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3864"/>
          <w:sz w:val="22"/>
          <w:szCs w:val="22"/>
        </w:rPr>
        <w:t xml:space="preserve">DEPARTMENT OF COMMERCE, UNIVERSITY OF DELHI</w:t>
      </w:r>
    </w:p>
    <w:p>
      <w:pPr>
        <w:spacing w:after="160"/>
        <w:jc w:val="center"/>
      </w:pPr>
      <w:r>
        <w:rPr>
          <w:rFonts w:ascii="Arial" w:cs="Arial" w:eastAsia="Arial" w:hAnsi="Arial"/>
          <w:b/>
          <w:bCs/>
          <w:color w:val="2E5496"/>
          <w:sz w:val="18"/>
          <w:szCs w:val="18"/>
        </w:rPr>
        <w:t xml:space="preserve">Departmental Research Ethics Committee (DREC)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TEMPLATE — provide to each participant before consent (if human participants)</w:t>
            </w:r>
          </w:p>
          <w:p>
            <w:pPr>
              <w:spacing w:after="0" w:before="20"/>
            </w:pPr>
            <w:r>
              <w:rPr>
                <w:rFonts w:ascii="Arial" w:cs="Arial" w:eastAsia="Arial" w:hAnsi="Arial"/>
                <w:b/>
                <w:bCs/>
                <w:color w:val="FFFFFF"/>
                <w:sz w:val="24"/>
                <w:szCs w:val="24"/>
              </w:rPr>
              <w:t xml:space="preserve">Participant Information Sheet (PIS)</w:t>
            </w:r>
          </w:p>
        </w:tc>
      </w:tr>
    </w:tbl>
    <w:p>
      <w:pPr>
        <w:spacing w:after="120"/>
      </w:pPr>
      <w:r>
        <w:rPr>
          <w:rFonts w:ascii="Arial" w:cs="Arial" w:eastAsia="Arial" w:hAnsi="Arial"/>
        </w:rPr>
        <w:t xml:space="preserve"/>
      </w:r>
    </w:p>
    <w:p>
      <w:pPr>
        <w:spacing w:after="100" w:before="20"/>
      </w:pPr>
      <w:r>
        <w:rPr>
          <w:rFonts w:ascii="Arial" w:cs="Arial" w:eastAsia="Arial" w:hAnsi="Arial"/>
          <w:i/>
          <w:iCs/>
          <w:color w:val="595959"/>
          <w:sz w:val="17"/>
          <w:szCs w:val="17"/>
        </w:rPr>
        <w:t xml:space="preserve">▸ Write in plain language at or below Class X reading level; translate into the relevant regional language where needed. Give this sheet to the participant before they sign the Informed Consent Form (Guideline §3.1.2). Replace every bracketed prompt; keep the standard wording in the shaded sections.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Study title</w:t>
            </w:r>
          </w:p>
        </w:tc>
        <w:tc>
          <w:tcPr>
            <w:tcW w:type="dxa" w:w="56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r>
        <w:tc>
          <w:tcPr>
            <w:tcW w:type="dxa" w:w="3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Principal Investigator (Scholar) / Roll No.</w:t>
            </w:r>
          </w:p>
        </w:tc>
        <w:tc>
          <w:tcPr>
            <w:tcW w:type="dxa" w:w="56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r>
        <w:tc>
          <w:tcPr>
            <w:tcW w:type="dxa" w:w="3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Supervisor</w:t>
            </w:r>
          </w:p>
        </w:tc>
        <w:tc>
          <w:tcPr>
            <w:tcW w:type="dxa" w:w="56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Department of Commerce, University of Delhi</w:t>
            </w:r>
          </w:p>
        </w:tc>
      </w:tr>
      <w:tr>
        <w:tc>
          <w:tcPr>
            <w:tcW w:type="dxa" w:w="3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DREC Reference No.</w:t>
            </w:r>
          </w:p>
        </w:tc>
        <w:tc>
          <w:tcPr>
            <w:tcW w:type="dxa" w:w="56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DU-DoC-DREC-[Year]-[Number]</w:t>
            </w:r>
          </w:p>
        </w:tc>
      </w:tr>
      <w:tr>
        <w:tc>
          <w:tcPr>
            <w:tcW w:type="dxa" w:w="3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Version / date</w:t>
            </w:r>
          </w:p>
        </w:tc>
        <w:tc>
          <w:tcPr>
            <w:tcW w:type="dxa" w:w="56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w:t>
            </w:r>
          </w:p>
        </w:tc>
      </w:tr>
    </w:tbl>
    <w:p>
      <w:pPr>
        <w:spacing w:after="120"/>
      </w:pPr>
      <w:r>
        <w:rPr>
          <w:rFonts w:ascii="Arial" w:cs="Arial" w:eastAsia="Arial" w:hAnsi="Arial"/>
        </w:rPr>
        <w:t xml:space="preserve"/>
      </w:r>
    </w:p>
    <w:p>
      <w:pPr>
        <w:spacing w:after="100" w:before="0"/>
      </w:pPr>
      <w:r>
        <w:rPr>
          <w:rFonts w:ascii="Arial" w:cs="Arial" w:eastAsia="Arial" w:hAnsi="Arial"/>
          <w:sz w:val="19"/>
          <w:szCs w:val="19"/>
        </w:rPr>
        <w:t xml:space="preserve">You are being invited to take part in a research study. Before you decide, please read the following information carefully and ask us anything that is not clear. Taking part is entirely voluntary, and you are free to withdraw at any time, without giving a reason and without any consequences.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20"/>
                <w:szCs w:val="20"/>
              </w:rPr>
              <w:t xml:space="preserve">1. What is the purpose of the study?</w:t>
            </w:r>
          </w:p>
        </w:tc>
      </w:tr>
    </w:tbl>
    <w:p>
      <w:pPr>
        <w:spacing w:after="120" w:before="20"/>
      </w:pPr>
      <w:r>
        <w:rPr>
          <w:rFonts w:ascii="Arial" w:cs="Arial" w:eastAsia="Arial" w:hAnsi="Arial"/>
          <w:i/>
          <w:iCs/>
          <w:color w:val="808080"/>
          <w:sz w:val="18"/>
          <w:szCs w:val="18"/>
        </w:rPr>
        <w:t xml:space="preserve">[ Describe the purpose in 2–3 plain sentences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20"/>
                <w:szCs w:val="20"/>
              </w:rPr>
              <w:t xml:space="preserve">2. Why have I been invited, and what will taking part involve?</w:t>
            </w:r>
          </w:p>
        </w:tc>
      </w:tr>
    </w:tbl>
    <w:p>
      <w:pPr>
        <w:spacing w:after="120" w:before="20"/>
      </w:pPr>
      <w:r>
        <w:rPr>
          <w:rFonts w:ascii="Arial" w:cs="Arial" w:eastAsia="Arial" w:hAnsi="Arial"/>
          <w:i/>
          <w:iCs/>
          <w:color w:val="808080"/>
          <w:sz w:val="18"/>
          <w:szCs w:val="18"/>
        </w:rPr>
        <w:t xml:space="preserve">[ Explain who you are inviting and why; describe the tasks, the time required, and the method of data collection (e.g., a 20-minute questionnaire / a 45-minute interview)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20"/>
                <w:szCs w:val="20"/>
              </w:rPr>
              <w:t xml:space="preserve">3. Do I have to take part?</w:t>
            </w:r>
          </w:p>
        </w:tc>
      </w:tr>
    </w:tbl>
    <w:p>
      <w:pPr>
        <w:spacing w:after="100" w:before="0"/>
      </w:pPr>
      <w:r>
        <w:rPr>
          <w:rFonts w:ascii="Arial" w:cs="Arial" w:eastAsia="Arial" w:hAnsi="Arial"/>
          <w:sz w:val="19"/>
          <w:szCs w:val="19"/>
        </w:rPr>
        <w:t xml:space="preserve">No. Participation is completely voluntary. If you decide to take part, you may still withdraw at any time without giving a reason and without any penalty or effect on you. You may also choose to skip any question you do not wish to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20"/>
                <w:szCs w:val="20"/>
              </w:rPr>
              <w:t xml:space="preserve">4. Are there any risks in taking part?</w:t>
            </w:r>
          </w:p>
        </w:tc>
      </w:tr>
    </w:tbl>
    <w:p>
      <w:pPr>
        <w:spacing w:after="120" w:before="20"/>
      </w:pPr>
      <w:r>
        <w:rPr>
          <w:rFonts w:ascii="Arial" w:cs="Arial" w:eastAsia="Arial" w:hAnsi="Arial"/>
          <w:i/>
          <w:iCs/>
          <w:color w:val="808080"/>
          <w:sz w:val="18"/>
          <w:szCs w:val="18"/>
        </w:rPr>
        <w:t xml:space="preserve">[ Describe any anticipated risks or discomfort and how they will be minimised; if none beyond everyday life, state that. Provide referral/helpline information for studies touching sensitive topics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20"/>
                <w:szCs w:val="20"/>
              </w:rPr>
              <w:t xml:space="preserve">5. Are there any benefits?</w:t>
            </w:r>
          </w:p>
        </w:tc>
      </w:tr>
    </w:tbl>
    <w:p>
      <w:pPr>
        <w:spacing w:after="120" w:before="20"/>
      </w:pPr>
      <w:r>
        <w:rPr>
          <w:rFonts w:ascii="Arial" w:cs="Arial" w:eastAsia="Arial" w:hAnsi="Arial"/>
          <w:i/>
          <w:iCs/>
          <w:color w:val="808080"/>
          <w:sz w:val="18"/>
          <w:szCs w:val="18"/>
        </w:rPr>
        <w:t xml:space="preserve">[ Describe any benefits to the participant or to wider knowledge; do not overstate. State if there is no direct benefit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20"/>
                <w:szCs w:val="20"/>
              </w:rPr>
              <w:t xml:space="preserve">6. Will my taking part be kept confidential?</w:t>
            </w:r>
          </w:p>
        </w:tc>
      </w:tr>
    </w:tbl>
    <w:p>
      <w:pPr>
        <w:spacing w:after="100" w:before="0"/>
      </w:pPr>
      <w:r>
        <w:rPr>
          <w:rFonts w:ascii="Arial" w:cs="Arial" w:eastAsia="Arial" w:hAnsi="Arial"/>
          <w:sz w:val="19"/>
          <w:szCs w:val="19"/>
        </w:rPr>
        <w:t xml:space="preserve">Yes. All information you provide will be kept strictly confidential. Your identity will not be disclosed in any report or publication arising from this study. Data will be stored securely and accessed only by the research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20"/>
                <w:szCs w:val="20"/>
              </w:rPr>
              <w:t xml:space="preserve">7. How will my data be used and stored?</w:t>
            </w:r>
          </w:p>
        </w:tc>
      </w:tr>
    </w:tbl>
    <w:p>
      <w:pPr>
        <w:spacing w:after="100" w:before="0"/>
      </w:pPr>
      <w:r>
        <w:rPr>
          <w:rFonts w:ascii="Arial" w:cs="Arial" w:eastAsia="Arial" w:hAnsi="Arial"/>
          <w:sz w:val="19"/>
          <w:szCs w:val="19"/>
        </w:rPr>
        <w:t xml:space="preserve">The data collected will be used solely for the purposes of this doctoral research. Your information is handled in line with the Digital Personal Data Protection Act, 2023: only the data necessary for the study is collected, and it is stored securely with access controls. Personal data will be retained for five years after the award of the PhD degree, after which it will be securely destroyed.</w:t>
      </w:r>
    </w:p>
    <w:p>
      <w:pPr>
        <w:spacing w:after="100" w:before="20"/>
      </w:pPr>
      <w:r>
        <w:rPr>
          <w:rFonts w:ascii="Arial" w:cs="Arial" w:eastAsia="Arial" w:hAnsi="Arial"/>
          <w:i/>
          <w:iCs/>
          <w:color w:val="595959"/>
          <w:sz w:val="17"/>
          <w:szCs w:val="17"/>
        </w:rPr>
        <w:t xml:space="preserve">▸ Add any study-specific detail, e.g., audio recording, the survey platform used, or anonymisation method.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20"/>
                <w:szCs w:val="20"/>
              </w:rPr>
              <w:t xml:space="preserve">8. What will happen to the results?</w:t>
            </w:r>
          </w:p>
        </w:tc>
      </w:tr>
    </w:tbl>
    <w:p>
      <w:pPr>
        <w:spacing w:after="120" w:before="20"/>
      </w:pPr>
      <w:r>
        <w:rPr>
          <w:rFonts w:ascii="Arial" w:cs="Arial" w:eastAsia="Arial" w:hAnsi="Arial"/>
          <w:i/>
          <w:iCs/>
          <w:color w:val="808080"/>
          <w:sz w:val="18"/>
          <w:szCs w:val="18"/>
        </w:rPr>
        <w:t xml:space="preserve">[ Explain how findings will be reported (dissertation, journal articles) and whether a summary can be shared with participants on request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BFBF" w:sz="1"/>
              <w:left w:val="single" w:color="BFBFBF" w:sz="1"/>
              <w:bottom w:val="single" w:color="BFBFBF" w:sz="1"/>
              <w:right w:val="single" w:color="BFBFBF" w:sz="1"/>
            </w:tcBorders>
            <w:shd w:fill="2E5496" w:val="clear"/>
            <w:tcMar>
              <w:top w:type="dxa" w:w="60"/>
              <w:left w:type="dxa" w:w="120"/>
              <w:bottom w:type="dxa" w:w="60"/>
              <w:right w:type="dxa" w:w="120"/>
            </w:tcMar>
          </w:tcPr>
          <w:p>
            <w:pPr>
              <w:spacing w:after="0"/>
            </w:pPr>
            <w:r>
              <w:rPr>
                <w:rFonts w:ascii="Arial" w:cs="Arial" w:eastAsia="Arial" w:hAnsi="Arial"/>
                <w:b/>
                <w:bCs/>
                <w:color w:val="FFFFFF"/>
                <w:sz w:val="20"/>
                <w:szCs w:val="20"/>
              </w:rPr>
              <w:t xml:space="preserve">9. Who can I contact?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For questions about the study (Scholar)</w:t>
            </w:r>
          </w:p>
        </w:tc>
        <w:tc>
          <w:tcPr>
            <w:tcW w:type="dxa" w:w="56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 Scholar name and email ]</w:t>
            </w:r>
          </w:p>
        </w:tc>
      </w:tr>
      <w:tr>
        <w:tc>
          <w:tcPr>
            <w:tcW w:type="dxa" w:w="3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pPr>
            <w:r>
              <w:rPr>
                <w:rFonts w:ascii="Arial" w:cs="Arial" w:eastAsia="Arial" w:hAnsi="Arial"/>
                <w:b/>
                <w:bCs/>
                <w:sz w:val="19"/>
                <w:szCs w:val="19"/>
              </w:rPr>
              <w:t xml:space="preserve">For any ethics concerns</w:t>
            </w:r>
          </w:p>
        </w:tc>
        <w:tc>
          <w:tcPr>
            <w:tcW w:type="dxa" w:w="56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rFonts w:ascii="Arial" w:cs="Arial" w:eastAsia="Arial" w:hAnsi="Arial"/>
                <w:sz w:val="19"/>
                <w:szCs w:val="19"/>
              </w:rPr>
              <w:t xml:space="preserve">drec.commerce@du.ac.in</w:t>
            </w:r>
          </w:p>
        </w:tc>
      </w:tr>
    </w:tbl>
    <w:p>
      <w:pPr>
        <w:spacing w:after="120"/>
      </w:pPr>
      <w:r>
        <w:rPr>
          <w:rFonts w:ascii="Arial" w:cs="Arial" w:eastAsia="Arial" w:hAnsi="Arial"/>
        </w:rPr>
        <w:t xml:space="preserve"/>
      </w:r>
    </w:p>
    <w:p>
      <w:pPr>
        <w:spacing w:after="100" w:before="0"/>
      </w:pPr>
      <w:r>
        <w:rPr>
          <w:rFonts w:ascii="Arial" w:cs="Arial" w:eastAsia="Arial" w:hAnsi="Arial"/>
          <w:i/>
          <w:iCs/>
          <w:color w:val="595959"/>
          <w:sz w:val="19"/>
          <w:szCs w:val="19"/>
        </w:rPr>
        <w:t xml:space="preserve">Thank you for taking the time to read this information sheet.</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5"/>
        <w:szCs w:val="15"/>
      </w:rPr>
      <w:t xml:space="preserve">DREC v1.0  |  Page </w:t>
    </w:r>
    <w:r>
      <w:rPr>
        <w:rFonts w:ascii="Arial" w:cs="Arial" w:eastAsia="Arial" w:hAnsi="Arial"/>
        <w:color w:val="8080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4" w:space="2"/>
      </w:pBdr>
      <w:spacing w:after="60"/>
    </w:pPr>
    <w:r>
      <w:rPr>
        <w:rFonts w:ascii="Arial" w:cs="Arial" w:eastAsia="Arial" w:hAnsi="Arial"/>
        <w:color w:val="808080"/>
        <w:sz w:val="15"/>
        <w:szCs w:val="15"/>
      </w:rPr>
      <w:t xml:space="preserve">DREC Participant Information Sheet — Department of Commerce, University of Delhi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2026-05-23T23:40:01.345Z</dcterms:created>
  <dcterms:modified xsi:type="dcterms:W3CDTF">2026-05-23T23:40:01.359Z</dcterms:modified>
</cp:coreProperties>
</file>

<file path=docProps/custom.xml><?xml version="1.0" encoding="utf-8"?>
<Properties xmlns="http://schemas.openxmlformats.org/officeDocument/2006/custom-properties" xmlns:vt="http://schemas.openxmlformats.org/officeDocument/2006/docPropsVTypes"/>
</file>