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446B25" w:rsidRPr="004A5F94" w:rsidRDefault="002F409F" w:rsidP="004A5F94">
      <w:pPr>
        <w:jc w:val="center"/>
        <w:rPr>
          <w:rFonts w:ascii="Arial" w:hAnsi="Arial" w:cs="Arial"/>
          <w:sz w:val="32"/>
        </w:rPr>
      </w:pPr>
      <w:r w:rsidRPr="00F96D84">
        <w:rPr>
          <w:rFonts w:ascii="Arial" w:hAnsi="Arial" w:cs="Arial"/>
          <w:sz w:val="32"/>
        </w:rPr>
        <w:t>Split, srpanj 2019.</w:t>
      </w:r>
    </w:p>
    <w:p w:rsidR="00B41FE3" w:rsidRPr="00B41FE3" w:rsidRDefault="00B41FE3" w:rsidP="00B41FE3">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B41FE3" w:rsidRPr="00B41FE3" w:rsidRDefault="00B41FE3" w:rsidP="00B41FE3">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Komunikacijska i informacijska tegnologija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B41FE3" w:rsidRPr="00B41FE3" w:rsidRDefault="00B41FE3" w:rsidP="00B41FE3">
      <w:pPr>
        <w:tabs>
          <w:tab w:val="left" w:pos="1276"/>
          <w:tab w:val="right" w:pos="9072"/>
        </w:tabs>
        <w:spacing w:after="0" w:line="240" w:lineRule="auto"/>
        <w:jc w:val="both"/>
        <w:rPr>
          <w:rFonts w:eastAsia="Times New Roman" w:cs="Times New Roman"/>
          <w:szCs w:val="24"/>
          <w:shd w:val="clear" w:color="auto" w:fill="CCCCCC"/>
        </w:rPr>
      </w:pPr>
    </w:p>
    <w:p w:rsidR="00B41FE3" w:rsidRPr="00B41FE3" w:rsidRDefault="00B41FE3" w:rsidP="00B41FE3">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B41FE3" w:rsidRPr="00B41FE3" w:rsidRDefault="00B41FE3" w:rsidP="00B41FE3">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00507EF0"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B41FE3" w:rsidRPr="00B41FE3" w:rsidRDefault="00B41FE3" w:rsidP="00B41FE3">
      <w:pPr>
        <w:spacing w:after="0" w:line="240" w:lineRule="auto"/>
        <w:jc w:val="both"/>
        <w:rPr>
          <w:rFonts w:eastAsia="Times New Roman" w:cs="Times New Roman"/>
          <w:sz w:val="40"/>
          <w:szCs w:val="24"/>
        </w:rPr>
      </w:pPr>
    </w:p>
    <w:p w:rsidR="00B41FE3" w:rsidRPr="00B41FE3" w:rsidRDefault="00B41FE3" w:rsidP="00B41FE3">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utvđen konačni naslov rada. </w:t>
      </w: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B41FE3" w:rsidRPr="00B41FE3" w:rsidRDefault="00B41FE3" w:rsidP="00B41FE3">
      <w:pPr>
        <w:tabs>
          <w:tab w:val="left" w:pos="2268"/>
        </w:tabs>
        <w:spacing w:after="0" w:line="240" w:lineRule="auto"/>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r w:rsidRPr="00B41FE3">
        <w:rPr>
          <w:rFonts w:eastAsia="Times New Roman" w:cs="Times New Roman"/>
          <w:szCs w:val="24"/>
        </w:rPr>
        <w:t>Rad predan: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B41FE3" w:rsidRPr="00B41FE3" w:rsidRDefault="00B41FE3" w:rsidP="00B41FE3">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CC6D3A" w:rsidRPr="00F96D84" w:rsidRDefault="00B41FE3" w:rsidP="00B41FE3">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Zoran Blažević</w:t>
      </w:r>
    </w:p>
    <w:p w:rsidR="00CC6D3A" w:rsidRPr="00F96D84" w:rsidRDefault="00CC6D3A" w:rsidP="00CC6D3A">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Marko Rašetina</w:t>
      </w:r>
      <w:r w:rsidR="007701BA" w:rsidRPr="00F96D84">
        <w:br w:type="page"/>
      </w:r>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7175AD" w:rsidRDefault="000F768B" w:rsidP="007175AD">
          <w:pPr>
            <w:pStyle w:val="TOCHeading"/>
            <w:numPr>
              <w:ilvl w:val="0"/>
              <w:numId w:val="0"/>
            </w:numPr>
            <w:spacing w:line="360" w:lineRule="auto"/>
            <w:rPr>
              <w:rFonts w:ascii="Times New Roman" w:hAnsi="Times New Roman" w:cs="Times New Roman"/>
              <w:b/>
              <w:color w:val="auto"/>
            </w:rPr>
          </w:pPr>
          <w:r w:rsidRPr="007175AD">
            <w:rPr>
              <w:rFonts w:ascii="Times New Roman" w:hAnsi="Times New Roman" w:cs="Times New Roman"/>
              <w:b/>
              <w:color w:val="auto"/>
            </w:rPr>
            <w:t>Sadržaj</w:t>
          </w:r>
        </w:p>
        <w:p w:rsidR="00604DFD" w:rsidRDefault="000F768B">
          <w:pPr>
            <w:pStyle w:val="TOC1"/>
            <w:rPr>
              <w:rFonts w:asciiTheme="minorHAnsi" w:eastAsiaTheme="minorEastAsia" w:hAnsiTheme="minorHAnsi"/>
              <w:noProof/>
              <w:sz w:val="22"/>
              <w:lang w:val="en-US"/>
            </w:rPr>
          </w:pPr>
          <w:r w:rsidRPr="00F96D84">
            <w:fldChar w:fldCharType="begin"/>
          </w:r>
          <w:r w:rsidRPr="00F96D84">
            <w:instrText xml:space="preserve"> TOC \o "1-3" \h \z \u </w:instrText>
          </w:r>
          <w:r w:rsidRPr="00F96D84">
            <w:fldChar w:fldCharType="separate"/>
          </w:r>
          <w:hyperlink w:anchor="_Toc10904513" w:history="1">
            <w:r w:rsidR="00604DFD" w:rsidRPr="00135227">
              <w:rPr>
                <w:rStyle w:val="Hyperlink"/>
                <w:noProof/>
              </w:rPr>
              <w:t>1. UVOD</w:t>
            </w:r>
            <w:r w:rsidR="00604DFD">
              <w:rPr>
                <w:noProof/>
                <w:webHidden/>
              </w:rPr>
              <w:tab/>
            </w:r>
            <w:r w:rsidR="00604DFD">
              <w:rPr>
                <w:noProof/>
                <w:webHidden/>
              </w:rPr>
              <w:fldChar w:fldCharType="begin"/>
            </w:r>
            <w:r w:rsidR="00604DFD">
              <w:rPr>
                <w:noProof/>
                <w:webHidden/>
              </w:rPr>
              <w:instrText xml:space="preserve"> PAGEREF _Toc10904513 \h </w:instrText>
            </w:r>
            <w:r w:rsidR="00604DFD">
              <w:rPr>
                <w:noProof/>
                <w:webHidden/>
              </w:rPr>
            </w:r>
            <w:r w:rsidR="00604DFD">
              <w:rPr>
                <w:noProof/>
                <w:webHidden/>
              </w:rPr>
              <w:fldChar w:fldCharType="separate"/>
            </w:r>
            <w:r w:rsidR="00144BA3">
              <w:rPr>
                <w:noProof/>
                <w:webHidden/>
              </w:rPr>
              <w:t>1</w:t>
            </w:r>
            <w:r w:rsidR="00604DFD">
              <w:rPr>
                <w:noProof/>
                <w:webHidden/>
              </w:rPr>
              <w:fldChar w:fldCharType="end"/>
            </w:r>
          </w:hyperlink>
        </w:p>
        <w:p w:rsidR="00604DFD" w:rsidRDefault="00A2602E">
          <w:pPr>
            <w:pStyle w:val="TOC1"/>
            <w:rPr>
              <w:rFonts w:asciiTheme="minorHAnsi" w:eastAsiaTheme="minorEastAsia" w:hAnsiTheme="minorHAnsi"/>
              <w:noProof/>
              <w:sz w:val="22"/>
              <w:lang w:val="en-US"/>
            </w:rPr>
          </w:pPr>
          <w:hyperlink w:anchor="_Toc10904514" w:history="1">
            <w:r w:rsidR="00604DFD" w:rsidRPr="00135227">
              <w:rPr>
                <w:rStyle w:val="Hyperlink"/>
                <w:noProof/>
              </w:rPr>
              <w:t>2. MULTIMEDIJSKI SUSTAVI</w:t>
            </w:r>
            <w:r w:rsidR="00604DFD">
              <w:rPr>
                <w:noProof/>
                <w:webHidden/>
              </w:rPr>
              <w:tab/>
            </w:r>
            <w:r w:rsidR="00604DFD">
              <w:rPr>
                <w:noProof/>
                <w:webHidden/>
              </w:rPr>
              <w:fldChar w:fldCharType="begin"/>
            </w:r>
            <w:r w:rsidR="00604DFD">
              <w:rPr>
                <w:noProof/>
                <w:webHidden/>
              </w:rPr>
              <w:instrText xml:space="preserve"> PAGEREF _Toc10904514 \h </w:instrText>
            </w:r>
            <w:r w:rsidR="00604DFD">
              <w:rPr>
                <w:noProof/>
                <w:webHidden/>
              </w:rPr>
            </w:r>
            <w:r w:rsidR="00604DFD">
              <w:rPr>
                <w:noProof/>
                <w:webHidden/>
              </w:rPr>
              <w:fldChar w:fldCharType="separate"/>
            </w:r>
            <w:r w:rsidR="00144BA3">
              <w:rPr>
                <w:noProof/>
                <w:webHidden/>
              </w:rPr>
              <w:t>2</w:t>
            </w:r>
            <w:r w:rsidR="00604DFD">
              <w:rPr>
                <w:noProof/>
                <w:webHidden/>
              </w:rPr>
              <w:fldChar w:fldCharType="end"/>
            </w:r>
          </w:hyperlink>
        </w:p>
        <w:p w:rsidR="00604DFD" w:rsidRDefault="00A2602E">
          <w:pPr>
            <w:pStyle w:val="TOC2"/>
            <w:tabs>
              <w:tab w:val="right" w:leader="dot" w:pos="9020"/>
            </w:tabs>
            <w:rPr>
              <w:rFonts w:asciiTheme="minorHAnsi" w:eastAsiaTheme="minorEastAsia" w:hAnsiTheme="minorHAnsi"/>
              <w:noProof/>
              <w:sz w:val="22"/>
              <w:lang w:val="en-US"/>
            </w:rPr>
          </w:pPr>
          <w:hyperlink w:anchor="_Toc10904515" w:history="1">
            <w:r w:rsidR="00604DFD" w:rsidRPr="00135227">
              <w:rPr>
                <w:rStyle w:val="Hyperlink"/>
                <w:noProof/>
              </w:rPr>
              <w:t>2.1. Uvod u multimediju</w:t>
            </w:r>
            <w:r w:rsidR="00604DFD">
              <w:rPr>
                <w:noProof/>
                <w:webHidden/>
              </w:rPr>
              <w:tab/>
            </w:r>
            <w:r w:rsidR="00604DFD">
              <w:rPr>
                <w:noProof/>
                <w:webHidden/>
              </w:rPr>
              <w:fldChar w:fldCharType="begin"/>
            </w:r>
            <w:r w:rsidR="00604DFD">
              <w:rPr>
                <w:noProof/>
                <w:webHidden/>
              </w:rPr>
              <w:instrText xml:space="preserve"> PAGEREF _Toc10904515 \h </w:instrText>
            </w:r>
            <w:r w:rsidR="00604DFD">
              <w:rPr>
                <w:noProof/>
                <w:webHidden/>
              </w:rPr>
            </w:r>
            <w:r w:rsidR="00604DFD">
              <w:rPr>
                <w:noProof/>
                <w:webHidden/>
              </w:rPr>
              <w:fldChar w:fldCharType="separate"/>
            </w:r>
            <w:r w:rsidR="00144BA3">
              <w:rPr>
                <w:noProof/>
                <w:webHidden/>
              </w:rPr>
              <w:t>2</w:t>
            </w:r>
            <w:r w:rsidR="00604DFD">
              <w:rPr>
                <w:noProof/>
                <w:webHidden/>
              </w:rPr>
              <w:fldChar w:fldCharType="end"/>
            </w:r>
          </w:hyperlink>
        </w:p>
        <w:p w:rsidR="00604DFD" w:rsidRDefault="00A2602E">
          <w:pPr>
            <w:pStyle w:val="TOC2"/>
            <w:tabs>
              <w:tab w:val="right" w:leader="dot" w:pos="9020"/>
            </w:tabs>
            <w:rPr>
              <w:rFonts w:asciiTheme="minorHAnsi" w:eastAsiaTheme="minorEastAsia" w:hAnsiTheme="minorHAnsi"/>
              <w:noProof/>
              <w:sz w:val="22"/>
              <w:lang w:val="en-US"/>
            </w:rPr>
          </w:pPr>
          <w:hyperlink w:anchor="_Toc10904516" w:history="1">
            <w:r w:rsidR="00604DFD" w:rsidRPr="00135227">
              <w:rPr>
                <w:rStyle w:val="Hyperlink"/>
                <w:noProof/>
              </w:rPr>
              <w:t>2.2. Slika</w:t>
            </w:r>
            <w:r w:rsidR="00604DFD">
              <w:rPr>
                <w:noProof/>
                <w:webHidden/>
              </w:rPr>
              <w:tab/>
            </w:r>
            <w:r w:rsidR="00604DFD">
              <w:rPr>
                <w:noProof/>
                <w:webHidden/>
              </w:rPr>
              <w:fldChar w:fldCharType="begin"/>
            </w:r>
            <w:r w:rsidR="00604DFD">
              <w:rPr>
                <w:noProof/>
                <w:webHidden/>
              </w:rPr>
              <w:instrText xml:space="preserve"> PAGEREF _Toc10904516 \h </w:instrText>
            </w:r>
            <w:r w:rsidR="00604DFD">
              <w:rPr>
                <w:noProof/>
                <w:webHidden/>
              </w:rPr>
            </w:r>
            <w:r w:rsidR="00604DFD">
              <w:rPr>
                <w:noProof/>
                <w:webHidden/>
              </w:rPr>
              <w:fldChar w:fldCharType="separate"/>
            </w:r>
            <w:r w:rsidR="00144BA3">
              <w:rPr>
                <w:noProof/>
                <w:webHidden/>
              </w:rPr>
              <w:t>3</w:t>
            </w:r>
            <w:r w:rsidR="00604DFD">
              <w:rPr>
                <w:noProof/>
                <w:webHidden/>
              </w:rPr>
              <w:fldChar w:fldCharType="end"/>
            </w:r>
          </w:hyperlink>
        </w:p>
        <w:p w:rsidR="00604DFD" w:rsidRDefault="00A2602E">
          <w:pPr>
            <w:pStyle w:val="TOC2"/>
            <w:tabs>
              <w:tab w:val="right" w:leader="dot" w:pos="9020"/>
            </w:tabs>
            <w:rPr>
              <w:rFonts w:asciiTheme="minorHAnsi" w:eastAsiaTheme="minorEastAsia" w:hAnsiTheme="minorHAnsi"/>
              <w:noProof/>
              <w:sz w:val="22"/>
              <w:lang w:val="en-US"/>
            </w:rPr>
          </w:pPr>
          <w:hyperlink w:anchor="_Toc10904517" w:history="1">
            <w:r w:rsidR="00604DFD" w:rsidRPr="00135227">
              <w:rPr>
                <w:rStyle w:val="Hyperlink"/>
                <w:noProof/>
              </w:rPr>
              <w:t>2.3. Video signal</w:t>
            </w:r>
            <w:r w:rsidR="00604DFD">
              <w:rPr>
                <w:noProof/>
                <w:webHidden/>
              </w:rPr>
              <w:tab/>
            </w:r>
            <w:r w:rsidR="00604DFD">
              <w:rPr>
                <w:noProof/>
                <w:webHidden/>
              </w:rPr>
              <w:fldChar w:fldCharType="begin"/>
            </w:r>
            <w:r w:rsidR="00604DFD">
              <w:rPr>
                <w:noProof/>
                <w:webHidden/>
              </w:rPr>
              <w:instrText xml:space="preserve"> PAGEREF _Toc10904517 \h </w:instrText>
            </w:r>
            <w:r w:rsidR="00604DFD">
              <w:rPr>
                <w:noProof/>
                <w:webHidden/>
              </w:rPr>
            </w:r>
            <w:r w:rsidR="00604DFD">
              <w:rPr>
                <w:noProof/>
                <w:webHidden/>
              </w:rPr>
              <w:fldChar w:fldCharType="separate"/>
            </w:r>
            <w:r w:rsidR="00144BA3">
              <w:rPr>
                <w:noProof/>
                <w:webHidden/>
              </w:rPr>
              <w:t>6</w:t>
            </w:r>
            <w:r w:rsidR="00604DFD">
              <w:rPr>
                <w:noProof/>
                <w:webHidden/>
              </w:rPr>
              <w:fldChar w:fldCharType="end"/>
            </w:r>
          </w:hyperlink>
        </w:p>
        <w:p w:rsidR="00604DFD" w:rsidRDefault="00A2602E">
          <w:pPr>
            <w:pStyle w:val="TOC1"/>
            <w:rPr>
              <w:rFonts w:asciiTheme="minorHAnsi" w:eastAsiaTheme="minorEastAsia" w:hAnsiTheme="minorHAnsi"/>
              <w:noProof/>
              <w:sz w:val="22"/>
              <w:lang w:val="en-US"/>
            </w:rPr>
          </w:pPr>
          <w:hyperlink w:anchor="_Toc10904518" w:history="1">
            <w:r w:rsidR="00604DFD" w:rsidRPr="00135227">
              <w:rPr>
                <w:rStyle w:val="Hyperlink"/>
                <w:noProof/>
              </w:rPr>
              <w:t>3. UMJETNA INTELIGENCIJA</w:t>
            </w:r>
            <w:r w:rsidR="00604DFD">
              <w:rPr>
                <w:noProof/>
                <w:webHidden/>
              </w:rPr>
              <w:tab/>
            </w:r>
            <w:r w:rsidR="00604DFD">
              <w:rPr>
                <w:noProof/>
                <w:webHidden/>
              </w:rPr>
              <w:fldChar w:fldCharType="begin"/>
            </w:r>
            <w:r w:rsidR="00604DFD">
              <w:rPr>
                <w:noProof/>
                <w:webHidden/>
              </w:rPr>
              <w:instrText xml:space="preserve"> PAGEREF _Toc10904518 \h </w:instrText>
            </w:r>
            <w:r w:rsidR="00604DFD">
              <w:rPr>
                <w:noProof/>
                <w:webHidden/>
              </w:rPr>
            </w:r>
            <w:r w:rsidR="00604DFD">
              <w:rPr>
                <w:noProof/>
                <w:webHidden/>
              </w:rPr>
              <w:fldChar w:fldCharType="separate"/>
            </w:r>
            <w:r w:rsidR="00144BA3">
              <w:rPr>
                <w:noProof/>
                <w:webHidden/>
              </w:rPr>
              <w:t>8</w:t>
            </w:r>
            <w:r w:rsidR="00604DFD">
              <w:rPr>
                <w:noProof/>
                <w:webHidden/>
              </w:rPr>
              <w:fldChar w:fldCharType="end"/>
            </w:r>
          </w:hyperlink>
        </w:p>
        <w:p w:rsidR="00604DFD" w:rsidRDefault="00A2602E">
          <w:pPr>
            <w:pStyle w:val="TOC2"/>
            <w:tabs>
              <w:tab w:val="right" w:leader="dot" w:pos="9020"/>
            </w:tabs>
            <w:rPr>
              <w:rFonts w:asciiTheme="minorHAnsi" w:eastAsiaTheme="minorEastAsia" w:hAnsiTheme="minorHAnsi"/>
              <w:noProof/>
              <w:sz w:val="22"/>
              <w:lang w:val="en-US"/>
            </w:rPr>
          </w:pPr>
          <w:hyperlink w:anchor="_Toc10904519" w:history="1">
            <w:r w:rsidR="00604DFD" w:rsidRPr="00135227">
              <w:rPr>
                <w:rStyle w:val="Hyperlink"/>
                <w:noProof/>
              </w:rPr>
              <w:t>3.1. Inteligencija</w:t>
            </w:r>
            <w:r w:rsidR="00604DFD">
              <w:rPr>
                <w:noProof/>
                <w:webHidden/>
              </w:rPr>
              <w:tab/>
            </w:r>
            <w:r w:rsidR="00604DFD">
              <w:rPr>
                <w:noProof/>
                <w:webHidden/>
              </w:rPr>
              <w:fldChar w:fldCharType="begin"/>
            </w:r>
            <w:r w:rsidR="00604DFD">
              <w:rPr>
                <w:noProof/>
                <w:webHidden/>
              </w:rPr>
              <w:instrText xml:space="preserve"> PAGEREF _Toc10904519 \h </w:instrText>
            </w:r>
            <w:r w:rsidR="00604DFD">
              <w:rPr>
                <w:noProof/>
                <w:webHidden/>
              </w:rPr>
            </w:r>
            <w:r w:rsidR="00604DFD">
              <w:rPr>
                <w:noProof/>
                <w:webHidden/>
              </w:rPr>
              <w:fldChar w:fldCharType="separate"/>
            </w:r>
            <w:r w:rsidR="00144BA3">
              <w:rPr>
                <w:noProof/>
                <w:webHidden/>
              </w:rPr>
              <w:t>8</w:t>
            </w:r>
            <w:r w:rsidR="00604DFD">
              <w:rPr>
                <w:noProof/>
                <w:webHidden/>
              </w:rPr>
              <w:fldChar w:fldCharType="end"/>
            </w:r>
          </w:hyperlink>
        </w:p>
        <w:p w:rsidR="00604DFD" w:rsidRDefault="00A2602E">
          <w:pPr>
            <w:pStyle w:val="TOC2"/>
            <w:tabs>
              <w:tab w:val="right" w:leader="dot" w:pos="9020"/>
            </w:tabs>
            <w:rPr>
              <w:rFonts w:asciiTheme="minorHAnsi" w:eastAsiaTheme="minorEastAsia" w:hAnsiTheme="minorHAnsi"/>
              <w:noProof/>
              <w:sz w:val="22"/>
              <w:lang w:val="en-US"/>
            </w:rPr>
          </w:pPr>
          <w:hyperlink w:anchor="_Toc10904520" w:history="1">
            <w:r w:rsidR="00604DFD" w:rsidRPr="00135227">
              <w:rPr>
                <w:rStyle w:val="Hyperlink"/>
                <w:noProof/>
              </w:rPr>
              <w:t>3.2. Povijest i razvoj umjetne inteligencije</w:t>
            </w:r>
            <w:r w:rsidR="00604DFD">
              <w:rPr>
                <w:noProof/>
                <w:webHidden/>
              </w:rPr>
              <w:tab/>
            </w:r>
            <w:r w:rsidR="00604DFD">
              <w:rPr>
                <w:noProof/>
                <w:webHidden/>
              </w:rPr>
              <w:fldChar w:fldCharType="begin"/>
            </w:r>
            <w:r w:rsidR="00604DFD">
              <w:rPr>
                <w:noProof/>
                <w:webHidden/>
              </w:rPr>
              <w:instrText xml:space="preserve"> PAGEREF _Toc10904520 \h </w:instrText>
            </w:r>
            <w:r w:rsidR="00604DFD">
              <w:rPr>
                <w:noProof/>
                <w:webHidden/>
              </w:rPr>
            </w:r>
            <w:r w:rsidR="00604DFD">
              <w:rPr>
                <w:noProof/>
                <w:webHidden/>
              </w:rPr>
              <w:fldChar w:fldCharType="separate"/>
            </w:r>
            <w:r w:rsidR="00144BA3">
              <w:rPr>
                <w:noProof/>
                <w:webHidden/>
              </w:rPr>
              <w:t>9</w:t>
            </w:r>
            <w:r w:rsidR="00604DFD">
              <w:rPr>
                <w:noProof/>
                <w:webHidden/>
              </w:rPr>
              <w:fldChar w:fldCharType="end"/>
            </w:r>
          </w:hyperlink>
        </w:p>
        <w:p w:rsidR="00604DFD" w:rsidRDefault="00A2602E">
          <w:pPr>
            <w:pStyle w:val="TOC2"/>
            <w:tabs>
              <w:tab w:val="right" w:leader="dot" w:pos="9020"/>
            </w:tabs>
            <w:rPr>
              <w:rFonts w:asciiTheme="minorHAnsi" w:eastAsiaTheme="minorEastAsia" w:hAnsiTheme="minorHAnsi"/>
              <w:noProof/>
              <w:sz w:val="22"/>
              <w:lang w:val="en-US"/>
            </w:rPr>
          </w:pPr>
          <w:hyperlink w:anchor="_Toc10904521" w:history="1">
            <w:r w:rsidR="00604DFD" w:rsidRPr="00135227">
              <w:rPr>
                <w:rStyle w:val="Hyperlink"/>
                <w:noProof/>
              </w:rPr>
              <w:t>3.3. Problematika i primjena umjetne inteligencije</w:t>
            </w:r>
            <w:r w:rsidR="00604DFD">
              <w:rPr>
                <w:noProof/>
                <w:webHidden/>
              </w:rPr>
              <w:tab/>
            </w:r>
            <w:r w:rsidR="00604DFD">
              <w:rPr>
                <w:noProof/>
                <w:webHidden/>
              </w:rPr>
              <w:fldChar w:fldCharType="begin"/>
            </w:r>
            <w:r w:rsidR="00604DFD">
              <w:rPr>
                <w:noProof/>
                <w:webHidden/>
              </w:rPr>
              <w:instrText xml:space="preserve"> PAGEREF _Toc10904521 \h </w:instrText>
            </w:r>
            <w:r w:rsidR="00604DFD">
              <w:rPr>
                <w:noProof/>
                <w:webHidden/>
              </w:rPr>
            </w:r>
            <w:r w:rsidR="00604DFD">
              <w:rPr>
                <w:noProof/>
                <w:webHidden/>
              </w:rPr>
              <w:fldChar w:fldCharType="separate"/>
            </w:r>
            <w:r w:rsidR="00144BA3">
              <w:rPr>
                <w:noProof/>
                <w:webHidden/>
              </w:rPr>
              <w:t>12</w:t>
            </w:r>
            <w:r w:rsidR="00604DFD">
              <w:rPr>
                <w:noProof/>
                <w:webHidden/>
              </w:rPr>
              <w:fldChar w:fldCharType="end"/>
            </w:r>
          </w:hyperlink>
        </w:p>
        <w:p w:rsidR="00604DFD" w:rsidRDefault="00A2602E">
          <w:pPr>
            <w:pStyle w:val="TOC2"/>
            <w:tabs>
              <w:tab w:val="right" w:leader="dot" w:pos="9020"/>
            </w:tabs>
            <w:rPr>
              <w:rFonts w:asciiTheme="minorHAnsi" w:eastAsiaTheme="minorEastAsia" w:hAnsiTheme="minorHAnsi"/>
              <w:noProof/>
              <w:sz w:val="22"/>
              <w:lang w:val="en-US"/>
            </w:rPr>
          </w:pPr>
          <w:hyperlink w:anchor="_Toc10904522" w:history="1">
            <w:r w:rsidR="00604DFD" w:rsidRPr="00135227">
              <w:rPr>
                <w:rStyle w:val="Hyperlink"/>
                <w:noProof/>
              </w:rPr>
              <w:t>3.4. Strojno učenje</w:t>
            </w:r>
            <w:r w:rsidR="00604DFD">
              <w:rPr>
                <w:noProof/>
                <w:webHidden/>
              </w:rPr>
              <w:tab/>
            </w:r>
            <w:r w:rsidR="00604DFD">
              <w:rPr>
                <w:noProof/>
                <w:webHidden/>
              </w:rPr>
              <w:fldChar w:fldCharType="begin"/>
            </w:r>
            <w:r w:rsidR="00604DFD">
              <w:rPr>
                <w:noProof/>
                <w:webHidden/>
              </w:rPr>
              <w:instrText xml:space="preserve"> PAGEREF _Toc10904522 \h </w:instrText>
            </w:r>
            <w:r w:rsidR="00604DFD">
              <w:rPr>
                <w:noProof/>
                <w:webHidden/>
              </w:rPr>
            </w:r>
            <w:r w:rsidR="00604DFD">
              <w:rPr>
                <w:noProof/>
                <w:webHidden/>
              </w:rPr>
              <w:fldChar w:fldCharType="separate"/>
            </w:r>
            <w:r w:rsidR="00144BA3">
              <w:rPr>
                <w:noProof/>
                <w:webHidden/>
              </w:rPr>
              <w:t>14</w:t>
            </w:r>
            <w:r w:rsidR="00604DFD">
              <w:rPr>
                <w:noProof/>
                <w:webHidden/>
              </w:rPr>
              <w:fldChar w:fldCharType="end"/>
            </w:r>
          </w:hyperlink>
        </w:p>
        <w:p w:rsidR="00604DFD" w:rsidRDefault="00A2602E">
          <w:pPr>
            <w:pStyle w:val="TOC3"/>
            <w:tabs>
              <w:tab w:val="right" w:leader="dot" w:pos="9020"/>
            </w:tabs>
            <w:rPr>
              <w:rFonts w:asciiTheme="minorHAnsi" w:eastAsiaTheme="minorEastAsia" w:hAnsiTheme="minorHAnsi"/>
              <w:noProof/>
              <w:sz w:val="22"/>
              <w:lang w:val="en-US"/>
            </w:rPr>
          </w:pPr>
          <w:hyperlink w:anchor="_Toc10904523" w:history="1">
            <w:r w:rsidR="00604DFD" w:rsidRPr="00135227">
              <w:rPr>
                <w:rStyle w:val="Hyperlink"/>
                <w:noProof/>
              </w:rPr>
              <w:t>3.4.1. Učenje s obzirom na ljudski nadzor</w:t>
            </w:r>
            <w:r w:rsidR="00604DFD">
              <w:rPr>
                <w:noProof/>
                <w:webHidden/>
              </w:rPr>
              <w:tab/>
            </w:r>
            <w:r w:rsidR="00604DFD">
              <w:rPr>
                <w:noProof/>
                <w:webHidden/>
              </w:rPr>
              <w:fldChar w:fldCharType="begin"/>
            </w:r>
            <w:r w:rsidR="00604DFD">
              <w:rPr>
                <w:noProof/>
                <w:webHidden/>
              </w:rPr>
              <w:instrText xml:space="preserve"> PAGEREF _Toc10904523 \h </w:instrText>
            </w:r>
            <w:r w:rsidR="00604DFD">
              <w:rPr>
                <w:noProof/>
                <w:webHidden/>
              </w:rPr>
            </w:r>
            <w:r w:rsidR="00604DFD">
              <w:rPr>
                <w:noProof/>
                <w:webHidden/>
              </w:rPr>
              <w:fldChar w:fldCharType="separate"/>
            </w:r>
            <w:r w:rsidR="00144BA3">
              <w:rPr>
                <w:noProof/>
                <w:webHidden/>
              </w:rPr>
              <w:t>15</w:t>
            </w:r>
            <w:r w:rsidR="00604DFD">
              <w:rPr>
                <w:noProof/>
                <w:webHidden/>
              </w:rPr>
              <w:fldChar w:fldCharType="end"/>
            </w:r>
          </w:hyperlink>
        </w:p>
        <w:p w:rsidR="00604DFD" w:rsidRDefault="00A2602E">
          <w:pPr>
            <w:pStyle w:val="TOC3"/>
            <w:tabs>
              <w:tab w:val="right" w:leader="dot" w:pos="9020"/>
            </w:tabs>
            <w:rPr>
              <w:rFonts w:asciiTheme="minorHAnsi" w:eastAsiaTheme="minorEastAsia" w:hAnsiTheme="minorHAnsi"/>
              <w:noProof/>
              <w:sz w:val="22"/>
              <w:lang w:val="en-US"/>
            </w:rPr>
          </w:pPr>
          <w:hyperlink w:anchor="_Toc10904524" w:history="1">
            <w:r w:rsidR="00604DFD" w:rsidRPr="00135227">
              <w:rPr>
                <w:rStyle w:val="Hyperlink"/>
                <w:noProof/>
              </w:rPr>
              <w:t>3.4.2. Izvanmrežno učenje i učenje na mreži</w:t>
            </w:r>
            <w:r w:rsidR="00604DFD">
              <w:rPr>
                <w:noProof/>
                <w:webHidden/>
              </w:rPr>
              <w:tab/>
            </w:r>
            <w:r w:rsidR="00604DFD">
              <w:rPr>
                <w:noProof/>
                <w:webHidden/>
              </w:rPr>
              <w:fldChar w:fldCharType="begin"/>
            </w:r>
            <w:r w:rsidR="00604DFD">
              <w:rPr>
                <w:noProof/>
                <w:webHidden/>
              </w:rPr>
              <w:instrText xml:space="preserve"> PAGEREF _Toc10904524 \h </w:instrText>
            </w:r>
            <w:r w:rsidR="00604DFD">
              <w:rPr>
                <w:noProof/>
                <w:webHidden/>
              </w:rPr>
            </w:r>
            <w:r w:rsidR="00604DFD">
              <w:rPr>
                <w:noProof/>
                <w:webHidden/>
              </w:rPr>
              <w:fldChar w:fldCharType="separate"/>
            </w:r>
            <w:r w:rsidR="00144BA3">
              <w:rPr>
                <w:noProof/>
                <w:webHidden/>
              </w:rPr>
              <w:t>18</w:t>
            </w:r>
            <w:r w:rsidR="00604DFD">
              <w:rPr>
                <w:noProof/>
                <w:webHidden/>
              </w:rPr>
              <w:fldChar w:fldCharType="end"/>
            </w:r>
          </w:hyperlink>
        </w:p>
        <w:p w:rsidR="00604DFD" w:rsidRDefault="00A2602E">
          <w:pPr>
            <w:pStyle w:val="TOC3"/>
            <w:tabs>
              <w:tab w:val="right" w:leader="dot" w:pos="9020"/>
            </w:tabs>
            <w:rPr>
              <w:rFonts w:asciiTheme="minorHAnsi" w:eastAsiaTheme="minorEastAsia" w:hAnsiTheme="minorHAnsi"/>
              <w:noProof/>
              <w:sz w:val="22"/>
              <w:lang w:val="en-US"/>
            </w:rPr>
          </w:pPr>
          <w:hyperlink w:anchor="_Toc10904525" w:history="1">
            <w:r w:rsidR="00604DFD" w:rsidRPr="00135227">
              <w:rPr>
                <w:rStyle w:val="Hyperlink"/>
                <w:noProof/>
              </w:rPr>
              <w:t>3.4.3. Učenje na temelju primjera i učenje na temelju modela</w:t>
            </w:r>
            <w:r w:rsidR="00604DFD">
              <w:rPr>
                <w:noProof/>
                <w:webHidden/>
              </w:rPr>
              <w:tab/>
            </w:r>
            <w:r w:rsidR="00604DFD">
              <w:rPr>
                <w:noProof/>
                <w:webHidden/>
              </w:rPr>
              <w:fldChar w:fldCharType="begin"/>
            </w:r>
            <w:r w:rsidR="00604DFD">
              <w:rPr>
                <w:noProof/>
                <w:webHidden/>
              </w:rPr>
              <w:instrText xml:space="preserve"> PAGEREF _Toc10904525 \h </w:instrText>
            </w:r>
            <w:r w:rsidR="00604DFD">
              <w:rPr>
                <w:noProof/>
                <w:webHidden/>
              </w:rPr>
            </w:r>
            <w:r w:rsidR="00604DFD">
              <w:rPr>
                <w:noProof/>
                <w:webHidden/>
              </w:rPr>
              <w:fldChar w:fldCharType="separate"/>
            </w:r>
            <w:r w:rsidR="00144BA3">
              <w:rPr>
                <w:noProof/>
                <w:webHidden/>
              </w:rPr>
              <w:t>20</w:t>
            </w:r>
            <w:r w:rsidR="00604DFD">
              <w:rPr>
                <w:noProof/>
                <w:webHidden/>
              </w:rPr>
              <w:fldChar w:fldCharType="end"/>
            </w:r>
          </w:hyperlink>
        </w:p>
        <w:p w:rsidR="00604DFD" w:rsidRDefault="00A2602E">
          <w:pPr>
            <w:pStyle w:val="TOC1"/>
            <w:rPr>
              <w:rFonts w:asciiTheme="minorHAnsi" w:eastAsiaTheme="minorEastAsia" w:hAnsiTheme="minorHAnsi"/>
              <w:noProof/>
              <w:sz w:val="22"/>
              <w:lang w:val="en-US"/>
            </w:rPr>
          </w:pPr>
          <w:hyperlink w:anchor="_Toc10904526" w:history="1">
            <w:r w:rsidR="00604DFD" w:rsidRPr="00135227">
              <w:rPr>
                <w:rStyle w:val="Hyperlink"/>
                <w:noProof/>
              </w:rPr>
              <w:t>4. NEURONSKE MREŽE</w:t>
            </w:r>
            <w:r w:rsidR="00604DFD">
              <w:rPr>
                <w:noProof/>
                <w:webHidden/>
              </w:rPr>
              <w:tab/>
            </w:r>
            <w:r w:rsidR="00604DFD">
              <w:rPr>
                <w:noProof/>
                <w:webHidden/>
              </w:rPr>
              <w:fldChar w:fldCharType="begin"/>
            </w:r>
            <w:r w:rsidR="00604DFD">
              <w:rPr>
                <w:noProof/>
                <w:webHidden/>
              </w:rPr>
              <w:instrText xml:space="preserve"> PAGEREF _Toc10904526 \h </w:instrText>
            </w:r>
            <w:r w:rsidR="00604DFD">
              <w:rPr>
                <w:noProof/>
                <w:webHidden/>
              </w:rPr>
            </w:r>
            <w:r w:rsidR="00604DFD">
              <w:rPr>
                <w:noProof/>
                <w:webHidden/>
              </w:rPr>
              <w:fldChar w:fldCharType="separate"/>
            </w:r>
            <w:r w:rsidR="00144BA3">
              <w:rPr>
                <w:noProof/>
                <w:webHidden/>
              </w:rPr>
              <w:t>21</w:t>
            </w:r>
            <w:r w:rsidR="00604DFD">
              <w:rPr>
                <w:noProof/>
                <w:webHidden/>
              </w:rPr>
              <w:fldChar w:fldCharType="end"/>
            </w:r>
          </w:hyperlink>
        </w:p>
        <w:p w:rsidR="00604DFD" w:rsidRDefault="00A2602E">
          <w:pPr>
            <w:pStyle w:val="TOC2"/>
            <w:tabs>
              <w:tab w:val="right" w:leader="dot" w:pos="9020"/>
            </w:tabs>
            <w:rPr>
              <w:rFonts w:asciiTheme="minorHAnsi" w:eastAsiaTheme="minorEastAsia" w:hAnsiTheme="minorHAnsi"/>
              <w:noProof/>
              <w:sz w:val="22"/>
              <w:lang w:val="en-US"/>
            </w:rPr>
          </w:pPr>
          <w:hyperlink w:anchor="_Toc10904527" w:history="1">
            <w:r w:rsidR="00604DFD" w:rsidRPr="00135227">
              <w:rPr>
                <w:rStyle w:val="Hyperlink"/>
                <w:noProof/>
              </w:rPr>
              <w:t>4.1. Duboko učenje</w:t>
            </w:r>
            <w:r w:rsidR="00604DFD">
              <w:rPr>
                <w:noProof/>
                <w:webHidden/>
              </w:rPr>
              <w:tab/>
            </w:r>
            <w:r w:rsidR="00604DFD">
              <w:rPr>
                <w:noProof/>
                <w:webHidden/>
              </w:rPr>
              <w:fldChar w:fldCharType="begin"/>
            </w:r>
            <w:r w:rsidR="00604DFD">
              <w:rPr>
                <w:noProof/>
                <w:webHidden/>
              </w:rPr>
              <w:instrText xml:space="preserve"> PAGEREF _Toc10904527 \h </w:instrText>
            </w:r>
            <w:r w:rsidR="00604DFD">
              <w:rPr>
                <w:noProof/>
                <w:webHidden/>
              </w:rPr>
            </w:r>
            <w:r w:rsidR="00604DFD">
              <w:rPr>
                <w:noProof/>
                <w:webHidden/>
              </w:rPr>
              <w:fldChar w:fldCharType="separate"/>
            </w:r>
            <w:r w:rsidR="00144BA3">
              <w:rPr>
                <w:noProof/>
                <w:webHidden/>
              </w:rPr>
              <w:t>21</w:t>
            </w:r>
            <w:r w:rsidR="00604DFD">
              <w:rPr>
                <w:noProof/>
                <w:webHidden/>
              </w:rPr>
              <w:fldChar w:fldCharType="end"/>
            </w:r>
          </w:hyperlink>
        </w:p>
        <w:p w:rsidR="00604DFD" w:rsidRDefault="00A2602E">
          <w:pPr>
            <w:pStyle w:val="TOC1"/>
            <w:rPr>
              <w:rFonts w:asciiTheme="minorHAnsi" w:eastAsiaTheme="minorEastAsia" w:hAnsiTheme="minorHAnsi"/>
              <w:noProof/>
              <w:sz w:val="22"/>
              <w:lang w:val="en-US"/>
            </w:rPr>
          </w:pPr>
          <w:hyperlink w:anchor="_Toc10904528" w:history="1">
            <w:r w:rsidR="00604DFD" w:rsidRPr="00135227">
              <w:rPr>
                <w:rStyle w:val="Hyperlink"/>
                <w:noProof/>
              </w:rPr>
              <w:t>5. KOMPJUTERSKI VID</w:t>
            </w:r>
            <w:r w:rsidR="00604DFD">
              <w:rPr>
                <w:noProof/>
                <w:webHidden/>
              </w:rPr>
              <w:tab/>
            </w:r>
            <w:r w:rsidR="00604DFD">
              <w:rPr>
                <w:noProof/>
                <w:webHidden/>
              </w:rPr>
              <w:fldChar w:fldCharType="begin"/>
            </w:r>
            <w:r w:rsidR="00604DFD">
              <w:rPr>
                <w:noProof/>
                <w:webHidden/>
              </w:rPr>
              <w:instrText xml:space="preserve"> PAGEREF _Toc10904528 \h </w:instrText>
            </w:r>
            <w:r w:rsidR="00604DFD">
              <w:rPr>
                <w:noProof/>
                <w:webHidden/>
              </w:rPr>
            </w:r>
            <w:r w:rsidR="00604DFD">
              <w:rPr>
                <w:noProof/>
                <w:webHidden/>
              </w:rPr>
              <w:fldChar w:fldCharType="separate"/>
            </w:r>
            <w:r w:rsidR="00144BA3">
              <w:rPr>
                <w:noProof/>
                <w:webHidden/>
              </w:rPr>
              <w:t>22</w:t>
            </w:r>
            <w:r w:rsidR="00604DFD">
              <w:rPr>
                <w:noProof/>
                <w:webHidden/>
              </w:rPr>
              <w:fldChar w:fldCharType="end"/>
            </w:r>
          </w:hyperlink>
        </w:p>
        <w:p w:rsidR="00604DFD" w:rsidRDefault="00A2602E">
          <w:pPr>
            <w:pStyle w:val="TOC1"/>
            <w:rPr>
              <w:rFonts w:asciiTheme="minorHAnsi" w:eastAsiaTheme="minorEastAsia" w:hAnsiTheme="minorHAnsi"/>
              <w:noProof/>
              <w:sz w:val="22"/>
              <w:lang w:val="en-US"/>
            </w:rPr>
          </w:pPr>
          <w:hyperlink w:anchor="_Toc10904529" w:history="1">
            <w:r w:rsidR="00604DFD" w:rsidRPr="00135227">
              <w:rPr>
                <w:rStyle w:val="Hyperlink"/>
                <w:noProof/>
              </w:rPr>
              <w:t>LITERATURA</w:t>
            </w:r>
            <w:r w:rsidR="00604DFD">
              <w:rPr>
                <w:noProof/>
                <w:webHidden/>
              </w:rPr>
              <w:tab/>
            </w:r>
            <w:r w:rsidR="00604DFD">
              <w:rPr>
                <w:noProof/>
                <w:webHidden/>
              </w:rPr>
              <w:fldChar w:fldCharType="begin"/>
            </w:r>
            <w:r w:rsidR="00604DFD">
              <w:rPr>
                <w:noProof/>
                <w:webHidden/>
              </w:rPr>
              <w:instrText xml:space="preserve"> PAGEREF _Toc10904529 \h </w:instrText>
            </w:r>
            <w:r w:rsidR="00604DFD">
              <w:rPr>
                <w:noProof/>
                <w:webHidden/>
              </w:rPr>
            </w:r>
            <w:r w:rsidR="00604DFD">
              <w:rPr>
                <w:noProof/>
                <w:webHidden/>
              </w:rPr>
              <w:fldChar w:fldCharType="separate"/>
            </w:r>
            <w:r w:rsidR="00144BA3">
              <w:rPr>
                <w:noProof/>
                <w:webHidden/>
              </w:rPr>
              <w:t>23</w:t>
            </w:r>
            <w:r w:rsidR="00604DFD">
              <w:rPr>
                <w:noProof/>
                <w:webHidden/>
              </w:rPr>
              <w:fldChar w:fldCharType="end"/>
            </w:r>
          </w:hyperlink>
        </w:p>
        <w:p w:rsidR="00604DFD" w:rsidRDefault="00A2602E">
          <w:pPr>
            <w:pStyle w:val="TOC1"/>
            <w:rPr>
              <w:rFonts w:asciiTheme="minorHAnsi" w:eastAsiaTheme="minorEastAsia" w:hAnsiTheme="minorHAnsi"/>
              <w:noProof/>
              <w:sz w:val="22"/>
              <w:lang w:val="en-US"/>
            </w:rPr>
          </w:pPr>
          <w:hyperlink w:anchor="_Toc10904530" w:history="1">
            <w:r w:rsidR="00604DFD" w:rsidRPr="00135227">
              <w:rPr>
                <w:rStyle w:val="Hyperlink"/>
                <w:noProof/>
              </w:rPr>
              <w:t>POPIS SLIKA</w:t>
            </w:r>
            <w:r w:rsidR="00604DFD">
              <w:rPr>
                <w:noProof/>
                <w:webHidden/>
              </w:rPr>
              <w:tab/>
            </w:r>
            <w:r w:rsidR="00604DFD">
              <w:rPr>
                <w:noProof/>
                <w:webHidden/>
              </w:rPr>
              <w:fldChar w:fldCharType="begin"/>
            </w:r>
            <w:r w:rsidR="00604DFD">
              <w:rPr>
                <w:noProof/>
                <w:webHidden/>
              </w:rPr>
              <w:instrText xml:space="preserve"> PAGEREF _Toc10904530 \h </w:instrText>
            </w:r>
            <w:r w:rsidR="00604DFD">
              <w:rPr>
                <w:noProof/>
                <w:webHidden/>
              </w:rPr>
            </w:r>
            <w:r w:rsidR="00604DFD">
              <w:rPr>
                <w:noProof/>
                <w:webHidden/>
              </w:rPr>
              <w:fldChar w:fldCharType="separate"/>
            </w:r>
            <w:r w:rsidR="00144BA3">
              <w:rPr>
                <w:noProof/>
                <w:webHidden/>
              </w:rPr>
              <w:t>24</w:t>
            </w:r>
            <w:r w:rsidR="00604DFD">
              <w:rPr>
                <w:noProof/>
                <w:webHidden/>
              </w:rPr>
              <w:fldChar w:fldCharType="end"/>
            </w:r>
          </w:hyperlink>
        </w:p>
        <w:p w:rsidR="00604DFD" w:rsidRDefault="00A2602E">
          <w:pPr>
            <w:pStyle w:val="TOC1"/>
            <w:rPr>
              <w:rFonts w:asciiTheme="minorHAnsi" w:eastAsiaTheme="minorEastAsia" w:hAnsiTheme="minorHAnsi"/>
              <w:noProof/>
              <w:sz w:val="22"/>
              <w:lang w:val="en-US"/>
            </w:rPr>
          </w:pPr>
          <w:hyperlink w:anchor="_Toc10904531" w:history="1">
            <w:r w:rsidR="00604DFD" w:rsidRPr="00135227">
              <w:rPr>
                <w:rStyle w:val="Hyperlink"/>
                <w:noProof/>
              </w:rPr>
              <w:t>POPIS OZNAKA I KRATICA</w:t>
            </w:r>
            <w:r w:rsidR="00604DFD">
              <w:rPr>
                <w:noProof/>
                <w:webHidden/>
              </w:rPr>
              <w:tab/>
            </w:r>
            <w:r w:rsidR="00604DFD">
              <w:rPr>
                <w:noProof/>
                <w:webHidden/>
              </w:rPr>
              <w:fldChar w:fldCharType="begin"/>
            </w:r>
            <w:r w:rsidR="00604DFD">
              <w:rPr>
                <w:noProof/>
                <w:webHidden/>
              </w:rPr>
              <w:instrText xml:space="preserve"> PAGEREF _Toc10904531 \h </w:instrText>
            </w:r>
            <w:r w:rsidR="00604DFD">
              <w:rPr>
                <w:noProof/>
                <w:webHidden/>
              </w:rPr>
            </w:r>
            <w:r w:rsidR="00604DFD">
              <w:rPr>
                <w:noProof/>
                <w:webHidden/>
              </w:rPr>
              <w:fldChar w:fldCharType="separate"/>
            </w:r>
            <w:r w:rsidR="00144BA3">
              <w:rPr>
                <w:noProof/>
                <w:webHidden/>
              </w:rPr>
              <w:t>25</w:t>
            </w:r>
            <w:r w:rsidR="00604DFD">
              <w:rPr>
                <w:noProof/>
                <w:webHidden/>
              </w:rPr>
              <w:fldChar w:fldCharType="end"/>
            </w:r>
          </w:hyperlink>
        </w:p>
        <w:p w:rsidR="00604DFD" w:rsidRDefault="00A2602E">
          <w:pPr>
            <w:pStyle w:val="TOC1"/>
            <w:rPr>
              <w:rFonts w:asciiTheme="minorHAnsi" w:eastAsiaTheme="minorEastAsia" w:hAnsiTheme="minorHAnsi"/>
              <w:noProof/>
              <w:sz w:val="22"/>
              <w:lang w:val="en-US"/>
            </w:rPr>
          </w:pPr>
          <w:hyperlink w:anchor="_Toc10904532" w:history="1">
            <w:r w:rsidR="00604DFD" w:rsidRPr="00135227">
              <w:rPr>
                <w:rStyle w:val="Hyperlink"/>
                <w:noProof/>
              </w:rPr>
              <w:t>SAŽETAK</w:t>
            </w:r>
            <w:r w:rsidR="00604DFD">
              <w:rPr>
                <w:noProof/>
                <w:webHidden/>
              </w:rPr>
              <w:tab/>
            </w:r>
            <w:r w:rsidR="00604DFD">
              <w:rPr>
                <w:noProof/>
                <w:webHidden/>
              </w:rPr>
              <w:fldChar w:fldCharType="begin"/>
            </w:r>
            <w:r w:rsidR="00604DFD">
              <w:rPr>
                <w:noProof/>
                <w:webHidden/>
              </w:rPr>
              <w:instrText xml:space="preserve"> PAGEREF _Toc10904532 \h </w:instrText>
            </w:r>
            <w:r w:rsidR="00604DFD">
              <w:rPr>
                <w:noProof/>
                <w:webHidden/>
              </w:rPr>
            </w:r>
            <w:r w:rsidR="00604DFD">
              <w:rPr>
                <w:noProof/>
                <w:webHidden/>
              </w:rPr>
              <w:fldChar w:fldCharType="separate"/>
            </w:r>
            <w:r w:rsidR="00144BA3">
              <w:rPr>
                <w:noProof/>
                <w:webHidden/>
              </w:rPr>
              <w:t>26</w:t>
            </w:r>
            <w:r w:rsidR="00604DFD">
              <w:rPr>
                <w:noProof/>
                <w:webHidden/>
              </w:rPr>
              <w:fldChar w:fldCharType="end"/>
            </w:r>
          </w:hyperlink>
        </w:p>
        <w:p w:rsidR="00604DFD" w:rsidRDefault="00A2602E">
          <w:pPr>
            <w:pStyle w:val="TOC1"/>
            <w:rPr>
              <w:rFonts w:asciiTheme="minorHAnsi" w:eastAsiaTheme="minorEastAsia" w:hAnsiTheme="minorHAnsi"/>
              <w:noProof/>
              <w:sz w:val="22"/>
              <w:lang w:val="en-US"/>
            </w:rPr>
          </w:pPr>
          <w:hyperlink w:anchor="_Toc10904533" w:history="1">
            <w:r w:rsidR="00604DFD" w:rsidRPr="00135227">
              <w:rPr>
                <w:rStyle w:val="Hyperlink"/>
                <w:noProof/>
              </w:rPr>
              <w:t>KLJUČNE RIJEČI</w:t>
            </w:r>
            <w:r w:rsidR="00604DFD">
              <w:rPr>
                <w:noProof/>
                <w:webHidden/>
              </w:rPr>
              <w:tab/>
            </w:r>
            <w:r w:rsidR="00604DFD">
              <w:rPr>
                <w:noProof/>
                <w:webHidden/>
              </w:rPr>
              <w:fldChar w:fldCharType="begin"/>
            </w:r>
            <w:r w:rsidR="00604DFD">
              <w:rPr>
                <w:noProof/>
                <w:webHidden/>
              </w:rPr>
              <w:instrText xml:space="preserve"> PAGEREF _Toc10904533 \h </w:instrText>
            </w:r>
            <w:r w:rsidR="00604DFD">
              <w:rPr>
                <w:noProof/>
                <w:webHidden/>
              </w:rPr>
            </w:r>
            <w:r w:rsidR="00604DFD">
              <w:rPr>
                <w:noProof/>
                <w:webHidden/>
              </w:rPr>
              <w:fldChar w:fldCharType="separate"/>
            </w:r>
            <w:r w:rsidR="00144BA3">
              <w:rPr>
                <w:noProof/>
                <w:webHidden/>
              </w:rPr>
              <w:t>26</w:t>
            </w:r>
            <w:r w:rsidR="00604DFD">
              <w:rPr>
                <w:noProof/>
                <w:webHidden/>
              </w:rPr>
              <w:fldChar w:fldCharType="end"/>
            </w:r>
          </w:hyperlink>
        </w:p>
        <w:p w:rsidR="00604DFD" w:rsidRDefault="00A2602E">
          <w:pPr>
            <w:pStyle w:val="TOC1"/>
            <w:rPr>
              <w:rFonts w:asciiTheme="minorHAnsi" w:eastAsiaTheme="minorEastAsia" w:hAnsiTheme="minorHAnsi"/>
              <w:noProof/>
              <w:sz w:val="22"/>
              <w:lang w:val="en-US"/>
            </w:rPr>
          </w:pPr>
          <w:hyperlink w:anchor="_Toc10904534" w:history="1">
            <w:r w:rsidR="00604DFD" w:rsidRPr="00135227">
              <w:rPr>
                <w:rStyle w:val="Hyperlink"/>
                <w:noProof/>
              </w:rPr>
              <w:t>TITLE</w:t>
            </w:r>
            <w:r w:rsidR="00604DFD">
              <w:rPr>
                <w:noProof/>
                <w:webHidden/>
              </w:rPr>
              <w:tab/>
            </w:r>
            <w:r w:rsidR="00604DFD">
              <w:rPr>
                <w:noProof/>
                <w:webHidden/>
              </w:rPr>
              <w:fldChar w:fldCharType="begin"/>
            </w:r>
            <w:r w:rsidR="00604DFD">
              <w:rPr>
                <w:noProof/>
                <w:webHidden/>
              </w:rPr>
              <w:instrText xml:space="preserve"> PAGEREF _Toc10904534 \h </w:instrText>
            </w:r>
            <w:r w:rsidR="00604DFD">
              <w:rPr>
                <w:noProof/>
                <w:webHidden/>
              </w:rPr>
            </w:r>
            <w:r w:rsidR="00604DFD">
              <w:rPr>
                <w:noProof/>
                <w:webHidden/>
              </w:rPr>
              <w:fldChar w:fldCharType="separate"/>
            </w:r>
            <w:r w:rsidR="00144BA3">
              <w:rPr>
                <w:noProof/>
                <w:webHidden/>
              </w:rPr>
              <w:t>27</w:t>
            </w:r>
            <w:r w:rsidR="00604DFD">
              <w:rPr>
                <w:noProof/>
                <w:webHidden/>
              </w:rPr>
              <w:fldChar w:fldCharType="end"/>
            </w:r>
          </w:hyperlink>
        </w:p>
        <w:p w:rsidR="00604DFD" w:rsidRDefault="00A2602E">
          <w:pPr>
            <w:pStyle w:val="TOC1"/>
            <w:rPr>
              <w:rFonts w:asciiTheme="minorHAnsi" w:eastAsiaTheme="minorEastAsia" w:hAnsiTheme="minorHAnsi"/>
              <w:noProof/>
              <w:sz w:val="22"/>
              <w:lang w:val="en-US"/>
            </w:rPr>
          </w:pPr>
          <w:hyperlink w:anchor="_Toc10904535" w:history="1">
            <w:r w:rsidR="00604DFD" w:rsidRPr="00135227">
              <w:rPr>
                <w:rStyle w:val="Hyperlink"/>
                <w:noProof/>
              </w:rPr>
              <w:t>SUMMARY</w:t>
            </w:r>
            <w:r w:rsidR="00604DFD">
              <w:rPr>
                <w:noProof/>
                <w:webHidden/>
              </w:rPr>
              <w:tab/>
            </w:r>
            <w:r w:rsidR="00604DFD">
              <w:rPr>
                <w:noProof/>
                <w:webHidden/>
              </w:rPr>
              <w:fldChar w:fldCharType="begin"/>
            </w:r>
            <w:r w:rsidR="00604DFD">
              <w:rPr>
                <w:noProof/>
                <w:webHidden/>
              </w:rPr>
              <w:instrText xml:space="preserve"> PAGEREF _Toc10904535 \h </w:instrText>
            </w:r>
            <w:r w:rsidR="00604DFD">
              <w:rPr>
                <w:noProof/>
                <w:webHidden/>
              </w:rPr>
            </w:r>
            <w:r w:rsidR="00604DFD">
              <w:rPr>
                <w:noProof/>
                <w:webHidden/>
              </w:rPr>
              <w:fldChar w:fldCharType="separate"/>
            </w:r>
            <w:r w:rsidR="00144BA3">
              <w:rPr>
                <w:noProof/>
                <w:webHidden/>
              </w:rPr>
              <w:t>27</w:t>
            </w:r>
            <w:r w:rsidR="00604DFD">
              <w:rPr>
                <w:noProof/>
                <w:webHidden/>
              </w:rPr>
              <w:fldChar w:fldCharType="end"/>
            </w:r>
          </w:hyperlink>
        </w:p>
        <w:p w:rsidR="00604DFD" w:rsidRDefault="00A2602E">
          <w:pPr>
            <w:pStyle w:val="TOC1"/>
            <w:rPr>
              <w:rFonts w:asciiTheme="minorHAnsi" w:eastAsiaTheme="minorEastAsia" w:hAnsiTheme="minorHAnsi"/>
              <w:noProof/>
              <w:sz w:val="22"/>
              <w:lang w:val="en-US"/>
            </w:rPr>
          </w:pPr>
          <w:hyperlink w:anchor="_Toc10904536" w:history="1">
            <w:r w:rsidR="00604DFD" w:rsidRPr="00135227">
              <w:rPr>
                <w:rStyle w:val="Hyperlink"/>
                <w:noProof/>
              </w:rPr>
              <w:t>KEYWORDS</w:t>
            </w:r>
            <w:r w:rsidR="00604DFD">
              <w:rPr>
                <w:noProof/>
                <w:webHidden/>
              </w:rPr>
              <w:tab/>
            </w:r>
            <w:r w:rsidR="00604DFD">
              <w:rPr>
                <w:noProof/>
                <w:webHidden/>
              </w:rPr>
              <w:fldChar w:fldCharType="begin"/>
            </w:r>
            <w:r w:rsidR="00604DFD">
              <w:rPr>
                <w:noProof/>
                <w:webHidden/>
              </w:rPr>
              <w:instrText xml:space="preserve"> PAGEREF _Toc10904536 \h </w:instrText>
            </w:r>
            <w:r w:rsidR="00604DFD">
              <w:rPr>
                <w:noProof/>
                <w:webHidden/>
              </w:rPr>
            </w:r>
            <w:r w:rsidR="00604DFD">
              <w:rPr>
                <w:noProof/>
                <w:webHidden/>
              </w:rPr>
              <w:fldChar w:fldCharType="separate"/>
            </w:r>
            <w:r w:rsidR="00144BA3">
              <w:rPr>
                <w:noProof/>
                <w:webHidden/>
              </w:rPr>
              <w:t>27</w:t>
            </w:r>
            <w:r w:rsidR="00604DFD">
              <w:rPr>
                <w:noProof/>
                <w:webHidden/>
              </w:rPr>
              <w:fldChar w:fldCharType="end"/>
            </w:r>
          </w:hyperlink>
        </w:p>
        <w:p w:rsidR="00F96D84" w:rsidRPr="00D44621" w:rsidRDefault="000F768B" w:rsidP="00292DB3">
          <w:pPr>
            <w:spacing w:line="360" w:lineRule="auto"/>
            <w:rPr>
              <w:b/>
              <w:bCs/>
              <w:noProof/>
            </w:rPr>
            <w:sectPr w:rsidR="00F96D84" w:rsidRPr="00D44621" w:rsidSect="004A5F94">
              <w:footerReference w:type="default" r:id="rId10"/>
              <w:type w:val="continuous"/>
              <w:pgSz w:w="11910" w:h="16840"/>
              <w:pgMar w:top="1440" w:right="1440" w:bottom="1440" w:left="1440" w:header="0" w:footer="1060" w:gutter="0"/>
              <w:pgNumType w:start="1"/>
              <w:cols w:space="720"/>
              <w:docGrid w:linePitch="326"/>
            </w:sectPr>
          </w:pPr>
          <w:r w:rsidRPr="00F96D84">
            <w:rPr>
              <w:b/>
              <w:bCs/>
              <w:noProof/>
            </w:rPr>
            <w:fldChar w:fldCharType="end"/>
          </w:r>
        </w:p>
      </w:sdtContent>
    </w:sdt>
    <w:p w:rsidR="00276F39" w:rsidRPr="00F96D84" w:rsidRDefault="00D5699F" w:rsidP="00B74983">
      <w:pPr>
        <w:pStyle w:val="Heading1"/>
      </w:pPr>
      <w:bookmarkStart w:id="0" w:name="_Toc10904513"/>
      <w:r w:rsidRPr="00F96D84">
        <w:lastRenderedPageBreak/>
        <w:t>U</w:t>
      </w:r>
      <w:r w:rsidR="00844320">
        <w:t>VOD</w:t>
      </w:r>
      <w:bookmarkEnd w:id="0"/>
    </w:p>
    <w:p w:rsidR="002015FC" w:rsidRDefault="002015FC" w:rsidP="00292DB3">
      <w:pPr>
        <w:spacing w:line="360" w:lineRule="auto"/>
        <w:jc w:val="both"/>
      </w:pPr>
    </w:p>
    <w:p w:rsidR="00D50207" w:rsidRDefault="00D50207" w:rsidP="00292DB3">
      <w:pPr>
        <w:spacing w:line="360" w:lineRule="auto"/>
      </w:pPr>
      <w:r>
        <w:br w:type="page"/>
      </w:r>
    </w:p>
    <w:p w:rsidR="00D50207" w:rsidRDefault="00FA6259" w:rsidP="00B74983">
      <w:pPr>
        <w:pStyle w:val="Heading1"/>
      </w:pPr>
      <w:bookmarkStart w:id="1" w:name="_Toc10904514"/>
      <w:r w:rsidRPr="00716A9C">
        <w:lastRenderedPageBreak/>
        <w:t>MULTIMEDIJSKI SUSTAVI</w:t>
      </w:r>
      <w:bookmarkEnd w:id="1"/>
    </w:p>
    <w:p w:rsidR="00B2387D" w:rsidRPr="00B2387D" w:rsidRDefault="00B2387D" w:rsidP="00292DB3">
      <w:pPr>
        <w:spacing w:line="360" w:lineRule="auto"/>
      </w:pPr>
    </w:p>
    <w:p w:rsidR="00FA6259" w:rsidRDefault="00FA6259" w:rsidP="00292DB3">
      <w:pPr>
        <w:pStyle w:val="Heading2"/>
      </w:pPr>
      <w:bookmarkStart w:id="2" w:name="_Toc10904515"/>
      <w:r>
        <w:t xml:space="preserve">2.1. </w:t>
      </w:r>
      <w:r w:rsidRPr="00FA6259">
        <w:t>Uvod u multimediju</w:t>
      </w:r>
      <w:bookmarkEnd w:id="2"/>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U računalnoj znanosti mudlimedija znači da se računalni podaci mogu prestaviti putem zvika,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Veliki kapaciteti uređaja za pohravnjivanje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(operacijski sustavi, koder/dekoderi)</w:t>
      </w:r>
      <w:r w:rsidR="00455138">
        <w:t>. [1]</w:t>
      </w:r>
    </w:p>
    <w:p w:rsidR="00292DB3" w:rsidRDefault="00292DB3" w:rsidP="00292DB3">
      <w:pPr>
        <w:spacing w:line="360" w:lineRule="auto"/>
        <w:jc w:val="both"/>
      </w:pPr>
    </w:p>
    <w:p w:rsidR="004A1BC3" w:rsidRDefault="004A1BC3" w:rsidP="00292DB3">
      <w:pPr>
        <w:pStyle w:val="Heading2"/>
      </w:pPr>
      <w:bookmarkStart w:id="3" w:name="_Toc10904516"/>
      <w:r>
        <w:t>2.2. Slika</w:t>
      </w:r>
      <w:bookmarkEnd w:id="3"/>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t>koritste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lastRenderedPageBreak/>
        <w:t xml:space="preserve">podmodela. </w:t>
      </w:r>
      <w:r w:rsidR="008D463C">
        <w:t>Primjer jednog takvog prostora boja je RGB (R = Red, G = Green, B = Blue) prostor boja</w:t>
      </w:r>
      <w:r w:rsidR="00324667">
        <w:t xml:space="preserve"> (slika 2.1.)</w:t>
      </w:r>
      <w:r w:rsidR="008D463C">
        <w:t>.</w:t>
      </w:r>
    </w:p>
    <w:p w:rsidR="0096565F" w:rsidRDefault="00CF7AC3" w:rsidP="0096565F">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B26C4C" w:rsidRPr="0096565F" w:rsidRDefault="0096565F" w:rsidP="0096565F">
      <w:pPr>
        <w:pStyle w:val="Caption"/>
        <w:jc w:val="center"/>
        <w:rPr>
          <w:color w:val="auto"/>
          <w:sz w:val="36"/>
        </w:rPr>
      </w:pPr>
      <w:bookmarkStart w:id="4" w:name="_Toc11077827"/>
      <w:r w:rsidRPr="0096565F">
        <w:rPr>
          <w:color w:val="auto"/>
          <w:sz w:val="24"/>
        </w:rPr>
        <w:t xml:space="preserve">Slika </w:t>
      </w:r>
      <w:r w:rsidR="006E59CC">
        <w:rPr>
          <w:color w:val="auto"/>
          <w:sz w:val="24"/>
        </w:rPr>
        <w:fldChar w:fldCharType="begin"/>
      </w:r>
      <w:r w:rsidR="006E59CC">
        <w:rPr>
          <w:color w:val="auto"/>
          <w:sz w:val="24"/>
        </w:rPr>
        <w:instrText xml:space="preserve"> STYLEREF 1 \s </w:instrText>
      </w:r>
      <w:r w:rsidR="006E59CC">
        <w:rPr>
          <w:color w:val="auto"/>
          <w:sz w:val="24"/>
        </w:rPr>
        <w:fldChar w:fldCharType="separate"/>
      </w:r>
      <w:r w:rsidR="006E59CC">
        <w:rPr>
          <w:noProof/>
          <w:color w:val="auto"/>
          <w:sz w:val="24"/>
        </w:rPr>
        <w:t>2</w:t>
      </w:r>
      <w:r w:rsidR="006E59CC">
        <w:rPr>
          <w:color w:val="auto"/>
          <w:sz w:val="24"/>
        </w:rPr>
        <w:fldChar w:fldCharType="end"/>
      </w:r>
      <w:r w:rsidR="006E59CC">
        <w:rPr>
          <w:color w:val="auto"/>
          <w:sz w:val="24"/>
        </w:rPr>
        <w:t>.</w:t>
      </w:r>
      <w:r w:rsidR="006E59CC">
        <w:rPr>
          <w:color w:val="auto"/>
          <w:sz w:val="24"/>
        </w:rPr>
        <w:fldChar w:fldCharType="begin"/>
      </w:r>
      <w:r w:rsidR="006E59CC">
        <w:rPr>
          <w:color w:val="auto"/>
          <w:sz w:val="24"/>
        </w:rPr>
        <w:instrText xml:space="preserve"> SEQ Slika \* ARABIC \s 1 </w:instrText>
      </w:r>
      <w:r w:rsidR="006E59CC">
        <w:rPr>
          <w:color w:val="auto"/>
          <w:sz w:val="24"/>
        </w:rPr>
        <w:fldChar w:fldCharType="separate"/>
      </w:r>
      <w:r w:rsidR="006E59CC">
        <w:rPr>
          <w:noProof/>
          <w:color w:val="auto"/>
          <w:sz w:val="24"/>
        </w:rPr>
        <w:t>1</w:t>
      </w:r>
      <w:r w:rsidR="006E59CC">
        <w:rPr>
          <w:color w:val="auto"/>
          <w:sz w:val="24"/>
        </w:rPr>
        <w:fldChar w:fldCharType="end"/>
      </w:r>
      <w:r w:rsidR="0084746E">
        <w:rPr>
          <w:color w:val="auto"/>
          <w:sz w:val="24"/>
        </w:rPr>
        <w:t>. RGB prostor boja</w:t>
      </w:r>
      <w:bookmarkEnd w:id="4"/>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kotinuiranom vremenskom području</w:t>
      </w:r>
      <w:r w:rsidR="00960497">
        <w:t xml:space="preserve"> (</w:t>
      </w:r>
      <w:r w:rsidR="008E0D43">
        <w:t>s</w:t>
      </w:r>
      <w:r w:rsidR="00960497">
        <w:t>lika 2.2)</w:t>
      </w:r>
      <w:r w:rsidR="008C5D79">
        <w:t>.</w:t>
      </w:r>
      <w:r w:rsidR="00960497">
        <w:t xml:space="preserve"> S druge strane računalni  sustavi (osobno računalo, raspberry pi, mobitel itd)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96565F" w:rsidRDefault="00022B99" w:rsidP="0096565F">
      <w:pPr>
        <w:keepNext/>
        <w:spacing w:line="360" w:lineRule="auto"/>
        <w:jc w:val="center"/>
      </w:pPr>
      <w:r>
        <w:rPr>
          <w:noProof/>
          <w:lang w:val="en-US"/>
        </w:rPr>
        <w:drawing>
          <wp:inline distT="0" distB="0" distL="0" distR="0">
            <wp:extent cx="5734050" cy="2867025"/>
            <wp:effectExtent l="190500" t="190500" r="190500"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2867025"/>
                    </a:xfrm>
                    <a:prstGeom prst="rect">
                      <a:avLst/>
                    </a:prstGeom>
                    <a:ln>
                      <a:noFill/>
                    </a:ln>
                    <a:effectLst>
                      <a:outerShdw blurRad="190500" algn="tl" rotWithShape="0">
                        <a:srgbClr val="000000">
                          <a:alpha val="70000"/>
                        </a:srgbClr>
                      </a:outerShdw>
                    </a:effectLst>
                  </pic:spPr>
                </pic:pic>
              </a:graphicData>
            </a:graphic>
          </wp:inline>
        </w:drawing>
      </w:r>
    </w:p>
    <w:p w:rsidR="00B26C4C" w:rsidRDefault="0096565F" w:rsidP="0096565F">
      <w:pPr>
        <w:pStyle w:val="Caption"/>
        <w:jc w:val="center"/>
      </w:pPr>
      <w:bookmarkStart w:id="5" w:name="_Toc11077828"/>
      <w:r w:rsidRPr="0096565F">
        <w:rPr>
          <w:color w:val="auto"/>
          <w:sz w:val="24"/>
        </w:rPr>
        <w:t xml:space="preserve">Slika </w:t>
      </w:r>
      <w:r w:rsidR="006E59CC">
        <w:rPr>
          <w:color w:val="auto"/>
          <w:sz w:val="24"/>
        </w:rPr>
        <w:fldChar w:fldCharType="begin"/>
      </w:r>
      <w:r w:rsidR="006E59CC">
        <w:rPr>
          <w:color w:val="auto"/>
          <w:sz w:val="24"/>
        </w:rPr>
        <w:instrText xml:space="preserve"> STYLEREF 1 \s </w:instrText>
      </w:r>
      <w:r w:rsidR="006E59CC">
        <w:rPr>
          <w:color w:val="auto"/>
          <w:sz w:val="24"/>
        </w:rPr>
        <w:fldChar w:fldCharType="separate"/>
      </w:r>
      <w:r w:rsidR="006E59CC">
        <w:rPr>
          <w:noProof/>
          <w:color w:val="auto"/>
          <w:sz w:val="24"/>
        </w:rPr>
        <w:t>2</w:t>
      </w:r>
      <w:r w:rsidR="006E59CC">
        <w:rPr>
          <w:color w:val="auto"/>
          <w:sz w:val="24"/>
        </w:rPr>
        <w:fldChar w:fldCharType="end"/>
      </w:r>
      <w:r w:rsidR="006E59CC">
        <w:rPr>
          <w:color w:val="auto"/>
          <w:sz w:val="24"/>
        </w:rPr>
        <w:t>.</w:t>
      </w:r>
      <w:r w:rsidR="006E59CC">
        <w:rPr>
          <w:color w:val="auto"/>
          <w:sz w:val="24"/>
        </w:rPr>
        <w:fldChar w:fldCharType="begin"/>
      </w:r>
      <w:r w:rsidR="006E59CC">
        <w:rPr>
          <w:color w:val="auto"/>
          <w:sz w:val="24"/>
        </w:rPr>
        <w:instrText xml:space="preserve"> SEQ Slika \* ARABIC \s 1 </w:instrText>
      </w:r>
      <w:r w:rsidR="006E59CC">
        <w:rPr>
          <w:color w:val="auto"/>
          <w:sz w:val="24"/>
        </w:rPr>
        <w:fldChar w:fldCharType="separate"/>
      </w:r>
      <w:r w:rsidR="006E59CC">
        <w:rPr>
          <w:noProof/>
          <w:color w:val="auto"/>
          <w:sz w:val="24"/>
        </w:rPr>
        <w:t>2</w:t>
      </w:r>
      <w:r w:rsidR="006E59CC">
        <w:rPr>
          <w:color w:val="auto"/>
          <w:sz w:val="24"/>
        </w:rPr>
        <w:fldChar w:fldCharType="end"/>
      </w:r>
      <w:r w:rsidR="0084746E">
        <w:rPr>
          <w:color w:val="auto"/>
          <w:sz w:val="24"/>
        </w:rPr>
        <w:t>.</w:t>
      </w:r>
      <w:r w:rsidRPr="0096565F">
        <w:rPr>
          <w:color w:val="auto"/>
          <w:sz w:val="24"/>
        </w:rPr>
        <w:t xml:space="preserve"> </w:t>
      </w:r>
      <w:r w:rsidRPr="00C14CA3">
        <w:rPr>
          <w:color w:val="auto"/>
          <w:sz w:val="24"/>
        </w:rPr>
        <w:t>Analogni signal (lijevo) i digitalni signal (desno)</w:t>
      </w:r>
      <w:bookmarkEnd w:id="5"/>
    </w:p>
    <w:p w:rsidR="00382894" w:rsidRDefault="00382894" w:rsidP="00036AA6">
      <w:pPr>
        <w:jc w:val="both"/>
        <w:rPr>
          <w:lang w:val="en-US"/>
        </w:rPr>
      </w:pPr>
    </w:p>
    <w:p w:rsidR="00382894" w:rsidRDefault="00F966EC" w:rsidP="00036AA6">
      <w:pPr>
        <w:jc w:val="both"/>
      </w:pPr>
      <w:r>
        <w:rPr>
          <w:lang w:val="en-US"/>
        </w:rPr>
        <w:t xml:space="preserve">Kao </w:t>
      </w:r>
      <w:r>
        <w:t>što je već prije spomenuto u ovome radu se koristiti rasterski format slike.</w:t>
      </w:r>
      <w:r w:rsidR="006B26FE">
        <w:t xml:space="preserve"> Da bi u potpunosti razumijeli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304BA9">
      <w:pPr>
        <w:pStyle w:val="ListParagraph"/>
        <w:numPr>
          <w:ilvl w:val="0"/>
          <w:numId w:val="6"/>
        </w:numPr>
        <w:jc w:val="both"/>
      </w:pPr>
      <w:r>
        <w:t>kolor slike,</w:t>
      </w:r>
    </w:p>
    <w:p w:rsidR="00304BA9" w:rsidRDefault="00304BA9" w:rsidP="00304BA9">
      <w:pPr>
        <w:pStyle w:val="ListParagraph"/>
        <w:numPr>
          <w:ilvl w:val="0"/>
          <w:numId w:val="6"/>
        </w:numPr>
        <w:jc w:val="both"/>
      </w:pPr>
      <w:r>
        <w:t>slike s paletom boja,</w:t>
      </w:r>
    </w:p>
    <w:p w:rsidR="00304BA9" w:rsidRDefault="00304BA9" w:rsidP="00304BA9">
      <w:pPr>
        <w:pStyle w:val="ListParagraph"/>
        <w:numPr>
          <w:ilvl w:val="0"/>
          <w:numId w:val="6"/>
        </w:numPr>
        <w:jc w:val="both"/>
      </w:pPr>
      <w:r>
        <w:t>sive slike,</w:t>
      </w:r>
    </w:p>
    <w:p w:rsidR="00304BA9" w:rsidRDefault="00304BA9" w:rsidP="00304BA9">
      <w:pPr>
        <w:pStyle w:val="ListParagraph"/>
        <w:numPr>
          <w:ilvl w:val="0"/>
          <w:numId w:val="6"/>
        </w:numPr>
        <w:jc w:val="both"/>
      </w:pPr>
      <w:r>
        <w:t>crno/bijele slike.</w:t>
      </w:r>
    </w:p>
    <w:p w:rsidR="00924787" w:rsidRDefault="00A32325" w:rsidP="003233C0">
      <w:pPr>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xml:space="preserve">= 24 </w:t>
      </w:r>
      <w:proofErr w:type="spellStart"/>
      <w:r w:rsidR="00FB6904">
        <w:rPr>
          <w:lang w:val="en-US"/>
        </w:rPr>
        <w:t>bita</w:t>
      </w:r>
      <w:proofErr w:type="spellEnd"/>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892AFF">
      <w:pPr>
        <w:pStyle w:val="Heading2"/>
      </w:pPr>
      <w:bookmarkStart w:id="6" w:name="_Toc10904517"/>
      <w:r>
        <w:lastRenderedPageBreak/>
        <w:t>2.3. Video signal</w:t>
      </w:r>
      <w:bookmarkEnd w:id="6"/>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razumijeli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frenkvencija iliti brzina kojom se na zaslon pojavljuju statične slike zvane okviri, a mjerna jedinica je herc (Hz). Za stvoriti iluziju pokreta dovoljn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opski video. Stereoskopija je tehnika za staranje iluzije dubine u slici. Postiže se tako što se pomoću dvije kamere snima isti objekat iz dvije različite perspektive, za svako oko jedna perspektiva.</w:t>
      </w:r>
      <w:r w:rsidR="00EF355B">
        <w:t xml:space="preserve"> Monoskopski video snima objekat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pikselu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Tu nam od velike pomoći može doći komprimiranje video signala. 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lastRenderedPageBreak/>
        <w:t>Od svih kompresijskih metoda koji postoje za video signale u ovom radu će se koristiti Motion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1D3A5E">
        <w:t>međuslikovno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B74983">
      <w:pPr>
        <w:pStyle w:val="Heading1"/>
      </w:pPr>
      <w:bookmarkStart w:id="7" w:name="_Toc10904518"/>
      <w:r>
        <w:lastRenderedPageBreak/>
        <w:t>UMJETNA INTELIGENCIJA</w:t>
      </w:r>
      <w:bookmarkEnd w:id="7"/>
    </w:p>
    <w:p w:rsidR="00FB7530" w:rsidRDefault="00FB7530" w:rsidP="00887C92">
      <w:pPr>
        <w:pStyle w:val="Heading2"/>
      </w:pPr>
    </w:p>
    <w:p w:rsidR="00FB7530" w:rsidRDefault="00FB7530" w:rsidP="00887C92">
      <w:pPr>
        <w:pStyle w:val="Heading2"/>
      </w:pPr>
      <w:bookmarkStart w:id="8" w:name="_Toc10904519"/>
      <w:r>
        <w:t>3.1.</w:t>
      </w:r>
      <w:r w:rsidR="005B0FEF">
        <w:t xml:space="preserve"> I</w:t>
      </w:r>
      <w:r w:rsidR="00800BFF">
        <w:t>nteligencij</w:t>
      </w:r>
      <w:r w:rsidR="00710AE0">
        <w:t>a</w:t>
      </w:r>
      <w:bookmarkEnd w:id="8"/>
    </w:p>
    <w:p w:rsidR="00FB7530" w:rsidRDefault="00FB7530" w:rsidP="00887C92">
      <w:pPr>
        <w:pStyle w:val="Heading2"/>
      </w:pPr>
    </w:p>
    <w:p w:rsidR="009D25AD" w:rsidRDefault="00203092" w:rsidP="00887C92">
      <w:pPr>
        <w:spacing w:line="360" w:lineRule="auto"/>
        <w:jc w:val="both"/>
      </w:pPr>
      <w:r>
        <w:t xml:space="preserve">Da bismo mogli opisati i razumjeti što je to umjetna inteligencija prvo ćemo opisati što je to inteligencija. </w:t>
      </w:r>
      <w:r w:rsidR="009D25AD">
        <w:t>I dan danas ne postoji jedna jedinstvena i jednoznačajna definicija što je to inteligencija. Kroz povijest definicija inteligencije se nadogrđivala kako je čovjek dolazio sve više do spoznaja o sebi i okolini koja ga okružuje. Trenutno zadnja formalna definicija inteligencije potpisana je od skupine akademska istraživača njih pedesetdvoje koji su radili u području povezanim s testiranjem inteligencije. Definicija je dana u javnoj izjavi „Mainstream Science on Intelligence“ koja je javno objavljena u Wall Street Journal 13. prosinca 1994. godine. Njigova definicija inteligencije glasi:</w:t>
      </w:r>
    </w:p>
    <w:p w:rsidR="00FB3F96" w:rsidRDefault="009D25AD" w:rsidP="00887C92">
      <w:pPr>
        <w:spacing w:line="360" w:lineRule="auto"/>
        <w:jc w:val="both"/>
      </w:pPr>
      <w:r>
        <w:t>„</w:t>
      </w:r>
      <w:r w:rsidR="0082668D">
        <w:t xml:space="preserve">Inteligencija je vrlo općenita mentalna sposobnost, koja između ostalog, uključuje sposobnost rasuđivanja, planiranja, rješavanja problema, apskratno mišljenje, </w:t>
      </w:r>
      <w:r w:rsidR="004E6A46">
        <w:t>shvaćanje kompleksnih ideja</w:t>
      </w:r>
      <w:r w:rsidR="0082668D">
        <w:t xml:space="preserve">, brzo učiti i učiti iz iskustva. </w:t>
      </w:r>
      <w:r w:rsidR="002F684B">
        <w:t>Ona</w:t>
      </w:r>
      <w:r w:rsidR="004E6A46">
        <w:t xml:space="preserve"> ne obuhvaća samo učenje iz knjiga, </w:t>
      </w:r>
      <w:r w:rsidR="007B1E67">
        <w:t xml:space="preserve">usku akademsku vještinu ili elegantno rješavanje testova. </w:t>
      </w:r>
      <w:r w:rsidR="002F684B">
        <w:t xml:space="preserve">Prije toga ona reflektira širu i dublju sposobnost za </w:t>
      </w:r>
      <w:r w:rsidR="00823A09">
        <w:t>dokućivanje</w:t>
      </w:r>
      <w:r w:rsidR="004A585A">
        <w:t xml:space="preserve"> našeg okruženja</w:t>
      </w:r>
      <w:r w:rsidR="002F684B">
        <w:t xml:space="preserve"> – opažanja, shvaćanja s</w:t>
      </w:r>
      <w:r w:rsidR="00823A09">
        <w:t>misla u stvarima ili spoznati</w:t>
      </w:r>
      <w:r w:rsidR="002F684B">
        <w:t xml:space="preserve"> što napraviti.</w:t>
      </w:r>
      <w:r>
        <w:t xml:space="preserve">“ </w:t>
      </w:r>
      <w:r w:rsidR="004418D4">
        <w:t>Mainstream Science on Intelligence</w:t>
      </w:r>
      <w:r w:rsidR="00D901CC">
        <w:t>, 1994.</w:t>
      </w:r>
      <w:r w:rsidR="004418D4">
        <w:t xml:space="preserve"> </w:t>
      </w:r>
      <w:r w:rsidR="004A585A">
        <w:t>[</w:t>
      </w:r>
      <w:r w:rsidR="00942470">
        <w:t>4</w:t>
      </w:r>
      <w:r w:rsidR="004A585A">
        <w:t>]</w:t>
      </w:r>
    </w:p>
    <w:p w:rsidR="00195DF7" w:rsidRDefault="00195DF7" w:rsidP="00887C92">
      <w:pPr>
        <w:spacing w:line="360" w:lineRule="auto"/>
        <w:jc w:val="both"/>
      </w:pPr>
    </w:p>
    <w:p w:rsidR="00195DF7" w:rsidRDefault="007F7229" w:rsidP="00887C92">
      <w:pPr>
        <w:spacing w:line="360" w:lineRule="auto"/>
        <w:jc w:val="both"/>
      </w:pPr>
      <w:r>
        <w:t xml:space="preserve">S obzirom da trenutno ne postoji jedna jedinstvena definicija i tumačenje inteligencije opće prihvaćen je pristup nazvan višestruka inteligencija. Američki razvojni psiholog Howard Gardner opisao je devet vrsta inteligencije, a one su: </w:t>
      </w:r>
    </w:p>
    <w:p w:rsidR="007F7229" w:rsidRDefault="007F7229" w:rsidP="00887C92">
      <w:pPr>
        <w:pStyle w:val="ListParagraph"/>
        <w:numPr>
          <w:ilvl w:val="0"/>
          <w:numId w:val="7"/>
        </w:numPr>
        <w:spacing w:line="360" w:lineRule="auto"/>
        <w:jc w:val="both"/>
      </w:pPr>
      <w:r>
        <w:t>Prirodoslovna inteligencija,</w:t>
      </w:r>
    </w:p>
    <w:p w:rsidR="007F7229" w:rsidRDefault="007F7229" w:rsidP="00887C92">
      <w:pPr>
        <w:pStyle w:val="ListParagraph"/>
        <w:numPr>
          <w:ilvl w:val="0"/>
          <w:numId w:val="7"/>
        </w:numPr>
        <w:spacing w:line="360" w:lineRule="auto"/>
        <w:jc w:val="both"/>
      </w:pPr>
      <w:r>
        <w:t>Glazbena (ritmička) inteligencija,</w:t>
      </w:r>
    </w:p>
    <w:p w:rsidR="007F7229" w:rsidRDefault="007F7229" w:rsidP="00887C92">
      <w:pPr>
        <w:pStyle w:val="ListParagraph"/>
        <w:numPr>
          <w:ilvl w:val="0"/>
          <w:numId w:val="7"/>
        </w:numPr>
        <w:spacing w:line="360" w:lineRule="auto"/>
        <w:jc w:val="both"/>
      </w:pPr>
      <w:r>
        <w:t>Logičko – matematička inteligencija,</w:t>
      </w:r>
    </w:p>
    <w:p w:rsidR="007F7229" w:rsidRDefault="007F7229" w:rsidP="00887C92">
      <w:pPr>
        <w:pStyle w:val="ListParagraph"/>
        <w:numPr>
          <w:ilvl w:val="0"/>
          <w:numId w:val="7"/>
        </w:numPr>
        <w:spacing w:line="360" w:lineRule="auto"/>
        <w:jc w:val="both"/>
      </w:pPr>
      <w:r>
        <w:t>Egzistencijalna inteligencija,</w:t>
      </w:r>
    </w:p>
    <w:p w:rsidR="007F7229" w:rsidRDefault="007F7229" w:rsidP="00887C92">
      <w:pPr>
        <w:pStyle w:val="ListParagraph"/>
        <w:numPr>
          <w:ilvl w:val="0"/>
          <w:numId w:val="7"/>
        </w:numPr>
        <w:spacing w:line="360" w:lineRule="auto"/>
        <w:jc w:val="both"/>
      </w:pPr>
      <w:r>
        <w:t>Interpersonalna inteligencija,</w:t>
      </w:r>
    </w:p>
    <w:p w:rsidR="007F7229" w:rsidRDefault="007F7229" w:rsidP="00887C92">
      <w:pPr>
        <w:pStyle w:val="ListParagraph"/>
        <w:numPr>
          <w:ilvl w:val="0"/>
          <w:numId w:val="7"/>
        </w:numPr>
        <w:spacing w:line="360" w:lineRule="auto"/>
        <w:jc w:val="both"/>
      </w:pPr>
      <w:r>
        <w:t>Tjelesno –</w:t>
      </w:r>
      <w:r w:rsidR="007A45C6">
        <w:t xml:space="preserve"> kineziološka</w:t>
      </w:r>
      <w:r>
        <w:t xml:space="preserve"> inteligencija,</w:t>
      </w:r>
    </w:p>
    <w:p w:rsidR="007F7229" w:rsidRDefault="007F7229" w:rsidP="00887C92">
      <w:pPr>
        <w:pStyle w:val="ListParagraph"/>
        <w:numPr>
          <w:ilvl w:val="0"/>
          <w:numId w:val="7"/>
        </w:numPr>
        <w:spacing w:line="360" w:lineRule="auto"/>
        <w:jc w:val="both"/>
      </w:pPr>
      <w:r>
        <w:t>Jezična inteligencija,</w:t>
      </w:r>
    </w:p>
    <w:p w:rsidR="007F7229" w:rsidRDefault="007F7229" w:rsidP="00887C92">
      <w:pPr>
        <w:pStyle w:val="ListParagraph"/>
        <w:numPr>
          <w:ilvl w:val="0"/>
          <w:numId w:val="7"/>
        </w:numPr>
        <w:spacing w:line="360" w:lineRule="auto"/>
        <w:jc w:val="both"/>
      </w:pPr>
      <w:r>
        <w:t>Intra – osobna inteligencija</w:t>
      </w:r>
      <w:r w:rsidR="00B140E4">
        <w:t>,</w:t>
      </w:r>
    </w:p>
    <w:p w:rsidR="007F7229" w:rsidRDefault="007F7229" w:rsidP="00887C92">
      <w:pPr>
        <w:pStyle w:val="ListParagraph"/>
        <w:numPr>
          <w:ilvl w:val="0"/>
          <w:numId w:val="7"/>
        </w:numPr>
        <w:spacing w:line="360" w:lineRule="auto"/>
        <w:jc w:val="both"/>
      </w:pPr>
      <w:r>
        <w:t>Prostorna inteligencija</w:t>
      </w:r>
      <w:r w:rsidR="00B140E4">
        <w:t>.</w:t>
      </w:r>
    </w:p>
    <w:p w:rsidR="007F7229" w:rsidRDefault="00AC4900" w:rsidP="00887C92">
      <w:pPr>
        <w:spacing w:line="360" w:lineRule="auto"/>
        <w:jc w:val="both"/>
      </w:pPr>
      <w:r>
        <w:lastRenderedPageBreak/>
        <w:t>S druge strane imamo Steinbergovu teoriju višestruke inteligencije pri čemu on njegova višestruka inteligenciju sastoji of tri osnovna tipa:</w:t>
      </w:r>
    </w:p>
    <w:p w:rsidR="00AC4900" w:rsidRDefault="00B140E4" w:rsidP="00887C92">
      <w:pPr>
        <w:pStyle w:val="ListParagraph"/>
        <w:numPr>
          <w:ilvl w:val="0"/>
          <w:numId w:val="8"/>
        </w:numPr>
        <w:spacing w:line="360" w:lineRule="auto"/>
        <w:jc w:val="both"/>
      </w:pPr>
      <w:r>
        <w:t>Analitička inteligencija – potrebna nam je kada trebamo analizirati nešto ili riješiti problem. Ovaj tip inteligencije se mjeru IQ testovima.</w:t>
      </w:r>
    </w:p>
    <w:p w:rsidR="00B140E4" w:rsidRDefault="00B140E4" w:rsidP="00887C92">
      <w:pPr>
        <w:pStyle w:val="ListParagraph"/>
        <w:numPr>
          <w:ilvl w:val="0"/>
          <w:numId w:val="8"/>
        </w:numPr>
        <w:spacing w:line="360" w:lineRule="auto"/>
        <w:jc w:val="both"/>
      </w:pPr>
      <w:r>
        <w:t xml:space="preserve">Kreativna inteligencija – </w:t>
      </w:r>
      <w:r w:rsidR="00E213E1">
        <w:t>sposobnost</w:t>
      </w:r>
      <w:r>
        <w:t xml:space="preserve"> korištenja znanja i vještina koje već imamo kako bismo riješili nove i neobične probleme ili situacije</w:t>
      </w:r>
      <w:r w:rsidR="00212D16">
        <w:t>.</w:t>
      </w:r>
    </w:p>
    <w:p w:rsidR="00B140E4" w:rsidRDefault="00B140E4" w:rsidP="00887C92">
      <w:pPr>
        <w:pStyle w:val="ListParagraph"/>
        <w:numPr>
          <w:ilvl w:val="0"/>
          <w:numId w:val="8"/>
        </w:numPr>
        <w:spacing w:line="360" w:lineRule="auto"/>
        <w:jc w:val="both"/>
      </w:pPr>
      <w:r>
        <w:t xml:space="preserve">Praktična inteligencija </w:t>
      </w:r>
      <w:r w:rsidR="00E213E1">
        <w:t>–</w:t>
      </w:r>
      <w:r>
        <w:t xml:space="preserve"> </w:t>
      </w:r>
      <w:r w:rsidR="00E213E1">
        <w:t>uključuje sposobnost rješavanja svakodnevnih zadataka u stvarnom svijetu</w:t>
      </w:r>
      <w:r w:rsidR="00212D16">
        <w:t>.</w:t>
      </w:r>
    </w:p>
    <w:p w:rsidR="00766C23" w:rsidRDefault="00B834EB" w:rsidP="00887C92">
      <w:pPr>
        <w:spacing w:line="360" w:lineRule="auto"/>
        <w:jc w:val="both"/>
      </w:pPr>
      <w:r>
        <w:t>S gledišta umjetne inteligencije posebno je zanimljiva Steinbergova analitička inteligencija.</w:t>
      </w:r>
    </w:p>
    <w:p w:rsidR="00665245" w:rsidRDefault="00665245" w:rsidP="00887C92">
      <w:pPr>
        <w:spacing w:line="360" w:lineRule="auto"/>
        <w:jc w:val="both"/>
      </w:pPr>
    </w:p>
    <w:p w:rsidR="00665245" w:rsidRDefault="00665245" w:rsidP="00887C92">
      <w:pPr>
        <w:spacing w:line="360" w:lineRule="auto"/>
        <w:jc w:val="both"/>
      </w:pPr>
      <w:r>
        <w:t>Umjetna inte</w:t>
      </w:r>
      <w:r w:rsidR="001D1400">
        <w:t>ligencija (strojna inteligencija) je relativno mlada znanost gledajući iz perspektive teme ovoga rada, a to je iz područja računalne znanotsi. Poj</w:t>
      </w:r>
      <w:r w:rsidR="00ED4A6E">
        <w:t>am</w:t>
      </w:r>
      <w:r w:rsidR="001D1400">
        <w:t xml:space="preserve"> umjetna inteligencija se koristi za opisivanje strojeva koji oponašaju kognitivne funkcije koje ljudi povezuju s ljudskim i životinjs</w:t>
      </w:r>
      <w:r w:rsidR="00BD4E98">
        <w:t>kim umovima, kao što su učenje i</w:t>
      </w:r>
      <w:r w:rsidR="001D1400">
        <w:t xml:space="preserve"> rješavanje problema.</w:t>
      </w:r>
    </w:p>
    <w:p w:rsidR="00800BFF" w:rsidRDefault="00800BFF" w:rsidP="00887C92">
      <w:pPr>
        <w:spacing w:line="360" w:lineRule="auto"/>
        <w:jc w:val="both"/>
      </w:pPr>
    </w:p>
    <w:p w:rsidR="00800BFF" w:rsidRDefault="00800BFF" w:rsidP="00CC5C64">
      <w:pPr>
        <w:pStyle w:val="Heading2"/>
      </w:pPr>
      <w:bookmarkStart w:id="9" w:name="_Toc10904520"/>
      <w:r>
        <w:t xml:space="preserve">3.2. </w:t>
      </w:r>
      <w:r w:rsidR="005B0FEF">
        <w:t>Povijest i razvoj</w:t>
      </w:r>
      <w:r>
        <w:t xml:space="preserve"> umjetne inteligencije</w:t>
      </w:r>
      <w:bookmarkEnd w:id="9"/>
    </w:p>
    <w:p w:rsidR="00800BFF" w:rsidRDefault="00800BFF" w:rsidP="00CC5C64">
      <w:pPr>
        <w:spacing w:line="360" w:lineRule="auto"/>
        <w:jc w:val="both"/>
      </w:pPr>
    </w:p>
    <w:p w:rsidR="00A031B2" w:rsidRDefault="0008130C" w:rsidP="00CC5C64">
      <w:pPr>
        <w:spacing w:line="360" w:lineRule="auto"/>
        <w:jc w:val="both"/>
      </w:pPr>
      <w:r>
        <w:t>Umjetna inteligencija kao znastvena i zasebna disciplina je veoma mlada, ali je naslijedila mnoge zamisli</w:t>
      </w:r>
      <w:r w:rsidR="00FA3963">
        <w:t>,</w:t>
      </w:r>
      <w:r>
        <w:t xml:space="preserve"> pristupe i tehnike iz drugih disciplina.</w:t>
      </w:r>
      <w:r w:rsidR="00FA3963">
        <w:t xml:space="preserve"> </w:t>
      </w:r>
      <w:r w:rsidR="00B874D1">
        <w:t xml:space="preserve">Područje </w:t>
      </w:r>
      <w:r w:rsidR="00213F6E">
        <w:t>umjetne inteligencije je složena</w:t>
      </w:r>
      <w:r w:rsidR="00B874D1">
        <w:t xml:space="preserve"> i opširn</w:t>
      </w:r>
      <w:r w:rsidR="00213F6E">
        <w:t>a</w:t>
      </w:r>
      <w:r w:rsidR="00B874D1">
        <w:t xml:space="preserve"> multidisciplinarna znanost </w:t>
      </w:r>
      <w:r w:rsidR="00213F6E">
        <w:t>jer</w:t>
      </w:r>
      <w:r w:rsidR="00B874D1">
        <w:t xml:space="preserve"> ujedinjuje saznanja iz područja tehničkih, društvenih i bioloških znanosti. </w:t>
      </w:r>
      <w:r w:rsidR="00213F6E">
        <w:t xml:space="preserve">Najveći dio saznanja, ali i novih postignuća u umjetnoj inteligenciji dolazi kako napreduju discipline kao što su psihologija, logika odnosno matematika, </w:t>
      </w:r>
      <w:r w:rsidR="00100684">
        <w:t>računanje</w:t>
      </w:r>
      <w:r w:rsidR="00213F6E">
        <w:t>, psihologija to jest kognitivna znanost, biologija, neuroznanost te evolucija.</w:t>
      </w:r>
      <w:r w:rsidR="0030790A">
        <w:t xml:space="preserve"> Kroz primjenu umjetne inteligencije sve ove znanotsi pa i mnoge druge doživljavaju svoj napredak.</w:t>
      </w:r>
    </w:p>
    <w:p w:rsidR="001F283F" w:rsidRDefault="001F283F" w:rsidP="00CC5C64">
      <w:pPr>
        <w:spacing w:line="360" w:lineRule="auto"/>
        <w:jc w:val="both"/>
      </w:pPr>
    </w:p>
    <w:p w:rsidR="001F283F" w:rsidRDefault="006D1565" w:rsidP="00CC5C64">
      <w:pPr>
        <w:spacing w:line="360" w:lineRule="auto"/>
        <w:jc w:val="both"/>
      </w:pPr>
      <w:r>
        <w:t xml:space="preserve">Još davne 400 godine prije naše ere Sokrat (grčki filozof) je tražio algoritam za razlikovanje pobožnosti od ne pobožnosti. Aristotel </w:t>
      </w:r>
      <w:r w:rsidR="009808BC">
        <w:t>je još jedan u nizu od filozofa, a</w:t>
      </w:r>
      <w:r>
        <w:t xml:space="preserve"> formulirao </w:t>
      </w:r>
      <w:r w:rsidR="009808BC">
        <w:t xml:space="preserve">je </w:t>
      </w:r>
      <w:r>
        <w:t xml:space="preserve">stil deduktivnog zaključivanja. </w:t>
      </w:r>
      <w:r w:rsidR="002E6639">
        <w:t xml:space="preserve">Od matematičara možemo spomenuti Charles Stanhope i njegov uređaj koji je mogao riješiti mehaničke silogizme, numeričke probleme u logičkom obliku i elementarne probleme iz vjerojatnosti. George Boole je predstavio formalni jezik za logičko </w:t>
      </w:r>
      <w:r w:rsidR="002E6639">
        <w:lastRenderedPageBreak/>
        <w:t xml:space="preserve">zaključivanje </w:t>
      </w:r>
      <w:r w:rsidR="00AC1765">
        <w:t>poznat pod nazivom Booleova algebra.</w:t>
      </w:r>
      <w:r w:rsidR="00454202">
        <w:t xml:space="preserve"> S područja računanja možemo istaknuti Williama Jovenona koji je napravio logički stoj koji je mogao obrađivati Booleovu algebru i Vennove diagrame, a bio je u stanju riješavati logičke probleme brže od ljudi. </w:t>
      </w:r>
      <w:r w:rsidR="000117EE">
        <w:t xml:space="preserve">I za kraj bi mogli spomenuti Alana Turinga koji je sa svojom vizijom imao najveći utjecaj. </w:t>
      </w:r>
      <w:r w:rsidR="00497AA8">
        <w:t xml:space="preserve">On je predstavio Turingov test, strojno učenje, genetičke algoritme i poboljšano učenje. Povrh toga svega predložio je ideju dječji program („Child Programme“) kojom je želio istaknuti da umjetno da pokušamo simulirati </w:t>
      </w:r>
      <w:r w:rsidR="00D40CC9">
        <w:t>um odrasle osobe da radije pokušamo reproducirati onaj sličan djetetovom.</w:t>
      </w:r>
    </w:p>
    <w:p w:rsidR="0039350B" w:rsidRDefault="0039350B" w:rsidP="00887C92">
      <w:pPr>
        <w:spacing w:line="360" w:lineRule="auto"/>
        <w:jc w:val="both"/>
      </w:pPr>
    </w:p>
    <w:p w:rsidR="0039350B" w:rsidRDefault="00CF24BB" w:rsidP="00887C92">
      <w:pPr>
        <w:spacing w:line="360" w:lineRule="auto"/>
        <w:jc w:val="both"/>
      </w:pPr>
      <w:r>
        <w:t>Iako umjetna inteligencija svoje korijene nailazi u drugim disciplinama pri čemu s</w:t>
      </w:r>
      <w:r w:rsidR="007B5DF0">
        <w:t>u</w:t>
      </w:r>
      <w:r>
        <w:t xml:space="preserve"> neke veoma stare</w:t>
      </w:r>
      <w:r w:rsidR="007B5DF0">
        <w:t>.</w:t>
      </w:r>
      <w:r>
        <w:t xml:space="preserve"> </w:t>
      </w:r>
      <w:r w:rsidR="007B5DF0">
        <w:t>P</w:t>
      </w:r>
      <w:r>
        <w:t>očetak iliti rađanje umjetne inteligencije možemo smatrati razdoblje od 1943. do 1955. godine. Warren McCulloch i Walter Pitts su 1943. godine predložili model skupa umjetnih neurona pri čemu je svaki neuron mogao biti u stanju „uključen“ ili „isključen“.</w:t>
      </w:r>
      <w:r w:rsidR="00EF1DC1">
        <w:t xml:space="preserve"> Pokazali su da se bilo koja računalna funkcija može izračunati pomoću neke mreže povezanih neurona. </w:t>
      </w:r>
      <w:r w:rsidR="007D0881">
        <w:t>Donald Hebb 1949. godine pokazao je jednostavno pravilo ažuriranja kojim se može modificirati veza između neurona. To se pravilo prozvalo po njemu (Hebbianovo pravilo) i ostalo je do dana danas kao jedno od najutjecajnijih modela.</w:t>
      </w:r>
      <w:r w:rsidR="0085202C">
        <w:t xml:space="preserve"> 1950. godine Marvin Minsky i Dean Edmonds su izgradila prvo računalo s neuronskom mrežom (SNARC).</w:t>
      </w:r>
      <w:r w:rsidR="003F596A">
        <w:t xml:space="preserve"> John McCarthy je 1956.</w:t>
      </w:r>
      <w:r w:rsidR="009751E9">
        <w:t xml:space="preserve"> na radionici u Dartmouthu</w:t>
      </w:r>
      <w:r w:rsidR="003F596A">
        <w:t xml:space="preserve"> prvi put službeno upotrijebio termin umjetna inteligencija</w:t>
      </w:r>
      <w:r w:rsidR="009751E9">
        <w:t xml:space="preserve"> pri čemu je ta ista radionica </w:t>
      </w:r>
      <w:r w:rsidR="007B5DF0">
        <w:t>dala jasnu naznaku</w:t>
      </w:r>
      <w:r w:rsidR="00EA53F5">
        <w:t xml:space="preserve"> da umjetna inteligencija mora postati zasebno polje</w:t>
      </w:r>
      <w:r w:rsidR="00EA5C21">
        <w:t>, a ne biti dio nekog drugog polja (matematike, teorija k</w:t>
      </w:r>
      <w:r w:rsidR="007B5DF0">
        <w:t>ontrole, teorija odlučivanja i slično</w:t>
      </w:r>
      <w:r w:rsidR="00EA5C21">
        <w:t>)</w:t>
      </w:r>
      <w:r w:rsidR="00EA53F5">
        <w:t>.</w:t>
      </w:r>
      <w:r w:rsidR="003F596A">
        <w:t xml:space="preserve"> </w:t>
      </w:r>
    </w:p>
    <w:p w:rsidR="00B919FA" w:rsidRDefault="00B919FA" w:rsidP="00887C92">
      <w:pPr>
        <w:spacing w:line="360" w:lineRule="auto"/>
        <w:jc w:val="both"/>
      </w:pPr>
    </w:p>
    <w:p w:rsidR="00B919FA" w:rsidRDefault="001C6828" w:rsidP="00887C92">
      <w:pPr>
        <w:spacing w:line="360" w:lineRule="auto"/>
        <w:jc w:val="both"/>
      </w:pPr>
      <w:r>
        <w:t>U prvom desetljeću od kada je umjetna inteligencija postala zasebna grana stvorila su se velika očekivanja tome su pridonijeli prvi uspijesi koji su se tada ostvar</w:t>
      </w:r>
      <w:r w:rsidR="006A27DA">
        <w:t>ili. S obzirom da su krajem 50-</w:t>
      </w:r>
      <w:r>
        <w:t>ih</w:t>
      </w:r>
      <w:r w:rsidR="00AD5188">
        <w:t xml:space="preserve"> godina 20. stoljeća</w:t>
      </w:r>
      <w:r>
        <w:t xml:space="preserve"> računala uglavnom radili aritmetičke operacije sve više od toga se činilo naprednim. James Slagleov je napravio program SAINT koji je mogao rješavati integracijske probleme zatvorenog oblika. Mreže dobivaju prva imena tako Bernard Widrow joj daje ime ADALINE, a </w:t>
      </w:r>
      <w:r w:rsidR="003548E6">
        <w:t>Frank Rosenblatt mreži daje ime perceptron koje se do dana danas proteglo kada govorimo o jednoslojnim neuronskim mrežama.</w:t>
      </w:r>
      <w:r w:rsidR="00A604EC">
        <w:t xml:space="preserve"> Ovaj uzlet i velika očekivanja, dijelom izazvan od strane tvoraca mreža sa svojim izjavama su</w:t>
      </w:r>
      <w:r w:rsidR="001649BE">
        <w:t xml:space="preserve"> stvorile dojam da će se </w:t>
      </w:r>
      <w:r w:rsidR="001649BE">
        <w:lastRenderedPageBreak/>
        <w:t>industrija brzo promijeniti i napredovati je ipak naišla na zid koji se zove stvarnost. Rani sustavi su podbacili u rješavanju mnogih problema, a ti se problemi mogu svrstati u tri kategorije:</w:t>
      </w:r>
    </w:p>
    <w:p w:rsidR="00AA55EA" w:rsidRDefault="00AA55EA" w:rsidP="00AA55EA">
      <w:pPr>
        <w:pStyle w:val="ListParagraph"/>
        <w:numPr>
          <w:ilvl w:val="0"/>
          <w:numId w:val="9"/>
        </w:numPr>
        <w:spacing w:line="360" w:lineRule="auto"/>
        <w:jc w:val="both"/>
      </w:pPr>
      <w:r>
        <w:t>Rani programi nisu znali ništa o materiji koju su trebali riješavati.</w:t>
      </w:r>
    </w:p>
    <w:p w:rsidR="00AA55EA" w:rsidRDefault="00AA55EA" w:rsidP="00AA55EA">
      <w:pPr>
        <w:pStyle w:val="ListParagraph"/>
        <w:numPr>
          <w:ilvl w:val="0"/>
          <w:numId w:val="9"/>
        </w:numPr>
        <w:spacing w:line="360" w:lineRule="auto"/>
        <w:jc w:val="both"/>
      </w:pPr>
      <w:r>
        <w:t>Probleme koje su riješavali, riješavali su tako što su probavali različite kombinacije sve dok nebi našli rješenje (brute force). Ovo je funkcioniralo samo kod  ograničenih i manjih problema kakvi su se iz početka riješavali</w:t>
      </w:r>
      <w:r w:rsidR="004E0ABD">
        <w:t>, no kada se prešlo na veće i složenije probleme pronalazak riješenja na takav naćin postao je gotovo nemoguć,a to se kasnije kroz teoriju računske složenosti i dokazalo.</w:t>
      </w:r>
    </w:p>
    <w:p w:rsidR="004E0ABD" w:rsidRDefault="00E20DD9" w:rsidP="00AA55EA">
      <w:pPr>
        <w:pStyle w:val="ListParagraph"/>
        <w:numPr>
          <w:ilvl w:val="0"/>
          <w:numId w:val="9"/>
        </w:numPr>
        <w:spacing w:line="360" w:lineRule="auto"/>
        <w:jc w:val="both"/>
      </w:pPr>
      <w:r>
        <w:t>Naišli su na fundamentalen granice nad osnovim strukturama koje su se koristile za izradu inteligentnog ponašanja.</w:t>
      </w:r>
    </w:p>
    <w:p w:rsidR="007C50AB" w:rsidRDefault="00F556E8" w:rsidP="00E20DD9">
      <w:pPr>
        <w:spacing w:line="360" w:lineRule="auto"/>
        <w:jc w:val="both"/>
      </w:pPr>
      <w:r>
        <w:t>Glavni problem je bio u tome što su tražili kompletno riješenje i takav pristup  se naziva slaba metoda. Alternativa je bila u domensko-specifičnom znanju za riješavanje uskih područja. Tako su nastali prvi ekspertni sustavi. Jedan od najpoznatijih primjera je primjer ekspertnog sustava u medicini. Sustav se zvao MYCIN</w:t>
      </w:r>
      <w:r w:rsidR="007C50AB">
        <w:t xml:space="preserve"> i diagnocirao je infekcije krvi, a ostvarivao je rezultate kao neki stručnjaci, a značajno</w:t>
      </w:r>
      <w:r w:rsidR="009624ED">
        <w:t xml:space="preserve"> bolje od mladih doktora. 1980-</w:t>
      </w:r>
      <w:r w:rsidR="007C50AB">
        <w:t>ih umjetna inteligencija postaje industrija s v</w:t>
      </w:r>
      <w:r w:rsidR="009624ED">
        <w:t>elikim ulaganjima. Početkom 80-</w:t>
      </w:r>
      <w:r w:rsidR="007C50AB">
        <w:t>ih se ulagalo svega nekoliko milijuna da bi se do</w:t>
      </w:r>
      <w:r w:rsidR="006A27DA">
        <w:t xml:space="preserve"> kraja 80-</w:t>
      </w:r>
      <w:r w:rsidR="007C50AB">
        <w:t>ih već milijarde ulagale</w:t>
      </w:r>
      <w:r w:rsidR="00856380">
        <w:t xml:space="preserve"> te su bile uključene stotine firmi u izgradnji ekspertnih sustava</w:t>
      </w:r>
      <w:r w:rsidR="007C50AB">
        <w:t xml:space="preserve">. </w:t>
      </w:r>
      <w:r w:rsidR="00B83E85">
        <w:t>Prvi komercijalni ekspertni sustav, R1, pomagao je konfigurirati narudžbe za nove kompjuterske sustave i pritom je kompaniji štedio godišnje oko 40 milijuna dolara.</w:t>
      </w:r>
    </w:p>
    <w:p w:rsidR="00257166" w:rsidRDefault="00257166" w:rsidP="00E20DD9">
      <w:pPr>
        <w:spacing w:line="360" w:lineRule="auto"/>
        <w:jc w:val="both"/>
      </w:pPr>
    </w:p>
    <w:p w:rsidR="00257166" w:rsidRDefault="009624ED" w:rsidP="00E20DD9">
      <w:pPr>
        <w:spacing w:line="360" w:lineRule="auto"/>
        <w:jc w:val="both"/>
      </w:pPr>
      <w:r>
        <w:t>Osim što je 80-</w:t>
      </w:r>
      <w:r w:rsidR="003D0BE3">
        <w:t>ih</w:t>
      </w:r>
      <w:r w:rsidR="00451CF0">
        <w:t xml:space="preserve"> godina prošloga stoljeća</w:t>
      </w:r>
      <w:r w:rsidR="003D0BE3">
        <w:t xml:space="preserve"> umjetna inteligencija postala industrija dogodilo se još nekoliko važnih događaja koje su odredile samu budućnost te grane. Jedan od</w:t>
      </w:r>
      <w:r w:rsidR="00967DB5">
        <w:t xml:space="preserve"> tih</w:t>
      </w:r>
      <w:r w:rsidR="003D0BE3">
        <w:t xml:space="preserve"> važnih događaja je bio unaprijeđenje i obnova metoda učenja povratnog propagiranja (back-propagation) ko</w:t>
      </w:r>
      <w:r w:rsidR="00967DB5">
        <w:t xml:space="preserve">ji je još otkriven 1969. godine nakon čega se algoritam počeo upotrijebljavati za riješavanje </w:t>
      </w:r>
      <w:r w:rsidR="006E2BB7">
        <w:t>mnogih problema s učenjem.</w:t>
      </w:r>
      <w:r w:rsidR="002841D3">
        <w:t xml:space="preserve"> </w:t>
      </w:r>
      <w:r w:rsidR="008D114F">
        <w:t>Uvelike se radilo na otkrivanju kako se neuronske mreže razlikuju od „tradicionalnih“ tehnika</w:t>
      </w:r>
      <w:r w:rsidR="00394335">
        <w:t xml:space="preserve"> pri čemu su se počele uspoređivati s tehnikama iz statistike, prepoznavanje uzoraka i strojnog učenja. Ovakav razvoj doveo je do razvoja nove industrije zvane rudarenje podacima (data mining).</w:t>
      </w:r>
      <w:r w:rsidR="005B7AFA">
        <w:t xml:space="preserve"> Još </w:t>
      </w:r>
      <w:r w:rsidR="00451CF0">
        <w:t>jedan napredak je obilježio osamdesete</w:t>
      </w:r>
      <w:r w:rsidR="005B7AFA">
        <w:t xml:space="preserve">, a to je nastanak Bayesovskog mrežnog formalizma. </w:t>
      </w:r>
      <w:r w:rsidR="004A3610">
        <w:t>Ovi pristup je nadišao mnoge probleme kod vjerojatnosni</w:t>
      </w:r>
      <w:r>
        <w:t>h sustava za rasuđivanje iz 60-ih i 70-</w:t>
      </w:r>
      <w:r w:rsidR="004A3610">
        <w:t>ih.</w:t>
      </w:r>
    </w:p>
    <w:p w:rsidR="00B01576" w:rsidRDefault="00B01576" w:rsidP="00E20DD9">
      <w:pPr>
        <w:spacing w:line="360" w:lineRule="auto"/>
        <w:jc w:val="both"/>
      </w:pPr>
      <w:r>
        <w:lastRenderedPageBreak/>
        <w:t xml:space="preserve">Bolje razumijevanje problema i njihovih svojstava složenosti u kombinaciji s povećanom matematičkom sofisticiranošću dovelo je do funkcionalnih istraživačkih programa i robustnih metoda pri čemu umjetna inteligencija dolazi pod znastvenu metodu. To znači da se postavljena hipoteza mora </w:t>
      </w:r>
      <w:r w:rsidR="00F66ACC">
        <w:t>biti podvrgnuta rigoroznom empirijskom iskustvu i rezultati se moraju statistički obraditi zbog njihove važnosti. Isto tako treba postojati mogućnost rekonstruiranja eksperimenta korištenjem podijeljenog repozitorija tesnih podataka i koda.</w:t>
      </w:r>
      <w:r w:rsidR="006A27DA">
        <w:t xml:space="preserve"> 90-</w:t>
      </w:r>
      <w:r w:rsidR="009A601B">
        <w:t>ih godina</w:t>
      </w:r>
      <w:r w:rsidR="007815EA">
        <w:t xml:space="preserve"> 20. stoljeća</w:t>
      </w:r>
      <w:r w:rsidR="009A601B">
        <w:t xml:space="preserve"> zbog napretka umjetne inteligencija nad podproblemima počelo se opet gledati kako doći do cijelog agenta („whole agent“) to jest pojedini znastvenici su se htjeli vratiti izvornim korijenima umjetne inteligencije, ato je po Simon-ovima riječima, „stroj koji misli, uči i stvara“. Inač</w:t>
      </w:r>
      <w:r w:rsidR="00CD4300">
        <w:t>e se takva umjetna inteligencija</w:t>
      </w:r>
      <w:r w:rsidR="009A601B">
        <w:t xml:space="preserve"> zove ljudska razina umjetne inteligencije (HLAI)</w:t>
      </w:r>
      <w:r w:rsidR="00CD4300">
        <w:t>, a danas je dosta povezana s dijelom umjetne inteligencije koja se bavi generalnom umjetnom inteligencijom (AGI).</w:t>
      </w:r>
    </w:p>
    <w:p w:rsidR="009361E3" w:rsidRDefault="009361E3" w:rsidP="00E20DD9">
      <w:pPr>
        <w:spacing w:line="360" w:lineRule="auto"/>
        <w:jc w:val="both"/>
      </w:pPr>
    </w:p>
    <w:p w:rsidR="009361E3" w:rsidRDefault="00F03400" w:rsidP="00E20DD9">
      <w:pPr>
        <w:spacing w:line="360" w:lineRule="auto"/>
        <w:jc w:val="both"/>
      </w:pPr>
      <w:r>
        <w:t>Tokom ovih zadnjih 70-tak godina razvoja umjetne inteligencije dosta veliki naglasak se stavljao na algoritme, ali zadnjih 20-tak godine se počinje prebacivati fokus s algoritama na podatke.</w:t>
      </w:r>
      <w:r w:rsidR="00560A28">
        <w:t xml:space="preserve"> Banko i Brill su 2001. godine su pakazali da se s povećanjem broja dostupnih podataka, u njigovom slučaju teksta i to s milijun riječi na milijardu, performanse povećaju do te razine da gotovo nema razlike koji smo algoritam izabrali. Jedan prosjećni algoritam istreniran s 100 milijuna riječi će nadmašiti najbolji algoritam istreniran s 1 milijunom riječi. Drugi primjer koji pokazuje koliko na performanse algoritma utječe količina podataka je Haysov i Efrosov primjer iz 2007. godine gdje su za kreiranje maski na fotografiji s inicijalnih </w:t>
      </w:r>
      <w:r w:rsidR="00223D94">
        <w:t>1</w:t>
      </w:r>
      <w:r w:rsidR="00560A28">
        <w:t xml:space="preserve">0 tisuća </w:t>
      </w:r>
      <w:r w:rsidR="00223D94">
        <w:t>povećali kolekciju na 2 milijuna fotografija.</w:t>
      </w:r>
      <w:r w:rsidR="006D3F00">
        <w:t xml:space="preserve"> </w:t>
      </w:r>
      <w:r w:rsidR="005B4E86">
        <w:t>S rastom i raspršivanjem interneta problem količine podataka se smanjuje, ali i dalje se znastvenici i inženjeri muče kako izraziti svo znanje koje sustav treba.</w:t>
      </w:r>
      <w:r w:rsidR="00D94C8E">
        <w:t xml:space="preserve"> [5]</w:t>
      </w:r>
    </w:p>
    <w:p w:rsidR="00A031B2" w:rsidRDefault="00A031B2" w:rsidP="00CE5994">
      <w:pPr>
        <w:spacing w:line="360" w:lineRule="auto"/>
        <w:jc w:val="both"/>
      </w:pPr>
    </w:p>
    <w:p w:rsidR="00800BFF" w:rsidRDefault="00A031B2" w:rsidP="00A031B2">
      <w:pPr>
        <w:pStyle w:val="Heading2"/>
      </w:pPr>
      <w:bookmarkStart w:id="10" w:name="_Toc10904521"/>
      <w:r>
        <w:t>3.3. Problematika i primjena umjetne inteligencije</w:t>
      </w:r>
      <w:bookmarkEnd w:id="10"/>
    </w:p>
    <w:p w:rsidR="00800BFF" w:rsidRDefault="00800BFF" w:rsidP="00CE5994">
      <w:pPr>
        <w:spacing w:line="360" w:lineRule="auto"/>
        <w:jc w:val="both"/>
      </w:pPr>
    </w:p>
    <w:p w:rsidR="00A031B2" w:rsidRDefault="00754D4A" w:rsidP="00CE5994">
      <w:pPr>
        <w:spacing w:line="360" w:lineRule="auto"/>
        <w:jc w:val="both"/>
      </w:pPr>
      <w:r>
        <w:t>Iako je u vrijeme nastanka ideje o umjetnoj inteligenciji bila osnovna ideja stvoriti stroj koji će se ponašati na in</w:t>
      </w:r>
      <w:r w:rsidR="00E26D19">
        <w:t xml:space="preserve">teligentan način, slično čovjeku, ubrzo se shvatilo da je problematika </w:t>
      </w:r>
      <w:r w:rsidR="00D9749A">
        <w:t>puno veća nego što se činilo na</w:t>
      </w:r>
      <w:r w:rsidR="00E26D19">
        <w:t xml:space="preserve"> prvu ruku. </w:t>
      </w:r>
      <w:r w:rsidR="00D9749A">
        <w:t xml:space="preserve">Čak ni do dana danas, nekih 70-tak godina nakon nastanka umjetne inteligencije nismo uspijeli rekreirati u potpunosti neki inteligentni stroj koji će se </w:t>
      </w:r>
      <w:r w:rsidR="00D9749A">
        <w:lastRenderedPageBreak/>
        <w:t xml:space="preserve">ponašati kao čovjek. U jednu ruku to je i razumno jer ako pogledamo koliko je trajala sama evolucija nas ljudi </w:t>
      </w:r>
      <w:r w:rsidR="00CB4144">
        <w:t>(</w:t>
      </w:r>
      <w:r w:rsidR="00BE4146">
        <w:t>govor je star oko 100,000 godina, prvi crteži oko 70,000 godina, moderno ljudsko ponašanje je nastalo prije 40,000 godina, a pismo je nastalo prije 5,000 godina</w:t>
      </w:r>
      <w:r w:rsidR="00CB4144">
        <w:t xml:space="preserve">) </w:t>
      </w:r>
      <w:r w:rsidR="00D9749A">
        <w:t>i koliko toga još neznamo o ljudskom tijelu nije ni čudno što ne</w:t>
      </w:r>
      <w:r w:rsidR="005D1287">
        <w:t xml:space="preserve"> </w:t>
      </w:r>
      <w:r w:rsidR="00D9749A">
        <w:t>možemo napraviti stroj</w:t>
      </w:r>
      <w:r w:rsidR="00BE4146">
        <w:t xml:space="preserve"> koji će se ponašati kao čovjek</w:t>
      </w:r>
      <w:r w:rsidR="00D9749A">
        <w:t xml:space="preserve">. </w:t>
      </w:r>
      <w:r w:rsidR="005D1287">
        <w:t>Zato se krenilo s drukčijim pristupom. Umjesto da se radi jedan jedinstveni sustav</w:t>
      </w:r>
      <w:r w:rsidR="00A001D4">
        <w:t>,</w:t>
      </w:r>
      <w:r w:rsidR="005D1287">
        <w:t xml:space="preserve"> problem se podijelio na pod probleme i radi se na tome da se svaki pod problem riješi</w:t>
      </w:r>
      <w:r w:rsidR="00C43973">
        <w:t xml:space="preserve"> zasebno</w:t>
      </w:r>
      <w:r w:rsidR="005D1287">
        <w:t xml:space="preserve">. </w:t>
      </w:r>
      <w:r w:rsidR="00910D5B">
        <w:t>Najviše pažnje su dobile idući</w:t>
      </w:r>
      <w:r w:rsidR="00F87B6A">
        <w:t xml:space="preserve"> </w:t>
      </w:r>
      <w:r w:rsidR="00910D5B">
        <w:t>aspekti</w:t>
      </w:r>
      <w:r w:rsidR="00F87B6A">
        <w:t>:</w:t>
      </w:r>
    </w:p>
    <w:p w:rsidR="00F87B6A" w:rsidRDefault="00F87B6A" w:rsidP="00F87B6A">
      <w:pPr>
        <w:pStyle w:val="ListParagraph"/>
        <w:numPr>
          <w:ilvl w:val="0"/>
          <w:numId w:val="11"/>
        </w:numPr>
        <w:spacing w:line="360" w:lineRule="auto"/>
        <w:jc w:val="both"/>
      </w:pPr>
      <w:r>
        <w:t>Rasuđivanje i riješavanje problema,</w:t>
      </w:r>
    </w:p>
    <w:p w:rsidR="00F87B6A" w:rsidRDefault="00F87B6A" w:rsidP="00F87B6A">
      <w:pPr>
        <w:pStyle w:val="ListParagraph"/>
        <w:numPr>
          <w:ilvl w:val="0"/>
          <w:numId w:val="11"/>
        </w:numPr>
        <w:spacing w:line="360" w:lineRule="auto"/>
        <w:jc w:val="both"/>
      </w:pPr>
      <w:r>
        <w:t>Predstavljanje znanja,</w:t>
      </w:r>
    </w:p>
    <w:p w:rsidR="00F87B6A" w:rsidRDefault="00F87B6A" w:rsidP="00F87B6A">
      <w:pPr>
        <w:pStyle w:val="ListParagraph"/>
        <w:numPr>
          <w:ilvl w:val="0"/>
          <w:numId w:val="11"/>
        </w:numPr>
        <w:spacing w:line="360" w:lineRule="auto"/>
        <w:jc w:val="both"/>
      </w:pPr>
      <w:r>
        <w:t>Planiranje,</w:t>
      </w:r>
    </w:p>
    <w:p w:rsidR="00F87B6A" w:rsidRDefault="00F87B6A" w:rsidP="00F87B6A">
      <w:pPr>
        <w:pStyle w:val="ListParagraph"/>
        <w:numPr>
          <w:ilvl w:val="0"/>
          <w:numId w:val="11"/>
        </w:numPr>
        <w:spacing w:line="360" w:lineRule="auto"/>
        <w:jc w:val="both"/>
      </w:pPr>
      <w:r>
        <w:t>Učenje,</w:t>
      </w:r>
    </w:p>
    <w:p w:rsidR="00F87B6A" w:rsidRDefault="00F87B6A" w:rsidP="00F87B6A">
      <w:pPr>
        <w:pStyle w:val="ListParagraph"/>
        <w:numPr>
          <w:ilvl w:val="0"/>
          <w:numId w:val="11"/>
        </w:numPr>
        <w:spacing w:line="360" w:lineRule="auto"/>
        <w:jc w:val="both"/>
      </w:pPr>
      <w:r>
        <w:t>Obrada prirodnog jezika,</w:t>
      </w:r>
    </w:p>
    <w:p w:rsidR="00F87B6A" w:rsidRDefault="00F87B6A" w:rsidP="00F87B6A">
      <w:pPr>
        <w:pStyle w:val="ListParagraph"/>
        <w:numPr>
          <w:ilvl w:val="0"/>
          <w:numId w:val="11"/>
        </w:numPr>
        <w:spacing w:line="360" w:lineRule="auto"/>
        <w:jc w:val="both"/>
      </w:pPr>
      <w:r>
        <w:t>Percepcija (kompjuterski vid),</w:t>
      </w:r>
    </w:p>
    <w:p w:rsidR="00F87B6A" w:rsidRDefault="00F87B6A" w:rsidP="00F87B6A">
      <w:pPr>
        <w:pStyle w:val="ListParagraph"/>
        <w:numPr>
          <w:ilvl w:val="0"/>
          <w:numId w:val="11"/>
        </w:numPr>
        <w:spacing w:line="360" w:lineRule="auto"/>
        <w:jc w:val="both"/>
      </w:pPr>
      <w:r>
        <w:t>Pokret i manipulacija (robotske ruke i robotika),</w:t>
      </w:r>
    </w:p>
    <w:p w:rsidR="004025FD" w:rsidRDefault="004025FD" w:rsidP="00F87B6A">
      <w:pPr>
        <w:pStyle w:val="ListParagraph"/>
        <w:numPr>
          <w:ilvl w:val="0"/>
          <w:numId w:val="11"/>
        </w:numPr>
        <w:spacing w:line="360" w:lineRule="auto"/>
        <w:jc w:val="both"/>
      </w:pPr>
      <w:r>
        <w:t>Društvena inteligencija,</w:t>
      </w:r>
    </w:p>
    <w:p w:rsidR="004025FD" w:rsidRDefault="004025FD" w:rsidP="00F87B6A">
      <w:pPr>
        <w:pStyle w:val="ListParagraph"/>
        <w:numPr>
          <w:ilvl w:val="0"/>
          <w:numId w:val="11"/>
        </w:numPr>
        <w:spacing w:line="360" w:lineRule="auto"/>
        <w:jc w:val="both"/>
      </w:pPr>
      <w:r>
        <w:t>Generalna inteligencija.</w:t>
      </w:r>
    </w:p>
    <w:p w:rsidR="008604D3" w:rsidRDefault="008604D3" w:rsidP="008604D3">
      <w:pPr>
        <w:spacing w:line="360" w:lineRule="auto"/>
        <w:jc w:val="both"/>
      </w:pPr>
    </w:p>
    <w:p w:rsidR="008604D3" w:rsidRDefault="00E73E2B" w:rsidP="008604D3">
      <w:pPr>
        <w:spacing w:line="360" w:lineRule="auto"/>
        <w:jc w:val="both"/>
      </w:pPr>
      <w:r>
        <w:t>Primjena umjetne inteligencije je raznovrsna i ulazi u sve aspekte ljudskih djelatnosti, a neke od najznačajnijih su:</w:t>
      </w:r>
    </w:p>
    <w:p w:rsidR="00E73E2B" w:rsidRDefault="00E73E2B" w:rsidP="00E73E2B">
      <w:pPr>
        <w:pStyle w:val="ListParagraph"/>
        <w:numPr>
          <w:ilvl w:val="0"/>
          <w:numId w:val="12"/>
        </w:numPr>
        <w:spacing w:line="360" w:lineRule="auto"/>
        <w:jc w:val="both"/>
      </w:pPr>
      <w:r>
        <w:t>Zdravstvo (</w:t>
      </w:r>
      <w:r w:rsidR="00A16A5F">
        <w:t>pomože</w:t>
      </w:r>
      <w:r>
        <w:t xml:space="preserve"> liječnicima</w:t>
      </w:r>
      <w:r w:rsidR="00A16A5F">
        <w:t xml:space="preserve"> pri</w:t>
      </w:r>
      <w:r>
        <w:t xml:space="preserve"> </w:t>
      </w:r>
      <w:r w:rsidR="00A16A5F">
        <w:t>pronalasku pravog tretmana za rak, identificiranju raka kože, operiranju itd.</w:t>
      </w:r>
      <w:r>
        <w:t>),</w:t>
      </w:r>
    </w:p>
    <w:p w:rsidR="00E73E2B" w:rsidRDefault="00E73E2B" w:rsidP="00E73E2B">
      <w:pPr>
        <w:pStyle w:val="ListParagraph"/>
        <w:numPr>
          <w:ilvl w:val="0"/>
          <w:numId w:val="12"/>
        </w:numPr>
        <w:spacing w:line="360" w:lineRule="auto"/>
        <w:jc w:val="both"/>
      </w:pPr>
      <w:r>
        <w:t>Financije i ekonomija</w:t>
      </w:r>
      <w:r w:rsidR="00A16A5F">
        <w:t xml:space="preserve"> (organiziranje poslova, održavanje knjigovodstva, ulagati u d</w:t>
      </w:r>
      <w:r w:rsidR="00427B4A">
        <w:t>ionice, upravljati imovinom itd.</w:t>
      </w:r>
      <w:r w:rsidR="00A16A5F">
        <w:t>)</w:t>
      </w:r>
      <w:r>
        <w:t>,</w:t>
      </w:r>
    </w:p>
    <w:p w:rsidR="00E73E2B" w:rsidRDefault="00E73E2B" w:rsidP="00E73E2B">
      <w:pPr>
        <w:pStyle w:val="ListParagraph"/>
        <w:numPr>
          <w:ilvl w:val="0"/>
          <w:numId w:val="12"/>
        </w:numPr>
        <w:spacing w:line="360" w:lineRule="auto"/>
        <w:jc w:val="both"/>
      </w:pPr>
      <w:r>
        <w:t>Vlada</w:t>
      </w:r>
      <w:r w:rsidR="00303C06">
        <w:t xml:space="preserve"> (alokacija resursa, predvidjet</w:t>
      </w:r>
      <w:r w:rsidR="00427B4A">
        <w:t>i scenarij, uvidi u velikim skupovima podataka, itd.)</w:t>
      </w:r>
      <w:r>
        <w:t>,</w:t>
      </w:r>
    </w:p>
    <w:p w:rsidR="00E73E2B" w:rsidRDefault="00E73E2B" w:rsidP="00E73E2B">
      <w:pPr>
        <w:pStyle w:val="ListParagraph"/>
        <w:numPr>
          <w:ilvl w:val="0"/>
          <w:numId w:val="12"/>
        </w:numPr>
        <w:spacing w:line="360" w:lineRule="auto"/>
        <w:jc w:val="both"/>
      </w:pPr>
      <w:r>
        <w:t>Video igre</w:t>
      </w:r>
      <w:r w:rsidR="00BC13B8">
        <w:t xml:space="preserve"> (bot za video igre kao što su šah, go, poker te u novije vrijeme borbeni AI u video igrama kao Doom</w:t>
      </w:r>
      <w:r w:rsidR="00427B4A">
        <w:t xml:space="preserve"> itd.</w:t>
      </w:r>
      <w:r w:rsidR="00BC13B8">
        <w:t>)</w:t>
      </w:r>
      <w:r>
        <w:t>,</w:t>
      </w:r>
    </w:p>
    <w:p w:rsidR="00E73E2B" w:rsidRDefault="00E73E2B" w:rsidP="00E73E2B">
      <w:pPr>
        <w:pStyle w:val="ListParagraph"/>
        <w:numPr>
          <w:ilvl w:val="0"/>
          <w:numId w:val="12"/>
        </w:numPr>
        <w:spacing w:line="360" w:lineRule="auto"/>
        <w:jc w:val="both"/>
      </w:pPr>
      <w:r>
        <w:t>Vojska</w:t>
      </w:r>
      <w:r w:rsidR="00427B4A">
        <w:t xml:space="preserve"> (vojne bespilotne letjelice)</w:t>
      </w:r>
      <w:r>
        <w:t>,</w:t>
      </w:r>
    </w:p>
    <w:p w:rsidR="00E73E2B" w:rsidRDefault="00E73E2B" w:rsidP="00E73E2B">
      <w:pPr>
        <w:pStyle w:val="ListParagraph"/>
        <w:numPr>
          <w:ilvl w:val="0"/>
          <w:numId w:val="12"/>
        </w:numPr>
        <w:spacing w:line="360" w:lineRule="auto"/>
        <w:jc w:val="both"/>
      </w:pPr>
      <w:r>
        <w:t>Oglašavanje</w:t>
      </w:r>
      <w:r w:rsidR="001215BA">
        <w:t xml:space="preserve"> (predvidjeti ili generalizirati ponašanje kupaca)</w:t>
      </w:r>
      <w:r>
        <w:t>,</w:t>
      </w:r>
    </w:p>
    <w:p w:rsidR="00E73E2B" w:rsidRDefault="00E73E2B" w:rsidP="00E73E2B">
      <w:pPr>
        <w:pStyle w:val="ListParagraph"/>
        <w:numPr>
          <w:ilvl w:val="0"/>
          <w:numId w:val="12"/>
        </w:numPr>
        <w:spacing w:line="360" w:lineRule="auto"/>
        <w:jc w:val="both"/>
      </w:pPr>
      <w:r>
        <w:t>Umjetnonst</w:t>
      </w:r>
      <w:r w:rsidR="001215BA">
        <w:t xml:space="preserve"> (slika, video, zvuk, pjesma, animacija, itd.)</w:t>
      </w:r>
      <w:r>
        <w:t>.</w:t>
      </w:r>
      <w:r w:rsidR="001215BA">
        <w:t xml:space="preserve"> [6]</w:t>
      </w:r>
    </w:p>
    <w:p w:rsidR="00A031B2" w:rsidRDefault="00A031B2" w:rsidP="00CE5994">
      <w:pPr>
        <w:spacing w:line="360" w:lineRule="auto"/>
        <w:jc w:val="both"/>
      </w:pPr>
    </w:p>
    <w:p w:rsidR="00800BFF" w:rsidRDefault="00A031B2" w:rsidP="00CE5994">
      <w:pPr>
        <w:pStyle w:val="Heading2"/>
      </w:pPr>
      <w:bookmarkStart w:id="11" w:name="_Toc10904522"/>
      <w:r>
        <w:lastRenderedPageBreak/>
        <w:t>3.4</w:t>
      </w:r>
      <w:r w:rsidR="00800BFF">
        <w:t>. Strojno učenje</w:t>
      </w:r>
      <w:bookmarkEnd w:id="11"/>
    </w:p>
    <w:p w:rsidR="005D09ED" w:rsidRDefault="005D09ED" w:rsidP="00CE5994">
      <w:pPr>
        <w:spacing w:line="360" w:lineRule="auto"/>
        <w:jc w:val="both"/>
      </w:pPr>
    </w:p>
    <w:p w:rsidR="002B3470" w:rsidRDefault="005D09ED" w:rsidP="00CE5994">
      <w:pPr>
        <w:spacing w:line="360" w:lineRule="auto"/>
        <w:jc w:val="both"/>
      </w:pPr>
      <w:r>
        <w:t>Potpolja u umjetnoj inteligeniji je puno (slika 3.1.), a u ovom poglavlju ćemo se dotaknuti jednog od njih (strojno učenje) te kroz iduću cjelinu dati uvod u još jedno potpoglavlje (neuronske mreže) jer su nam ta dva potpoglavlja od velikog značenje jer se ovaj rad temelji na njima.</w:t>
      </w:r>
    </w:p>
    <w:p w:rsidR="005D09ED" w:rsidRDefault="005D09ED" w:rsidP="00CE5994">
      <w:pPr>
        <w:spacing w:line="360" w:lineRule="auto"/>
        <w:jc w:val="both"/>
      </w:pPr>
    </w:p>
    <w:p w:rsidR="00856C9B" w:rsidRDefault="00B26C4C" w:rsidP="00856C9B">
      <w:pPr>
        <w:keepNext/>
        <w:spacing w:line="360" w:lineRule="auto"/>
        <w:jc w:val="both"/>
      </w:pPr>
      <w:r>
        <w:rPr>
          <w:noProof/>
          <w:lang w:val="en-US"/>
        </w:rPr>
        <w:drawing>
          <wp:inline distT="0" distB="0" distL="0" distR="0" wp14:anchorId="35315E0D">
            <wp:extent cx="5736590" cy="3340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3340735"/>
                    </a:xfrm>
                    <a:prstGeom prst="rect">
                      <a:avLst/>
                    </a:prstGeom>
                    <a:noFill/>
                  </pic:spPr>
                </pic:pic>
              </a:graphicData>
            </a:graphic>
          </wp:inline>
        </w:drawing>
      </w:r>
    </w:p>
    <w:p w:rsidR="00B26C4C" w:rsidRDefault="00856C9B" w:rsidP="00856C9B">
      <w:pPr>
        <w:pStyle w:val="Caption"/>
        <w:jc w:val="center"/>
        <w:rPr>
          <w:color w:val="auto"/>
          <w:sz w:val="24"/>
        </w:rPr>
      </w:pPr>
      <w:bookmarkStart w:id="12" w:name="_Toc11077829"/>
      <w:r w:rsidRPr="00856C9B">
        <w:rPr>
          <w:color w:val="auto"/>
          <w:sz w:val="24"/>
        </w:rPr>
        <w:t xml:space="preserve">Slika </w:t>
      </w:r>
      <w:r w:rsidR="006E59CC">
        <w:rPr>
          <w:color w:val="auto"/>
          <w:sz w:val="24"/>
        </w:rPr>
        <w:fldChar w:fldCharType="begin"/>
      </w:r>
      <w:r w:rsidR="006E59CC">
        <w:rPr>
          <w:color w:val="auto"/>
          <w:sz w:val="24"/>
        </w:rPr>
        <w:instrText xml:space="preserve"> STYLEREF 1 \s </w:instrText>
      </w:r>
      <w:r w:rsidR="006E59CC">
        <w:rPr>
          <w:color w:val="auto"/>
          <w:sz w:val="24"/>
        </w:rPr>
        <w:fldChar w:fldCharType="separate"/>
      </w:r>
      <w:r w:rsidR="006E59CC">
        <w:rPr>
          <w:noProof/>
          <w:color w:val="auto"/>
          <w:sz w:val="24"/>
        </w:rPr>
        <w:t>3</w:t>
      </w:r>
      <w:r w:rsidR="006E59CC">
        <w:rPr>
          <w:color w:val="auto"/>
          <w:sz w:val="24"/>
        </w:rPr>
        <w:fldChar w:fldCharType="end"/>
      </w:r>
      <w:r w:rsidR="006E59CC">
        <w:rPr>
          <w:color w:val="auto"/>
          <w:sz w:val="24"/>
        </w:rPr>
        <w:t>.</w:t>
      </w:r>
      <w:r w:rsidR="006E59CC">
        <w:rPr>
          <w:color w:val="auto"/>
          <w:sz w:val="24"/>
        </w:rPr>
        <w:fldChar w:fldCharType="begin"/>
      </w:r>
      <w:r w:rsidR="006E59CC">
        <w:rPr>
          <w:color w:val="auto"/>
          <w:sz w:val="24"/>
        </w:rPr>
        <w:instrText xml:space="preserve"> SEQ Slika \* ARABIC \s 1 </w:instrText>
      </w:r>
      <w:r w:rsidR="006E59CC">
        <w:rPr>
          <w:color w:val="auto"/>
          <w:sz w:val="24"/>
        </w:rPr>
        <w:fldChar w:fldCharType="separate"/>
      </w:r>
      <w:r w:rsidR="006E59CC">
        <w:rPr>
          <w:noProof/>
          <w:color w:val="auto"/>
          <w:sz w:val="24"/>
        </w:rPr>
        <w:t>1</w:t>
      </w:r>
      <w:r w:rsidR="006E59CC">
        <w:rPr>
          <w:color w:val="auto"/>
          <w:sz w:val="24"/>
        </w:rPr>
        <w:fldChar w:fldCharType="end"/>
      </w:r>
      <w:r w:rsidRPr="00856C9B">
        <w:rPr>
          <w:color w:val="auto"/>
          <w:sz w:val="24"/>
        </w:rPr>
        <w:t xml:space="preserve">. </w:t>
      </w:r>
      <w:r>
        <w:rPr>
          <w:color w:val="auto"/>
          <w:sz w:val="24"/>
        </w:rPr>
        <w:t>Potpolja umjetne inteligencije</w:t>
      </w:r>
      <w:bookmarkEnd w:id="12"/>
    </w:p>
    <w:p w:rsidR="00856C9B" w:rsidRPr="00856C9B" w:rsidRDefault="00856C9B" w:rsidP="00856C9B"/>
    <w:p w:rsidR="00264CD4" w:rsidRDefault="00264CD4" w:rsidP="00264CD4">
      <w:pPr>
        <w:spacing w:line="360" w:lineRule="auto"/>
        <w:jc w:val="both"/>
      </w:pPr>
      <w:r>
        <w:t xml:space="preserve">Strojno učenje predstavlja granu u umjetnoj inteligenciji koja se bavi istraživanjem i primjenom modela koji riješavaju problem učenja na osnovu danih podataka  koje će stroju ono predstavljati predznanje kojim će kasnije taj model riješavati nove, za stroj do tada neviđene, zadatke. </w:t>
      </w:r>
    </w:p>
    <w:p w:rsidR="00264CD4" w:rsidRDefault="00264CD4" w:rsidP="00264CD4">
      <w:pPr>
        <w:spacing w:line="360" w:lineRule="auto"/>
        <w:jc w:val="both"/>
      </w:pPr>
      <w:r>
        <w:t>„Kažemo da je računalni program naučio iz iskustva E s obzirom na neki zadatak T i neke mjere performanse P, ako se njegova performansa na zadatak T, mjerena ko performansa P, poboljšala s iskustvom E.“ Tom Mitchell, 1997. [7]</w:t>
      </w:r>
    </w:p>
    <w:p w:rsidR="007E2049" w:rsidRDefault="007E2049" w:rsidP="00264CD4">
      <w:pPr>
        <w:spacing w:line="360" w:lineRule="auto"/>
        <w:jc w:val="both"/>
      </w:pPr>
      <w:r>
        <w:t>Kod strojnog učenja postoji mnogo različitih sustava, a njih bi mogli kategorizirati u neku od sljedećih kategorija na temelju sljedećih kriterija:</w:t>
      </w:r>
    </w:p>
    <w:p w:rsidR="007E2049" w:rsidRDefault="00972983" w:rsidP="007E2049">
      <w:pPr>
        <w:pStyle w:val="ListParagraph"/>
        <w:numPr>
          <w:ilvl w:val="0"/>
          <w:numId w:val="13"/>
        </w:numPr>
        <w:spacing w:line="360" w:lineRule="auto"/>
        <w:jc w:val="both"/>
      </w:pPr>
      <w:r>
        <w:lastRenderedPageBreak/>
        <w:t>Jesu li ili nisu li trenirani s obzirom na ljudski nadzor</w:t>
      </w:r>
      <w:r w:rsidR="001D3A80">
        <w:t>,</w:t>
      </w:r>
    </w:p>
    <w:p w:rsidR="00972983" w:rsidRDefault="00972983" w:rsidP="007E2049">
      <w:pPr>
        <w:pStyle w:val="ListParagraph"/>
        <w:numPr>
          <w:ilvl w:val="0"/>
          <w:numId w:val="13"/>
        </w:numPr>
        <w:spacing w:line="360" w:lineRule="auto"/>
        <w:jc w:val="both"/>
      </w:pPr>
      <w:r>
        <w:t>Mogu li ili ne mogu li učiti inkrementalno u letu</w:t>
      </w:r>
      <w:r w:rsidR="001D3A80">
        <w:t>,</w:t>
      </w:r>
    </w:p>
    <w:p w:rsidR="001D3A80" w:rsidRDefault="001D3A80" w:rsidP="007E2049">
      <w:pPr>
        <w:pStyle w:val="ListParagraph"/>
        <w:numPr>
          <w:ilvl w:val="0"/>
          <w:numId w:val="13"/>
        </w:numPr>
        <w:spacing w:line="360" w:lineRule="auto"/>
        <w:jc w:val="both"/>
      </w:pPr>
      <w:r>
        <w:t>Jeli radi tako što uspoređuju nove podatke sa starima ili umjsto toga pronađu uzorak u podacima za treniranje (učenje) i onda izgrade prediktivni model.</w:t>
      </w:r>
    </w:p>
    <w:p w:rsidR="0015484E" w:rsidRDefault="0015484E" w:rsidP="00CE5994">
      <w:pPr>
        <w:spacing w:line="360" w:lineRule="auto"/>
        <w:jc w:val="both"/>
      </w:pPr>
    </w:p>
    <w:p w:rsidR="0015484E" w:rsidRDefault="00A031B2" w:rsidP="00CE5994">
      <w:pPr>
        <w:pStyle w:val="Heading3"/>
        <w:spacing w:line="360" w:lineRule="auto"/>
      </w:pPr>
      <w:bookmarkStart w:id="13" w:name="_Toc10904523"/>
      <w:r>
        <w:t>3.4</w:t>
      </w:r>
      <w:r w:rsidR="0015484E">
        <w:t xml:space="preserve">.1. </w:t>
      </w:r>
      <w:r w:rsidR="00AD6DFE">
        <w:t>Učenje s obzirom</w:t>
      </w:r>
      <w:r w:rsidR="00FD3394">
        <w:t xml:space="preserve"> na ljudski nadzor</w:t>
      </w:r>
      <w:bookmarkEnd w:id="13"/>
    </w:p>
    <w:p w:rsidR="0015484E" w:rsidRDefault="0015484E" w:rsidP="00CE5994">
      <w:pPr>
        <w:spacing w:line="360" w:lineRule="auto"/>
        <w:jc w:val="both"/>
      </w:pPr>
    </w:p>
    <w:p w:rsidR="0015484E" w:rsidRDefault="00AD6DFE" w:rsidP="00CE5994">
      <w:pPr>
        <w:spacing w:line="360" w:lineRule="auto"/>
        <w:jc w:val="both"/>
      </w:pPr>
      <w:r>
        <w:t>Učenje s obzirom na ljudski nadzor se odnosi koliko čovjek (</w:t>
      </w:r>
      <w:r w:rsidR="001F3B73">
        <w:t>programer</w:t>
      </w:r>
      <w:r>
        <w:t>)</w:t>
      </w:r>
      <w:r w:rsidR="001F3B73">
        <w:t xml:space="preserve"> ima</w:t>
      </w:r>
      <w:r>
        <w:t xml:space="preserve"> ulogu u navođenju što će i kako će algoritam naučiti. Algoritme u ovaj kategoriji dijelimo u četiri skupine:</w:t>
      </w:r>
    </w:p>
    <w:p w:rsidR="00AD6DFE" w:rsidRDefault="00860FF6" w:rsidP="00AD6DFE">
      <w:pPr>
        <w:pStyle w:val="ListParagraph"/>
        <w:numPr>
          <w:ilvl w:val="0"/>
          <w:numId w:val="14"/>
        </w:numPr>
        <w:spacing w:line="360" w:lineRule="auto"/>
        <w:jc w:val="both"/>
      </w:pPr>
      <w:r>
        <w:t>Nadzirano učenje,</w:t>
      </w:r>
    </w:p>
    <w:p w:rsidR="00860FF6" w:rsidRDefault="00860FF6" w:rsidP="00AD6DFE">
      <w:pPr>
        <w:pStyle w:val="ListParagraph"/>
        <w:numPr>
          <w:ilvl w:val="0"/>
          <w:numId w:val="14"/>
        </w:numPr>
        <w:spacing w:line="360" w:lineRule="auto"/>
        <w:jc w:val="both"/>
      </w:pPr>
      <w:r>
        <w:t>Ne nadzirano učenje,</w:t>
      </w:r>
    </w:p>
    <w:p w:rsidR="00860FF6" w:rsidRDefault="00860FF6" w:rsidP="00AD6DFE">
      <w:pPr>
        <w:pStyle w:val="ListParagraph"/>
        <w:numPr>
          <w:ilvl w:val="0"/>
          <w:numId w:val="14"/>
        </w:numPr>
        <w:spacing w:line="360" w:lineRule="auto"/>
        <w:jc w:val="both"/>
      </w:pPr>
      <w:r>
        <w:t>Polu nadzirano učenje,</w:t>
      </w:r>
    </w:p>
    <w:p w:rsidR="00860FF6" w:rsidRDefault="00742903" w:rsidP="00AD6DFE">
      <w:pPr>
        <w:pStyle w:val="ListParagraph"/>
        <w:numPr>
          <w:ilvl w:val="0"/>
          <w:numId w:val="14"/>
        </w:numPr>
        <w:spacing w:line="360" w:lineRule="auto"/>
        <w:jc w:val="both"/>
      </w:pPr>
      <w:r>
        <w:t>Poboljšano učenje.</w:t>
      </w:r>
    </w:p>
    <w:p w:rsidR="00742903" w:rsidRDefault="00742903" w:rsidP="00742903">
      <w:pPr>
        <w:spacing w:line="360" w:lineRule="auto"/>
        <w:jc w:val="both"/>
      </w:pPr>
    </w:p>
    <w:p w:rsidR="00626268" w:rsidRDefault="00EA0E60" w:rsidP="00742903">
      <w:pPr>
        <w:spacing w:line="360" w:lineRule="auto"/>
        <w:jc w:val="both"/>
      </w:pPr>
      <w:r>
        <w:t xml:space="preserve">Nadzirano strojno učenje </w:t>
      </w:r>
      <w:r w:rsidR="00A82F23">
        <w:t>za cilj ima mapirati funkciju na osnovu</w:t>
      </w:r>
      <w:r>
        <w:t xml:space="preserve"> ulaznih variabli to jest podataka </w:t>
      </w:r>
      <w:r w:rsidRPr="00EA0E60">
        <w:rPr>
          <w:i/>
        </w:rPr>
        <w:t>x</w:t>
      </w:r>
      <w:r>
        <w:t xml:space="preserve"> i izlaznih varijabli odnosno podataka </w:t>
      </w:r>
      <w:r w:rsidRPr="00EA0E60">
        <w:rPr>
          <w:i/>
        </w:rPr>
        <w:t>Y</w:t>
      </w:r>
      <w:r>
        <w:t>.</w:t>
      </w:r>
    </w:p>
    <w:p w:rsidR="00EA0E60" w:rsidRPr="00EA0E60" w:rsidRDefault="00EA0E60" w:rsidP="00EA0E60">
      <w:pPr>
        <w:spacing w:line="360" w:lineRule="auto"/>
        <w:jc w:val="center"/>
        <w:rPr>
          <w:i/>
        </w:rPr>
      </w:pPr>
      <w:r>
        <w:rPr>
          <w:i/>
        </w:rPr>
        <w:t xml:space="preserve">Y </w:t>
      </w:r>
      <w:r>
        <w:rPr>
          <w:i/>
          <w:lang w:val="en-US"/>
        </w:rPr>
        <w:t>=</w:t>
      </w:r>
      <w:r>
        <w:rPr>
          <w:i/>
        </w:rPr>
        <w:t xml:space="preserve"> f(x)</w:t>
      </w:r>
    </w:p>
    <w:p w:rsidR="0015484E" w:rsidRDefault="00EC3EB0" w:rsidP="00CE5994">
      <w:pPr>
        <w:spacing w:line="360" w:lineRule="auto"/>
        <w:jc w:val="both"/>
      </w:pPr>
      <w:r>
        <w:t xml:space="preserve">Time se postiže da za nove ulazne podatke </w:t>
      </w:r>
      <w:r>
        <w:rPr>
          <w:i/>
        </w:rPr>
        <w:t>x</w:t>
      </w:r>
      <w:r>
        <w:t xml:space="preserve"> možemo predvidjeti izlaznu varijablu </w:t>
      </w:r>
      <w:r>
        <w:rPr>
          <w:i/>
        </w:rPr>
        <w:t>Y</w:t>
      </w:r>
      <w:r>
        <w:t xml:space="preserve"> za taj podatak.</w:t>
      </w:r>
      <w:r w:rsidR="00CA1252">
        <w:t xml:space="preserve"> Ovo se smatra nadziranim strojnim učenjem jer se proces učenja algoritma nadzire tako što su programeru (učitelju) dostupni i ulazni podaci </w:t>
      </w:r>
      <w:r w:rsidR="00CA1252">
        <w:rPr>
          <w:i/>
        </w:rPr>
        <w:t>x</w:t>
      </w:r>
      <w:r w:rsidR="00CA1252">
        <w:t xml:space="preserve"> izlazni podaci </w:t>
      </w:r>
      <w:r w:rsidR="00CA1252">
        <w:rPr>
          <w:i/>
        </w:rPr>
        <w:t>Y</w:t>
      </w:r>
      <w:r w:rsidR="00CA1252">
        <w:t xml:space="preserve">. </w:t>
      </w:r>
      <w:r w:rsidR="006F17DB">
        <w:t>A</w:t>
      </w:r>
      <w:r w:rsidR="00725DCE">
        <w:t>lgorit</w:t>
      </w:r>
      <w:r w:rsidR="0074082F">
        <w:t>a</w:t>
      </w:r>
      <w:r w:rsidR="00725DCE">
        <w:t xml:space="preserve">m hranimo </w:t>
      </w:r>
      <w:r w:rsidR="006F17DB">
        <w:t xml:space="preserve"> ulaznim podatcima </w:t>
      </w:r>
      <w:r w:rsidR="00CA1252">
        <w:rPr>
          <w:i/>
        </w:rPr>
        <w:t>x</w:t>
      </w:r>
      <w:r w:rsidR="00CA1252">
        <w:t xml:space="preserve"> </w:t>
      </w:r>
      <w:r w:rsidR="006F17DB">
        <w:t xml:space="preserve">i on iterativno predviđa izlazne vrijednosti </w:t>
      </w:r>
      <m:oMath>
        <m:acc>
          <m:accPr>
            <m:ctrlPr>
              <w:rPr>
                <w:rFonts w:ascii="Cambria Math" w:hAnsi="Cambria Math"/>
                <w:i/>
              </w:rPr>
            </m:ctrlPr>
          </m:accPr>
          <m:e>
            <m:r>
              <w:rPr>
                <w:rFonts w:ascii="Cambria Math" w:hAnsi="Cambria Math"/>
              </w:rPr>
              <m:t>y</m:t>
            </m:r>
          </m:e>
        </m:acc>
      </m:oMath>
      <w:r w:rsidR="006F17DB">
        <w:t xml:space="preserve"> pri čemu ga programer usmjerava prema točnim izlaznim vrijednostima </w:t>
      </w:r>
      <w:r w:rsidR="001863AB">
        <w:rPr>
          <w:i/>
        </w:rPr>
        <w:t>Y</w:t>
      </w:r>
      <w:r w:rsidR="001863AB">
        <w:t>. Učenje se prekida kada algoritam postigne prihvatljuvu razinu izvedbe.</w:t>
      </w:r>
      <w:r w:rsidR="00623263">
        <w:t xml:space="preserve"> </w:t>
      </w:r>
      <w:r w:rsidR="00C14949">
        <w:t>Nadzirani problemi učenja mogu se dalje grupirati u sljedeće probleme:</w:t>
      </w:r>
    </w:p>
    <w:p w:rsidR="00C14949" w:rsidRDefault="00C14949" w:rsidP="00C14949">
      <w:pPr>
        <w:pStyle w:val="ListParagraph"/>
        <w:numPr>
          <w:ilvl w:val="0"/>
          <w:numId w:val="15"/>
        </w:numPr>
        <w:spacing w:line="360" w:lineRule="auto"/>
        <w:jc w:val="both"/>
      </w:pPr>
      <w:r>
        <w:t>Klasifikacija – slučaj kada ulazni podatak moramo grupirati u jednu od unaprijed definiranih klasa pri čemu mora postojati minimalno dvije klase, binarna klasifikacija, („pas“ ili „mačka“), a može i više, multinomna klasifikacija.</w:t>
      </w:r>
    </w:p>
    <w:p w:rsidR="00C14949" w:rsidRDefault="0009143E" w:rsidP="00C14949">
      <w:pPr>
        <w:pStyle w:val="ListParagraph"/>
        <w:numPr>
          <w:ilvl w:val="0"/>
          <w:numId w:val="15"/>
        </w:numPr>
        <w:spacing w:line="360" w:lineRule="auto"/>
        <w:jc w:val="both"/>
      </w:pPr>
      <w:r>
        <w:lastRenderedPageBreak/>
        <w:t>Regresija – slučaj kada za dani ulazni podatak moramo predvidjeti stvarnu (kontinuiranu) vrijednost</w:t>
      </w:r>
      <w:r w:rsidR="00740BA4">
        <w:t xml:space="preserve"> („dolari“, „</w:t>
      </w:r>
      <w:r w:rsidR="005B3A84">
        <w:t>visina</w:t>
      </w:r>
      <w:r w:rsidR="00740BA4">
        <w:t>“ itd.)</w:t>
      </w:r>
      <w:r>
        <w:t>, matematički gledano</w:t>
      </w:r>
      <w:r w:rsidR="00740BA4">
        <w:t xml:space="preserve"> vrijednost</w:t>
      </w:r>
      <w:r>
        <w:t xml:space="preserve"> iz skupa realnih brojeva (</w:t>
      </w:r>
      <w:r>
        <w:rPr>
          <w:rFonts w:cs="Times New Roman"/>
        </w:rPr>
        <w:t>ℝ</w:t>
      </w:r>
      <w:r>
        <w:t>)</w:t>
      </w:r>
      <w:r w:rsidR="00C73982">
        <w:t>.</w:t>
      </w:r>
    </w:p>
    <w:p w:rsidR="00C73982" w:rsidRDefault="00F428A5" w:rsidP="00C73982">
      <w:pPr>
        <w:spacing w:line="360" w:lineRule="auto"/>
        <w:jc w:val="both"/>
      </w:pPr>
      <w:r>
        <w:t>Neki od popularnijih primjera algoritama u skupini za nadzirano učenje su:</w:t>
      </w:r>
    </w:p>
    <w:p w:rsidR="00F428A5" w:rsidRDefault="00FD3529" w:rsidP="00F428A5">
      <w:pPr>
        <w:pStyle w:val="ListParagraph"/>
        <w:numPr>
          <w:ilvl w:val="0"/>
          <w:numId w:val="16"/>
        </w:numPr>
        <w:spacing w:line="360" w:lineRule="auto"/>
        <w:jc w:val="both"/>
      </w:pPr>
      <w:r>
        <w:t>Linearna regresija</w:t>
      </w:r>
    </w:p>
    <w:p w:rsidR="00FD3529" w:rsidRDefault="00FD3529" w:rsidP="00F428A5">
      <w:pPr>
        <w:pStyle w:val="ListParagraph"/>
        <w:numPr>
          <w:ilvl w:val="0"/>
          <w:numId w:val="16"/>
        </w:numPr>
        <w:spacing w:line="360" w:lineRule="auto"/>
        <w:jc w:val="both"/>
      </w:pPr>
      <w:r>
        <w:t>Logistička regresija</w:t>
      </w:r>
    </w:p>
    <w:p w:rsidR="00FD3529" w:rsidRDefault="00FD3529" w:rsidP="00F428A5">
      <w:pPr>
        <w:pStyle w:val="ListParagraph"/>
        <w:numPr>
          <w:ilvl w:val="0"/>
          <w:numId w:val="16"/>
        </w:numPr>
        <w:spacing w:line="360" w:lineRule="auto"/>
        <w:jc w:val="both"/>
      </w:pPr>
      <w:r>
        <w:t>Stablo odlučivanje i slučajne šume</w:t>
      </w:r>
    </w:p>
    <w:p w:rsidR="00FD3529" w:rsidRDefault="00FD3529" w:rsidP="00F428A5">
      <w:pPr>
        <w:pStyle w:val="ListParagraph"/>
        <w:numPr>
          <w:ilvl w:val="0"/>
          <w:numId w:val="16"/>
        </w:numPr>
        <w:spacing w:line="360" w:lineRule="auto"/>
        <w:jc w:val="both"/>
      </w:pPr>
      <w:r>
        <w:t>k-najbližih susjeda</w:t>
      </w:r>
    </w:p>
    <w:p w:rsidR="005C7FDE" w:rsidRDefault="005C7FDE" w:rsidP="005C7FDE">
      <w:pPr>
        <w:spacing w:line="360" w:lineRule="auto"/>
        <w:jc w:val="both"/>
      </w:pPr>
    </w:p>
    <w:p w:rsidR="00B967C7" w:rsidRDefault="00BC2BB3" w:rsidP="005C7FDE">
      <w:pPr>
        <w:spacing w:line="360" w:lineRule="auto"/>
        <w:jc w:val="both"/>
      </w:pPr>
      <w:r>
        <w:t>Kod n</w:t>
      </w:r>
      <w:r w:rsidR="005C7FDE">
        <w:t>e nadzirano</w:t>
      </w:r>
      <w:r>
        <w:t>g učenja cilj je modelirati temeljnu strukturu ili distrubuciju u podacima kako bi dobili bolji uvid u p</w:t>
      </w:r>
      <w:r w:rsidR="00841047">
        <w:t xml:space="preserve">adatke s kojima radimo što znači da imamo samo ulazne podatke </w:t>
      </w:r>
      <w:r w:rsidR="00841047">
        <w:rPr>
          <w:i/>
        </w:rPr>
        <w:t>x</w:t>
      </w:r>
      <w:r w:rsidR="00841047">
        <w:t xml:space="preserve"> bez odgovarajućih izlaznih varijabli (podataka).</w:t>
      </w:r>
      <w:r w:rsidR="007C6AA2">
        <w:t xml:space="preserve"> Za razliku od nadziranog učenja ovdje nema točnog odgovora tako da nam nije potreban učitelj da usmjerava algoritam već je algritam prepuštem samome sebi da otkrije i prikaže zanimljivu strukturu podataka.</w:t>
      </w:r>
      <w:r w:rsidR="00B967C7">
        <w:t xml:space="preserve"> Primjena</w:t>
      </w:r>
      <w:r w:rsidR="001F7AE9">
        <w:t xml:space="preserve"> ne nadziranog učenja</w:t>
      </w:r>
      <w:r w:rsidR="00B967C7">
        <w:t xml:space="preserve"> s odgovarajućim algoritmima je:</w:t>
      </w:r>
    </w:p>
    <w:p w:rsidR="005C7FDE" w:rsidRDefault="00B967C7" w:rsidP="00B967C7">
      <w:pPr>
        <w:pStyle w:val="ListParagraph"/>
        <w:numPr>
          <w:ilvl w:val="0"/>
          <w:numId w:val="18"/>
        </w:numPr>
        <w:spacing w:line="360" w:lineRule="auto"/>
        <w:jc w:val="both"/>
      </w:pPr>
      <w:r>
        <w:t>Grupiranje – problem kod kojeg se želi otkriti inherentne grupacije u podacima</w:t>
      </w:r>
    </w:p>
    <w:p w:rsidR="00B967C7" w:rsidRDefault="00B967C7" w:rsidP="00B967C7">
      <w:pPr>
        <w:pStyle w:val="ListParagraph"/>
        <w:numPr>
          <w:ilvl w:val="0"/>
          <w:numId w:val="20"/>
        </w:numPr>
        <w:spacing w:line="360" w:lineRule="auto"/>
        <w:jc w:val="both"/>
      </w:pPr>
      <w:r>
        <w:t>k-Means</w:t>
      </w:r>
    </w:p>
    <w:p w:rsidR="00B967C7" w:rsidRDefault="00B967C7" w:rsidP="00B967C7">
      <w:pPr>
        <w:pStyle w:val="ListParagraph"/>
        <w:numPr>
          <w:ilvl w:val="0"/>
          <w:numId w:val="20"/>
        </w:numPr>
        <w:spacing w:line="360" w:lineRule="auto"/>
        <w:jc w:val="both"/>
      </w:pPr>
      <w:r>
        <w:t>Hijerarhijska analiza klastera (HCA)</w:t>
      </w:r>
    </w:p>
    <w:p w:rsidR="00B967C7" w:rsidRDefault="00B967C7" w:rsidP="00B967C7">
      <w:pPr>
        <w:pStyle w:val="ListParagraph"/>
        <w:numPr>
          <w:ilvl w:val="0"/>
          <w:numId w:val="20"/>
        </w:numPr>
        <w:spacing w:line="360" w:lineRule="auto"/>
        <w:jc w:val="both"/>
      </w:pPr>
      <w:r>
        <w:t>Očekivanje maksimizacije (EM)</w:t>
      </w:r>
    </w:p>
    <w:p w:rsidR="00A82F23" w:rsidRDefault="00B967C7" w:rsidP="00F80101">
      <w:pPr>
        <w:pStyle w:val="ListParagraph"/>
        <w:numPr>
          <w:ilvl w:val="0"/>
          <w:numId w:val="18"/>
        </w:numPr>
        <w:spacing w:line="360" w:lineRule="auto"/>
        <w:jc w:val="both"/>
      </w:pPr>
      <w:r>
        <w:t>Vizualizacija i smanjenje dimenzionalnosti u podacima</w:t>
      </w:r>
    </w:p>
    <w:p w:rsidR="0026086A" w:rsidRDefault="0026086A" w:rsidP="0026086A">
      <w:pPr>
        <w:pStyle w:val="ListParagraph"/>
        <w:numPr>
          <w:ilvl w:val="0"/>
          <w:numId w:val="21"/>
        </w:numPr>
        <w:spacing w:line="360" w:lineRule="auto"/>
        <w:jc w:val="both"/>
      </w:pPr>
      <w:r>
        <w:t>Analiza glavnih komponenti (PCA)</w:t>
      </w:r>
    </w:p>
    <w:p w:rsidR="0026086A" w:rsidRDefault="0026086A" w:rsidP="0026086A">
      <w:pPr>
        <w:pStyle w:val="ListParagraph"/>
        <w:numPr>
          <w:ilvl w:val="0"/>
          <w:numId w:val="21"/>
        </w:numPr>
        <w:spacing w:line="360" w:lineRule="auto"/>
        <w:jc w:val="both"/>
      </w:pPr>
      <w:r>
        <w:t>Kernel PCA</w:t>
      </w:r>
    </w:p>
    <w:p w:rsidR="0026086A" w:rsidRDefault="0026086A" w:rsidP="0026086A">
      <w:pPr>
        <w:pStyle w:val="ListParagraph"/>
        <w:numPr>
          <w:ilvl w:val="0"/>
          <w:numId w:val="21"/>
        </w:numPr>
        <w:spacing w:line="360" w:lineRule="auto"/>
        <w:jc w:val="both"/>
      </w:pPr>
      <w:r>
        <w:t>Lokalno linearno ugrađivanje (LLE)</w:t>
      </w:r>
    </w:p>
    <w:p w:rsidR="00B967C7" w:rsidRDefault="0026086A" w:rsidP="00B967C7">
      <w:pPr>
        <w:pStyle w:val="ListParagraph"/>
        <w:numPr>
          <w:ilvl w:val="0"/>
          <w:numId w:val="18"/>
        </w:numPr>
        <w:spacing w:line="360" w:lineRule="auto"/>
        <w:jc w:val="both"/>
      </w:pPr>
      <w:r>
        <w:t>Pravilo pridruživanja</w:t>
      </w:r>
      <w:r w:rsidR="001F7AE9">
        <w:t xml:space="preserve"> – kada u velikim skupovima podataka želimo otkriti veze među atributima</w:t>
      </w:r>
    </w:p>
    <w:p w:rsidR="0026086A" w:rsidRDefault="0026086A" w:rsidP="0026086A">
      <w:pPr>
        <w:pStyle w:val="ListParagraph"/>
        <w:numPr>
          <w:ilvl w:val="0"/>
          <w:numId w:val="22"/>
        </w:numPr>
        <w:spacing w:line="360" w:lineRule="auto"/>
        <w:jc w:val="both"/>
      </w:pPr>
      <w:r>
        <w:t>Apriorno</w:t>
      </w:r>
    </w:p>
    <w:p w:rsidR="0026086A" w:rsidRDefault="0026086A" w:rsidP="0026086A">
      <w:pPr>
        <w:pStyle w:val="ListParagraph"/>
        <w:numPr>
          <w:ilvl w:val="0"/>
          <w:numId w:val="22"/>
        </w:numPr>
        <w:spacing w:line="360" w:lineRule="auto"/>
        <w:jc w:val="both"/>
      </w:pPr>
      <w:r>
        <w:t>Eclat</w:t>
      </w:r>
    </w:p>
    <w:p w:rsidR="00B967C7" w:rsidRDefault="00A80F3D" w:rsidP="00B967C7">
      <w:pPr>
        <w:spacing w:line="360" w:lineRule="auto"/>
        <w:jc w:val="both"/>
      </w:pPr>
      <w:r>
        <w:t xml:space="preserve">Još jednu važnu ulogu ima ne nadzirano učenje, a to je detekcija anomalija. Detekcija anomalija se postiže tako što se algoritam trenira na </w:t>
      </w:r>
      <w:r w:rsidR="002B4F61">
        <w:t>takozvanim „normalnim“ podacima, a zatim se počmu algoritmu davati nove instance (podaci) te algoritam može reći jeli nova instanca pripada „normalna“ ili odskače od onoga na čemu se algoritam trenirao.</w:t>
      </w:r>
    </w:p>
    <w:p w:rsidR="00D95CC5" w:rsidRDefault="00D4018D" w:rsidP="00B967C7">
      <w:pPr>
        <w:spacing w:line="360" w:lineRule="auto"/>
        <w:jc w:val="both"/>
      </w:pPr>
      <w:r>
        <w:lastRenderedPageBreak/>
        <w:t>Polu nadzirano</w:t>
      </w:r>
      <w:r w:rsidR="00AF0602">
        <w:t xml:space="preserve"> strojno</w:t>
      </w:r>
      <w:r>
        <w:t xml:space="preserve"> učenje je vrsta učenja koja je nešto između nadziranog i ne nadziranog učenja. Sliči nadziranom strojnom učenju jer je samo jedan manji dio podataka označen </w:t>
      </w:r>
      <w:r>
        <w:rPr>
          <w:i/>
        </w:rPr>
        <w:t>Y</w:t>
      </w:r>
      <w:r>
        <w:t xml:space="preserve">, a veći dio podataka je neoznačen </w:t>
      </w:r>
      <w:r>
        <w:rPr>
          <w:i/>
        </w:rPr>
        <w:t>X</w:t>
      </w:r>
      <w:r>
        <w:t xml:space="preserve"> što odgovara ne nadziranom strojnom učenju. </w:t>
      </w:r>
      <w:r w:rsidR="00E83CB6">
        <w:t>Mnogi problemi iz stvarnog svijeta spadaju u ovu kategoriju, a razlog tomu je što može biti skupo i/ili dugotrajno za označavati podatke pri čemu nam možda čak trebaju i stručnjaci iz drugih domena. Neoznačeni podaci su jeftini i jednostavni za prikupljanje i pohranjivanje.</w:t>
      </w:r>
      <w:r w:rsidR="0094719B">
        <w:t xml:space="preserve"> Što se tiče algoritama oni su najčešće kombinacija algoritama za nadzirano i ne nadzirano učenje, a jedan tak primjer je duboke mreže vjerovanja (DBMs).</w:t>
      </w:r>
    </w:p>
    <w:p w:rsidR="0094719B" w:rsidRDefault="0094719B" w:rsidP="00B967C7">
      <w:pPr>
        <w:spacing w:line="360" w:lineRule="auto"/>
        <w:jc w:val="both"/>
      </w:pPr>
    </w:p>
    <w:p w:rsidR="0094719B" w:rsidRDefault="00CA3E7C" w:rsidP="00B967C7">
      <w:pPr>
        <w:spacing w:line="360" w:lineRule="auto"/>
        <w:jc w:val="both"/>
      </w:pPr>
      <w:r>
        <w:t xml:space="preserve">Poboljšano učenje je jedno od najstarijih grana strojnoga učenja, a njezini počeci sežu još iz davnih </w:t>
      </w:r>
      <w:r w:rsidR="006A27DA">
        <w:t>50-</w:t>
      </w:r>
      <w:r w:rsidR="00961BAF">
        <w:t>ih godina 20.</w:t>
      </w:r>
      <w:r>
        <w:t xml:space="preserve"> stoljeća kada se upo</w:t>
      </w:r>
      <w:r w:rsidR="00706457">
        <w:t xml:space="preserve">trijebljavala u igrama </w:t>
      </w:r>
      <w:r w:rsidR="00961BAF">
        <w:t xml:space="preserve">(npr. </w:t>
      </w:r>
      <w:r w:rsidR="00706457">
        <w:t>TD-Gammon</w:t>
      </w:r>
      <w:r w:rsidR="00D52867">
        <w:t>) i upravljanju strojevima.</w:t>
      </w:r>
      <w:r w:rsidR="00163149">
        <w:t xml:space="preserve"> Poboljšano strojno učenje ima nešto drugačiji pristup nego preostale 3 metode učenja, a razlikuje se po tome što se sastoji od agenta koji se nalazi u okolini pri čemu agent daje ulaz u okolinu (akcija)</w:t>
      </w:r>
      <w:r w:rsidR="00D36993">
        <w:t xml:space="preserve"> za trenutno stanje (numerička reprezentacija onoga što agent promatra u određenome trenutku u okolini)</w:t>
      </w:r>
      <w:r w:rsidR="00163149">
        <w:t xml:space="preserve">. Sama okolina vraća novo stanje i nagradu (kaznu) za </w:t>
      </w:r>
      <w:r w:rsidR="00D34312">
        <w:t>radnju koju</w:t>
      </w:r>
      <w:r w:rsidR="00163149">
        <w:t xml:space="preserve"> je agent napravio</w:t>
      </w:r>
      <w:r w:rsidR="006B218C">
        <w:t xml:space="preserve"> (slika 3.2.)</w:t>
      </w:r>
      <w:r w:rsidR="00163149">
        <w:t>.</w:t>
      </w:r>
    </w:p>
    <w:p w:rsidR="005D7D62" w:rsidRDefault="005D7D62" w:rsidP="00B967C7">
      <w:pPr>
        <w:spacing w:line="360" w:lineRule="auto"/>
        <w:jc w:val="both"/>
      </w:pPr>
    </w:p>
    <w:p w:rsidR="00343B23" w:rsidRDefault="00343B23" w:rsidP="00343B23">
      <w:pPr>
        <w:keepNext/>
        <w:spacing w:line="360" w:lineRule="auto"/>
        <w:jc w:val="center"/>
      </w:pPr>
      <w:r>
        <w:rPr>
          <w:noProof/>
          <w:lang w:val="en-US"/>
        </w:rPr>
        <w:drawing>
          <wp:inline distT="0" distB="0" distL="0" distR="0">
            <wp:extent cx="3284764" cy="2705100"/>
            <wp:effectExtent l="190500" t="190500" r="18288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2 Metodologija RL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0444" cy="2709778"/>
                    </a:xfrm>
                    <a:prstGeom prst="rect">
                      <a:avLst/>
                    </a:prstGeom>
                    <a:ln>
                      <a:noFill/>
                    </a:ln>
                    <a:effectLst>
                      <a:outerShdw blurRad="190500" algn="tl" rotWithShape="0">
                        <a:srgbClr val="000000">
                          <a:alpha val="70000"/>
                        </a:srgbClr>
                      </a:outerShdw>
                    </a:effectLst>
                  </pic:spPr>
                </pic:pic>
              </a:graphicData>
            </a:graphic>
          </wp:inline>
        </w:drawing>
      </w:r>
    </w:p>
    <w:p w:rsidR="00343B23" w:rsidRPr="005D7D62" w:rsidRDefault="00343B23" w:rsidP="00343B23">
      <w:pPr>
        <w:pStyle w:val="Caption"/>
        <w:jc w:val="center"/>
        <w:rPr>
          <w:color w:val="auto"/>
          <w:sz w:val="24"/>
        </w:rPr>
      </w:pPr>
      <w:bookmarkStart w:id="14" w:name="_Toc11077830"/>
      <w:r w:rsidRPr="004349D9">
        <w:rPr>
          <w:color w:val="auto"/>
          <w:sz w:val="24"/>
        </w:rPr>
        <w:t xml:space="preserve">Slika </w:t>
      </w:r>
      <w:r w:rsidR="006E59CC">
        <w:rPr>
          <w:color w:val="auto"/>
          <w:sz w:val="24"/>
        </w:rPr>
        <w:fldChar w:fldCharType="begin"/>
      </w:r>
      <w:r w:rsidR="006E59CC">
        <w:rPr>
          <w:color w:val="auto"/>
          <w:sz w:val="24"/>
        </w:rPr>
        <w:instrText xml:space="preserve"> STYLEREF 1 \s </w:instrText>
      </w:r>
      <w:r w:rsidR="006E59CC">
        <w:rPr>
          <w:color w:val="auto"/>
          <w:sz w:val="24"/>
        </w:rPr>
        <w:fldChar w:fldCharType="separate"/>
      </w:r>
      <w:r w:rsidR="006E59CC">
        <w:rPr>
          <w:noProof/>
          <w:color w:val="auto"/>
          <w:sz w:val="24"/>
        </w:rPr>
        <w:t>3</w:t>
      </w:r>
      <w:r w:rsidR="006E59CC">
        <w:rPr>
          <w:color w:val="auto"/>
          <w:sz w:val="24"/>
        </w:rPr>
        <w:fldChar w:fldCharType="end"/>
      </w:r>
      <w:r w:rsidR="006E59CC">
        <w:rPr>
          <w:color w:val="auto"/>
          <w:sz w:val="24"/>
        </w:rPr>
        <w:t>.</w:t>
      </w:r>
      <w:r w:rsidR="006E59CC">
        <w:rPr>
          <w:color w:val="auto"/>
          <w:sz w:val="24"/>
        </w:rPr>
        <w:fldChar w:fldCharType="begin"/>
      </w:r>
      <w:r w:rsidR="006E59CC">
        <w:rPr>
          <w:color w:val="auto"/>
          <w:sz w:val="24"/>
        </w:rPr>
        <w:instrText xml:space="preserve"> SEQ Slika \* ARABIC \s 1 </w:instrText>
      </w:r>
      <w:r w:rsidR="006E59CC">
        <w:rPr>
          <w:color w:val="auto"/>
          <w:sz w:val="24"/>
        </w:rPr>
        <w:fldChar w:fldCharType="separate"/>
      </w:r>
      <w:r w:rsidR="006E59CC">
        <w:rPr>
          <w:noProof/>
          <w:color w:val="auto"/>
          <w:sz w:val="24"/>
        </w:rPr>
        <w:t>2</w:t>
      </w:r>
      <w:r w:rsidR="006E59CC">
        <w:rPr>
          <w:color w:val="auto"/>
          <w:sz w:val="24"/>
        </w:rPr>
        <w:fldChar w:fldCharType="end"/>
      </w:r>
      <w:r w:rsidRPr="004349D9">
        <w:rPr>
          <w:color w:val="auto"/>
          <w:sz w:val="24"/>
        </w:rPr>
        <w:t>.</w:t>
      </w:r>
      <w:r>
        <w:t xml:space="preserve"> </w:t>
      </w:r>
      <w:r>
        <w:rPr>
          <w:color w:val="auto"/>
          <w:sz w:val="24"/>
        </w:rPr>
        <w:t>Metodologija poboljšanog učenja</w:t>
      </w:r>
      <w:bookmarkEnd w:id="14"/>
    </w:p>
    <w:p w:rsidR="008C2694" w:rsidRDefault="008C2694" w:rsidP="00B967C7">
      <w:pPr>
        <w:spacing w:line="360" w:lineRule="auto"/>
        <w:jc w:val="both"/>
      </w:pPr>
    </w:p>
    <w:p w:rsidR="007175AD" w:rsidRDefault="00CF1F6F" w:rsidP="00B967C7">
      <w:pPr>
        <w:spacing w:line="360" w:lineRule="auto"/>
        <w:jc w:val="both"/>
      </w:pPr>
      <w:r>
        <w:lastRenderedPageBreak/>
        <w:t>Cilj poboljšanog strojnog učenja je za trenutno stanje odabrati oprimalnu radnju (akciju) koja će maksimizirati dugoročnu očekivanu nagradu od strane okoline. Agent uči tako to optimalno interaktira u stvarnom vremenu s okolinom koristeći vremenski odgođene oznake (nagrada). Kroz interakciju s okolinom agent će naučiti politiku koja će vratiti akciju za dano stanje s najvišom nagradom.</w:t>
      </w:r>
      <w:r w:rsidR="00C4586D">
        <w:t xml:space="preserve"> Neki od algoritama koji se koriste kod poboljšanog učenja su:</w:t>
      </w:r>
    </w:p>
    <w:p w:rsidR="00C4586D" w:rsidRDefault="00C4586D" w:rsidP="00C4586D">
      <w:pPr>
        <w:pStyle w:val="ListParagraph"/>
        <w:numPr>
          <w:ilvl w:val="0"/>
          <w:numId w:val="25"/>
        </w:numPr>
        <w:spacing w:line="360" w:lineRule="auto"/>
        <w:jc w:val="both"/>
      </w:pPr>
      <w:r>
        <w:t>Monte Carlo</w:t>
      </w:r>
    </w:p>
    <w:p w:rsidR="00C4586D" w:rsidRDefault="00C4586D" w:rsidP="00C4586D">
      <w:pPr>
        <w:pStyle w:val="ListParagraph"/>
        <w:numPr>
          <w:ilvl w:val="0"/>
          <w:numId w:val="25"/>
        </w:numPr>
        <w:spacing w:line="360" w:lineRule="auto"/>
        <w:jc w:val="both"/>
      </w:pPr>
      <w:r>
        <w:t>Q-learning (state-action-reward-state)</w:t>
      </w:r>
    </w:p>
    <w:p w:rsidR="00C4586D" w:rsidRDefault="00C4586D" w:rsidP="00C4586D">
      <w:pPr>
        <w:pStyle w:val="ListParagraph"/>
        <w:numPr>
          <w:ilvl w:val="0"/>
          <w:numId w:val="25"/>
        </w:numPr>
        <w:spacing w:line="360" w:lineRule="auto"/>
        <w:jc w:val="both"/>
      </w:pPr>
      <w:r>
        <w:t>SARSA (state-action-reward-state-action)</w:t>
      </w:r>
    </w:p>
    <w:p w:rsidR="00C4586D" w:rsidRDefault="00C4586D" w:rsidP="00C4586D">
      <w:pPr>
        <w:pStyle w:val="ListParagraph"/>
        <w:numPr>
          <w:ilvl w:val="0"/>
          <w:numId w:val="25"/>
        </w:numPr>
        <w:spacing w:line="360" w:lineRule="auto"/>
        <w:jc w:val="both"/>
      </w:pPr>
      <w:r>
        <w:t>DQN (Deep Q Network)</w:t>
      </w:r>
    </w:p>
    <w:p w:rsidR="00C4586D" w:rsidRDefault="00C4586D" w:rsidP="00C4586D">
      <w:pPr>
        <w:pStyle w:val="ListParagraph"/>
        <w:numPr>
          <w:ilvl w:val="0"/>
          <w:numId w:val="25"/>
        </w:numPr>
        <w:spacing w:line="360" w:lineRule="auto"/>
        <w:jc w:val="both"/>
      </w:pPr>
      <w:r>
        <w:t>A3C (Asyncrhonous Advantage Actor-Critic)</w:t>
      </w:r>
    </w:p>
    <w:p w:rsidR="00C4586D" w:rsidRDefault="00C4586D" w:rsidP="00C4586D">
      <w:pPr>
        <w:spacing w:line="360" w:lineRule="auto"/>
        <w:jc w:val="both"/>
      </w:pPr>
    </w:p>
    <w:p w:rsidR="0015484E" w:rsidRDefault="00A031B2" w:rsidP="00CE5994">
      <w:pPr>
        <w:pStyle w:val="Heading3"/>
        <w:spacing w:line="360" w:lineRule="auto"/>
      </w:pPr>
      <w:bookmarkStart w:id="15" w:name="_Toc10904524"/>
      <w:r>
        <w:t>3.4</w:t>
      </w:r>
      <w:r w:rsidR="0015484E">
        <w:t xml:space="preserve">.2. </w:t>
      </w:r>
      <w:r w:rsidR="009C739E">
        <w:t>Izvanmrežno</w:t>
      </w:r>
      <w:r w:rsidR="00FD3394">
        <w:t xml:space="preserve"> učenje i učenje na mreži</w:t>
      </w:r>
      <w:bookmarkEnd w:id="15"/>
    </w:p>
    <w:p w:rsidR="0015484E" w:rsidRDefault="0015484E" w:rsidP="00CE5994">
      <w:pPr>
        <w:spacing w:line="360" w:lineRule="auto"/>
        <w:jc w:val="both"/>
      </w:pPr>
    </w:p>
    <w:p w:rsidR="0015484E" w:rsidRDefault="00947BF6" w:rsidP="00CE5994">
      <w:pPr>
        <w:spacing w:line="360" w:lineRule="auto"/>
        <w:jc w:val="both"/>
      </w:pPr>
      <w:r>
        <w:t>Drugi kriterij po kojem se razlikuju algoritmi u strojnom učenju je da li sustav može ili ne može učiti inkrementalno iz toka nadolazećih podataka.</w:t>
      </w:r>
      <w:r w:rsidR="00F50A90">
        <w:t xml:space="preserve"> </w:t>
      </w:r>
    </w:p>
    <w:p w:rsidR="00F50A90" w:rsidRDefault="00F50A90" w:rsidP="00CE5994">
      <w:pPr>
        <w:spacing w:line="360" w:lineRule="auto"/>
        <w:jc w:val="both"/>
      </w:pPr>
    </w:p>
    <w:p w:rsidR="006E59CC" w:rsidRDefault="00F50A90" w:rsidP="006E59CC">
      <w:pPr>
        <w:keepNext/>
        <w:spacing w:line="360" w:lineRule="auto"/>
        <w:jc w:val="center"/>
      </w:pPr>
      <w:r>
        <w:rPr>
          <w:noProof/>
          <w:lang w:val="en-US"/>
        </w:rPr>
        <w:drawing>
          <wp:inline distT="0" distB="0" distL="0" distR="0">
            <wp:extent cx="4868535" cy="3057525"/>
            <wp:effectExtent l="190500" t="190500" r="199390" b="1809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3 Offline Learn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58772" cy="3114195"/>
                    </a:xfrm>
                    <a:prstGeom prst="rect">
                      <a:avLst/>
                    </a:prstGeom>
                    <a:ln>
                      <a:noFill/>
                    </a:ln>
                    <a:effectLst>
                      <a:outerShdw blurRad="190500" algn="tl" rotWithShape="0">
                        <a:srgbClr val="000000">
                          <a:alpha val="70000"/>
                        </a:srgbClr>
                      </a:outerShdw>
                    </a:effectLst>
                  </pic:spPr>
                </pic:pic>
              </a:graphicData>
            </a:graphic>
          </wp:inline>
        </w:drawing>
      </w:r>
    </w:p>
    <w:p w:rsidR="006E59CC" w:rsidRPr="006E59CC" w:rsidRDefault="006E59CC" w:rsidP="006E59CC">
      <w:pPr>
        <w:pStyle w:val="Caption"/>
        <w:jc w:val="center"/>
        <w:rPr>
          <w:color w:val="000000" w:themeColor="text1"/>
          <w:sz w:val="24"/>
        </w:rPr>
      </w:pPr>
      <w:bookmarkStart w:id="16" w:name="_Toc11077831"/>
      <w:r w:rsidRPr="006E59CC">
        <w:rPr>
          <w:color w:val="000000" w:themeColor="text1"/>
          <w:sz w:val="24"/>
        </w:rPr>
        <w:t xml:space="preserve">Slika </w:t>
      </w:r>
      <w:r>
        <w:rPr>
          <w:color w:val="000000" w:themeColor="text1"/>
          <w:sz w:val="24"/>
        </w:rPr>
        <w:fldChar w:fldCharType="begin"/>
      </w:r>
      <w:r>
        <w:rPr>
          <w:color w:val="000000" w:themeColor="text1"/>
          <w:sz w:val="24"/>
        </w:rPr>
        <w:instrText xml:space="preserve"> STYLEREF 1 \s </w:instrText>
      </w:r>
      <w:r>
        <w:rPr>
          <w:color w:val="000000" w:themeColor="text1"/>
          <w:sz w:val="24"/>
        </w:rPr>
        <w:fldChar w:fldCharType="separate"/>
      </w:r>
      <w:r>
        <w:rPr>
          <w:noProof/>
          <w:color w:val="000000" w:themeColor="text1"/>
          <w:sz w:val="24"/>
        </w:rPr>
        <w:t>3</w:t>
      </w:r>
      <w:r>
        <w:rPr>
          <w:color w:val="000000" w:themeColor="text1"/>
          <w:sz w:val="24"/>
        </w:rPr>
        <w:fldChar w:fldCharType="end"/>
      </w:r>
      <w:r>
        <w:rPr>
          <w:color w:val="000000" w:themeColor="text1"/>
          <w:sz w:val="24"/>
        </w:rPr>
        <w:t>.</w:t>
      </w:r>
      <w:r>
        <w:rPr>
          <w:color w:val="000000" w:themeColor="text1"/>
          <w:sz w:val="24"/>
        </w:rPr>
        <w:fldChar w:fldCharType="begin"/>
      </w:r>
      <w:r>
        <w:rPr>
          <w:color w:val="000000" w:themeColor="text1"/>
          <w:sz w:val="24"/>
        </w:rPr>
        <w:instrText xml:space="preserve"> SEQ Slika \* ARABIC \s 1 </w:instrText>
      </w:r>
      <w:r>
        <w:rPr>
          <w:color w:val="000000" w:themeColor="text1"/>
          <w:sz w:val="24"/>
        </w:rPr>
        <w:fldChar w:fldCharType="separate"/>
      </w:r>
      <w:r>
        <w:rPr>
          <w:noProof/>
          <w:color w:val="000000" w:themeColor="text1"/>
          <w:sz w:val="24"/>
        </w:rPr>
        <w:t>3</w:t>
      </w:r>
      <w:r>
        <w:rPr>
          <w:color w:val="000000" w:themeColor="text1"/>
          <w:sz w:val="24"/>
        </w:rPr>
        <w:fldChar w:fldCharType="end"/>
      </w:r>
      <w:r>
        <w:rPr>
          <w:color w:val="000000" w:themeColor="text1"/>
          <w:sz w:val="24"/>
        </w:rPr>
        <w:t>. Izvanmrežno učenje</w:t>
      </w:r>
      <w:bookmarkEnd w:id="16"/>
    </w:p>
    <w:p w:rsidR="006E59CC" w:rsidRDefault="00F50A90" w:rsidP="006E59CC">
      <w:pPr>
        <w:keepNext/>
        <w:spacing w:line="360" w:lineRule="auto"/>
        <w:jc w:val="center"/>
      </w:pPr>
      <w:bookmarkStart w:id="17" w:name="_GoBack"/>
      <w:r>
        <w:rPr>
          <w:noProof/>
          <w:lang w:val="en-US"/>
        </w:rPr>
        <w:lastRenderedPageBreak/>
        <w:drawing>
          <wp:inline distT="0" distB="0" distL="0" distR="0">
            <wp:extent cx="5841770" cy="3753485"/>
            <wp:effectExtent l="190500" t="190500" r="197485" b="1898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3 Online Learn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9293" cy="3841847"/>
                    </a:xfrm>
                    <a:prstGeom prst="rect">
                      <a:avLst/>
                    </a:prstGeom>
                    <a:ln>
                      <a:noFill/>
                    </a:ln>
                    <a:effectLst>
                      <a:outerShdw blurRad="190500" algn="tl" rotWithShape="0">
                        <a:srgbClr val="000000">
                          <a:alpha val="70000"/>
                        </a:srgbClr>
                      </a:outerShdw>
                    </a:effectLst>
                  </pic:spPr>
                </pic:pic>
              </a:graphicData>
            </a:graphic>
          </wp:inline>
        </w:drawing>
      </w:r>
      <w:bookmarkEnd w:id="17"/>
    </w:p>
    <w:p w:rsidR="00F50A90" w:rsidRPr="006E59CC" w:rsidRDefault="006E59CC" w:rsidP="006E59CC">
      <w:pPr>
        <w:pStyle w:val="Caption"/>
        <w:jc w:val="center"/>
        <w:rPr>
          <w:color w:val="000000" w:themeColor="text1"/>
          <w:sz w:val="24"/>
        </w:rPr>
      </w:pPr>
      <w:bookmarkStart w:id="18" w:name="_Toc11077832"/>
      <w:r w:rsidRPr="006E59CC">
        <w:rPr>
          <w:color w:val="000000" w:themeColor="text1"/>
          <w:sz w:val="24"/>
        </w:rPr>
        <w:t xml:space="preserve">Slika </w:t>
      </w:r>
      <w:r w:rsidRPr="006E59CC">
        <w:rPr>
          <w:color w:val="000000" w:themeColor="text1"/>
          <w:sz w:val="24"/>
        </w:rPr>
        <w:fldChar w:fldCharType="begin"/>
      </w:r>
      <w:r w:rsidRPr="006E59CC">
        <w:rPr>
          <w:color w:val="000000" w:themeColor="text1"/>
          <w:sz w:val="24"/>
        </w:rPr>
        <w:instrText xml:space="preserve"> STYLEREF 1 \s </w:instrText>
      </w:r>
      <w:r w:rsidRPr="006E59CC">
        <w:rPr>
          <w:color w:val="000000" w:themeColor="text1"/>
          <w:sz w:val="24"/>
        </w:rPr>
        <w:fldChar w:fldCharType="separate"/>
      </w:r>
      <w:r w:rsidRPr="006E59CC">
        <w:rPr>
          <w:noProof/>
          <w:color w:val="000000" w:themeColor="text1"/>
          <w:sz w:val="24"/>
        </w:rPr>
        <w:t>3</w:t>
      </w:r>
      <w:r w:rsidRPr="006E59CC">
        <w:rPr>
          <w:color w:val="000000" w:themeColor="text1"/>
          <w:sz w:val="24"/>
        </w:rPr>
        <w:fldChar w:fldCharType="end"/>
      </w:r>
      <w:r w:rsidRPr="006E59CC">
        <w:rPr>
          <w:color w:val="000000" w:themeColor="text1"/>
          <w:sz w:val="24"/>
        </w:rPr>
        <w:t>.</w:t>
      </w:r>
      <w:r w:rsidRPr="006E59CC">
        <w:rPr>
          <w:color w:val="000000" w:themeColor="text1"/>
          <w:sz w:val="24"/>
        </w:rPr>
        <w:fldChar w:fldCharType="begin"/>
      </w:r>
      <w:r w:rsidRPr="006E59CC">
        <w:rPr>
          <w:color w:val="000000" w:themeColor="text1"/>
          <w:sz w:val="24"/>
        </w:rPr>
        <w:instrText xml:space="preserve"> SEQ Slika \* ARABIC \s 1 </w:instrText>
      </w:r>
      <w:r w:rsidRPr="006E59CC">
        <w:rPr>
          <w:color w:val="000000" w:themeColor="text1"/>
          <w:sz w:val="24"/>
        </w:rPr>
        <w:fldChar w:fldCharType="separate"/>
      </w:r>
      <w:r w:rsidRPr="006E59CC">
        <w:rPr>
          <w:noProof/>
          <w:color w:val="000000" w:themeColor="text1"/>
          <w:sz w:val="24"/>
        </w:rPr>
        <w:t>4</w:t>
      </w:r>
      <w:r w:rsidRPr="006E59CC">
        <w:rPr>
          <w:color w:val="000000" w:themeColor="text1"/>
          <w:sz w:val="24"/>
        </w:rPr>
        <w:fldChar w:fldCharType="end"/>
      </w:r>
      <w:r>
        <w:rPr>
          <w:color w:val="000000" w:themeColor="text1"/>
          <w:sz w:val="24"/>
        </w:rPr>
        <w:t>. Učenje na mreži</w:t>
      </w:r>
      <w:bookmarkEnd w:id="18"/>
    </w:p>
    <w:p w:rsidR="0015484E" w:rsidRDefault="0015484E" w:rsidP="00CE5994">
      <w:pPr>
        <w:spacing w:line="360" w:lineRule="auto"/>
        <w:jc w:val="both"/>
      </w:pPr>
    </w:p>
    <w:p w:rsidR="0015484E" w:rsidRDefault="00A031B2" w:rsidP="00CE5994">
      <w:pPr>
        <w:pStyle w:val="Heading3"/>
        <w:spacing w:line="360" w:lineRule="auto"/>
      </w:pPr>
      <w:bookmarkStart w:id="19" w:name="_Toc10904525"/>
      <w:r>
        <w:t>3.4</w:t>
      </w:r>
      <w:r w:rsidR="0015484E">
        <w:t xml:space="preserve">.3. </w:t>
      </w:r>
      <w:r w:rsidR="00243728">
        <w:t>Učenje na temelju</w:t>
      </w:r>
      <w:r w:rsidR="00DA671C">
        <w:t xml:space="preserve"> primjera</w:t>
      </w:r>
      <w:r w:rsidR="00FD3394">
        <w:t xml:space="preserve"> i učenje</w:t>
      </w:r>
      <w:r w:rsidR="00243728">
        <w:t xml:space="preserve"> na temelju model</w:t>
      </w:r>
      <w:r w:rsidR="008F217F">
        <w:t>a</w:t>
      </w:r>
      <w:bookmarkEnd w:id="19"/>
    </w:p>
    <w:p w:rsidR="0015484E" w:rsidRDefault="0015484E" w:rsidP="00CE5994">
      <w:pPr>
        <w:spacing w:line="360" w:lineRule="auto"/>
        <w:jc w:val="both"/>
      </w:pPr>
    </w:p>
    <w:p w:rsidR="0015484E" w:rsidRDefault="0015484E" w:rsidP="00CE5994">
      <w:pPr>
        <w:spacing w:line="360" w:lineRule="auto"/>
        <w:jc w:val="both"/>
      </w:pPr>
      <w:r>
        <w:t>Nešto...</w:t>
      </w:r>
    </w:p>
    <w:p w:rsidR="00F40248" w:rsidRDefault="00432216" w:rsidP="00FB7530">
      <w:pPr>
        <w:jc w:val="both"/>
      </w:pPr>
      <w:r w:rsidRPr="00FB7530">
        <w:br w:type="page"/>
      </w:r>
    </w:p>
    <w:p w:rsidR="00F40248" w:rsidRDefault="00F40248" w:rsidP="00B74983">
      <w:pPr>
        <w:pStyle w:val="Heading1"/>
      </w:pPr>
      <w:bookmarkStart w:id="20" w:name="_Toc10904526"/>
      <w:r>
        <w:lastRenderedPageBreak/>
        <w:t>NEURONSKE MREŽE</w:t>
      </w:r>
      <w:bookmarkEnd w:id="20"/>
    </w:p>
    <w:p w:rsidR="00F40248" w:rsidRDefault="00F40248" w:rsidP="00F40248"/>
    <w:p w:rsidR="00F40248" w:rsidRDefault="00F40248" w:rsidP="00080C20">
      <w:pPr>
        <w:pStyle w:val="Heading2"/>
      </w:pPr>
      <w:bookmarkStart w:id="21" w:name="_Toc10904527"/>
      <w:r>
        <w:t>4.1. Duboko učenje</w:t>
      </w:r>
      <w:bookmarkEnd w:id="21"/>
    </w:p>
    <w:p w:rsidR="00F40248" w:rsidRDefault="00F40248" w:rsidP="00F40248"/>
    <w:p w:rsidR="00080C20" w:rsidRDefault="00157B23" w:rsidP="00F40248">
      <w:r>
        <w:t>Nešto...</w:t>
      </w:r>
    </w:p>
    <w:p w:rsidR="00080C20" w:rsidRDefault="00080C20">
      <w:r>
        <w:br w:type="page"/>
      </w:r>
    </w:p>
    <w:p w:rsidR="00F40248" w:rsidRDefault="00080C20" w:rsidP="00B74983">
      <w:pPr>
        <w:pStyle w:val="Heading1"/>
      </w:pPr>
      <w:bookmarkStart w:id="22" w:name="_Toc10904528"/>
      <w:r>
        <w:lastRenderedPageBreak/>
        <w:t>KOMPJUTERSKI VID</w:t>
      </w:r>
      <w:bookmarkEnd w:id="22"/>
    </w:p>
    <w:p w:rsidR="00080C20" w:rsidRDefault="00080C20" w:rsidP="00F40248"/>
    <w:p w:rsidR="00080C20" w:rsidRPr="00F40248" w:rsidRDefault="00080C20" w:rsidP="00F40248">
      <w:r>
        <w:t>5.1. Nešto...</w:t>
      </w:r>
    </w:p>
    <w:p w:rsidR="00F40248" w:rsidRDefault="00F40248">
      <w:r>
        <w:br w:type="page"/>
      </w:r>
    </w:p>
    <w:p w:rsidR="00C4449C" w:rsidRDefault="00F8390D" w:rsidP="008403AF">
      <w:pPr>
        <w:pStyle w:val="Heading1"/>
        <w:numPr>
          <w:ilvl w:val="0"/>
          <w:numId w:val="0"/>
        </w:numPr>
        <w:ind w:left="360" w:hanging="360"/>
      </w:pPr>
      <w:bookmarkStart w:id="23" w:name="_Toc10904529"/>
      <w:r>
        <w:lastRenderedPageBreak/>
        <w:t>LITERATURA</w:t>
      </w:r>
      <w:bookmarkEnd w:id="23"/>
    </w:p>
    <w:p w:rsidR="00F8390D" w:rsidRPr="00F8390D" w:rsidRDefault="00F8390D" w:rsidP="00292DB3">
      <w:pPr>
        <w:spacing w:line="360" w:lineRule="auto"/>
      </w:pPr>
    </w:p>
    <w:p w:rsidR="00CC5C64" w:rsidRDefault="00CC5C64" w:rsidP="00CC5C64">
      <w:pPr>
        <w:pStyle w:val="ListParagraph"/>
        <w:numPr>
          <w:ilvl w:val="0"/>
          <w:numId w:val="10"/>
        </w:numPr>
        <w:spacing w:line="360" w:lineRule="auto"/>
        <w:jc w:val="both"/>
      </w:pPr>
      <w:r>
        <w:t>Hrvoje Dujmić: „Multimedijski sustavi“, 2012.</w:t>
      </w:r>
    </w:p>
    <w:p w:rsidR="00CC5C64" w:rsidRDefault="00CC5C64" w:rsidP="00CC5C64">
      <w:pPr>
        <w:pStyle w:val="ListParagraph"/>
        <w:numPr>
          <w:ilvl w:val="0"/>
          <w:numId w:val="10"/>
        </w:numPr>
        <w:spacing w:line="360" w:lineRule="auto"/>
        <w:jc w:val="both"/>
      </w:pPr>
      <w:r>
        <w:t>Dinko Begušić: „Digitalna obrada signala“, 2017.</w:t>
      </w:r>
    </w:p>
    <w:p w:rsidR="00CC5C64" w:rsidRDefault="00A62D05" w:rsidP="00CC5C64">
      <w:pPr>
        <w:pStyle w:val="ListParagraph"/>
        <w:numPr>
          <w:ilvl w:val="0"/>
          <w:numId w:val="10"/>
        </w:numPr>
        <w:spacing w:line="360" w:lineRule="auto"/>
        <w:jc w:val="both"/>
      </w:pPr>
      <w:r>
        <w:t>MJPEG:</w:t>
      </w:r>
      <w:r w:rsidR="00CC5C64">
        <w:t xml:space="preserve"> </w:t>
      </w:r>
      <w:r w:rsidR="00CC5C64" w:rsidRPr="00732F28">
        <w:t>https://en.wikipedia.org/wiki/Motion_JPEG</w:t>
      </w:r>
      <w:r w:rsidR="00CC5C64">
        <w:t>, 24. svibnja 2019.</w:t>
      </w:r>
    </w:p>
    <w:p w:rsidR="00192067" w:rsidRDefault="00A62D05" w:rsidP="00192067">
      <w:pPr>
        <w:pStyle w:val="ListParagraph"/>
        <w:numPr>
          <w:ilvl w:val="0"/>
          <w:numId w:val="10"/>
        </w:numPr>
        <w:spacing w:line="360" w:lineRule="auto"/>
        <w:jc w:val="both"/>
      </w:pPr>
      <w:r>
        <w:t>Definicija inteligencije:</w:t>
      </w:r>
      <w:r w:rsidR="00192067">
        <w:t xml:space="preserve"> Mainstream Science on Intelligence, 13. prosinca 1994.</w:t>
      </w:r>
    </w:p>
    <w:p w:rsidR="00192067" w:rsidRDefault="00192067" w:rsidP="00CC5C64">
      <w:pPr>
        <w:pStyle w:val="ListParagraph"/>
        <w:numPr>
          <w:ilvl w:val="0"/>
          <w:numId w:val="10"/>
        </w:numPr>
        <w:spacing w:line="360" w:lineRule="auto"/>
        <w:jc w:val="both"/>
      </w:pPr>
      <w:r>
        <w:t>Stuart Russell, Peter Norvig: „Artificial Intelligence A Modern Approach“, 3rd Edition 2010.</w:t>
      </w:r>
    </w:p>
    <w:p w:rsidR="00E9210F" w:rsidRDefault="00A3165D" w:rsidP="00465770">
      <w:pPr>
        <w:pStyle w:val="ListParagraph"/>
        <w:numPr>
          <w:ilvl w:val="0"/>
          <w:numId w:val="10"/>
        </w:numPr>
        <w:spacing w:line="360" w:lineRule="auto"/>
      </w:pPr>
      <w:r>
        <w:t xml:space="preserve">Problematika i primjena umjetne inteligencije: </w:t>
      </w:r>
      <w:r w:rsidR="00F4685C" w:rsidRPr="00F4685C">
        <w:t>https://en.wikipedia.org/wiki/Artificial_intelligence#Problems</w:t>
      </w:r>
      <w:r w:rsidR="00F4685C">
        <w:t>, 4. lipnja 2019.</w:t>
      </w:r>
    </w:p>
    <w:p w:rsidR="00465770" w:rsidRDefault="00CE3197" w:rsidP="00CE3197">
      <w:pPr>
        <w:pStyle w:val="ListParagraph"/>
        <w:numPr>
          <w:ilvl w:val="0"/>
          <w:numId w:val="10"/>
        </w:numPr>
        <w:spacing w:line="360" w:lineRule="auto"/>
        <w:jc w:val="both"/>
      </w:pPr>
      <w:r w:rsidRPr="00CE3197">
        <w:t>Aurélien Géron</w:t>
      </w:r>
      <w:r>
        <w:t xml:space="preserve">: „Hands-On Machine Learning with Scikit-Learn </w:t>
      </w:r>
      <w:r>
        <w:rPr>
          <w:lang w:val="en-US"/>
        </w:rPr>
        <w:t>&amp;</w:t>
      </w:r>
      <w:r>
        <w:t xml:space="preserve"> TensorFlow“, 2017.</w:t>
      </w:r>
    </w:p>
    <w:p w:rsidR="00CE3197" w:rsidRDefault="00CE3197" w:rsidP="00CE3197">
      <w:pPr>
        <w:pStyle w:val="ListParagraph"/>
        <w:numPr>
          <w:ilvl w:val="0"/>
          <w:numId w:val="10"/>
        </w:numPr>
        <w:spacing w:line="360" w:lineRule="auto"/>
        <w:jc w:val="both"/>
      </w:pPr>
    </w:p>
    <w:p w:rsidR="000F0494" w:rsidRDefault="000F0494">
      <w:r>
        <w:br w:type="page"/>
      </w:r>
    </w:p>
    <w:p w:rsidR="00C21BF2" w:rsidRDefault="000F0494" w:rsidP="008403AF">
      <w:pPr>
        <w:pStyle w:val="Heading1"/>
        <w:numPr>
          <w:ilvl w:val="0"/>
          <w:numId w:val="0"/>
        </w:numPr>
        <w:ind w:left="360" w:hanging="360"/>
      </w:pPr>
      <w:bookmarkStart w:id="24" w:name="_Toc10904530"/>
      <w:r>
        <w:lastRenderedPageBreak/>
        <w:t>POPIS SLIKA</w:t>
      </w:r>
      <w:bookmarkEnd w:id="24"/>
    </w:p>
    <w:p w:rsidR="000F0494" w:rsidRDefault="000F0494" w:rsidP="000F0494">
      <w:pPr>
        <w:spacing w:line="360" w:lineRule="auto"/>
        <w:jc w:val="both"/>
      </w:pPr>
    </w:p>
    <w:p w:rsidR="00144BA3" w:rsidRDefault="00BF1004">
      <w:pPr>
        <w:pStyle w:val="TableofFigures"/>
        <w:tabs>
          <w:tab w:val="right" w:leader="dot" w:pos="9020"/>
        </w:tabs>
        <w:rPr>
          <w:rFonts w:asciiTheme="minorHAnsi" w:eastAsiaTheme="minorEastAsia" w:hAnsiTheme="minorHAnsi"/>
          <w:noProof/>
          <w:sz w:val="22"/>
          <w:lang w:val="en-US"/>
        </w:rPr>
      </w:pPr>
      <w:r>
        <w:fldChar w:fldCharType="begin"/>
      </w:r>
      <w:r>
        <w:instrText xml:space="preserve"> TOC \h \z \c "Slika" </w:instrText>
      </w:r>
      <w:r>
        <w:fldChar w:fldCharType="separate"/>
      </w:r>
      <w:hyperlink w:anchor="_Toc11077827" w:history="1">
        <w:r w:rsidR="00144BA3" w:rsidRPr="001015F6">
          <w:rPr>
            <w:rStyle w:val="Hyperlink"/>
            <w:noProof/>
          </w:rPr>
          <w:t>Slika 2.1. RGB prostor boja</w:t>
        </w:r>
        <w:r w:rsidR="00144BA3">
          <w:rPr>
            <w:noProof/>
            <w:webHidden/>
          </w:rPr>
          <w:tab/>
        </w:r>
        <w:r w:rsidR="00144BA3">
          <w:rPr>
            <w:noProof/>
            <w:webHidden/>
          </w:rPr>
          <w:fldChar w:fldCharType="begin"/>
        </w:r>
        <w:r w:rsidR="00144BA3">
          <w:rPr>
            <w:noProof/>
            <w:webHidden/>
          </w:rPr>
          <w:instrText xml:space="preserve"> PAGEREF _Toc11077827 \h </w:instrText>
        </w:r>
        <w:r w:rsidR="00144BA3">
          <w:rPr>
            <w:noProof/>
            <w:webHidden/>
          </w:rPr>
        </w:r>
        <w:r w:rsidR="00144BA3">
          <w:rPr>
            <w:noProof/>
            <w:webHidden/>
          </w:rPr>
          <w:fldChar w:fldCharType="separate"/>
        </w:r>
        <w:r w:rsidR="00144BA3">
          <w:rPr>
            <w:noProof/>
            <w:webHidden/>
          </w:rPr>
          <w:t>4</w:t>
        </w:r>
        <w:r w:rsidR="00144BA3">
          <w:rPr>
            <w:noProof/>
            <w:webHidden/>
          </w:rPr>
          <w:fldChar w:fldCharType="end"/>
        </w:r>
      </w:hyperlink>
    </w:p>
    <w:p w:rsidR="00144BA3" w:rsidRDefault="00144BA3">
      <w:pPr>
        <w:pStyle w:val="TableofFigures"/>
        <w:tabs>
          <w:tab w:val="right" w:leader="dot" w:pos="9020"/>
        </w:tabs>
        <w:rPr>
          <w:rFonts w:asciiTheme="minorHAnsi" w:eastAsiaTheme="minorEastAsia" w:hAnsiTheme="minorHAnsi"/>
          <w:noProof/>
          <w:sz w:val="22"/>
          <w:lang w:val="en-US"/>
        </w:rPr>
      </w:pPr>
      <w:hyperlink w:anchor="_Toc11077828" w:history="1">
        <w:r w:rsidRPr="001015F6">
          <w:rPr>
            <w:rStyle w:val="Hyperlink"/>
            <w:noProof/>
          </w:rPr>
          <w:t>Slika 2.2. Analogni signal (lijevo) i digitalni signal (desno)</w:t>
        </w:r>
        <w:r>
          <w:rPr>
            <w:noProof/>
            <w:webHidden/>
          </w:rPr>
          <w:tab/>
        </w:r>
        <w:r>
          <w:rPr>
            <w:noProof/>
            <w:webHidden/>
          </w:rPr>
          <w:fldChar w:fldCharType="begin"/>
        </w:r>
        <w:r>
          <w:rPr>
            <w:noProof/>
            <w:webHidden/>
          </w:rPr>
          <w:instrText xml:space="preserve"> PAGEREF _Toc11077828 \h </w:instrText>
        </w:r>
        <w:r>
          <w:rPr>
            <w:noProof/>
            <w:webHidden/>
          </w:rPr>
        </w:r>
        <w:r>
          <w:rPr>
            <w:noProof/>
            <w:webHidden/>
          </w:rPr>
          <w:fldChar w:fldCharType="separate"/>
        </w:r>
        <w:r>
          <w:rPr>
            <w:noProof/>
            <w:webHidden/>
          </w:rPr>
          <w:t>5</w:t>
        </w:r>
        <w:r>
          <w:rPr>
            <w:noProof/>
            <w:webHidden/>
          </w:rPr>
          <w:fldChar w:fldCharType="end"/>
        </w:r>
      </w:hyperlink>
    </w:p>
    <w:p w:rsidR="00144BA3" w:rsidRDefault="00144BA3">
      <w:pPr>
        <w:pStyle w:val="TableofFigures"/>
        <w:tabs>
          <w:tab w:val="right" w:leader="dot" w:pos="9020"/>
        </w:tabs>
        <w:rPr>
          <w:rFonts w:asciiTheme="minorHAnsi" w:eastAsiaTheme="minorEastAsia" w:hAnsiTheme="minorHAnsi"/>
          <w:noProof/>
          <w:sz w:val="22"/>
          <w:lang w:val="en-US"/>
        </w:rPr>
      </w:pPr>
      <w:hyperlink w:anchor="_Toc11077829" w:history="1">
        <w:r w:rsidRPr="001015F6">
          <w:rPr>
            <w:rStyle w:val="Hyperlink"/>
            <w:noProof/>
          </w:rPr>
          <w:t>Slika 3.1. Potpolja umjetne inteligencije</w:t>
        </w:r>
        <w:r>
          <w:rPr>
            <w:noProof/>
            <w:webHidden/>
          </w:rPr>
          <w:tab/>
        </w:r>
        <w:r>
          <w:rPr>
            <w:noProof/>
            <w:webHidden/>
          </w:rPr>
          <w:fldChar w:fldCharType="begin"/>
        </w:r>
        <w:r>
          <w:rPr>
            <w:noProof/>
            <w:webHidden/>
          </w:rPr>
          <w:instrText xml:space="preserve"> PAGEREF _Toc11077829 \h </w:instrText>
        </w:r>
        <w:r>
          <w:rPr>
            <w:noProof/>
            <w:webHidden/>
          </w:rPr>
        </w:r>
        <w:r>
          <w:rPr>
            <w:noProof/>
            <w:webHidden/>
          </w:rPr>
          <w:fldChar w:fldCharType="separate"/>
        </w:r>
        <w:r>
          <w:rPr>
            <w:noProof/>
            <w:webHidden/>
          </w:rPr>
          <w:t>14</w:t>
        </w:r>
        <w:r>
          <w:rPr>
            <w:noProof/>
            <w:webHidden/>
          </w:rPr>
          <w:fldChar w:fldCharType="end"/>
        </w:r>
      </w:hyperlink>
    </w:p>
    <w:p w:rsidR="00144BA3" w:rsidRDefault="00144BA3">
      <w:pPr>
        <w:pStyle w:val="TableofFigures"/>
        <w:tabs>
          <w:tab w:val="right" w:leader="dot" w:pos="9020"/>
        </w:tabs>
        <w:rPr>
          <w:rFonts w:asciiTheme="minorHAnsi" w:eastAsiaTheme="minorEastAsia" w:hAnsiTheme="minorHAnsi"/>
          <w:noProof/>
          <w:sz w:val="22"/>
          <w:lang w:val="en-US"/>
        </w:rPr>
      </w:pPr>
      <w:hyperlink w:anchor="_Toc11077830" w:history="1">
        <w:r w:rsidRPr="001015F6">
          <w:rPr>
            <w:rStyle w:val="Hyperlink"/>
            <w:noProof/>
          </w:rPr>
          <w:t>Slika 3.2. Metodologija poboljšanog učenja</w:t>
        </w:r>
        <w:r>
          <w:rPr>
            <w:noProof/>
            <w:webHidden/>
          </w:rPr>
          <w:tab/>
        </w:r>
        <w:r>
          <w:rPr>
            <w:noProof/>
            <w:webHidden/>
          </w:rPr>
          <w:fldChar w:fldCharType="begin"/>
        </w:r>
        <w:r>
          <w:rPr>
            <w:noProof/>
            <w:webHidden/>
          </w:rPr>
          <w:instrText xml:space="preserve"> PAGEREF _Toc11077830 \h </w:instrText>
        </w:r>
        <w:r>
          <w:rPr>
            <w:noProof/>
            <w:webHidden/>
          </w:rPr>
        </w:r>
        <w:r>
          <w:rPr>
            <w:noProof/>
            <w:webHidden/>
          </w:rPr>
          <w:fldChar w:fldCharType="separate"/>
        </w:r>
        <w:r>
          <w:rPr>
            <w:noProof/>
            <w:webHidden/>
          </w:rPr>
          <w:t>17</w:t>
        </w:r>
        <w:r>
          <w:rPr>
            <w:noProof/>
            <w:webHidden/>
          </w:rPr>
          <w:fldChar w:fldCharType="end"/>
        </w:r>
      </w:hyperlink>
    </w:p>
    <w:p w:rsidR="00144BA3" w:rsidRDefault="00144BA3">
      <w:pPr>
        <w:pStyle w:val="TableofFigures"/>
        <w:tabs>
          <w:tab w:val="right" w:leader="dot" w:pos="9020"/>
        </w:tabs>
        <w:rPr>
          <w:rFonts w:asciiTheme="minorHAnsi" w:eastAsiaTheme="minorEastAsia" w:hAnsiTheme="minorHAnsi"/>
          <w:noProof/>
          <w:sz w:val="22"/>
          <w:lang w:val="en-US"/>
        </w:rPr>
      </w:pPr>
      <w:hyperlink w:anchor="_Toc11077831" w:history="1">
        <w:r w:rsidRPr="001015F6">
          <w:rPr>
            <w:rStyle w:val="Hyperlink"/>
            <w:noProof/>
          </w:rPr>
          <w:t>Slika 3.3. Izvanmrežno učenje</w:t>
        </w:r>
        <w:r>
          <w:rPr>
            <w:noProof/>
            <w:webHidden/>
          </w:rPr>
          <w:tab/>
        </w:r>
        <w:r>
          <w:rPr>
            <w:noProof/>
            <w:webHidden/>
          </w:rPr>
          <w:fldChar w:fldCharType="begin"/>
        </w:r>
        <w:r>
          <w:rPr>
            <w:noProof/>
            <w:webHidden/>
          </w:rPr>
          <w:instrText xml:space="preserve"> PAGEREF _Toc11077831 \h </w:instrText>
        </w:r>
        <w:r>
          <w:rPr>
            <w:noProof/>
            <w:webHidden/>
          </w:rPr>
        </w:r>
        <w:r>
          <w:rPr>
            <w:noProof/>
            <w:webHidden/>
          </w:rPr>
          <w:fldChar w:fldCharType="separate"/>
        </w:r>
        <w:r>
          <w:rPr>
            <w:noProof/>
            <w:webHidden/>
          </w:rPr>
          <w:t>19</w:t>
        </w:r>
        <w:r>
          <w:rPr>
            <w:noProof/>
            <w:webHidden/>
          </w:rPr>
          <w:fldChar w:fldCharType="end"/>
        </w:r>
      </w:hyperlink>
    </w:p>
    <w:p w:rsidR="00144BA3" w:rsidRDefault="00144BA3">
      <w:pPr>
        <w:pStyle w:val="TableofFigures"/>
        <w:tabs>
          <w:tab w:val="right" w:leader="dot" w:pos="9020"/>
        </w:tabs>
        <w:rPr>
          <w:rFonts w:asciiTheme="minorHAnsi" w:eastAsiaTheme="minorEastAsia" w:hAnsiTheme="minorHAnsi"/>
          <w:noProof/>
          <w:sz w:val="22"/>
          <w:lang w:val="en-US"/>
        </w:rPr>
      </w:pPr>
      <w:hyperlink w:anchor="_Toc11077832" w:history="1">
        <w:r w:rsidRPr="001015F6">
          <w:rPr>
            <w:rStyle w:val="Hyperlink"/>
            <w:noProof/>
          </w:rPr>
          <w:t>Slika 3.4. Učenje na mreži</w:t>
        </w:r>
        <w:r>
          <w:rPr>
            <w:noProof/>
            <w:webHidden/>
          </w:rPr>
          <w:tab/>
        </w:r>
        <w:r>
          <w:rPr>
            <w:noProof/>
            <w:webHidden/>
          </w:rPr>
          <w:fldChar w:fldCharType="begin"/>
        </w:r>
        <w:r>
          <w:rPr>
            <w:noProof/>
            <w:webHidden/>
          </w:rPr>
          <w:instrText xml:space="preserve"> PAGEREF _Toc11077832 \h </w:instrText>
        </w:r>
        <w:r>
          <w:rPr>
            <w:noProof/>
            <w:webHidden/>
          </w:rPr>
        </w:r>
        <w:r>
          <w:rPr>
            <w:noProof/>
            <w:webHidden/>
          </w:rPr>
          <w:fldChar w:fldCharType="separate"/>
        </w:r>
        <w:r>
          <w:rPr>
            <w:noProof/>
            <w:webHidden/>
          </w:rPr>
          <w:t>19</w:t>
        </w:r>
        <w:r>
          <w:rPr>
            <w:noProof/>
            <w:webHidden/>
          </w:rPr>
          <w:fldChar w:fldCharType="end"/>
        </w:r>
      </w:hyperlink>
    </w:p>
    <w:p w:rsidR="00F4400E" w:rsidRDefault="00BF1004" w:rsidP="001A4F2E">
      <w:pPr>
        <w:spacing w:line="360" w:lineRule="auto"/>
        <w:jc w:val="both"/>
      </w:pPr>
      <w:r>
        <w:fldChar w:fldCharType="end"/>
      </w:r>
    </w:p>
    <w:p w:rsidR="00F4400E" w:rsidRDefault="00F4400E">
      <w:r>
        <w:br w:type="page"/>
      </w:r>
    </w:p>
    <w:p w:rsidR="000F0494" w:rsidRDefault="00F4400E" w:rsidP="008403AF">
      <w:pPr>
        <w:pStyle w:val="Heading1"/>
        <w:numPr>
          <w:ilvl w:val="0"/>
          <w:numId w:val="0"/>
        </w:numPr>
        <w:ind w:left="360" w:hanging="360"/>
      </w:pPr>
      <w:bookmarkStart w:id="25" w:name="_Toc10904531"/>
      <w:r>
        <w:lastRenderedPageBreak/>
        <w:t>POPIS OZNAKA I KRATICA</w:t>
      </w:r>
      <w:bookmarkEnd w:id="25"/>
    </w:p>
    <w:p w:rsidR="00F4400E" w:rsidRDefault="00F4400E" w:rsidP="00F4400E"/>
    <w:p w:rsidR="00F4400E" w:rsidRDefault="000C0358" w:rsidP="00F4400E">
      <w:r>
        <w:t>RGB (r</w:t>
      </w:r>
      <w:r w:rsidR="00F4400E">
        <w:t>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0C0358" w:rsidP="00F4400E">
      <w:r>
        <w:t>FHD (f</w:t>
      </w:r>
      <w:r w:rsidR="001E7259">
        <w:t xml:space="preserve">ull </w:t>
      </w:r>
      <w:r>
        <w:t>h</w:t>
      </w:r>
      <w:r w:rsidR="001E7259">
        <w:t xml:space="preserve">igh </w:t>
      </w:r>
      <w:r>
        <w:t>d</w:t>
      </w:r>
      <w:r w:rsidR="001E7259">
        <w:t>efinition) – puna visoka definicija</w:t>
      </w:r>
    </w:p>
    <w:p w:rsidR="006D2C8D" w:rsidRDefault="000C0358" w:rsidP="00F4400E">
      <w:r>
        <w:t>MJPG (m</w:t>
      </w:r>
      <w:r w:rsidR="006D2C8D">
        <w:t xml:space="preserve">otion JPEG) – </w:t>
      </w:r>
      <w:r>
        <w:t>p</w:t>
      </w:r>
      <w:r w:rsidR="006D2C8D">
        <w:t>okretni JPEG</w:t>
      </w:r>
    </w:p>
    <w:p w:rsidR="000C0358" w:rsidRDefault="000C0358" w:rsidP="00F4400E">
      <w:r>
        <w:t>IQ (intelligence quotient) – kvocijent inteligencije</w:t>
      </w:r>
    </w:p>
    <w:p w:rsidR="0085202C" w:rsidRDefault="0085202C" w:rsidP="00F4400E">
      <w:r>
        <w:t xml:space="preserve">SNARC (Stochastic Neural Analog Reinforcement Calculator) </w:t>
      </w:r>
      <w:r w:rsidR="00052E22">
        <w:t>–</w:t>
      </w:r>
      <w:r>
        <w:t xml:space="preserve"> </w:t>
      </w:r>
      <w:r w:rsidR="00052E22">
        <w:t>stohastički kalkulator neuralnog analognog poboljšanja</w:t>
      </w:r>
    </w:p>
    <w:p w:rsidR="00AC6419" w:rsidRDefault="00AC6419" w:rsidP="00F4400E">
      <w:r>
        <w:t>AI (artificial intelligence) – umjetna inteligencija</w:t>
      </w:r>
    </w:p>
    <w:p w:rsidR="00AC6419" w:rsidRDefault="00AC6419" w:rsidP="00F4400E">
      <w:r>
        <w:t>HLAI (human-level AI) – ljudska razina AI</w:t>
      </w:r>
    </w:p>
    <w:p w:rsidR="00CE66BD" w:rsidRDefault="00CE66BD" w:rsidP="00F4400E">
      <w:r>
        <w:t>AGI (artificial general intelligence) – generalna umjetna inteligencija</w:t>
      </w:r>
    </w:p>
    <w:p w:rsidR="0090312C" w:rsidRDefault="0090312C" w:rsidP="00F4400E"/>
    <w:p w:rsidR="0090312C" w:rsidRDefault="0090312C">
      <w:r>
        <w:br w:type="page"/>
      </w:r>
    </w:p>
    <w:p w:rsidR="0090312C" w:rsidRDefault="00BC07CD" w:rsidP="008403AF">
      <w:pPr>
        <w:pStyle w:val="Heading1"/>
        <w:numPr>
          <w:ilvl w:val="0"/>
          <w:numId w:val="0"/>
        </w:numPr>
        <w:ind w:left="360" w:hanging="360"/>
      </w:pPr>
      <w:bookmarkStart w:id="26" w:name="_Toc10904532"/>
      <w:r>
        <w:lastRenderedPageBreak/>
        <w:t>SAŽETAK</w:t>
      </w:r>
      <w:bookmarkEnd w:id="26"/>
    </w:p>
    <w:p w:rsidR="00DA3A14" w:rsidRDefault="00DA3A14" w:rsidP="00DA3A14"/>
    <w:p w:rsidR="00DB6DEE" w:rsidRDefault="000C7372" w:rsidP="00DA3A14">
      <w:r>
        <w:t>Nešto...</w:t>
      </w:r>
    </w:p>
    <w:p w:rsidR="000C7372" w:rsidRDefault="000C7372" w:rsidP="00DA3A14"/>
    <w:p w:rsidR="000C7372" w:rsidRDefault="000C7372" w:rsidP="008403AF">
      <w:pPr>
        <w:pStyle w:val="Heading1"/>
        <w:numPr>
          <w:ilvl w:val="0"/>
          <w:numId w:val="0"/>
        </w:numPr>
        <w:ind w:left="360" w:hanging="360"/>
      </w:pPr>
      <w:bookmarkStart w:id="27" w:name="_Toc10904533"/>
      <w:r>
        <w:t>KLJUČNE RIJEČI</w:t>
      </w:r>
      <w:bookmarkEnd w:id="27"/>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8403AF">
      <w:pPr>
        <w:pStyle w:val="Heading1"/>
        <w:numPr>
          <w:ilvl w:val="0"/>
          <w:numId w:val="0"/>
        </w:numPr>
        <w:ind w:left="360" w:hanging="360"/>
      </w:pPr>
      <w:bookmarkStart w:id="28" w:name="_Toc10904534"/>
      <w:r>
        <w:lastRenderedPageBreak/>
        <w:t>TITLE</w:t>
      </w:r>
      <w:bookmarkEnd w:id="28"/>
    </w:p>
    <w:p w:rsidR="007A17C0" w:rsidRDefault="007A17C0" w:rsidP="007A17C0"/>
    <w:p w:rsidR="007A17C0" w:rsidRDefault="002C58A7" w:rsidP="007A17C0">
      <w:r>
        <w:t>A prototype of an autonomous vehicle with the camera</w:t>
      </w:r>
    </w:p>
    <w:p w:rsidR="007A17C0" w:rsidRPr="007A17C0" w:rsidRDefault="007A17C0" w:rsidP="007A17C0"/>
    <w:p w:rsidR="00DA3A14" w:rsidRDefault="00DB6DEE" w:rsidP="008403AF">
      <w:pPr>
        <w:pStyle w:val="Heading1"/>
        <w:numPr>
          <w:ilvl w:val="0"/>
          <w:numId w:val="0"/>
        </w:numPr>
        <w:ind w:left="360" w:hanging="360"/>
      </w:pPr>
      <w:bookmarkStart w:id="29" w:name="_Toc10904535"/>
      <w:r>
        <w:t>SUMMARY</w:t>
      </w:r>
      <w:bookmarkEnd w:id="29"/>
    </w:p>
    <w:p w:rsidR="00DB6DEE" w:rsidRDefault="00DB6DEE" w:rsidP="00DB6DEE"/>
    <w:p w:rsidR="00DB6DEE" w:rsidRDefault="004F0230" w:rsidP="00DB6DEE">
      <w:r>
        <w:t>Something...</w:t>
      </w:r>
    </w:p>
    <w:p w:rsidR="004F0230" w:rsidRDefault="004F0230" w:rsidP="00DB6DEE"/>
    <w:p w:rsidR="004F0230" w:rsidRDefault="004F0230" w:rsidP="008403AF">
      <w:pPr>
        <w:pStyle w:val="Heading1"/>
        <w:numPr>
          <w:ilvl w:val="0"/>
          <w:numId w:val="0"/>
        </w:numPr>
        <w:ind w:left="360" w:hanging="360"/>
      </w:pPr>
      <w:bookmarkStart w:id="30" w:name="_Toc10904536"/>
      <w:r>
        <w:t>KEYWORDS</w:t>
      </w:r>
      <w:bookmarkEnd w:id="30"/>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17"/>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02E" w:rsidRDefault="00A2602E" w:rsidP="005F5535">
      <w:pPr>
        <w:spacing w:after="0" w:line="240" w:lineRule="auto"/>
      </w:pPr>
      <w:r>
        <w:separator/>
      </w:r>
    </w:p>
  </w:endnote>
  <w:endnote w:type="continuationSeparator" w:id="0">
    <w:p w:rsidR="00A2602E" w:rsidRDefault="00A2602E"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D84" w:rsidRDefault="00F96D84">
    <w:pPr>
      <w:pStyle w:val="Footer"/>
      <w:jc w:val="center"/>
    </w:pPr>
  </w:p>
  <w:p w:rsidR="00F96D84" w:rsidRDefault="00F96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F96D84" w:rsidRDefault="00F96D84">
        <w:pPr>
          <w:pStyle w:val="Footer"/>
          <w:jc w:val="center"/>
        </w:pPr>
        <w:r>
          <w:fldChar w:fldCharType="begin"/>
        </w:r>
        <w:r>
          <w:instrText xml:space="preserve"> PAGE   \* MERGEFORMAT </w:instrText>
        </w:r>
        <w:r>
          <w:fldChar w:fldCharType="separate"/>
        </w:r>
        <w:r w:rsidR="00BE7F3B">
          <w:rPr>
            <w:noProof/>
          </w:rPr>
          <w:t>26</w:t>
        </w:r>
        <w:r>
          <w:rPr>
            <w:noProof/>
          </w:rPr>
          <w:fldChar w:fldCharType="end"/>
        </w:r>
      </w:p>
    </w:sdtContent>
  </w:sdt>
  <w:p w:rsidR="00F96D84" w:rsidRDefault="00F96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02E" w:rsidRDefault="00A2602E" w:rsidP="005F5535">
      <w:pPr>
        <w:spacing w:after="0" w:line="240" w:lineRule="auto"/>
      </w:pPr>
      <w:r>
        <w:separator/>
      </w:r>
    </w:p>
  </w:footnote>
  <w:footnote w:type="continuationSeparator" w:id="0">
    <w:p w:rsidR="00A2602E" w:rsidRDefault="00A2602E"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192A"/>
    <w:multiLevelType w:val="hybridMultilevel"/>
    <w:tmpl w:val="2452CC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E3926"/>
    <w:multiLevelType w:val="hybridMultilevel"/>
    <w:tmpl w:val="675C8D20"/>
    <w:lvl w:ilvl="0" w:tplc="D3F26F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2093B"/>
    <w:multiLevelType w:val="hybridMultilevel"/>
    <w:tmpl w:val="97F29C5A"/>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28685B1E"/>
    <w:multiLevelType w:val="hybridMultilevel"/>
    <w:tmpl w:val="A82E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403BD"/>
    <w:multiLevelType w:val="hybridMultilevel"/>
    <w:tmpl w:val="2DBC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D3B77"/>
    <w:multiLevelType w:val="hybridMultilevel"/>
    <w:tmpl w:val="3AFC67A8"/>
    <w:lvl w:ilvl="0" w:tplc="0D9A20D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30D49"/>
    <w:multiLevelType w:val="hybridMultilevel"/>
    <w:tmpl w:val="C2C0DFE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3AFE72A6"/>
    <w:multiLevelType w:val="hybridMultilevel"/>
    <w:tmpl w:val="40F2118C"/>
    <w:lvl w:ilvl="0" w:tplc="51D6DE48">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3C0AA1"/>
    <w:multiLevelType w:val="hybridMultilevel"/>
    <w:tmpl w:val="E704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1197D"/>
    <w:multiLevelType w:val="hybridMultilevel"/>
    <w:tmpl w:val="0082ECA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B11D16"/>
    <w:multiLevelType w:val="hybridMultilevel"/>
    <w:tmpl w:val="2C20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74AFB"/>
    <w:multiLevelType w:val="hybridMultilevel"/>
    <w:tmpl w:val="926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530ED"/>
    <w:multiLevelType w:val="hybridMultilevel"/>
    <w:tmpl w:val="6F82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568D3"/>
    <w:multiLevelType w:val="hybridMultilevel"/>
    <w:tmpl w:val="821CFED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71410"/>
    <w:multiLevelType w:val="hybridMultilevel"/>
    <w:tmpl w:val="A9A4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D1A00"/>
    <w:multiLevelType w:val="hybridMultilevel"/>
    <w:tmpl w:val="2FE8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4853BD"/>
    <w:multiLevelType w:val="hybridMultilevel"/>
    <w:tmpl w:val="8D88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1375B5"/>
    <w:multiLevelType w:val="hybridMultilevel"/>
    <w:tmpl w:val="D7927814"/>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4" w15:restartNumberingAfterBreak="0">
    <w:nsid w:val="7F05360A"/>
    <w:multiLevelType w:val="hybridMultilevel"/>
    <w:tmpl w:val="A0D82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2"/>
  </w:num>
  <w:num w:numId="4">
    <w:abstractNumId w:val="0"/>
  </w:num>
  <w:num w:numId="5">
    <w:abstractNumId w:val="3"/>
  </w:num>
  <w:num w:numId="6">
    <w:abstractNumId w:val="18"/>
  </w:num>
  <w:num w:numId="7">
    <w:abstractNumId w:val="16"/>
  </w:num>
  <w:num w:numId="8">
    <w:abstractNumId w:val="15"/>
  </w:num>
  <w:num w:numId="9">
    <w:abstractNumId w:val="24"/>
  </w:num>
  <w:num w:numId="10">
    <w:abstractNumId w:val="10"/>
  </w:num>
  <w:num w:numId="11">
    <w:abstractNumId w:val="20"/>
  </w:num>
  <w:num w:numId="12">
    <w:abstractNumId w:val="11"/>
  </w:num>
  <w:num w:numId="13">
    <w:abstractNumId w:val="14"/>
  </w:num>
  <w:num w:numId="14">
    <w:abstractNumId w:val="19"/>
  </w:num>
  <w:num w:numId="15">
    <w:abstractNumId w:val="7"/>
  </w:num>
  <w:num w:numId="16">
    <w:abstractNumId w:val="21"/>
  </w:num>
  <w:num w:numId="17">
    <w:abstractNumId w:val="1"/>
  </w:num>
  <w:num w:numId="18">
    <w:abstractNumId w:val="12"/>
  </w:num>
  <w:num w:numId="19">
    <w:abstractNumId w:val="5"/>
  </w:num>
  <w:num w:numId="20">
    <w:abstractNumId w:val="17"/>
  </w:num>
  <w:num w:numId="21">
    <w:abstractNumId w:val="23"/>
  </w:num>
  <w:num w:numId="22">
    <w:abstractNumId w:val="9"/>
  </w:num>
  <w:num w:numId="23">
    <w:abstractNumId w:val="8"/>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51DB"/>
    <w:rsid w:val="000117EE"/>
    <w:rsid w:val="00022B99"/>
    <w:rsid w:val="00024EFE"/>
    <w:rsid w:val="00036AA6"/>
    <w:rsid w:val="00052E22"/>
    <w:rsid w:val="00057B62"/>
    <w:rsid w:val="0006429D"/>
    <w:rsid w:val="000655F7"/>
    <w:rsid w:val="00080C20"/>
    <w:rsid w:val="0008130C"/>
    <w:rsid w:val="00081D3D"/>
    <w:rsid w:val="000861DD"/>
    <w:rsid w:val="0009143E"/>
    <w:rsid w:val="000A4871"/>
    <w:rsid w:val="000B4681"/>
    <w:rsid w:val="000B61A0"/>
    <w:rsid w:val="000C0358"/>
    <w:rsid w:val="000C7372"/>
    <w:rsid w:val="000D47E6"/>
    <w:rsid w:val="000D4AA4"/>
    <w:rsid w:val="000D6F3E"/>
    <w:rsid w:val="000E1468"/>
    <w:rsid w:val="000F0494"/>
    <w:rsid w:val="000F768B"/>
    <w:rsid w:val="00100684"/>
    <w:rsid w:val="001129CE"/>
    <w:rsid w:val="00115CD9"/>
    <w:rsid w:val="00120CDF"/>
    <w:rsid w:val="001215BA"/>
    <w:rsid w:val="00127B9C"/>
    <w:rsid w:val="001309B7"/>
    <w:rsid w:val="001406D2"/>
    <w:rsid w:val="00144BA3"/>
    <w:rsid w:val="0015484E"/>
    <w:rsid w:val="00155B83"/>
    <w:rsid w:val="00157B23"/>
    <w:rsid w:val="00163149"/>
    <w:rsid w:val="001649BE"/>
    <w:rsid w:val="001734BD"/>
    <w:rsid w:val="00181256"/>
    <w:rsid w:val="00183191"/>
    <w:rsid w:val="001862F0"/>
    <w:rsid w:val="001863AB"/>
    <w:rsid w:val="00192067"/>
    <w:rsid w:val="001938F4"/>
    <w:rsid w:val="001941B1"/>
    <w:rsid w:val="00195DF7"/>
    <w:rsid w:val="001A2C3E"/>
    <w:rsid w:val="001A3788"/>
    <w:rsid w:val="001A4F2E"/>
    <w:rsid w:val="001A5C9E"/>
    <w:rsid w:val="001B7FB5"/>
    <w:rsid w:val="001C099F"/>
    <w:rsid w:val="001C6828"/>
    <w:rsid w:val="001C71A0"/>
    <w:rsid w:val="001D1400"/>
    <w:rsid w:val="001D212F"/>
    <w:rsid w:val="001D30DB"/>
    <w:rsid w:val="001D3A5E"/>
    <w:rsid w:val="001D3A80"/>
    <w:rsid w:val="001E7259"/>
    <w:rsid w:val="001F283F"/>
    <w:rsid w:val="001F3B73"/>
    <w:rsid w:val="001F7AE9"/>
    <w:rsid w:val="002015FC"/>
    <w:rsid w:val="00203092"/>
    <w:rsid w:val="00211FFF"/>
    <w:rsid w:val="00212D16"/>
    <w:rsid w:val="00213F6E"/>
    <w:rsid w:val="00223D94"/>
    <w:rsid w:val="00226FC4"/>
    <w:rsid w:val="002436E4"/>
    <w:rsid w:val="00243728"/>
    <w:rsid w:val="002524C5"/>
    <w:rsid w:val="00257166"/>
    <w:rsid w:val="002577E7"/>
    <w:rsid w:val="0026086A"/>
    <w:rsid w:val="00264CD4"/>
    <w:rsid w:val="00265704"/>
    <w:rsid w:val="00273A41"/>
    <w:rsid w:val="00276F39"/>
    <w:rsid w:val="00277CC2"/>
    <w:rsid w:val="00281FA0"/>
    <w:rsid w:val="002841D3"/>
    <w:rsid w:val="00292DB3"/>
    <w:rsid w:val="002B3470"/>
    <w:rsid w:val="002B4F61"/>
    <w:rsid w:val="002C1EB1"/>
    <w:rsid w:val="002C58A7"/>
    <w:rsid w:val="002E6639"/>
    <w:rsid w:val="002E7174"/>
    <w:rsid w:val="002F409F"/>
    <w:rsid w:val="002F684B"/>
    <w:rsid w:val="00303C06"/>
    <w:rsid w:val="00304BA9"/>
    <w:rsid w:val="0030790A"/>
    <w:rsid w:val="00312D29"/>
    <w:rsid w:val="003233C0"/>
    <w:rsid w:val="00324667"/>
    <w:rsid w:val="003256D5"/>
    <w:rsid w:val="00331E21"/>
    <w:rsid w:val="00332721"/>
    <w:rsid w:val="00343B23"/>
    <w:rsid w:val="0034644B"/>
    <w:rsid w:val="00346460"/>
    <w:rsid w:val="003514E6"/>
    <w:rsid w:val="00351E48"/>
    <w:rsid w:val="003548E6"/>
    <w:rsid w:val="003741D3"/>
    <w:rsid w:val="00376DAC"/>
    <w:rsid w:val="00382894"/>
    <w:rsid w:val="0039350B"/>
    <w:rsid w:val="00394335"/>
    <w:rsid w:val="0039499C"/>
    <w:rsid w:val="003A0327"/>
    <w:rsid w:val="003B5AED"/>
    <w:rsid w:val="003B6986"/>
    <w:rsid w:val="003C3B35"/>
    <w:rsid w:val="003C462D"/>
    <w:rsid w:val="003D0BE3"/>
    <w:rsid w:val="003D7D9C"/>
    <w:rsid w:val="003F298C"/>
    <w:rsid w:val="003F596A"/>
    <w:rsid w:val="004025FD"/>
    <w:rsid w:val="0040764C"/>
    <w:rsid w:val="0041338F"/>
    <w:rsid w:val="00416D84"/>
    <w:rsid w:val="00425EA5"/>
    <w:rsid w:val="004268E7"/>
    <w:rsid w:val="00427B4A"/>
    <w:rsid w:val="00432216"/>
    <w:rsid w:val="004333FC"/>
    <w:rsid w:val="004349D9"/>
    <w:rsid w:val="00435026"/>
    <w:rsid w:val="00440F6B"/>
    <w:rsid w:val="004418D4"/>
    <w:rsid w:val="00444D3C"/>
    <w:rsid w:val="00445510"/>
    <w:rsid w:val="00446B25"/>
    <w:rsid w:val="00447C44"/>
    <w:rsid w:val="00451CF0"/>
    <w:rsid w:val="00452F83"/>
    <w:rsid w:val="00454202"/>
    <w:rsid w:val="00455138"/>
    <w:rsid w:val="00465770"/>
    <w:rsid w:val="00481EF4"/>
    <w:rsid w:val="00492DDC"/>
    <w:rsid w:val="004968C7"/>
    <w:rsid w:val="00497AA8"/>
    <w:rsid w:val="004A0BB8"/>
    <w:rsid w:val="004A171D"/>
    <w:rsid w:val="004A1BC3"/>
    <w:rsid w:val="004A3610"/>
    <w:rsid w:val="004A585A"/>
    <w:rsid w:val="004A5F94"/>
    <w:rsid w:val="004B525B"/>
    <w:rsid w:val="004C15B3"/>
    <w:rsid w:val="004E0ABD"/>
    <w:rsid w:val="004E3341"/>
    <w:rsid w:val="004E6A46"/>
    <w:rsid w:val="004F0230"/>
    <w:rsid w:val="004F1118"/>
    <w:rsid w:val="004F49D0"/>
    <w:rsid w:val="005000CF"/>
    <w:rsid w:val="00505B76"/>
    <w:rsid w:val="00507EF0"/>
    <w:rsid w:val="00520693"/>
    <w:rsid w:val="00521E7F"/>
    <w:rsid w:val="005308E4"/>
    <w:rsid w:val="00533DB7"/>
    <w:rsid w:val="005436C5"/>
    <w:rsid w:val="00545FF5"/>
    <w:rsid w:val="0055536B"/>
    <w:rsid w:val="005566C4"/>
    <w:rsid w:val="00560A28"/>
    <w:rsid w:val="00591890"/>
    <w:rsid w:val="00592C3A"/>
    <w:rsid w:val="00597844"/>
    <w:rsid w:val="005A29EA"/>
    <w:rsid w:val="005A3202"/>
    <w:rsid w:val="005A3DFB"/>
    <w:rsid w:val="005A4DA7"/>
    <w:rsid w:val="005B0896"/>
    <w:rsid w:val="005B0FEF"/>
    <w:rsid w:val="005B3A84"/>
    <w:rsid w:val="005B4E86"/>
    <w:rsid w:val="005B593C"/>
    <w:rsid w:val="005B7AFA"/>
    <w:rsid w:val="005C7FDE"/>
    <w:rsid w:val="005D09ED"/>
    <w:rsid w:val="005D11AA"/>
    <w:rsid w:val="005D1287"/>
    <w:rsid w:val="005D7D62"/>
    <w:rsid w:val="005D7D70"/>
    <w:rsid w:val="005F5535"/>
    <w:rsid w:val="00600FB7"/>
    <w:rsid w:val="00604DFD"/>
    <w:rsid w:val="00623263"/>
    <w:rsid w:val="00626268"/>
    <w:rsid w:val="00626512"/>
    <w:rsid w:val="006364EA"/>
    <w:rsid w:val="00645E53"/>
    <w:rsid w:val="00662858"/>
    <w:rsid w:val="00665245"/>
    <w:rsid w:val="006827D1"/>
    <w:rsid w:val="006A1E47"/>
    <w:rsid w:val="006A27DA"/>
    <w:rsid w:val="006B218C"/>
    <w:rsid w:val="006B24AB"/>
    <w:rsid w:val="006B26FE"/>
    <w:rsid w:val="006C1CED"/>
    <w:rsid w:val="006C49E2"/>
    <w:rsid w:val="006D1565"/>
    <w:rsid w:val="006D2C8D"/>
    <w:rsid w:val="006D3F00"/>
    <w:rsid w:val="006D4880"/>
    <w:rsid w:val="006D54D3"/>
    <w:rsid w:val="006D5FFD"/>
    <w:rsid w:val="006D648A"/>
    <w:rsid w:val="006E2BB7"/>
    <w:rsid w:val="006E49CF"/>
    <w:rsid w:val="006E59CC"/>
    <w:rsid w:val="006F0012"/>
    <w:rsid w:val="006F17DB"/>
    <w:rsid w:val="006F7066"/>
    <w:rsid w:val="00706457"/>
    <w:rsid w:val="00710AE0"/>
    <w:rsid w:val="00716A9C"/>
    <w:rsid w:val="007175AD"/>
    <w:rsid w:val="0071785F"/>
    <w:rsid w:val="007223E3"/>
    <w:rsid w:val="00725DCE"/>
    <w:rsid w:val="00732362"/>
    <w:rsid w:val="00732F28"/>
    <w:rsid w:val="00736D88"/>
    <w:rsid w:val="00737CC0"/>
    <w:rsid w:val="0074082F"/>
    <w:rsid w:val="00740BA4"/>
    <w:rsid w:val="00742903"/>
    <w:rsid w:val="0074663D"/>
    <w:rsid w:val="00754D4A"/>
    <w:rsid w:val="007622B6"/>
    <w:rsid w:val="00766C23"/>
    <w:rsid w:val="00767357"/>
    <w:rsid w:val="007701BA"/>
    <w:rsid w:val="007815EA"/>
    <w:rsid w:val="00782EDA"/>
    <w:rsid w:val="00787A35"/>
    <w:rsid w:val="007916CC"/>
    <w:rsid w:val="007952E8"/>
    <w:rsid w:val="007A17C0"/>
    <w:rsid w:val="007A3F0B"/>
    <w:rsid w:val="007A45C6"/>
    <w:rsid w:val="007B1E67"/>
    <w:rsid w:val="007B5DF0"/>
    <w:rsid w:val="007C3F3D"/>
    <w:rsid w:val="007C50AB"/>
    <w:rsid w:val="007C6AA2"/>
    <w:rsid w:val="007D0881"/>
    <w:rsid w:val="007D1D5D"/>
    <w:rsid w:val="007E2049"/>
    <w:rsid w:val="007F0B50"/>
    <w:rsid w:val="007F1199"/>
    <w:rsid w:val="007F7229"/>
    <w:rsid w:val="00800BFF"/>
    <w:rsid w:val="00804E1F"/>
    <w:rsid w:val="00810B74"/>
    <w:rsid w:val="00813BFB"/>
    <w:rsid w:val="00823A09"/>
    <w:rsid w:val="0082668D"/>
    <w:rsid w:val="008403AF"/>
    <w:rsid w:val="00841047"/>
    <w:rsid w:val="00844320"/>
    <w:rsid w:val="008459A8"/>
    <w:rsid w:val="0084746E"/>
    <w:rsid w:val="0085202C"/>
    <w:rsid w:val="00852F03"/>
    <w:rsid w:val="00853C24"/>
    <w:rsid w:val="00855738"/>
    <w:rsid w:val="00856380"/>
    <w:rsid w:val="00856C9B"/>
    <w:rsid w:val="008604D3"/>
    <w:rsid w:val="00860FF6"/>
    <w:rsid w:val="0087694B"/>
    <w:rsid w:val="00877528"/>
    <w:rsid w:val="008778E5"/>
    <w:rsid w:val="00887C92"/>
    <w:rsid w:val="00891414"/>
    <w:rsid w:val="00892AFF"/>
    <w:rsid w:val="008B110D"/>
    <w:rsid w:val="008B1C61"/>
    <w:rsid w:val="008C2694"/>
    <w:rsid w:val="008C5D79"/>
    <w:rsid w:val="008D114F"/>
    <w:rsid w:val="008D2B5A"/>
    <w:rsid w:val="008D3B5F"/>
    <w:rsid w:val="008D463C"/>
    <w:rsid w:val="008E0B02"/>
    <w:rsid w:val="008E0D43"/>
    <w:rsid w:val="008E6522"/>
    <w:rsid w:val="008F217F"/>
    <w:rsid w:val="008F668F"/>
    <w:rsid w:val="0090312C"/>
    <w:rsid w:val="00910D5B"/>
    <w:rsid w:val="00912A6F"/>
    <w:rsid w:val="00924787"/>
    <w:rsid w:val="00926793"/>
    <w:rsid w:val="00932FF8"/>
    <w:rsid w:val="00933B8D"/>
    <w:rsid w:val="00934DE9"/>
    <w:rsid w:val="009361E3"/>
    <w:rsid w:val="00937C37"/>
    <w:rsid w:val="00942470"/>
    <w:rsid w:val="0094719B"/>
    <w:rsid w:val="00947BF6"/>
    <w:rsid w:val="00960497"/>
    <w:rsid w:val="009612B0"/>
    <w:rsid w:val="00961BAF"/>
    <w:rsid w:val="009624ED"/>
    <w:rsid w:val="00964BFA"/>
    <w:rsid w:val="0096565F"/>
    <w:rsid w:val="00967DB5"/>
    <w:rsid w:val="00972983"/>
    <w:rsid w:val="009751E9"/>
    <w:rsid w:val="009755BD"/>
    <w:rsid w:val="00980792"/>
    <w:rsid w:val="009808BC"/>
    <w:rsid w:val="00982394"/>
    <w:rsid w:val="009A601B"/>
    <w:rsid w:val="009C683D"/>
    <w:rsid w:val="009C739E"/>
    <w:rsid w:val="009D25AD"/>
    <w:rsid w:val="009E0393"/>
    <w:rsid w:val="009E484B"/>
    <w:rsid w:val="009E66EB"/>
    <w:rsid w:val="009E6F89"/>
    <w:rsid w:val="009F240E"/>
    <w:rsid w:val="00A001D4"/>
    <w:rsid w:val="00A031B2"/>
    <w:rsid w:val="00A049E2"/>
    <w:rsid w:val="00A12AF6"/>
    <w:rsid w:val="00A16A5F"/>
    <w:rsid w:val="00A2602E"/>
    <w:rsid w:val="00A3165D"/>
    <w:rsid w:val="00A32325"/>
    <w:rsid w:val="00A4271F"/>
    <w:rsid w:val="00A43D95"/>
    <w:rsid w:val="00A45AA9"/>
    <w:rsid w:val="00A604EC"/>
    <w:rsid w:val="00A62D05"/>
    <w:rsid w:val="00A72EF6"/>
    <w:rsid w:val="00A72FD6"/>
    <w:rsid w:val="00A80F3D"/>
    <w:rsid w:val="00A82F23"/>
    <w:rsid w:val="00A86BAE"/>
    <w:rsid w:val="00A91DBB"/>
    <w:rsid w:val="00A95BEA"/>
    <w:rsid w:val="00A96045"/>
    <w:rsid w:val="00A971C2"/>
    <w:rsid w:val="00AA55EA"/>
    <w:rsid w:val="00AA5A86"/>
    <w:rsid w:val="00AB0118"/>
    <w:rsid w:val="00AB4910"/>
    <w:rsid w:val="00AB6F87"/>
    <w:rsid w:val="00AC1765"/>
    <w:rsid w:val="00AC3ECB"/>
    <w:rsid w:val="00AC4900"/>
    <w:rsid w:val="00AC6419"/>
    <w:rsid w:val="00AC6529"/>
    <w:rsid w:val="00AD5188"/>
    <w:rsid w:val="00AD6DFE"/>
    <w:rsid w:val="00AF00F6"/>
    <w:rsid w:val="00AF0602"/>
    <w:rsid w:val="00AF7638"/>
    <w:rsid w:val="00B0126E"/>
    <w:rsid w:val="00B01576"/>
    <w:rsid w:val="00B03827"/>
    <w:rsid w:val="00B140E4"/>
    <w:rsid w:val="00B15721"/>
    <w:rsid w:val="00B2387D"/>
    <w:rsid w:val="00B2444F"/>
    <w:rsid w:val="00B26C4C"/>
    <w:rsid w:val="00B30962"/>
    <w:rsid w:val="00B407C2"/>
    <w:rsid w:val="00B419A9"/>
    <w:rsid w:val="00B41FE3"/>
    <w:rsid w:val="00B516F1"/>
    <w:rsid w:val="00B64DF3"/>
    <w:rsid w:val="00B74983"/>
    <w:rsid w:val="00B76FC1"/>
    <w:rsid w:val="00B83280"/>
    <w:rsid w:val="00B8332F"/>
    <w:rsid w:val="00B834EB"/>
    <w:rsid w:val="00B83E85"/>
    <w:rsid w:val="00B864DC"/>
    <w:rsid w:val="00B874D1"/>
    <w:rsid w:val="00B919FA"/>
    <w:rsid w:val="00B96099"/>
    <w:rsid w:val="00B967C7"/>
    <w:rsid w:val="00B976A0"/>
    <w:rsid w:val="00BB5EEF"/>
    <w:rsid w:val="00BC07CD"/>
    <w:rsid w:val="00BC13B8"/>
    <w:rsid w:val="00BC2BB3"/>
    <w:rsid w:val="00BC5243"/>
    <w:rsid w:val="00BC5FDD"/>
    <w:rsid w:val="00BC729A"/>
    <w:rsid w:val="00BD4E98"/>
    <w:rsid w:val="00BE4146"/>
    <w:rsid w:val="00BE7F3B"/>
    <w:rsid w:val="00BF0109"/>
    <w:rsid w:val="00BF1004"/>
    <w:rsid w:val="00C0527D"/>
    <w:rsid w:val="00C05319"/>
    <w:rsid w:val="00C1390B"/>
    <w:rsid w:val="00C14949"/>
    <w:rsid w:val="00C14CA3"/>
    <w:rsid w:val="00C17D39"/>
    <w:rsid w:val="00C21BF2"/>
    <w:rsid w:val="00C35802"/>
    <w:rsid w:val="00C43973"/>
    <w:rsid w:val="00C4449C"/>
    <w:rsid w:val="00C4586D"/>
    <w:rsid w:val="00C507E4"/>
    <w:rsid w:val="00C62A70"/>
    <w:rsid w:val="00C73982"/>
    <w:rsid w:val="00C92B2A"/>
    <w:rsid w:val="00C9521E"/>
    <w:rsid w:val="00C95FA9"/>
    <w:rsid w:val="00C9624E"/>
    <w:rsid w:val="00CA0BCD"/>
    <w:rsid w:val="00CA1252"/>
    <w:rsid w:val="00CA38DC"/>
    <w:rsid w:val="00CA3E7C"/>
    <w:rsid w:val="00CB4144"/>
    <w:rsid w:val="00CC210D"/>
    <w:rsid w:val="00CC5C64"/>
    <w:rsid w:val="00CC6D3A"/>
    <w:rsid w:val="00CD4300"/>
    <w:rsid w:val="00CD7DC1"/>
    <w:rsid w:val="00CE311E"/>
    <w:rsid w:val="00CE3197"/>
    <w:rsid w:val="00CE5994"/>
    <w:rsid w:val="00CE66BD"/>
    <w:rsid w:val="00CF131E"/>
    <w:rsid w:val="00CF1F6F"/>
    <w:rsid w:val="00CF24BB"/>
    <w:rsid w:val="00CF7AC3"/>
    <w:rsid w:val="00D14AFE"/>
    <w:rsid w:val="00D16BB9"/>
    <w:rsid w:val="00D26269"/>
    <w:rsid w:val="00D34312"/>
    <w:rsid w:val="00D36993"/>
    <w:rsid w:val="00D4018D"/>
    <w:rsid w:val="00D40CC9"/>
    <w:rsid w:val="00D421B6"/>
    <w:rsid w:val="00D44621"/>
    <w:rsid w:val="00D50207"/>
    <w:rsid w:val="00D50A9E"/>
    <w:rsid w:val="00D52867"/>
    <w:rsid w:val="00D5699F"/>
    <w:rsid w:val="00D56CA6"/>
    <w:rsid w:val="00D619F7"/>
    <w:rsid w:val="00D67CC9"/>
    <w:rsid w:val="00D901CC"/>
    <w:rsid w:val="00D94C8E"/>
    <w:rsid w:val="00D9523E"/>
    <w:rsid w:val="00D95CC5"/>
    <w:rsid w:val="00D9749A"/>
    <w:rsid w:val="00DA3A14"/>
    <w:rsid w:val="00DA671C"/>
    <w:rsid w:val="00DB6DEE"/>
    <w:rsid w:val="00DD6504"/>
    <w:rsid w:val="00DE2028"/>
    <w:rsid w:val="00DF2BA8"/>
    <w:rsid w:val="00E03C4E"/>
    <w:rsid w:val="00E03EB8"/>
    <w:rsid w:val="00E20DD9"/>
    <w:rsid w:val="00E213E1"/>
    <w:rsid w:val="00E26D19"/>
    <w:rsid w:val="00E320B2"/>
    <w:rsid w:val="00E45D05"/>
    <w:rsid w:val="00E501E8"/>
    <w:rsid w:val="00E70849"/>
    <w:rsid w:val="00E73E2B"/>
    <w:rsid w:val="00E7462E"/>
    <w:rsid w:val="00E83CB6"/>
    <w:rsid w:val="00E84A29"/>
    <w:rsid w:val="00E9210F"/>
    <w:rsid w:val="00E951E3"/>
    <w:rsid w:val="00EA0E60"/>
    <w:rsid w:val="00EA53F5"/>
    <w:rsid w:val="00EA5912"/>
    <w:rsid w:val="00EA5C21"/>
    <w:rsid w:val="00EA6A53"/>
    <w:rsid w:val="00EB3D7A"/>
    <w:rsid w:val="00EC1FDE"/>
    <w:rsid w:val="00EC3EB0"/>
    <w:rsid w:val="00ED4A6E"/>
    <w:rsid w:val="00EE2038"/>
    <w:rsid w:val="00EF1DC1"/>
    <w:rsid w:val="00EF355B"/>
    <w:rsid w:val="00EF7BA0"/>
    <w:rsid w:val="00EF7DCC"/>
    <w:rsid w:val="00F03400"/>
    <w:rsid w:val="00F05198"/>
    <w:rsid w:val="00F1194F"/>
    <w:rsid w:val="00F27346"/>
    <w:rsid w:val="00F40248"/>
    <w:rsid w:val="00F428A5"/>
    <w:rsid w:val="00F4400E"/>
    <w:rsid w:val="00F4685C"/>
    <w:rsid w:val="00F50A90"/>
    <w:rsid w:val="00F556E8"/>
    <w:rsid w:val="00F65A27"/>
    <w:rsid w:val="00F65C66"/>
    <w:rsid w:val="00F66522"/>
    <w:rsid w:val="00F66ACC"/>
    <w:rsid w:val="00F712D7"/>
    <w:rsid w:val="00F73C98"/>
    <w:rsid w:val="00F80101"/>
    <w:rsid w:val="00F8390D"/>
    <w:rsid w:val="00F84876"/>
    <w:rsid w:val="00F875F7"/>
    <w:rsid w:val="00F87B6A"/>
    <w:rsid w:val="00F902ED"/>
    <w:rsid w:val="00F94B79"/>
    <w:rsid w:val="00F966EC"/>
    <w:rsid w:val="00F96D84"/>
    <w:rsid w:val="00FA275C"/>
    <w:rsid w:val="00FA3963"/>
    <w:rsid w:val="00FA6259"/>
    <w:rsid w:val="00FB084D"/>
    <w:rsid w:val="00FB3F96"/>
    <w:rsid w:val="00FB4788"/>
    <w:rsid w:val="00FB6904"/>
    <w:rsid w:val="00FB7530"/>
    <w:rsid w:val="00FC1DA3"/>
    <w:rsid w:val="00FC1F97"/>
    <w:rsid w:val="00FC37B5"/>
    <w:rsid w:val="00FC3EF7"/>
    <w:rsid w:val="00FD3394"/>
    <w:rsid w:val="00FD3529"/>
    <w:rsid w:val="00FE3191"/>
    <w:rsid w:val="00FE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05676"/>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B74983"/>
    <w:pPr>
      <w:keepNext/>
      <w:keepLines/>
      <w:numPr>
        <w:numId w:val="23"/>
      </w:numPr>
      <w:spacing w:before="240" w:after="120"/>
      <w:ind w:left="36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175AD"/>
    <w:pPr>
      <w:keepNext/>
      <w:keepLines/>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D47E6"/>
    <w:pPr>
      <w:keepNext/>
      <w:keepLines/>
      <w:spacing w:before="160" w:after="12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B74983"/>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F768B"/>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B2387D"/>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 w:type="character" w:customStyle="1" w:styleId="Heading3Char">
    <w:name w:val="Heading 3 Char"/>
    <w:basedOn w:val="DefaultParagraphFont"/>
    <w:link w:val="Heading3"/>
    <w:uiPriority w:val="9"/>
    <w:rsid w:val="000D47E6"/>
    <w:rPr>
      <w:rFonts w:ascii="Times New Roman" w:eastAsiaTheme="majorEastAsia" w:hAnsi="Times New Roman" w:cstheme="majorBidi"/>
      <w:color w:val="000000" w:themeColor="text1"/>
      <w:sz w:val="24"/>
      <w:szCs w:val="24"/>
      <w:lang w:val="hr-HR"/>
    </w:rPr>
  </w:style>
  <w:style w:type="paragraph" w:styleId="TOC3">
    <w:name w:val="toc 3"/>
    <w:basedOn w:val="Normal"/>
    <w:next w:val="Normal"/>
    <w:autoRedefine/>
    <w:uiPriority w:val="39"/>
    <w:unhideWhenUsed/>
    <w:rsid w:val="00F051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EF93B-E9BB-4457-B8BD-93143BA31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3765</TotalTime>
  <Pages>30</Pages>
  <Words>5197</Words>
  <Characters>29629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445</cp:revision>
  <dcterms:created xsi:type="dcterms:W3CDTF">2019-03-05T14:46:00Z</dcterms:created>
  <dcterms:modified xsi:type="dcterms:W3CDTF">2019-06-10T14:52:00Z</dcterms:modified>
</cp:coreProperties>
</file>