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9C219" w14:textId="419EB9E6" w:rsidR="002E1992" w:rsidRDefault="00B76172" w:rsidP="000B2DF0">
      <w:r w:rsidRPr="00B76172">
        <w:drawing>
          <wp:inline distT="0" distB="0" distL="0" distR="0" wp14:anchorId="014E74B7" wp14:editId="653907BB">
            <wp:extent cx="5731510" cy="3065780"/>
            <wp:effectExtent l="0" t="0" r="2540" b="1270"/>
            <wp:docPr id="150113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34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8655" w14:textId="401E98A9" w:rsidR="00B76172" w:rsidRDefault="00B76172" w:rsidP="000B2DF0">
      <w:r>
        <w:t xml:space="preserve">Both radio button is </w:t>
      </w:r>
      <w:r w:rsidR="00396DD8">
        <w:t xml:space="preserve">introduced with respective action in same page. By </w:t>
      </w:r>
      <w:r w:rsidR="00D3776A">
        <w:t>default,</w:t>
      </w:r>
      <w:r w:rsidR="00396DD8">
        <w:t xml:space="preserve"> both will be disabled. Based on the radio </w:t>
      </w:r>
      <w:r w:rsidR="00D3776A">
        <w:t xml:space="preserve">button selection </w:t>
      </w:r>
      <w:r w:rsidR="00D3776A">
        <w:t>respective action</w:t>
      </w:r>
      <w:r w:rsidR="00D3776A">
        <w:t xml:space="preserve"> method will get enable.</w:t>
      </w:r>
    </w:p>
    <w:p w14:paraId="77B1AE0B" w14:textId="68D2EA74" w:rsidR="00D3776A" w:rsidRDefault="00693379" w:rsidP="000B2DF0">
      <w:r w:rsidRPr="00693379">
        <w:drawing>
          <wp:inline distT="0" distB="0" distL="0" distR="0" wp14:anchorId="7E794099" wp14:editId="4200204E">
            <wp:extent cx="5731510" cy="3060065"/>
            <wp:effectExtent l="0" t="0" r="2540" b="6985"/>
            <wp:docPr id="20337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6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78A2" w14:textId="7F0E112E" w:rsidR="00A262BF" w:rsidRDefault="00A262BF" w:rsidP="000B2DF0">
      <w:r w:rsidRPr="00A262BF">
        <w:lastRenderedPageBreak/>
        <w:drawing>
          <wp:inline distT="0" distB="0" distL="0" distR="0" wp14:anchorId="59B5FE0F" wp14:editId="42078F34">
            <wp:extent cx="5731510" cy="3048000"/>
            <wp:effectExtent l="0" t="0" r="2540" b="0"/>
            <wp:docPr id="10410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5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2CDC" w14:textId="14132048" w:rsidR="00A262BF" w:rsidRDefault="003236B2" w:rsidP="000B2DF0">
      <w:r w:rsidRPr="003236B2">
        <w:drawing>
          <wp:inline distT="0" distB="0" distL="0" distR="0" wp14:anchorId="3CCA286C" wp14:editId="11DDFE83">
            <wp:extent cx="5731510" cy="3068955"/>
            <wp:effectExtent l="0" t="0" r="2540" b="0"/>
            <wp:docPr id="136571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13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53EC" w14:textId="77777777" w:rsidR="000D5DCA" w:rsidRDefault="000D5DCA" w:rsidP="000B2DF0"/>
    <w:p w14:paraId="7BA07733" w14:textId="77777777" w:rsidR="000D5DCA" w:rsidRDefault="000D5DCA" w:rsidP="000B2DF0"/>
    <w:p w14:paraId="5199F48B" w14:textId="77777777" w:rsidR="000D5DCA" w:rsidRDefault="000D5DCA" w:rsidP="000B2DF0"/>
    <w:p w14:paraId="40F17397" w14:textId="77777777" w:rsidR="000D5DCA" w:rsidRDefault="000D5DCA" w:rsidP="000B2DF0"/>
    <w:p w14:paraId="47A3FB35" w14:textId="77777777" w:rsidR="000D5DCA" w:rsidRDefault="000D5DCA" w:rsidP="000B2DF0"/>
    <w:p w14:paraId="1C1FE448" w14:textId="77777777" w:rsidR="000D5DCA" w:rsidRDefault="000D5DCA" w:rsidP="000B2DF0"/>
    <w:p w14:paraId="2EB8A192" w14:textId="77777777" w:rsidR="000D5DCA" w:rsidRDefault="000D5DCA" w:rsidP="000B2DF0"/>
    <w:p w14:paraId="3BF37C22" w14:textId="77777777" w:rsidR="000D5DCA" w:rsidRDefault="000D5DCA" w:rsidP="000B2DF0"/>
    <w:p w14:paraId="317AF5A0" w14:textId="7C1B3CAC" w:rsidR="003236B2" w:rsidRDefault="000D5DCA" w:rsidP="000B2DF0">
      <w:r>
        <w:lastRenderedPageBreak/>
        <w:t>Once Clear clicked.</w:t>
      </w:r>
    </w:p>
    <w:p w14:paraId="6AE3B879" w14:textId="46FBDAAB" w:rsidR="000D5DCA" w:rsidRPr="000B2DF0" w:rsidRDefault="000D5DCA" w:rsidP="000B2DF0">
      <w:r w:rsidRPr="000D5DCA">
        <w:drawing>
          <wp:inline distT="0" distB="0" distL="0" distR="0" wp14:anchorId="4700BF5E" wp14:editId="315FF8D0">
            <wp:extent cx="5731510" cy="3051175"/>
            <wp:effectExtent l="0" t="0" r="2540" b="0"/>
            <wp:docPr id="32371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16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DCA" w:rsidRPr="000B2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C6F"/>
    <w:rsid w:val="00054714"/>
    <w:rsid w:val="00077CD3"/>
    <w:rsid w:val="000B2DF0"/>
    <w:rsid w:val="000D5DCA"/>
    <w:rsid w:val="00101DE7"/>
    <w:rsid w:val="00184DF2"/>
    <w:rsid w:val="0021397A"/>
    <w:rsid w:val="00223292"/>
    <w:rsid w:val="00277605"/>
    <w:rsid w:val="002E1992"/>
    <w:rsid w:val="00311C19"/>
    <w:rsid w:val="003236B2"/>
    <w:rsid w:val="00396DD8"/>
    <w:rsid w:val="005A24C3"/>
    <w:rsid w:val="005B1337"/>
    <w:rsid w:val="006049C7"/>
    <w:rsid w:val="00693379"/>
    <w:rsid w:val="007354CC"/>
    <w:rsid w:val="007E49C4"/>
    <w:rsid w:val="00924B2E"/>
    <w:rsid w:val="009C7420"/>
    <w:rsid w:val="00A262BF"/>
    <w:rsid w:val="00A2640C"/>
    <w:rsid w:val="00A909B2"/>
    <w:rsid w:val="00AA0DDA"/>
    <w:rsid w:val="00B044FD"/>
    <w:rsid w:val="00B76172"/>
    <w:rsid w:val="00D31A76"/>
    <w:rsid w:val="00D3776A"/>
    <w:rsid w:val="00DE0514"/>
    <w:rsid w:val="00E10FA6"/>
    <w:rsid w:val="00F83C6F"/>
    <w:rsid w:val="00FA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C099F"/>
  <w15:chartTrackingRefBased/>
  <w15:docId w15:val="{E463221F-CE63-4A1D-924D-76EA83D4E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C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dc:description/>
  <cp:lastModifiedBy>Kannan R</cp:lastModifiedBy>
  <cp:revision>30</cp:revision>
  <dcterms:created xsi:type="dcterms:W3CDTF">2026-09-24T17:04:00Z</dcterms:created>
  <dcterms:modified xsi:type="dcterms:W3CDTF">2026-10-02T12:42:00Z</dcterms:modified>
</cp:coreProperties>
</file>