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6F" w:rsidRPr="00454B84" w:rsidRDefault="00C5503A" w:rsidP="00772600">
      <w:pPr>
        <w:pStyle w:val="Heading"/>
      </w:pPr>
      <w:r>
        <w:t>Safe Utilities</w:t>
      </w:r>
    </w:p>
    <w:p w:rsidR="00772600" w:rsidRPr="00454B84" w:rsidRDefault="006B3E6F" w:rsidP="00772600">
      <w:pPr>
        <w:pStyle w:val="Heading"/>
      </w:pPr>
      <w:r w:rsidRPr="00454B84">
        <w:t>High Level Requirements</w:t>
      </w:r>
      <w:r w:rsidR="007B248D">
        <w:t xml:space="preserve"> Document</w:t>
      </w:r>
    </w:p>
    <w:p w:rsidR="00772600" w:rsidRPr="00454B84" w:rsidRDefault="00772600" w:rsidP="00772600">
      <w:pPr>
        <w:pStyle w:val="TOCHeading"/>
        <w:rPr>
          <w:lang w:val="en-GB"/>
        </w:rPr>
        <w:sectPr w:rsidR="00772600" w:rsidRPr="00454B8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454B84">
        <w:rPr>
          <w:lang w:val="en-GB"/>
        </w:rPr>
        <w:t>Contents</w:t>
      </w:r>
    </w:p>
    <w:p w:rsidR="00A31F6A" w:rsidRDefault="007726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454B84">
        <w:rPr>
          <w:lang w:val="en-GB"/>
        </w:rPr>
        <w:fldChar w:fldCharType="begin"/>
      </w:r>
      <w:r w:rsidRPr="00454B84">
        <w:rPr>
          <w:lang w:val="en-GB"/>
        </w:rPr>
        <w:instrText xml:space="preserve"> TOC </w:instrText>
      </w:r>
      <w:r w:rsidRPr="00454B84">
        <w:rPr>
          <w:lang w:val="en-GB"/>
        </w:rPr>
        <w:fldChar w:fldCharType="separate"/>
      </w:r>
      <w:r w:rsidR="00A31F6A">
        <w:rPr>
          <w:noProof/>
        </w:rPr>
        <w:t>High Level Requirements</w:t>
      </w:r>
      <w:r w:rsidR="00A31F6A">
        <w:rPr>
          <w:noProof/>
        </w:rPr>
        <w:tab/>
      </w:r>
      <w:r w:rsidR="00A31F6A">
        <w:rPr>
          <w:noProof/>
        </w:rPr>
        <w:fldChar w:fldCharType="begin"/>
      </w:r>
      <w:r w:rsidR="00A31F6A">
        <w:rPr>
          <w:noProof/>
        </w:rPr>
        <w:instrText xml:space="preserve"> PAGEREF _Toc448548462 \h </w:instrText>
      </w:r>
      <w:r w:rsidR="00A31F6A">
        <w:rPr>
          <w:noProof/>
        </w:rPr>
      </w:r>
      <w:r w:rsidR="00A31F6A">
        <w:rPr>
          <w:noProof/>
        </w:rPr>
        <w:fldChar w:fldCharType="separate"/>
      </w:r>
      <w:r w:rsidR="00A31F6A">
        <w:rPr>
          <w:noProof/>
        </w:rPr>
        <w:t>2</w:t>
      </w:r>
      <w:r w:rsidR="00A31F6A">
        <w:rPr>
          <w:noProof/>
        </w:rPr>
        <w:fldChar w:fldCharType="end"/>
      </w:r>
    </w:p>
    <w:p w:rsidR="00772600" w:rsidRPr="00454B84" w:rsidRDefault="00772600" w:rsidP="00772600">
      <w:pPr>
        <w:pStyle w:val="TOC1"/>
        <w:tabs>
          <w:tab w:val="right" w:leader="dot" w:pos="9026"/>
        </w:tabs>
        <w:rPr>
          <w:b/>
          <w:bCs/>
          <w:lang w:val="en-GB" w:eastAsia="en-GB"/>
        </w:rPr>
        <w:sectPr w:rsidR="00772600" w:rsidRPr="00454B84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454B84">
        <w:rPr>
          <w:lang w:val="en-GB"/>
        </w:rPr>
        <w:fldChar w:fldCharType="end"/>
      </w:r>
    </w:p>
    <w:p w:rsidR="00772600" w:rsidRPr="00454B84" w:rsidRDefault="006B3E6F" w:rsidP="00772600">
      <w:pPr>
        <w:pStyle w:val="Heading1"/>
      </w:pPr>
      <w:bookmarkStart w:id="0" w:name="_Toc448548462"/>
      <w:r w:rsidRPr="00454B84">
        <w:lastRenderedPageBreak/>
        <w:t>High</w:t>
      </w:r>
      <w:r w:rsidR="00772600" w:rsidRPr="00454B84">
        <w:t xml:space="preserve"> Level Requirements</w:t>
      </w:r>
      <w:bookmarkEnd w:id="0"/>
    </w:p>
    <w:p w:rsidR="00772600" w:rsidRPr="00454B84" w:rsidRDefault="00772600"/>
    <w:p w:rsidR="00772600" w:rsidRPr="00454B84" w:rsidRDefault="00772600"/>
    <w:p w:rsidR="00772600" w:rsidRPr="00454B84" w:rsidRDefault="006B3E6F" w:rsidP="00772600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</w:t>
      </w:r>
      <w:r w:rsidR="00772600" w:rsidRPr="00454B84">
        <w:rPr>
          <w:lang w:val="en-GB" w:eastAsia="en-GB"/>
        </w:rPr>
        <w:t>_</w:t>
      </w:r>
      <w:r w:rsidR="00F54E1A" w:rsidRPr="00454B84">
        <w:rPr>
          <w:lang w:val="en-GB" w:eastAsia="en-GB"/>
        </w:rPr>
        <w:t>100:</w:t>
      </w:r>
      <w:r w:rsidR="00772600" w:rsidRPr="00454B84">
        <w:rPr>
          <w:lang w:val="en-GB" w:eastAsia="en-GB"/>
        </w:rPr>
        <w:t xml:space="preserve"> </w:t>
      </w:r>
      <w:r w:rsidR="00C5503A">
        <w:rPr>
          <w:lang w:val="en-GB" w:eastAsia="en-GB"/>
        </w:rPr>
        <w:t>Safe routines to convert integers to string</w:t>
      </w:r>
    </w:p>
    <w:p w:rsidR="006B3E6F" w:rsidRPr="00454B84" w:rsidRDefault="00C5503A" w:rsidP="00C5503A">
      <w:pPr>
        <w:pStyle w:val="RequirementText"/>
      </w:pPr>
      <w:r>
        <w:t>The system shall provide a number of functions that allow between 1 and 4 integers to be converted into strings.</w:t>
      </w:r>
    </w:p>
    <w:p w:rsidR="006B3E6F" w:rsidRPr="00454B84" w:rsidRDefault="006B3E6F" w:rsidP="006B3E6F">
      <w:pPr>
        <w:pStyle w:val="TraceabilityData"/>
      </w:pPr>
      <w:r w:rsidRPr="00454B84">
        <w:t xml:space="preserve">Links: </w:t>
      </w:r>
      <w:r w:rsidR="00563E52">
        <w:t>SYS_</w:t>
      </w:r>
      <w:r w:rsidRPr="00454B84">
        <w:t>100</w:t>
      </w:r>
    </w:p>
    <w:p w:rsidR="006B3E6F" w:rsidRPr="00454B84" w:rsidRDefault="006B3E6F" w:rsidP="006B3E6F">
      <w:pPr>
        <w:pStyle w:val="TraceabilityData"/>
      </w:pPr>
    </w:p>
    <w:p w:rsidR="006B1A8E" w:rsidRPr="00454B84" w:rsidRDefault="00563E52" w:rsidP="006B1A8E">
      <w:pPr>
        <w:pStyle w:val="RequirementID"/>
        <w:rPr>
          <w:lang w:val="en-GB" w:eastAsia="en-GB"/>
        </w:rPr>
      </w:pPr>
      <w:r>
        <w:rPr>
          <w:lang w:val="en-GB" w:eastAsia="en-GB"/>
        </w:rPr>
        <w:t>HLR_101</w:t>
      </w:r>
      <w:r w:rsidR="006B1A8E" w:rsidRPr="00454B84">
        <w:rPr>
          <w:lang w:val="en-GB" w:eastAsia="en-GB"/>
        </w:rPr>
        <w:t xml:space="preserve">: </w:t>
      </w:r>
      <w:r w:rsidR="00C5503A" w:rsidRPr="00C5503A">
        <w:rPr>
          <w:lang w:val="en-GB" w:eastAsia="en-GB"/>
        </w:rPr>
        <w:t>Safe routines to compress/decompress a string to/from an array</w:t>
      </w:r>
    </w:p>
    <w:p w:rsidR="006B1A8E" w:rsidRPr="00454B84" w:rsidRDefault="00C5503A" w:rsidP="00C5503A">
      <w:pPr>
        <w:pStyle w:val="RequirementText"/>
      </w:pPr>
      <w:r>
        <w:t>The system shall provide a number of functions that allow a string to be compressed/decompressed to/from an array.</w:t>
      </w:r>
    </w:p>
    <w:p w:rsidR="006B1A8E" w:rsidRPr="00454B84" w:rsidRDefault="006B1A8E" w:rsidP="006B1A8E">
      <w:pPr>
        <w:pStyle w:val="TraceabilityData"/>
      </w:pPr>
      <w:r w:rsidRPr="00454B84">
        <w:t xml:space="preserve">Links: </w:t>
      </w:r>
      <w:r w:rsidR="00C5503A">
        <w:t>SYS_100</w:t>
      </w:r>
    </w:p>
    <w:p w:rsidR="006B1A8E" w:rsidRPr="00454B84" w:rsidRDefault="006B1A8E" w:rsidP="006B1A8E">
      <w:pPr>
        <w:pStyle w:val="TraceabilityData"/>
      </w:pPr>
    </w:p>
    <w:p w:rsidR="006B1A8E" w:rsidRPr="00454B84" w:rsidRDefault="00563E52" w:rsidP="006B1A8E">
      <w:pPr>
        <w:pStyle w:val="RequirementID"/>
        <w:rPr>
          <w:lang w:val="en-GB" w:eastAsia="en-GB"/>
        </w:rPr>
      </w:pPr>
      <w:r>
        <w:rPr>
          <w:lang w:val="en-GB" w:eastAsia="en-GB"/>
        </w:rPr>
        <w:t>HLR_102</w:t>
      </w:r>
      <w:r w:rsidR="006B1A8E" w:rsidRPr="00454B84">
        <w:rPr>
          <w:lang w:val="en-GB" w:eastAsia="en-GB"/>
        </w:rPr>
        <w:t xml:space="preserve">: </w:t>
      </w:r>
      <w:r w:rsidR="00C5503A" w:rsidRPr="00C5503A">
        <w:rPr>
          <w:lang w:val="en-GB" w:eastAsia="en-GB"/>
        </w:rPr>
        <w:t>Safe routines to manage strings</w:t>
      </w:r>
    </w:p>
    <w:p w:rsidR="006B1A8E" w:rsidRPr="00454B84" w:rsidRDefault="00C5503A" w:rsidP="00C5503A">
      <w:pPr>
        <w:pStyle w:val="RequirementText"/>
      </w:pPr>
      <w:r>
        <w:t>The system shall provide a number of functions that allow strings to be compared and to get the length.</w:t>
      </w:r>
    </w:p>
    <w:p w:rsidR="006B1A8E" w:rsidRPr="00454B84" w:rsidRDefault="006B1A8E" w:rsidP="006B1A8E">
      <w:pPr>
        <w:pStyle w:val="TraceabilityData"/>
      </w:pPr>
      <w:r w:rsidRPr="00454B84">
        <w:t xml:space="preserve">Links: </w:t>
      </w:r>
      <w:r w:rsidR="00563E52">
        <w:t>SYS_</w:t>
      </w:r>
      <w:r w:rsidRPr="00454B84">
        <w:t>100</w:t>
      </w:r>
    </w:p>
    <w:p w:rsidR="006B1A8E" w:rsidRPr="00454B84" w:rsidRDefault="006B1A8E" w:rsidP="006B1A8E">
      <w:pPr>
        <w:pStyle w:val="TraceabilityData"/>
      </w:pPr>
    </w:p>
    <w:p w:rsidR="006B1A8E" w:rsidRPr="00454B84" w:rsidRDefault="00563E52" w:rsidP="006B1A8E">
      <w:pPr>
        <w:pStyle w:val="RequirementID"/>
        <w:rPr>
          <w:lang w:val="en-GB" w:eastAsia="en-GB"/>
        </w:rPr>
      </w:pPr>
      <w:r>
        <w:rPr>
          <w:lang w:val="en-GB" w:eastAsia="en-GB"/>
        </w:rPr>
        <w:t>HLR_103</w:t>
      </w:r>
      <w:r w:rsidR="006B1A8E" w:rsidRPr="00454B84">
        <w:rPr>
          <w:lang w:val="en-GB" w:eastAsia="en-GB"/>
        </w:rPr>
        <w:t xml:space="preserve">: </w:t>
      </w:r>
      <w:r w:rsidR="00C5503A" w:rsidRPr="00C5503A">
        <w:rPr>
          <w:lang w:val="en-GB" w:eastAsia="en-GB"/>
        </w:rPr>
        <w:t>Safe routines to calculate the CRC</w:t>
      </w:r>
    </w:p>
    <w:p w:rsidR="00454B84" w:rsidRPr="00454B84" w:rsidRDefault="00C5503A" w:rsidP="00C5503A">
      <w:pPr>
        <w:pStyle w:val="RequirementText"/>
      </w:pPr>
      <w:r>
        <w:t>The system shall have a number of routines to allow the CRC to be calculated.</w:t>
      </w:r>
    </w:p>
    <w:p w:rsidR="006B1A8E" w:rsidRPr="00454B84" w:rsidRDefault="00454B84" w:rsidP="006B1A8E">
      <w:pPr>
        <w:pStyle w:val="TraceabilityData"/>
      </w:pPr>
      <w:r w:rsidRPr="00454B84">
        <w:t xml:space="preserve">Links: </w:t>
      </w:r>
      <w:r w:rsidR="00C5503A">
        <w:t>SYS_100</w:t>
      </w:r>
    </w:p>
    <w:p w:rsidR="006B1A8E" w:rsidRPr="00454B84" w:rsidRDefault="006B1A8E" w:rsidP="006B1A8E">
      <w:pPr>
        <w:pStyle w:val="TraceabilityData"/>
      </w:pPr>
      <w:bookmarkStart w:id="1" w:name="_GoBack"/>
      <w:bookmarkEnd w:id="1"/>
    </w:p>
    <w:sectPr w:rsidR="006B1A8E" w:rsidRPr="0045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04"/>
    <w:rsid w:val="00093BC6"/>
    <w:rsid w:val="00214689"/>
    <w:rsid w:val="00412304"/>
    <w:rsid w:val="00454B84"/>
    <w:rsid w:val="00563E52"/>
    <w:rsid w:val="006B1A8E"/>
    <w:rsid w:val="006B3E6F"/>
    <w:rsid w:val="00772600"/>
    <w:rsid w:val="007B248D"/>
    <w:rsid w:val="008C666E"/>
    <w:rsid w:val="00A31F6A"/>
    <w:rsid w:val="00AD54EB"/>
    <w:rsid w:val="00C5503A"/>
    <w:rsid w:val="00E000BF"/>
    <w:rsid w:val="00F5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7856"/>
  <w15:chartTrackingRefBased/>
  <w15:docId w15:val="{1BFE353C-9EC7-4330-8647-1FFC402C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2600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7260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600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character" w:customStyle="1" w:styleId="IndexLink">
    <w:name w:val="Index Link"/>
    <w:rsid w:val="00772600"/>
  </w:style>
  <w:style w:type="paragraph" w:customStyle="1" w:styleId="Heading">
    <w:name w:val="Heading"/>
    <w:basedOn w:val="Normal"/>
    <w:next w:val="Normal"/>
    <w:rsid w:val="00772600"/>
    <w:pPr>
      <w:spacing w:after="300" w:line="240" w:lineRule="auto"/>
      <w:contextualSpacing/>
    </w:pPr>
    <w:rPr>
      <w:rFonts w:ascii="Cambria" w:eastAsia="Times New Roman" w:hAnsi="Cambria" w:cs="Cambria"/>
      <w:color w:val="17365D"/>
      <w:spacing w:val="5"/>
      <w:kern w:val="1"/>
      <w:sz w:val="52"/>
      <w:szCs w:val="52"/>
    </w:rPr>
  </w:style>
  <w:style w:type="paragraph" w:styleId="TOCHeading">
    <w:name w:val="TOC Heading"/>
    <w:basedOn w:val="Heading1"/>
    <w:next w:val="Normal"/>
    <w:qFormat/>
    <w:rsid w:val="00772600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rsid w:val="00772600"/>
    <w:pPr>
      <w:spacing w:after="100"/>
    </w:pPr>
    <w:rPr>
      <w:rFonts w:eastAsia="Times New Roman"/>
      <w:lang w:val="en-US" w:eastAsia="ja-JP"/>
    </w:rPr>
  </w:style>
  <w:style w:type="paragraph" w:customStyle="1" w:styleId="RequirementText">
    <w:name w:val="Requirement_Text"/>
    <w:basedOn w:val="Normal"/>
    <w:rsid w:val="00772600"/>
    <w:pPr>
      <w:spacing w:after="0" w:line="240" w:lineRule="auto"/>
      <w:ind w:left="1134"/>
      <w:jc w:val="both"/>
    </w:pPr>
    <w:rPr>
      <w:rFonts w:ascii="Times New Roman" w:eastAsia="Times New Roman" w:hAnsi="Times New Roman"/>
      <w:i/>
      <w:sz w:val="24"/>
      <w:szCs w:val="20"/>
      <w:lang w:val="fr-FR"/>
    </w:rPr>
  </w:style>
  <w:style w:type="paragraph" w:customStyle="1" w:styleId="RequirementID">
    <w:name w:val="Requirement_ID"/>
    <w:basedOn w:val="RequirementText"/>
    <w:next w:val="RequirementText"/>
    <w:rsid w:val="00772600"/>
    <w:pPr>
      <w:keepNext/>
      <w:spacing w:after="60"/>
      <w:ind w:left="851"/>
      <w:jc w:val="left"/>
    </w:pPr>
    <w:rPr>
      <w:i w:val="0"/>
      <w:color w:val="0000FF"/>
      <w:sz w:val="22"/>
      <w:lang w:val="en-US"/>
    </w:rPr>
  </w:style>
  <w:style w:type="paragraph" w:customStyle="1" w:styleId="TraceabilityData">
    <w:name w:val="Traceability Data"/>
    <w:basedOn w:val="RequirementID"/>
    <w:qFormat/>
    <w:rsid w:val="006B3E6F"/>
    <w:rPr>
      <w:color w:val="auto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Richardson</dc:creator>
  <cp:keywords/>
  <dc:description/>
  <cp:lastModifiedBy>Mark Richardson</cp:lastModifiedBy>
  <cp:revision>10</cp:revision>
  <dcterms:created xsi:type="dcterms:W3CDTF">2016-04-16T03:45:00Z</dcterms:created>
  <dcterms:modified xsi:type="dcterms:W3CDTF">2017-07-17T06:07:00Z</dcterms:modified>
</cp:coreProperties>
</file>