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EDCE" w14:textId="77777777" w:rsidR="00951A22" w:rsidRPr="009850D1" w:rsidRDefault="00951A22" w:rsidP="00951A22">
      <w:pPr>
        <w:pStyle w:val="Title"/>
        <w:spacing w:line="276" w:lineRule="auto"/>
        <w:rPr>
          <w:rFonts w:ascii="Times New Roman" w:eastAsia="Yu Mincho" w:hAnsi="Times New Roman" w:cs="Times New Roman"/>
        </w:rPr>
      </w:pPr>
      <w:bookmarkStart w:id="0" w:name="h.dwlj1z9fpvuj"/>
      <w:bookmarkEnd w:id="0"/>
      <w:r w:rsidRPr="009850D1">
        <w:rPr>
          <w:rFonts w:ascii="Times New Roman" w:eastAsia="Yu Mincho" w:hAnsi="Times New Roman" w:cs="Times New Roman"/>
        </w:rPr>
        <w:t>Project Description</w:t>
      </w:r>
    </w:p>
    <w:p w14:paraId="7A189548" w14:textId="77777777" w:rsidR="00951A22" w:rsidRPr="009850D1" w:rsidRDefault="00951A22" w:rsidP="00951A22">
      <w:pPr>
        <w:pStyle w:val="Heading2"/>
        <w:spacing w:line="276" w:lineRule="auto"/>
        <w:rPr>
          <w:rFonts w:ascii="Times New Roman" w:eastAsia="Yu Mincho" w:hAnsi="Times New Roman" w:cs="Times New Roman"/>
        </w:rPr>
      </w:pPr>
      <w:bookmarkStart w:id="1" w:name="h.h6lsjqvyvajg"/>
      <w:bookmarkEnd w:id="1"/>
      <w:r w:rsidRPr="009850D1">
        <w:rPr>
          <w:rFonts w:ascii="Times New Roman" w:eastAsia="Yu Mincho" w:hAnsi="Times New Roman" w:cs="Times New Roman"/>
        </w:rPr>
        <w:t xml:space="preserve">Name: Rasil Kodah </w:t>
      </w:r>
    </w:p>
    <w:p w14:paraId="1C23D3C3" w14:textId="77777777" w:rsidR="00951A22" w:rsidRPr="009850D1" w:rsidRDefault="00951A22" w:rsidP="00951A22">
      <w:pPr>
        <w:pStyle w:val="Heading2"/>
        <w:spacing w:line="276" w:lineRule="auto"/>
        <w:rPr>
          <w:rFonts w:ascii="Times New Roman" w:eastAsia="Yu Mincho" w:hAnsi="Times New Roman" w:cs="Times New Roman"/>
        </w:rPr>
      </w:pPr>
      <w:bookmarkStart w:id="2" w:name="h.dkyeld2qrtf5"/>
      <w:bookmarkEnd w:id="2"/>
      <w:r w:rsidRPr="009850D1">
        <w:rPr>
          <w:rFonts w:ascii="Times New Roman" w:eastAsia="Yu Mincho" w:hAnsi="Times New Roman" w:cs="Times New Roman"/>
        </w:rPr>
        <w:t xml:space="preserve">Problem Statement: </w:t>
      </w:r>
    </w:p>
    <w:p w14:paraId="257F8E5F" w14:textId="77777777" w:rsidR="00951A22" w:rsidRPr="000D18C4" w:rsidRDefault="00951A22" w:rsidP="00951A22">
      <w:p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color w:val="auto"/>
          <w:sz w:val="24"/>
          <w:szCs w:val="24"/>
          <w:lang w:eastAsia="ja-JP"/>
        </w:rPr>
        <w:t>As a data analyst at the United Nations</w:t>
      </w:r>
      <w:r>
        <w:rPr>
          <w:rFonts w:ascii="Times New Roman" w:hAnsi="Times New Roman" w:cs="Times New Roman"/>
          <w:color w:val="auto"/>
          <w:sz w:val="24"/>
          <w:szCs w:val="24"/>
          <w:lang w:eastAsia="ja-JP"/>
        </w:rPr>
        <w:t xml:space="preserve"> working in the department of economic and social affairs</w:t>
      </w:r>
      <w:r w:rsidRPr="000D18C4">
        <w:rPr>
          <w:rFonts w:ascii="Times New Roman" w:hAnsi="Times New Roman" w:cs="Times New Roman"/>
          <w:color w:val="auto"/>
          <w:sz w:val="24"/>
          <w:szCs w:val="24"/>
          <w:lang w:eastAsia="ja-JP"/>
        </w:rPr>
        <w:t xml:space="preserve">, your primary responsibility is to report and </w:t>
      </w:r>
      <w:r>
        <w:rPr>
          <w:rFonts w:ascii="Times New Roman" w:hAnsi="Times New Roman" w:cs="Times New Roman"/>
          <w:color w:val="auto"/>
          <w:sz w:val="24"/>
          <w:szCs w:val="24"/>
          <w:lang w:eastAsia="ja-JP"/>
        </w:rPr>
        <w:t>evaluate</w:t>
      </w:r>
      <w:r w:rsidRPr="000D18C4">
        <w:rPr>
          <w:rFonts w:ascii="Times New Roman" w:hAnsi="Times New Roman" w:cs="Times New Roman"/>
          <w:color w:val="auto"/>
          <w:sz w:val="24"/>
          <w:szCs w:val="24"/>
          <w:lang w:eastAsia="ja-JP"/>
        </w:rPr>
        <w:t xml:space="preserve"> the global progress on the Sustainable Development Goals (SDGs) </w:t>
      </w:r>
      <w:r>
        <w:rPr>
          <w:rFonts w:ascii="Times New Roman" w:hAnsi="Times New Roman" w:cs="Times New Roman"/>
          <w:color w:val="auto"/>
          <w:sz w:val="24"/>
          <w:szCs w:val="24"/>
          <w:lang w:eastAsia="ja-JP"/>
        </w:rPr>
        <w:t xml:space="preserve">focusing </w:t>
      </w:r>
      <w:r w:rsidRPr="000D18C4">
        <w:rPr>
          <w:rFonts w:ascii="Times New Roman" w:hAnsi="Times New Roman" w:cs="Times New Roman"/>
          <w:color w:val="auto"/>
          <w:sz w:val="24"/>
          <w:szCs w:val="24"/>
          <w:lang w:eastAsia="ja-JP"/>
        </w:rPr>
        <w:t>on identifying trends</w:t>
      </w:r>
      <w:r>
        <w:rPr>
          <w:rFonts w:ascii="Times New Roman" w:hAnsi="Times New Roman" w:cs="Times New Roman"/>
          <w:color w:val="auto"/>
          <w:sz w:val="24"/>
          <w:szCs w:val="24"/>
          <w:lang w:eastAsia="ja-JP"/>
        </w:rPr>
        <w:t xml:space="preserve"> and</w:t>
      </w:r>
      <w:r w:rsidRPr="000D18C4">
        <w:rPr>
          <w:rFonts w:ascii="Times New Roman" w:hAnsi="Times New Roman" w:cs="Times New Roman"/>
          <w:color w:val="auto"/>
          <w:sz w:val="24"/>
          <w:szCs w:val="24"/>
          <w:lang w:eastAsia="ja-JP"/>
        </w:rPr>
        <w:t xml:space="preserve"> disparities, </w:t>
      </w:r>
      <w:r>
        <w:rPr>
          <w:rFonts w:ascii="Times New Roman" w:hAnsi="Times New Roman" w:cs="Times New Roman"/>
          <w:color w:val="auto"/>
          <w:sz w:val="24"/>
          <w:szCs w:val="24"/>
          <w:lang w:eastAsia="ja-JP"/>
        </w:rPr>
        <w:t>presenting</w:t>
      </w:r>
      <w:r w:rsidRPr="000D18C4">
        <w:rPr>
          <w:rFonts w:ascii="Times New Roman" w:hAnsi="Times New Roman" w:cs="Times New Roman"/>
          <w:color w:val="auto"/>
          <w:sz w:val="24"/>
          <w:szCs w:val="24"/>
          <w:lang w:eastAsia="ja-JP"/>
        </w:rPr>
        <w:t xml:space="preserve"> actionable insights.</w:t>
      </w:r>
    </w:p>
    <w:p w14:paraId="2985A4A3" w14:textId="77777777" w:rsidR="00951A22" w:rsidRPr="000D18C4" w:rsidRDefault="00951A22" w:rsidP="00951A22">
      <w:p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color w:val="auto"/>
          <w:sz w:val="24"/>
          <w:szCs w:val="24"/>
          <w:lang w:eastAsia="ja-JP"/>
        </w:rPr>
        <w:t xml:space="preserve">You </w:t>
      </w:r>
      <w:r>
        <w:rPr>
          <w:rFonts w:ascii="Times New Roman" w:hAnsi="Times New Roman" w:cs="Times New Roman"/>
          <w:color w:val="auto"/>
          <w:sz w:val="24"/>
          <w:szCs w:val="24"/>
          <w:lang w:eastAsia="ja-JP"/>
        </w:rPr>
        <w:t xml:space="preserve">are specialized in sustainable development and global affairs and </w:t>
      </w:r>
      <w:r w:rsidRPr="000D18C4">
        <w:rPr>
          <w:rFonts w:ascii="Times New Roman" w:hAnsi="Times New Roman" w:cs="Times New Roman"/>
          <w:color w:val="auto"/>
          <w:sz w:val="24"/>
          <w:szCs w:val="24"/>
          <w:lang w:eastAsia="ja-JP"/>
        </w:rPr>
        <w:t xml:space="preserve">have been </w:t>
      </w:r>
      <w:r>
        <w:rPr>
          <w:rFonts w:ascii="Times New Roman" w:hAnsi="Times New Roman" w:cs="Times New Roman"/>
          <w:color w:val="auto"/>
          <w:sz w:val="24"/>
          <w:szCs w:val="24"/>
          <w:lang w:eastAsia="ja-JP"/>
        </w:rPr>
        <w:t>tasked</w:t>
      </w:r>
      <w:r w:rsidRPr="000D18C4">
        <w:rPr>
          <w:rFonts w:ascii="Times New Roman" w:hAnsi="Times New Roman" w:cs="Times New Roman"/>
          <w:color w:val="auto"/>
          <w:sz w:val="24"/>
          <w:szCs w:val="24"/>
          <w:lang w:eastAsia="ja-JP"/>
        </w:rPr>
        <w:t xml:space="preserve"> to monitor the SDG progress of individual countrie</w:t>
      </w:r>
      <w:r>
        <w:rPr>
          <w:rFonts w:ascii="Times New Roman" w:hAnsi="Times New Roman" w:cs="Times New Roman"/>
          <w:color w:val="auto"/>
          <w:sz w:val="24"/>
          <w:szCs w:val="24"/>
          <w:lang w:eastAsia="ja-JP"/>
        </w:rPr>
        <w:t>s in the following deliverables</w:t>
      </w:r>
      <w:r w:rsidRPr="000D18C4">
        <w:rPr>
          <w:rFonts w:ascii="Times New Roman" w:hAnsi="Times New Roman" w:cs="Times New Roman"/>
          <w:color w:val="auto"/>
          <w:sz w:val="24"/>
          <w:szCs w:val="24"/>
          <w:lang w:eastAsia="ja-JP"/>
        </w:rPr>
        <w:t>:</w:t>
      </w:r>
    </w:p>
    <w:p w14:paraId="0709B7B1" w14:textId="77777777" w:rsidR="00951A22" w:rsidRPr="000D18C4" w:rsidRDefault="00951A22" w:rsidP="00951A22">
      <w:pPr>
        <w:numPr>
          <w:ilvl w:val="0"/>
          <w:numId w:val="1"/>
        </w:num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b/>
          <w:bCs/>
          <w:color w:val="auto"/>
          <w:sz w:val="24"/>
          <w:szCs w:val="24"/>
          <w:lang w:eastAsia="ja-JP"/>
        </w:rPr>
        <w:t>Top Perform</w:t>
      </w:r>
      <w:r>
        <w:rPr>
          <w:rFonts w:ascii="Times New Roman" w:hAnsi="Times New Roman" w:cs="Times New Roman"/>
          <w:b/>
          <w:bCs/>
          <w:color w:val="auto"/>
          <w:sz w:val="24"/>
          <w:szCs w:val="24"/>
          <w:lang w:eastAsia="ja-JP"/>
        </w:rPr>
        <w:t>ing Nations</w:t>
      </w:r>
      <w:r w:rsidRPr="000D18C4">
        <w:rPr>
          <w:rFonts w:ascii="Times New Roman" w:hAnsi="Times New Roman" w:cs="Times New Roman"/>
          <w:color w:val="auto"/>
          <w:sz w:val="24"/>
          <w:szCs w:val="24"/>
          <w:lang w:eastAsia="ja-JP"/>
        </w:rPr>
        <w:t>: Identifying countries that show exceptional progress</w:t>
      </w:r>
      <w:r>
        <w:rPr>
          <w:rFonts w:ascii="Times New Roman" w:hAnsi="Times New Roman" w:cs="Times New Roman"/>
          <w:color w:val="auto"/>
          <w:sz w:val="24"/>
          <w:szCs w:val="24"/>
          <w:lang w:eastAsia="ja-JP"/>
        </w:rPr>
        <w:t xml:space="preserve">, specifying the goals they are </w:t>
      </w:r>
      <w:r w:rsidRPr="000D18C4">
        <w:rPr>
          <w:rFonts w:ascii="Times New Roman" w:hAnsi="Times New Roman" w:cs="Times New Roman"/>
          <w:color w:val="auto"/>
          <w:sz w:val="24"/>
          <w:szCs w:val="24"/>
          <w:lang w:eastAsia="ja-JP"/>
        </w:rPr>
        <w:t>excelling i</w:t>
      </w:r>
      <w:r>
        <w:rPr>
          <w:rFonts w:ascii="Times New Roman" w:hAnsi="Times New Roman" w:cs="Times New Roman"/>
          <w:color w:val="auto"/>
          <w:sz w:val="24"/>
          <w:szCs w:val="24"/>
          <w:lang w:eastAsia="ja-JP"/>
        </w:rPr>
        <w:t>n</w:t>
      </w:r>
      <w:r w:rsidRPr="000D18C4">
        <w:rPr>
          <w:rFonts w:ascii="Times New Roman" w:hAnsi="Times New Roman" w:cs="Times New Roman"/>
          <w:color w:val="auto"/>
          <w:sz w:val="24"/>
          <w:szCs w:val="24"/>
          <w:lang w:eastAsia="ja-JP"/>
        </w:rPr>
        <w:t>.</w:t>
      </w:r>
    </w:p>
    <w:p w14:paraId="1AD8B6CD" w14:textId="77777777" w:rsidR="00951A22" w:rsidRPr="000D18C4" w:rsidRDefault="00951A22" w:rsidP="00951A22">
      <w:pPr>
        <w:numPr>
          <w:ilvl w:val="0"/>
          <w:numId w:val="1"/>
        </w:num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b/>
          <w:bCs/>
          <w:color w:val="auto"/>
          <w:sz w:val="24"/>
          <w:szCs w:val="24"/>
          <w:lang w:eastAsia="ja-JP"/>
        </w:rPr>
        <w:t>Struggling Nations</w:t>
      </w:r>
      <w:r w:rsidRPr="000D18C4">
        <w:rPr>
          <w:rFonts w:ascii="Times New Roman" w:hAnsi="Times New Roman" w:cs="Times New Roman"/>
          <w:color w:val="auto"/>
          <w:sz w:val="24"/>
          <w:szCs w:val="24"/>
          <w:lang w:eastAsia="ja-JP"/>
        </w:rPr>
        <w:t xml:space="preserve">: </w:t>
      </w:r>
      <w:r>
        <w:rPr>
          <w:rFonts w:ascii="Times New Roman" w:hAnsi="Times New Roman" w:cs="Times New Roman"/>
          <w:color w:val="auto"/>
          <w:sz w:val="24"/>
          <w:szCs w:val="24"/>
          <w:lang w:eastAsia="ja-JP"/>
        </w:rPr>
        <w:t>Recognizing</w:t>
      </w:r>
      <w:r w:rsidRPr="000D18C4">
        <w:rPr>
          <w:rFonts w:ascii="Times New Roman" w:hAnsi="Times New Roman" w:cs="Times New Roman"/>
          <w:color w:val="auto"/>
          <w:sz w:val="24"/>
          <w:szCs w:val="24"/>
          <w:lang w:eastAsia="ja-JP"/>
        </w:rPr>
        <w:t xml:space="preserve"> countries </w:t>
      </w:r>
      <w:r>
        <w:rPr>
          <w:rFonts w:ascii="Times New Roman" w:hAnsi="Times New Roman" w:cs="Times New Roman"/>
          <w:color w:val="auto"/>
          <w:sz w:val="24"/>
          <w:szCs w:val="24"/>
          <w:lang w:eastAsia="ja-JP"/>
        </w:rPr>
        <w:t xml:space="preserve">that are </w:t>
      </w:r>
      <w:r w:rsidRPr="000D18C4">
        <w:rPr>
          <w:rFonts w:ascii="Times New Roman" w:hAnsi="Times New Roman" w:cs="Times New Roman"/>
          <w:color w:val="auto"/>
          <w:sz w:val="24"/>
          <w:szCs w:val="24"/>
          <w:lang w:eastAsia="ja-JP"/>
        </w:rPr>
        <w:t xml:space="preserve">lagging behind, pinpointing </w:t>
      </w:r>
      <w:r>
        <w:rPr>
          <w:rFonts w:ascii="Times New Roman" w:hAnsi="Times New Roman" w:cs="Times New Roman"/>
          <w:color w:val="auto"/>
          <w:sz w:val="24"/>
          <w:szCs w:val="24"/>
          <w:lang w:eastAsia="ja-JP"/>
        </w:rPr>
        <w:t xml:space="preserve">the </w:t>
      </w:r>
      <w:r w:rsidRPr="000D18C4">
        <w:rPr>
          <w:rFonts w:ascii="Times New Roman" w:hAnsi="Times New Roman" w:cs="Times New Roman"/>
          <w:color w:val="auto"/>
          <w:sz w:val="24"/>
          <w:szCs w:val="24"/>
          <w:lang w:eastAsia="ja-JP"/>
        </w:rPr>
        <w:t>goals where they are struggling</w:t>
      </w:r>
      <w:r>
        <w:rPr>
          <w:rFonts w:ascii="Times New Roman" w:hAnsi="Times New Roman" w:cs="Times New Roman"/>
          <w:color w:val="auto"/>
          <w:sz w:val="24"/>
          <w:szCs w:val="24"/>
          <w:lang w:eastAsia="ja-JP"/>
        </w:rPr>
        <w:t xml:space="preserve"> compared with the first category</w:t>
      </w:r>
      <w:r w:rsidRPr="000D18C4">
        <w:rPr>
          <w:rFonts w:ascii="Times New Roman" w:hAnsi="Times New Roman" w:cs="Times New Roman"/>
          <w:color w:val="auto"/>
          <w:sz w:val="24"/>
          <w:szCs w:val="24"/>
          <w:lang w:eastAsia="ja-JP"/>
        </w:rPr>
        <w:t>.</w:t>
      </w:r>
    </w:p>
    <w:p w14:paraId="06E9A47A" w14:textId="77777777" w:rsidR="00951A22" w:rsidRDefault="00951A22" w:rsidP="00951A22">
      <w:pPr>
        <w:numPr>
          <w:ilvl w:val="0"/>
          <w:numId w:val="1"/>
        </w:num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b/>
          <w:bCs/>
          <w:color w:val="auto"/>
          <w:sz w:val="24"/>
          <w:szCs w:val="24"/>
          <w:lang w:eastAsia="ja-JP"/>
        </w:rPr>
        <w:t>Reasons for Disparities</w:t>
      </w:r>
      <w:r w:rsidRPr="000D18C4">
        <w:rPr>
          <w:rFonts w:ascii="Times New Roman" w:hAnsi="Times New Roman" w:cs="Times New Roman"/>
          <w:color w:val="auto"/>
          <w:sz w:val="24"/>
          <w:szCs w:val="24"/>
          <w:lang w:eastAsia="ja-JP"/>
        </w:rPr>
        <w:t xml:space="preserve">: Investigating factors contributing to their success or struggles, such as policies, economic stability, geographic challenges, or technological </w:t>
      </w:r>
      <w:r>
        <w:rPr>
          <w:rFonts w:ascii="Times New Roman" w:hAnsi="Times New Roman" w:cs="Times New Roman"/>
          <w:color w:val="auto"/>
          <w:sz w:val="24"/>
          <w:szCs w:val="24"/>
          <w:lang w:eastAsia="ja-JP"/>
        </w:rPr>
        <w:t xml:space="preserve">or educational </w:t>
      </w:r>
      <w:r w:rsidRPr="000D18C4">
        <w:rPr>
          <w:rFonts w:ascii="Times New Roman" w:hAnsi="Times New Roman" w:cs="Times New Roman"/>
          <w:color w:val="auto"/>
          <w:sz w:val="24"/>
          <w:szCs w:val="24"/>
          <w:lang w:eastAsia="ja-JP"/>
        </w:rPr>
        <w:t>advancements.</w:t>
      </w:r>
    </w:p>
    <w:p w14:paraId="4C57932B" w14:textId="77777777" w:rsidR="00951A22" w:rsidRPr="000D18C4" w:rsidRDefault="00951A22" w:rsidP="00951A22">
      <w:pPr>
        <w:spacing w:before="100" w:beforeAutospacing="1" w:after="100" w:afterAutospacing="1" w:line="240" w:lineRule="auto"/>
        <w:jc w:val="both"/>
        <w:rPr>
          <w:rFonts w:ascii="Times New Roman" w:hAnsi="Times New Roman" w:cs="Times New Roman"/>
          <w:color w:val="auto"/>
          <w:sz w:val="24"/>
          <w:szCs w:val="24"/>
          <w:lang w:eastAsia="ja-JP"/>
        </w:rPr>
      </w:pPr>
      <w:r>
        <w:rPr>
          <w:rFonts w:ascii="Times New Roman" w:hAnsi="Times New Roman" w:cs="Times New Roman"/>
          <w:color w:val="auto"/>
          <w:sz w:val="24"/>
          <w:szCs w:val="24"/>
          <w:lang w:eastAsia="ja-JP"/>
        </w:rPr>
        <w:t>A visual representation of the findings is required to compare the leading countries in SDG and the struggling countries by means of the nation’s resources, economy, policies, and overall prioritization of sustainable development.</w:t>
      </w:r>
    </w:p>
    <w:p w14:paraId="56B5B0F6" w14:textId="77777777" w:rsidR="00951A22" w:rsidRPr="009850D1" w:rsidRDefault="00951A22" w:rsidP="00951A22">
      <w:pPr>
        <w:pStyle w:val="Heading2"/>
        <w:spacing w:line="276" w:lineRule="auto"/>
        <w:rPr>
          <w:rFonts w:ascii="Times New Roman" w:eastAsia="Yu Mincho" w:hAnsi="Times New Roman" w:cs="Times New Roman"/>
        </w:rPr>
      </w:pPr>
      <w:bookmarkStart w:id="3" w:name="h.dx7zwrk3z6f5"/>
      <w:bookmarkEnd w:id="3"/>
      <w:r w:rsidRPr="009850D1">
        <w:rPr>
          <w:rFonts w:ascii="Times New Roman" w:eastAsia="Yu Mincho" w:hAnsi="Times New Roman" w:cs="Times New Roman"/>
        </w:rPr>
        <w:t xml:space="preserve">Possible Impact of Your Analysis: </w:t>
      </w:r>
    </w:p>
    <w:p w14:paraId="1352AD21" w14:textId="264EA5FB" w:rsidR="00951A22" w:rsidRDefault="00951A22" w:rsidP="00951A22">
      <w:pPr>
        <w:spacing w:after="240"/>
        <w:jc w:val="both"/>
        <w:rPr>
          <w:rFonts w:ascii="Times New Roman" w:eastAsia="Yu Mincho" w:hAnsi="Times New Roman" w:cs="Times New Roman"/>
          <w:sz w:val="24"/>
          <w:szCs w:val="24"/>
        </w:rPr>
      </w:pPr>
      <w:r w:rsidRPr="009850D1">
        <w:rPr>
          <w:rFonts w:ascii="Times New Roman" w:eastAsia="Yu Mincho" w:hAnsi="Times New Roman" w:cs="Times New Roman"/>
          <w:sz w:val="24"/>
          <w:szCs w:val="24"/>
        </w:rPr>
        <w:t>Investigating this dataset will help allocate resources more effectively by identifying patterns and trends. This will allow for machine-learning based time-series forecasting which relies on the historical records and the performed prediction analysis. Exploring the data will also define where the strategies succeed in some regions and fail in other regions, giving an opportunity for more customized policies.</w:t>
      </w:r>
    </w:p>
    <w:p w14:paraId="35CEE02F" w14:textId="77777777" w:rsidR="00951A22" w:rsidRPr="0014561B" w:rsidRDefault="00951A22" w:rsidP="00951A22">
      <w:pPr>
        <w:jc w:val="both"/>
        <w:rPr>
          <w:rFonts w:ascii="Times New Roman" w:eastAsia="Yu Mincho" w:hAnsi="Times New Roman" w:cs="Times New Roman"/>
          <w:sz w:val="24"/>
          <w:szCs w:val="24"/>
        </w:rPr>
      </w:pPr>
      <w:r>
        <w:rPr>
          <w:rFonts w:ascii="Times New Roman" w:eastAsia="Yu Mincho" w:hAnsi="Times New Roman" w:cs="Times New Roman"/>
          <w:sz w:val="24"/>
          <w:szCs w:val="24"/>
        </w:rPr>
        <w:t>Cultivating these results will aid in providing a more thorough and specified action plan for countries to progress in their development goals depending on their own conditions and circumstances which will encourage cooperation and coordination between nations to achieve the shared objective for a more sustainable environment.</w:t>
      </w:r>
    </w:p>
    <w:p w14:paraId="3242554B" w14:textId="77777777" w:rsidR="00951A22" w:rsidRPr="009850D1" w:rsidRDefault="00951A22" w:rsidP="00951A22">
      <w:pPr>
        <w:jc w:val="both"/>
        <w:rPr>
          <w:rFonts w:ascii="Times New Roman" w:eastAsia="Yu Mincho" w:hAnsi="Times New Roman" w:cs="Times New Roman"/>
          <w:sz w:val="24"/>
          <w:szCs w:val="24"/>
        </w:rPr>
      </w:pPr>
    </w:p>
    <w:p w14:paraId="65C883B5" w14:textId="77777777" w:rsidR="00951A22" w:rsidRPr="009850D1" w:rsidRDefault="00951A22" w:rsidP="00951A22">
      <w:pPr>
        <w:pStyle w:val="Heading2"/>
        <w:spacing w:line="276" w:lineRule="auto"/>
        <w:rPr>
          <w:rFonts w:ascii="Times New Roman" w:eastAsia="Yu Mincho" w:hAnsi="Times New Roman" w:cs="Times New Roman"/>
        </w:rPr>
      </w:pPr>
      <w:bookmarkStart w:id="4" w:name="h.z4ww4477rw5i"/>
      <w:bookmarkEnd w:id="4"/>
      <w:r w:rsidRPr="009850D1">
        <w:rPr>
          <w:rFonts w:ascii="Times New Roman" w:eastAsia="Yu Mincho" w:hAnsi="Times New Roman" w:cs="Times New Roman"/>
        </w:rPr>
        <w:lastRenderedPageBreak/>
        <w:t>Dataset(s):</w:t>
      </w:r>
    </w:p>
    <w:p w14:paraId="5871A3D9" w14:textId="77777777" w:rsidR="00951A22" w:rsidRPr="009850D1" w:rsidRDefault="00951A22" w:rsidP="00951A22">
      <w:pPr>
        <w:jc w:val="both"/>
        <w:rPr>
          <w:rFonts w:ascii="Times New Roman" w:eastAsia="Yu Mincho" w:hAnsi="Times New Roman" w:cs="Times New Roman"/>
          <w:sz w:val="24"/>
          <w:szCs w:val="24"/>
        </w:rPr>
      </w:pPr>
      <w:r w:rsidRPr="009850D1">
        <w:rPr>
          <w:rFonts w:ascii="Times New Roman" w:eastAsia="Yu Mincho" w:hAnsi="Times New Roman" w:cs="Times New Roman"/>
          <w:sz w:val="24"/>
          <w:szCs w:val="24"/>
        </w:rPr>
        <w:t xml:space="preserve">The dataset represents the Sustainable Development Report (SDR) of 2023 which contains extensive data on the progress towards the Sustainable Development Goals (SDG) index scores for each individual country. Each entry shows the sustainability score for these countries as well as regional classification and performance on each of the 17 SDG’s. </w:t>
      </w:r>
    </w:p>
    <w:p w14:paraId="1AA7A7A8" w14:textId="77777777" w:rsidR="00951A22" w:rsidRPr="009850D1" w:rsidRDefault="00951A22" w:rsidP="00951A22">
      <w:pPr>
        <w:pStyle w:val="Heading3"/>
        <w:rPr>
          <w:rFonts w:ascii="Times New Roman" w:eastAsia="Yu Mincho" w:hAnsi="Times New Roman" w:cs="Times New Roman"/>
          <w:b/>
          <w:bCs/>
          <w:color w:val="000000"/>
          <w:sz w:val="24"/>
          <w:szCs w:val="24"/>
        </w:rPr>
      </w:pPr>
      <w:r w:rsidRPr="009850D1">
        <w:rPr>
          <w:rFonts w:ascii="Times New Roman" w:eastAsia="Yu Mincho" w:hAnsi="Times New Roman" w:cs="Times New Roman"/>
          <w:b/>
          <w:bCs/>
          <w:color w:val="000000"/>
          <w:sz w:val="24"/>
          <w:szCs w:val="24"/>
        </w:rPr>
        <w:t>Dataset Details</w:t>
      </w:r>
    </w:p>
    <w:p w14:paraId="2CD79A1F" w14:textId="77777777" w:rsidR="00951A22" w:rsidRPr="009850D1" w:rsidRDefault="00951A22" w:rsidP="00951A22">
      <w:pPr>
        <w:pStyle w:val="NormalWeb"/>
        <w:spacing w:before="0" w:beforeAutospacing="0" w:after="0" w:afterAutospacing="0"/>
        <w:jc w:val="both"/>
        <w:textAlignment w:val="baseline"/>
        <w:rPr>
          <w:rFonts w:eastAsia="Yu Mincho"/>
          <w:color w:val="000000"/>
          <w:lang w:eastAsia="en-US"/>
        </w:rPr>
      </w:pPr>
      <w:r w:rsidRPr="009850D1">
        <w:rPr>
          <w:rFonts w:eastAsia="Yu Mincho"/>
          <w:color w:val="000000"/>
          <w:lang w:eastAsia="en-US"/>
        </w:rPr>
        <w:t>The dataset itself is divided into two complementary datasets: Primary Dataset (sustainable_development_report_2023.csv), and Supplementary Dataset (sdg_index_2000-2022.csv).</w:t>
      </w:r>
    </w:p>
    <w:p w14:paraId="664052AE" w14:textId="77777777" w:rsidR="00951A22" w:rsidRPr="009850D1" w:rsidRDefault="00951A22" w:rsidP="00951A22">
      <w:pPr>
        <w:numPr>
          <w:ilvl w:val="0"/>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b/>
          <w:bCs/>
          <w:sz w:val="24"/>
          <w:szCs w:val="24"/>
        </w:rPr>
        <w:t>Size</w:t>
      </w:r>
      <w:r w:rsidRPr="009850D1">
        <w:rPr>
          <w:rFonts w:ascii="Times New Roman" w:eastAsia="Yu Mincho" w:hAnsi="Times New Roman" w:cs="Times New Roman"/>
          <w:sz w:val="24"/>
          <w:szCs w:val="24"/>
        </w:rPr>
        <w:t>: 167 rows for primary, 4,140 rows for supplementary, and 21 columns each.</w:t>
      </w:r>
    </w:p>
    <w:p w14:paraId="4CB0B89F" w14:textId="77777777" w:rsidR="00951A22" w:rsidRPr="009850D1" w:rsidRDefault="00951A22" w:rsidP="00951A22">
      <w:pPr>
        <w:numPr>
          <w:ilvl w:val="0"/>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b/>
          <w:bCs/>
          <w:sz w:val="24"/>
          <w:szCs w:val="24"/>
        </w:rPr>
        <w:t>Column labels for the dataset (primary and supplementary)</w:t>
      </w:r>
      <w:r w:rsidRPr="009850D1">
        <w:rPr>
          <w:rFonts w:ascii="Times New Roman" w:eastAsia="Yu Mincho" w:hAnsi="Times New Roman" w:cs="Times New Roman"/>
          <w:sz w:val="24"/>
          <w:szCs w:val="24"/>
        </w:rPr>
        <w:t>:</w:t>
      </w:r>
    </w:p>
    <w:p w14:paraId="32A79CAE"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proofErr w:type="spellStart"/>
      <w:r w:rsidRPr="009850D1">
        <w:rPr>
          <w:rFonts w:ascii="Times New Roman" w:eastAsia="Yu Mincho" w:hAnsi="Times New Roman" w:cs="Times New Roman"/>
          <w:sz w:val="24"/>
          <w:szCs w:val="24"/>
        </w:rPr>
        <w:t>country_code</w:t>
      </w:r>
      <w:proofErr w:type="spellEnd"/>
      <w:r w:rsidRPr="009850D1">
        <w:rPr>
          <w:rFonts w:ascii="Times New Roman" w:eastAsia="Yu Mincho" w:hAnsi="Times New Roman" w:cs="Times New Roman"/>
          <w:sz w:val="24"/>
          <w:szCs w:val="24"/>
        </w:rPr>
        <w:t>: Country code.</w:t>
      </w:r>
    </w:p>
    <w:p w14:paraId="63328EC8"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country: Country name.</w:t>
      </w:r>
    </w:p>
    <w:p w14:paraId="259C8B1D"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 xml:space="preserve">region: the region in which the country belongs to </w:t>
      </w:r>
    </w:p>
    <w:p w14:paraId="0191A610"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proofErr w:type="spellStart"/>
      <w:r w:rsidRPr="009850D1">
        <w:rPr>
          <w:rFonts w:ascii="Times New Roman" w:eastAsia="Yu Mincho" w:hAnsi="Times New Roman" w:cs="Times New Roman"/>
          <w:sz w:val="24"/>
          <w:szCs w:val="24"/>
        </w:rPr>
        <w:t>overall_score</w:t>
      </w:r>
      <w:proofErr w:type="spellEnd"/>
      <w:r w:rsidRPr="009850D1">
        <w:rPr>
          <w:rFonts w:ascii="Times New Roman" w:eastAsia="Yu Mincho" w:hAnsi="Times New Roman" w:cs="Times New Roman"/>
          <w:sz w:val="24"/>
          <w:szCs w:val="24"/>
        </w:rPr>
        <w:t xml:space="preserve">: </w:t>
      </w:r>
      <w:r w:rsidRPr="002D7629">
        <w:rPr>
          <w:rFonts w:ascii="Times New Roman" w:eastAsia="Yu Mincho" w:hAnsi="Times New Roman" w:cs="Times New Roman"/>
          <w:sz w:val="24"/>
          <w:szCs w:val="24"/>
        </w:rPr>
        <w:t>The overall sustainability (SDG index) score of the country.</w:t>
      </w:r>
    </w:p>
    <w:p w14:paraId="4B9C7513"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year: Year of the data.</w:t>
      </w:r>
    </w:p>
    <w:p w14:paraId="4C443BC2"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proofErr w:type="spellStart"/>
      <w:r w:rsidRPr="009850D1">
        <w:rPr>
          <w:rFonts w:ascii="Times New Roman" w:eastAsia="Yu Mincho" w:hAnsi="Times New Roman" w:cs="Times New Roman"/>
          <w:sz w:val="24"/>
          <w:szCs w:val="24"/>
        </w:rPr>
        <w:t>sdg_index_score</w:t>
      </w:r>
      <w:proofErr w:type="spellEnd"/>
      <w:r w:rsidRPr="009850D1">
        <w:rPr>
          <w:rFonts w:ascii="Times New Roman" w:eastAsia="Yu Mincho" w:hAnsi="Times New Roman" w:cs="Times New Roman"/>
          <w:sz w:val="24"/>
          <w:szCs w:val="24"/>
        </w:rPr>
        <w:t>: Overall SDG index score.</w:t>
      </w:r>
    </w:p>
    <w:p w14:paraId="70B56F52"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goal_1_score to goal_17_score: Individual scores for each of the 17 SDGs.</w:t>
      </w:r>
    </w:p>
    <w:p w14:paraId="7B7C8190" w14:textId="77777777" w:rsidR="00951A22" w:rsidRPr="009850D1" w:rsidRDefault="00951A22" w:rsidP="00951A22">
      <w:pPr>
        <w:numPr>
          <w:ilvl w:val="0"/>
          <w:numId w:val="4"/>
        </w:numPr>
        <w:spacing w:before="100" w:beforeAutospacing="1" w:after="100" w:afterAutospacing="1" w:line="240" w:lineRule="auto"/>
        <w:rPr>
          <w:rFonts w:ascii="Times New Roman" w:eastAsia="Yu Mincho" w:hAnsi="Times New Roman" w:cs="Times New Roman"/>
          <w:b/>
          <w:bCs/>
          <w:sz w:val="24"/>
          <w:szCs w:val="24"/>
        </w:rPr>
      </w:pPr>
      <w:r w:rsidRPr="009850D1">
        <w:rPr>
          <w:rFonts w:ascii="Times New Roman" w:eastAsia="Yu Mincho" w:hAnsi="Times New Roman" w:cs="Times New Roman"/>
          <w:b/>
          <w:bCs/>
          <w:sz w:val="24"/>
          <w:szCs w:val="24"/>
        </w:rPr>
        <w:t>Data Types:</w:t>
      </w:r>
    </w:p>
    <w:p w14:paraId="72837D5A" w14:textId="77777777" w:rsidR="00951A22" w:rsidRPr="009850D1" w:rsidRDefault="00951A22" w:rsidP="00951A22">
      <w:pPr>
        <w:numPr>
          <w:ilvl w:val="0"/>
          <w:numId w:val="3"/>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b/>
          <w:bCs/>
          <w:sz w:val="24"/>
          <w:szCs w:val="24"/>
        </w:rPr>
        <w:t>Categorical</w:t>
      </w:r>
      <w:r w:rsidRPr="009850D1">
        <w:rPr>
          <w:rFonts w:ascii="Times New Roman" w:eastAsia="Yu Mincho" w:hAnsi="Times New Roman" w:cs="Times New Roman"/>
          <w:sz w:val="24"/>
          <w:szCs w:val="24"/>
        </w:rPr>
        <w:t xml:space="preserve">: </w:t>
      </w:r>
      <w:proofErr w:type="spellStart"/>
      <w:r w:rsidRPr="009850D1">
        <w:rPr>
          <w:rFonts w:ascii="Times New Roman" w:eastAsia="Yu Mincho" w:hAnsi="Times New Roman" w:cs="Times New Roman"/>
          <w:sz w:val="24"/>
          <w:szCs w:val="24"/>
        </w:rPr>
        <w:t>country_code</w:t>
      </w:r>
      <w:proofErr w:type="spellEnd"/>
      <w:r w:rsidRPr="009850D1">
        <w:rPr>
          <w:rFonts w:ascii="Times New Roman" w:eastAsia="Yu Mincho" w:hAnsi="Times New Roman" w:cs="Times New Roman"/>
          <w:sz w:val="24"/>
          <w:szCs w:val="24"/>
        </w:rPr>
        <w:t>, country.</w:t>
      </w:r>
    </w:p>
    <w:p w14:paraId="396CD244" w14:textId="77777777" w:rsidR="00951A22" w:rsidRPr="009850D1" w:rsidRDefault="00951A22" w:rsidP="00951A22">
      <w:pPr>
        <w:numPr>
          <w:ilvl w:val="0"/>
          <w:numId w:val="3"/>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b/>
          <w:bCs/>
          <w:sz w:val="24"/>
          <w:szCs w:val="24"/>
        </w:rPr>
        <w:t>Numerical</w:t>
      </w:r>
      <w:r w:rsidRPr="009850D1">
        <w:rPr>
          <w:rFonts w:ascii="Times New Roman" w:eastAsia="Yu Mincho" w:hAnsi="Times New Roman" w:cs="Times New Roman"/>
          <w:sz w:val="24"/>
          <w:szCs w:val="24"/>
        </w:rPr>
        <w:t xml:space="preserve">: year, </w:t>
      </w:r>
      <w:proofErr w:type="spellStart"/>
      <w:r w:rsidRPr="009850D1">
        <w:rPr>
          <w:rFonts w:ascii="Times New Roman" w:eastAsia="Yu Mincho" w:hAnsi="Times New Roman" w:cs="Times New Roman"/>
          <w:sz w:val="24"/>
          <w:szCs w:val="24"/>
        </w:rPr>
        <w:t>sdg_index_score</w:t>
      </w:r>
      <w:proofErr w:type="spellEnd"/>
      <w:r w:rsidRPr="009850D1">
        <w:rPr>
          <w:rFonts w:ascii="Times New Roman" w:eastAsia="Yu Mincho" w:hAnsi="Times New Roman" w:cs="Times New Roman"/>
          <w:sz w:val="24"/>
          <w:szCs w:val="24"/>
        </w:rPr>
        <w:t>, and scores for all 17 goals (goal_1_score to goal_17_score).</w:t>
      </w:r>
    </w:p>
    <w:p w14:paraId="1ECB5C30" w14:textId="77777777" w:rsidR="00951A22" w:rsidRDefault="00951A22" w:rsidP="00951A22">
      <w:p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 xml:space="preserve">Source: </w:t>
      </w:r>
      <w:hyperlink r:id="rId5" w:history="1">
        <w:r w:rsidRPr="00B876C7">
          <w:rPr>
            <w:rStyle w:val="Hyperlink"/>
            <w:rFonts w:ascii="Times New Roman" w:eastAsia="Yu Mincho" w:hAnsi="Times New Roman" w:cs="Times New Roman"/>
            <w:sz w:val="24"/>
            <w:szCs w:val="24"/>
          </w:rPr>
          <w:t>https://www.kaggle.com/datasets/sazidthe1/sustainable-development-report</w:t>
        </w:r>
      </w:hyperlink>
    </w:p>
    <w:p w14:paraId="7A9C5CF9" w14:textId="77777777" w:rsidR="00951A22" w:rsidRPr="009850D1" w:rsidRDefault="00951A22" w:rsidP="00951A22">
      <w:p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br w:type="page"/>
      </w:r>
    </w:p>
    <w:p w14:paraId="46063E99" w14:textId="77777777" w:rsidR="00951A22" w:rsidRPr="006348CD" w:rsidRDefault="00951A22" w:rsidP="00951A22">
      <w:pPr>
        <w:pStyle w:val="Title"/>
        <w:widowControl w:val="0"/>
        <w:spacing w:before="268" w:line="276" w:lineRule="auto"/>
        <w:ind w:right="2020"/>
        <w:rPr>
          <w:rFonts w:ascii="Times New Roman" w:hAnsi="Times New Roman" w:cs="Times New Roman"/>
        </w:rPr>
      </w:pPr>
      <w:bookmarkStart w:id="5" w:name="h.gzlmuy1zlv8j"/>
      <w:bookmarkEnd w:id="5"/>
      <w:r w:rsidRPr="006348CD">
        <w:rPr>
          <w:rFonts w:ascii="Times New Roman" w:hAnsi="Times New Roman" w:cs="Times New Roman"/>
        </w:rPr>
        <w:lastRenderedPageBreak/>
        <w:t>Project Scoping Document</w:t>
      </w:r>
    </w:p>
    <w:p w14:paraId="789C3B49" w14:textId="77777777" w:rsidR="00951A22" w:rsidRPr="006348CD" w:rsidRDefault="00951A22" w:rsidP="00951A22">
      <w:pPr>
        <w:pStyle w:val="Heading2"/>
        <w:widowControl w:val="0"/>
        <w:spacing w:before="268" w:line="276" w:lineRule="auto"/>
        <w:ind w:right="2020"/>
        <w:rPr>
          <w:rFonts w:ascii="Times New Roman" w:hAnsi="Times New Roman" w:cs="Times New Roman"/>
        </w:rPr>
      </w:pPr>
      <w:bookmarkStart w:id="6" w:name="h.fnmwhf3toe55"/>
      <w:bookmarkEnd w:id="6"/>
      <w:r w:rsidRPr="006348CD">
        <w:rPr>
          <w:rFonts w:ascii="Times New Roman" w:hAnsi="Times New Roman" w:cs="Times New Roman"/>
        </w:rPr>
        <w:t>Name</w:t>
      </w:r>
    </w:p>
    <w:p w14:paraId="1C9B5935" w14:textId="77777777" w:rsidR="00951A22" w:rsidRPr="006348CD" w:rsidRDefault="00951A22" w:rsidP="00951A22">
      <w:pPr>
        <w:rPr>
          <w:rFonts w:ascii="Times New Roman" w:hAnsi="Times New Roman" w:cs="Times New Roman"/>
          <w:sz w:val="24"/>
          <w:szCs w:val="24"/>
        </w:rPr>
      </w:pPr>
      <w:r w:rsidRPr="006348CD">
        <w:rPr>
          <w:rFonts w:ascii="Times New Roman" w:hAnsi="Times New Roman" w:cs="Times New Roman"/>
          <w:sz w:val="24"/>
          <w:szCs w:val="24"/>
        </w:rPr>
        <w:t>Rasil Kodah</w:t>
      </w:r>
    </w:p>
    <w:p w14:paraId="0EB9F922" w14:textId="77777777" w:rsidR="00951A22" w:rsidRPr="006348CD" w:rsidRDefault="00951A22" w:rsidP="00951A22">
      <w:pPr>
        <w:pStyle w:val="Heading2"/>
        <w:widowControl w:val="0"/>
        <w:spacing w:before="268" w:line="276" w:lineRule="auto"/>
        <w:ind w:right="2020"/>
        <w:rPr>
          <w:rFonts w:ascii="Times New Roman" w:hAnsi="Times New Roman" w:cs="Times New Roman"/>
        </w:rPr>
      </w:pPr>
      <w:bookmarkStart w:id="7" w:name="h.ro2v3pyviohz"/>
      <w:bookmarkEnd w:id="7"/>
      <w:r w:rsidRPr="006348CD">
        <w:rPr>
          <w:rFonts w:ascii="Times New Roman" w:hAnsi="Times New Roman" w:cs="Times New Roman"/>
        </w:rPr>
        <w:t>Business Problem</w:t>
      </w:r>
    </w:p>
    <w:p w14:paraId="0F974DA5" w14:textId="77777777" w:rsidR="00951A22" w:rsidRPr="00DF7E2A" w:rsidRDefault="00951A22" w:rsidP="00951A22">
      <w:pPr>
        <w:spacing w:before="100" w:beforeAutospacing="1" w:after="100" w:afterAutospacing="1" w:line="240" w:lineRule="auto"/>
        <w:jc w:val="both"/>
        <w:rPr>
          <w:rFonts w:ascii="Times New Roman" w:hAnsi="Times New Roman" w:cs="Times New Roman"/>
          <w:color w:val="auto"/>
          <w:sz w:val="24"/>
          <w:szCs w:val="24"/>
          <w:lang w:eastAsia="ja-JP"/>
        </w:rPr>
      </w:pPr>
      <w:r w:rsidRPr="00DF7E2A">
        <w:rPr>
          <w:rFonts w:ascii="Times New Roman" w:hAnsi="Times New Roman" w:cs="Times New Roman"/>
          <w:color w:val="auto"/>
          <w:sz w:val="24"/>
          <w:szCs w:val="24"/>
          <w:lang w:eastAsia="ja-JP"/>
        </w:rPr>
        <w:t>The 2030 Agenda for Sustainable Development is a global plan adopted by all UN Member States in 2015</w:t>
      </w:r>
      <w:r>
        <w:rPr>
          <w:rFonts w:ascii="Times New Roman" w:hAnsi="Times New Roman" w:cs="Times New Roman"/>
          <w:color w:val="auto"/>
          <w:sz w:val="24"/>
          <w:szCs w:val="24"/>
          <w:lang w:eastAsia="ja-JP"/>
        </w:rPr>
        <w:t xml:space="preserve"> and</w:t>
      </w:r>
      <w:r w:rsidRPr="00DF7E2A">
        <w:rPr>
          <w:rFonts w:ascii="Times New Roman" w:hAnsi="Times New Roman" w:cs="Times New Roman"/>
          <w:color w:val="auto"/>
          <w:sz w:val="24"/>
          <w:szCs w:val="24"/>
          <w:lang w:eastAsia="ja-JP"/>
        </w:rPr>
        <w:t xml:space="preserve"> outlines 17 Sustainable Development Goals (SDGs) aimed at achieving peace, prosperity, and environmental sustainability for all </w:t>
      </w:r>
      <w:r>
        <w:rPr>
          <w:rFonts w:ascii="Times New Roman" w:hAnsi="Times New Roman" w:cs="Times New Roman"/>
          <w:color w:val="auto"/>
          <w:sz w:val="24"/>
          <w:szCs w:val="24"/>
          <w:lang w:eastAsia="ja-JP"/>
        </w:rPr>
        <w:t>regions over the world</w:t>
      </w:r>
      <w:r w:rsidRPr="00DF7E2A">
        <w:rPr>
          <w:rFonts w:ascii="Times New Roman" w:hAnsi="Times New Roman" w:cs="Times New Roman"/>
          <w:color w:val="auto"/>
          <w:sz w:val="24"/>
          <w:szCs w:val="24"/>
          <w:lang w:eastAsia="ja-JP"/>
        </w:rPr>
        <w:t>.</w:t>
      </w:r>
    </w:p>
    <w:p w14:paraId="3A8A6093" w14:textId="77777777" w:rsidR="00951A22" w:rsidRPr="00DF7E2A" w:rsidRDefault="00951A22" w:rsidP="00951A22">
      <w:pPr>
        <w:spacing w:before="100" w:beforeAutospacing="1" w:after="100" w:afterAutospacing="1" w:line="240" w:lineRule="auto"/>
        <w:jc w:val="both"/>
        <w:rPr>
          <w:rFonts w:ascii="Times New Roman" w:hAnsi="Times New Roman" w:cs="Times New Roman"/>
          <w:color w:val="auto"/>
          <w:sz w:val="24"/>
          <w:szCs w:val="24"/>
          <w:lang w:eastAsia="ja-JP"/>
        </w:rPr>
      </w:pPr>
      <w:r w:rsidRPr="00DF7E2A">
        <w:rPr>
          <w:rFonts w:ascii="Times New Roman" w:hAnsi="Times New Roman" w:cs="Times New Roman"/>
          <w:color w:val="auto"/>
          <w:sz w:val="24"/>
          <w:szCs w:val="24"/>
          <w:lang w:eastAsia="ja-JP"/>
        </w:rPr>
        <w:t xml:space="preserve">The SDGs </w:t>
      </w:r>
      <w:r>
        <w:rPr>
          <w:rFonts w:ascii="Times New Roman" w:hAnsi="Times New Roman" w:cs="Times New Roman"/>
          <w:color w:val="auto"/>
          <w:sz w:val="24"/>
          <w:szCs w:val="24"/>
          <w:lang w:eastAsia="ja-JP"/>
        </w:rPr>
        <w:t>are built upon</w:t>
      </w:r>
      <w:r w:rsidRPr="00DF7E2A">
        <w:rPr>
          <w:rFonts w:ascii="Times New Roman" w:hAnsi="Times New Roman" w:cs="Times New Roman"/>
          <w:color w:val="auto"/>
          <w:sz w:val="24"/>
          <w:szCs w:val="24"/>
          <w:lang w:eastAsia="ja-JP"/>
        </w:rPr>
        <w:t xml:space="preserve"> decades of prior work</w:t>
      </w:r>
      <w:r>
        <w:rPr>
          <w:rFonts w:ascii="Times New Roman" w:hAnsi="Times New Roman" w:cs="Times New Roman"/>
          <w:color w:val="auto"/>
          <w:sz w:val="24"/>
          <w:szCs w:val="24"/>
          <w:lang w:eastAsia="ja-JP"/>
        </w:rPr>
        <w:t xml:space="preserve"> and research</w:t>
      </w:r>
      <w:r w:rsidRPr="00DF7E2A">
        <w:rPr>
          <w:rFonts w:ascii="Times New Roman" w:hAnsi="Times New Roman" w:cs="Times New Roman"/>
          <w:color w:val="auto"/>
          <w:sz w:val="24"/>
          <w:szCs w:val="24"/>
          <w:lang w:eastAsia="ja-JP"/>
        </w:rPr>
        <w:t>, including</w:t>
      </w:r>
      <w:r w:rsidRPr="00A32CE4">
        <w:rPr>
          <w:rFonts w:ascii="Times New Roman" w:hAnsi="Times New Roman" w:cs="Times New Roman"/>
          <w:color w:val="auto"/>
          <w:sz w:val="24"/>
          <w:szCs w:val="24"/>
          <w:lang w:eastAsia="ja-JP"/>
        </w:rPr>
        <w:t xml:space="preserve"> </w:t>
      </w:r>
      <w:r w:rsidRPr="00DF7E2A">
        <w:rPr>
          <w:rFonts w:ascii="Times New Roman" w:hAnsi="Times New Roman" w:cs="Times New Roman"/>
          <w:color w:val="auto"/>
          <w:sz w:val="24"/>
          <w:szCs w:val="24"/>
          <w:lang w:eastAsia="ja-JP"/>
        </w:rPr>
        <w:t>Agenda 21 (1992)</w:t>
      </w:r>
      <w:r w:rsidRPr="00A32CE4">
        <w:rPr>
          <w:rFonts w:ascii="Times New Roman" w:hAnsi="Times New Roman" w:cs="Times New Roman"/>
          <w:color w:val="auto"/>
          <w:sz w:val="24"/>
          <w:szCs w:val="24"/>
          <w:lang w:eastAsia="ja-JP"/>
        </w:rPr>
        <w:t>, a</w:t>
      </w:r>
      <w:r w:rsidRPr="00DF7E2A">
        <w:rPr>
          <w:rFonts w:ascii="Times New Roman" w:hAnsi="Times New Roman" w:cs="Times New Roman"/>
          <w:color w:val="auto"/>
          <w:sz w:val="24"/>
          <w:szCs w:val="24"/>
          <w:lang w:eastAsia="ja-JP"/>
        </w:rPr>
        <w:t xml:space="preserve"> comprehensive plan for sustainable development adopted at the Earth Summit</w:t>
      </w:r>
      <w:r w:rsidRPr="00A32CE4">
        <w:rPr>
          <w:rFonts w:ascii="Times New Roman" w:hAnsi="Times New Roman" w:cs="Times New Roman"/>
          <w:color w:val="auto"/>
          <w:sz w:val="24"/>
          <w:szCs w:val="24"/>
          <w:lang w:eastAsia="ja-JP"/>
        </w:rPr>
        <w:t xml:space="preserve">, </w:t>
      </w:r>
      <w:r w:rsidRPr="00DF7E2A">
        <w:rPr>
          <w:rFonts w:ascii="Times New Roman" w:hAnsi="Times New Roman" w:cs="Times New Roman"/>
          <w:color w:val="auto"/>
          <w:sz w:val="24"/>
          <w:szCs w:val="24"/>
          <w:lang w:eastAsia="ja-JP"/>
        </w:rPr>
        <w:t>Johannesburg Declaration (2002)</w:t>
      </w:r>
      <w:r w:rsidRPr="00A32CE4">
        <w:rPr>
          <w:rFonts w:ascii="Times New Roman" w:hAnsi="Times New Roman" w:cs="Times New Roman"/>
          <w:color w:val="auto"/>
          <w:sz w:val="24"/>
          <w:szCs w:val="24"/>
          <w:lang w:eastAsia="ja-JP"/>
        </w:rPr>
        <w:t>, which consists of r</w:t>
      </w:r>
      <w:r w:rsidRPr="00DF7E2A">
        <w:rPr>
          <w:rFonts w:ascii="Times New Roman" w:hAnsi="Times New Roman" w:cs="Times New Roman"/>
          <w:color w:val="auto"/>
          <w:sz w:val="24"/>
          <w:szCs w:val="24"/>
          <w:lang w:eastAsia="ja-JP"/>
        </w:rPr>
        <w:t>eaffirmed commitments to poverty eradication and environmental protection</w:t>
      </w:r>
      <w:r w:rsidRPr="00A32CE4">
        <w:rPr>
          <w:rFonts w:ascii="Times New Roman" w:hAnsi="Times New Roman" w:cs="Times New Roman"/>
          <w:color w:val="auto"/>
          <w:sz w:val="24"/>
          <w:szCs w:val="24"/>
          <w:lang w:eastAsia="ja-JP"/>
        </w:rPr>
        <w:t xml:space="preserve">, </w:t>
      </w:r>
      <w:r w:rsidRPr="00DF7E2A">
        <w:rPr>
          <w:rFonts w:ascii="Times New Roman" w:hAnsi="Times New Roman" w:cs="Times New Roman"/>
          <w:color w:val="auto"/>
          <w:sz w:val="24"/>
          <w:szCs w:val="24"/>
          <w:lang w:eastAsia="ja-JP"/>
        </w:rPr>
        <w:t>Rio+20 (2012)</w:t>
      </w:r>
      <w:r w:rsidRPr="00A32CE4">
        <w:rPr>
          <w:rFonts w:ascii="Times New Roman" w:hAnsi="Times New Roman" w:cs="Times New Roman"/>
          <w:color w:val="auto"/>
          <w:sz w:val="24"/>
          <w:szCs w:val="24"/>
          <w:lang w:eastAsia="ja-JP"/>
        </w:rPr>
        <w:t>, which l</w:t>
      </w:r>
      <w:r w:rsidRPr="00DF7E2A">
        <w:rPr>
          <w:rFonts w:ascii="Times New Roman" w:hAnsi="Times New Roman" w:cs="Times New Roman"/>
          <w:color w:val="auto"/>
          <w:sz w:val="24"/>
          <w:szCs w:val="24"/>
          <w:lang w:eastAsia="ja-JP"/>
        </w:rPr>
        <w:t>aunched the process to develop the SDGs</w:t>
      </w:r>
      <w:r w:rsidRPr="00A32CE4">
        <w:rPr>
          <w:rFonts w:ascii="Times New Roman" w:hAnsi="Times New Roman" w:cs="Times New Roman"/>
          <w:color w:val="auto"/>
          <w:sz w:val="24"/>
          <w:szCs w:val="24"/>
          <w:lang w:eastAsia="ja-JP"/>
        </w:rPr>
        <w:t xml:space="preserve">, and </w:t>
      </w:r>
      <w:r w:rsidRPr="00DF7E2A">
        <w:rPr>
          <w:rFonts w:ascii="Times New Roman" w:hAnsi="Times New Roman" w:cs="Times New Roman"/>
          <w:color w:val="auto"/>
          <w:sz w:val="24"/>
          <w:szCs w:val="24"/>
          <w:lang w:eastAsia="ja-JP"/>
        </w:rPr>
        <w:t>Millennium Development Goals (MDGs)</w:t>
      </w:r>
      <w:r w:rsidRPr="00A32CE4">
        <w:rPr>
          <w:rFonts w:ascii="Times New Roman" w:hAnsi="Times New Roman" w:cs="Times New Roman"/>
          <w:color w:val="auto"/>
          <w:sz w:val="24"/>
          <w:szCs w:val="24"/>
          <w:lang w:eastAsia="ja-JP"/>
        </w:rPr>
        <w:t xml:space="preserve"> which contains e</w:t>
      </w:r>
      <w:r w:rsidRPr="00DF7E2A">
        <w:rPr>
          <w:rFonts w:ascii="Times New Roman" w:hAnsi="Times New Roman" w:cs="Times New Roman"/>
          <w:color w:val="auto"/>
          <w:sz w:val="24"/>
          <w:szCs w:val="24"/>
          <w:lang w:eastAsia="ja-JP"/>
        </w:rPr>
        <w:t>ight goals to reduce extreme poverty by 2015.</w:t>
      </w:r>
    </w:p>
    <w:p w14:paraId="69A7B2A1" w14:textId="77777777" w:rsidR="00951A22" w:rsidRPr="000D18C4" w:rsidRDefault="00951A22" w:rsidP="00951A22">
      <w:p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color w:val="auto"/>
          <w:sz w:val="24"/>
          <w:szCs w:val="24"/>
          <w:lang w:eastAsia="ja-JP"/>
        </w:rPr>
        <w:t>As a data analyst at the United Nations</w:t>
      </w:r>
      <w:r>
        <w:rPr>
          <w:rFonts w:ascii="Times New Roman" w:hAnsi="Times New Roman" w:cs="Times New Roman"/>
          <w:color w:val="auto"/>
          <w:sz w:val="24"/>
          <w:szCs w:val="24"/>
          <w:lang w:eastAsia="ja-JP"/>
        </w:rPr>
        <w:t xml:space="preserve"> working in the department of economic and social affairs</w:t>
      </w:r>
      <w:r w:rsidRPr="000D18C4">
        <w:rPr>
          <w:rFonts w:ascii="Times New Roman" w:hAnsi="Times New Roman" w:cs="Times New Roman"/>
          <w:color w:val="auto"/>
          <w:sz w:val="24"/>
          <w:szCs w:val="24"/>
          <w:lang w:eastAsia="ja-JP"/>
        </w:rPr>
        <w:t xml:space="preserve">, your primary responsibility is to report and </w:t>
      </w:r>
      <w:r>
        <w:rPr>
          <w:rFonts w:ascii="Times New Roman" w:hAnsi="Times New Roman" w:cs="Times New Roman"/>
          <w:color w:val="auto"/>
          <w:sz w:val="24"/>
          <w:szCs w:val="24"/>
          <w:lang w:eastAsia="ja-JP"/>
        </w:rPr>
        <w:t>evaluate</w:t>
      </w:r>
      <w:r w:rsidRPr="000D18C4">
        <w:rPr>
          <w:rFonts w:ascii="Times New Roman" w:hAnsi="Times New Roman" w:cs="Times New Roman"/>
          <w:color w:val="auto"/>
          <w:sz w:val="24"/>
          <w:szCs w:val="24"/>
          <w:lang w:eastAsia="ja-JP"/>
        </w:rPr>
        <w:t xml:space="preserve"> the global progress on the Sustainable Development Goals (SDGs) </w:t>
      </w:r>
      <w:r>
        <w:rPr>
          <w:rFonts w:ascii="Times New Roman" w:hAnsi="Times New Roman" w:cs="Times New Roman"/>
          <w:color w:val="auto"/>
          <w:sz w:val="24"/>
          <w:szCs w:val="24"/>
          <w:lang w:eastAsia="ja-JP"/>
        </w:rPr>
        <w:t xml:space="preserve">focusing </w:t>
      </w:r>
      <w:r w:rsidRPr="000D18C4">
        <w:rPr>
          <w:rFonts w:ascii="Times New Roman" w:hAnsi="Times New Roman" w:cs="Times New Roman"/>
          <w:color w:val="auto"/>
          <w:sz w:val="24"/>
          <w:szCs w:val="24"/>
          <w:lang w:eastAsia="ja-JP"/>
        </w:rPr>
        <w:t>on identifying trends</w:t>
      </w:r>
      <w:r>
        <w:rPr>
          <w:rFonts w:ascii="Times New Roman" w:hAnsi="Times New Roman" w:cs="Times New Roman"/>
          <w:color w:val="auto"/>
          <w:sz w:val="24"/>
          <w:szCs w:val="24"/>
          <w:lang w:eastAsia="ja-JP"/>
        </w:rPr>
        <w:t xml:space="preserve"> and</w:t>
      </w:r>
      <w:r w:rsidRPr="000D18C4">
        <w:rPr>
          <w:rFonts w:ascii="Times New Roman" w:hAnsi="Times New Roman" w:cs="Times New Roman"/>
          <w:color w:val="auto"/>
          <w:sz w:val="24"/>
          <w:szCs w:val="24"/>
          <w:lang w:eastAsia="ja-JP"/>
        </w:rPr>
        <w:t xml:space="preserve"> disparities, </w:t>
      </w:r>
      <w:r>
        <w:rPr>
          <w:rFonts w:ascii="Times New Roman" w:hAnsi="Times New Roman" w:cs="Times New Roman"/>
          <w:color w:val="auto"/>
          <w:sz w:val="24"/>
          <w:szCs w:val="24"/>
          <w:lang w:eastAsia="ja-JP"/>
        </w:rPr>
        <w:t>presenting</w:t>
      </w:r>
      <w:r w:rsidRPr="000D18C4">
        <w:rPr>
          <w:rFonts w:ascii="Times New Roman" w:hAnsi="Times New Roman" w:cs="Times New Roman"/>
          <w:color w:val="auto"/>
          <w:sz w:val="24"/>
          <w:szCs w:val="24"/>
          <w:lang w:eastAsia="ja-JP"/>
        </w:rPr>
        <w:t xml:space="preserve"> actionable insights.</w:t>
      </w:r>
    </w:p>
    <w:p w14:paraId="617CB269" w14:textId="77777777" w:rsidR="00951A22" w:rsidRPr="000D18C4" w:rsidRDefault="00951A22" w:rsidP="00951A22">
      <w:p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color w:val="auto"/>
          <w:sz w:val="24"/>
          <w:szCs w:val="24"/>
          <w:lang w:eastAsia="ja-JP"/>
        </w:rPr>
        <w:t xml:space="preserve">You </w:t>
      </w:r>
      <w:r>
        <w:rPr>
          <w:rFonts w:ascii="Times New Roman" w:hAnsi="Times New Roman" w:cs="Times New Roman"/>
          <w:color w:val="auto"/>
          <w:sz w:val="24"/>
          <w:szCs w:val="24"/>
          <w:lang w:eastAsia="ja-JP"/>
        </w:rPr>
        <w:t xml:space="preserve">are specialized in sustainable development and global affairs and </w:t>
      </w:r>
      <w:r w:rsidRPr="000D18C4">
        <w:rPr>
          <w:rFonts w:ascii="Times New Roman" w:hAnsi="Times New Roman" w:cs="Times New Roman"/>
          <w:color w:val="auto"/>
          <w:sz w:val="24"/>
          <w:szCs w:val="24"/>
          <w:lang w:eastAsia="ja-JP"/>
        </w:rPr>
        <w:t xml:space="preserve">have been </w:t>
      </w:r>
      <w:r>
        <w:rPr>
          <w:rFonts w:ascii="Times New Roman" w:hAnsi="Times New Roman" w:cs="Times New Roman"/>
          <w:color w:val="auto"/>
          <w:sz w:val="24"/>
          <w:szCs w:val="24"/>
          <w:lang w:eastAsia="ja-JP"/>
        </w:rPr>
        <w:t>tasked</w:t>
      </w:r>
      <w:r w:rsidRPr="000D18C4">
        <w:rPr>
          <w:rFonts w:ascii="Times New Roman" w:hAnsi="Times New Roman" w:cs="Times New Roman"/>
          <w:color w:val="auto"/>
          <w:sz w:val="24"/>
          <w:szCs w:val="24"/>
          <w:lang w:eastAsia="ja-JP"/>
        </w:rPr>
        <w:t xml:space="preserve"> to monitor the SDG progress of individual countrie</w:t>
      </w:r>
      <w:r>
        <w:rPr>
          <w:rFonts w:ascii="Times New Roman" w:hAnsi="Times New Roman" w:cs="Times New Roman"/>
          <w:color w:val="auto"/>
          <w:sz w:val="24"/>
          <w:szCs w:val="24"/>
          <w:lang w:eastAsia="ja-JP"/>
        </w:rPr>
        <w:t>s in the following deliverables</w:t>
      </w:r>
      <w:r w:rsidRPr="000D18C4">
        <w:rPr>
          <w:rFonts w:ascii="Times New Roman" w:hAnsi="Times New Roman" w:cs="Times New Roman"/>
          <w:color w:val="auto"/>
          <w:sz w:val="24"/>
          <w:szCs w:val="24"/>
          <w:lang w:eastAsia="ja-JP"/>
        </w:rPr>
        <w:t>:</w:t>
      </w:r>
    </w:p>
    <w:p w14:paraId="07D563E1" w14:textId="77777777" w:rsidR="00951A22" w:rsidRPr="000D18C4" w:rsidRDefault="00951A22" w:rsidP="00951A22">
      <w:pPr>
        <w:numPr>
          <w:ilvl w:val="0"/>
          <w:numId w:val="1"/>
        </w:num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b/>
          <w:bCs/>
          <w:color w:val="auto"/>
          <w:sz w:val="24"/>
          <w:szCs w:val="24"/>
          <w:lang w:eastAsia="ja-JP"/>
        </w:rPr>
        <w:t>Top Perform</w:t>
      </w:r>
      <w:r>
        <w:rPr>
          <w:rFonts w:ascii="Times New Roman" w:hAnsi="Times New Roman" w:cs="Times New Roman"/>
          <w:b/>
          <w:bCs/>
          <w:color w:val="auto"/>
          <w:sz w:val="24"/>
          <w:szCs w:val="24"/>
          <w:lang w:eastAsia="ja-JP"/>
        </w:rPr>
        <w:t>ing Nations</w:t>
      </w:r>
      <w:r w:rsidRPr="000D18C4">
        <w:rPr>
          <w:rFonts w:ascii="Times New Roman" w:hAnsi="Times New Roman" w:cs="Times New Roman"/>
          <w:color w:val="auto"/>
          <w:sz w:val="24"/>
          <w:szCs w:val="24"/>
          <w:lang w:eastAsia="ja-JP"/>
        </w:rPr>
        <w:t>: Identifying countries that show exceptional progress</w:t>
      </w:r>
      <w:r>
        <w:rPr>
          <w:rFonts w:ascii="Times New Roman" w:hAnsi="Times New Roman" w:cs="Times New Roman"/>
          <w:color w:val="auto"/>
          <w:sz w:val="24"/>
          <w:szCs w:val="24"/>
          <w:lang w:eastAsia="ja-JP"/>
        </w:rPr>
        <w:t xml:space="preserve">, specifying the goals they are </w:t>
      </w:r>
      <w:r w:rsidRPr="000D18C4">
        <w:rPr>
          <w:rFonts w:ascii="Times New Roman" w:hAnsi="Times New Roman" w:cs="Times New Roman"/>
          <w:color w:val="auto"/>
          <w:sz w:val="24"/>
          <w:szCs w:val="24"/>
          <w:lang w:eastAsia="ja-JP"/>
        </w:rPr>
        <w:t>excelling i</w:t>
      </w:r>
      <w:r>
        <w:rPr>
          <w:rFonts w:ascii="Times New Roman" w:hAnsi="Times New Roman" w:cs="Times New Roman"/>
          <w:color w:val="auto"/>
          <w:sz w:val="24"/>
          <w:szCs w:val="24"/>
          <w:lang w:eastAsia="ja-JP"/>
        </w:rPr>
        <w:t>n</w:t>
      </w:r>
      <w:r w:rsidRPr="000D18C4">
        <w:rPr>
          <w:rFonts w:ascii="Times New Roman" w:hAnsi="Times New Roman" w:cs="Times New Roman"/>
          <w:color w:val="auto"/>
          <w:sz w:val="24"/>
          <w:szCs w:val="24"/>
          <w:lang w:eastAsia="ja-JP"/>
        </w:rPr>
        <w:t>.</w:t>
      </w:r>
    </w:p>
    <w:p w14:paraId="20655A46" w14:textId="77777777" w:rsidR="00951A22" w:rsidRPr="000D18C4" w:rsidRDefault="00951A22" w:rsidP="00951A22">
      <w:pPr>
        <w:numPr>
          <w:ilvl w:val="0"/>
          <w:numId w:val="1"/>
        </w:num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b/>
          <w:bCs/>
          <w:color w:val="auto"/>
          <w:sz w:val="24"/>
          <w:szCs w:val="24"/>
          <w:lang w:eastAsia="ja-JP"/>
        </w:rPr>
        <w:t>Struggling Nations</w:t>
      </w:r>
      <w:r w:rsidRPr="000D18C4">
        <w:rPr>
          <w:rFonts w:ascii="Times New Roman" w:hAnsi="Times New Roman" w:cs="Times New Roman"/>
          <w:color w:val="auto"/>
          <w:sz w:val="24"/>
          <w:szCs w:val="24"/>
          <w:lang w:eastAsia="ja-JP"/>
        </w:rPr>
        <w:t xml:space="preserve">: </w:t>
      </w:r>
      <w:r>
        <w:rPr>
          <w:rFonts w:ascii="Times New Roman" w:hAnsi="Times New Roman" w:cs="Times New Roman"/>
          <w:color w:val="auto"/>
          <w:sz w:val="24"/>
          <w:szCs w:val="24"/>
          <w:lang w:eastAsia="ja-JP"/>
        </w:rPr>
        <w:t>Recognizing</w:t>
      </w:r>
      <w:r w:rsidRPr="000D18C4">
        <w:rPr>
          <w:rFonts w:ascii="Times New Roman" w:hAnsi="Times New Roman" w:cs="Times New Roman"/>
          <w:color w:val="auto"/>
          <w:sz w:val="24"/>
          <w:szCs w:val="24"/>
          <w:lang w:eastAsia="ja-JP"/>
        </w:rPr>
        <w:t xml:space="preserve"> countries </w:t>
      </w:r>
      <w:r>
        <w:rPr>
          <w:rFonts w:ascii="Times New Roman" w:hAnsi="Times New Roman" w:cs="Times New Roman"/>
          <w:color w:val="auto"/>
          <w:sz w:val="24"/>
          <w:szCs w:val="24"/>
          <w:lang w:eastAsia="ja-JP"/>
        </w:rPr>
        <w:t xml:space="preserve">that are </w:t>
      </w:r>
      <w:r w:rsidRPr="000D18C4">
        <w:rPr>
          <w:rFonts w:ascii="Times New Roman" w:hAnsi="Times New Roman" w:cs="Times New Roman"/>
          <w:color w:val="auto"/>
          <w:sz w:val="24"/>
          <w:szCs w:val="24"/>
          <w:lang w:eastAsia="ja-JP"/>
        </w:rPr>
        <w:t xml:space="preserve">lagging behind, pinpointing </w:t>
      </w:r>
      <w:r>
        <w:rPr>
          <w:rFonts w:ascii="Times New Roman" w:hAnsi="Times New Roman" w:cs="Times New Roman"/>
          <w:color w:val="auto"/>
          <w:sz w:val="24"/>
          <w:szCs w:val="24"/>
          <w:lang w:eastAsia="ja-JP"/>
        </w:rPr>
        <w:t xml:space="preserve">the </w:t>
      </w:r>
      <w:r w:rsidRPr="000D18C4">
        <w:rPr>
          <w:rFonts w:ascii="Times New Roman" w:hAnsi="Times New Roman" w:cs="Times New Roman"/>
          <w:color w:val="auto"/>
          <w:sz w:val="24"/>
          <w:szCs w:val="24"/>
          <w:lang w:eastAsia="ja-JP"/>
        </w:rPr>
        <w:t>goals where they are struggling</w:t>
      </w:r>
      <w:r>
        <w:rPr>
          <w:rFonts w:ascii="Times New Roman" w:hAnsi="Times New Roman" w:cs="Times New Roman"/>
          <w:color w:val="auto"/>
          <w:sz w:val="24"/>
          <w:szCs w:val="24"/>
          <w:lang w:eastAsia="ja-JP"/>
        </w:rPr>
        <w:t xml:space="preserve"> compared with the first category</w:t>
      </w:r>
      <w:r w:rsidRPr="000D18C4">
        <w:rPr>
          <w:rFonts w:ascii="Times New Roman" w:hAnsi="Times New Roman" w:cs="Times New Roman"/>
          <w:color w:val="auto"/>
          <w:sz w:val="24"/>
          <w:szCs w:val="24"/>
          <w:lang w:eastAsia="ja-JP"/>
        </w:rPr>
        <w:t>.</w:t>
      </w:r>
    </w:p>
    <w:p w14:paraId="6B44F75C" w14:textId="77777777" w:rsidR="00951A22" w:rsidRDefault="00951A22" w:rsidP="00951A22">
      <w:pPr>
        <w:numPr>
          <w:ilvl w:val="0"/>
          <w:numId w:val="1"/>
        </w:numPr>
        <w:spacing w:before="100" w:beforeAutospacing="1" w:after="100" w:afterAutospacing="1" w:line="240" w:lineRule="auto"/>
        <w:jc w:val="both"/>
        <w:rPr>
          <w:rFonts w:ascii="Times New Roman" w:hAnsi="Times New Roman" w:cs="Times New Roman"/>
          <w:color w:val="auto"/>
          <w:sz w:val="24"/>
          <w:szCs w:val="24"/>
          <w:lang w:eastAsia="ja-JP"/>
        </w:rPr>
      </w:pPr>
      <w:r w:rsidRPr="000D18C4">
        <w:rPr>
          <w:rFonts w:ascii="Times New Roman" w:hAnsi="Times New Roman" w:cs="Times New Roman"/>
          <w:b/>
          <w:bCs/>
          <w:color w:val="auto"/>
          <w:sz w:val="24"/>
          <w:szCs w:val="24"/>
          <w:lang w:eastAsia="ja-JP"/>
        </w:rPr>
        <w:t>Reasons for Disparities</w:t>
      </w:r>
      <w:r w:rsidRPr="000D18C4">
        <w:rPr>
          <w:rFonts w:ascii="Times New Roman" w:hAnsi="Times New Roman" w:cs="Times New Roman"/>
          <w:color w:val="auto"/>
          <w:sz w:val="24"/>
          <w:szCs w:val="24"/>
          <w:lang w:eastAsia="ja-JP"/>
        </w:rPr>
        <w:t xml:space="preserve">: Investigating factors contributing to their success or struggles, such as policies, economic stability, geographic challenges, or technological </w:t>
      </w:r>
      <w:r>
        <w:rPr>
          <w:rFonts w:ascii="Times New Roman" w:hAnsi="Times New Roman" w:cs="Times New Roman"/>
          <w:color w:val="auto"/>
          <w:sz w:val="24"/>
          <w:szCs w:val="24"/>
          <w:lang w:eastAsia="ja-JP"/>
        </w:rPr>
        <w:t xml:space="preserve">or educational </w:t>
      </w:r>
      <w:r w:rsidRPr="000D18C4">
        <w:rPr>
          <w:rFonts w:ascii="Times New Roman" w:hAnsi="Times New Roman" w:cs="Times New Roman"/>
          <w:color w:val="auto"/>
          <w:sz w:val="24"/>
          <w:szCs w:val="24"/>
          <w:lang w:eastAsia="ja-JP"/>
        </w:rPr>
        <w:t>advancements.</w:t>
      </w:r>
    </w:p>
    <w:p w14:paraId="4FD26CA6" w14:textId="77777777" w:rsidR="00951A22" w:rsidRPr="00DF7E2A" w:rsidRDefault="00951A22" w:rsidP="00951A22">
      <w:pPr>
        <w:spacing w:before="100" w:beforeAutospacing="1" w:after="100" w:afterAutospacing="1" w:line="240" w:lineRule="auto"/>
        <w:jc w:val="both"/>
        <w:rPr>
          <w:rFonts w:ascii="Times New Roman" w:hAnsi="Times New Roman" w:cs="Times New Roman"/>
          <w:color w:val="auto"/>
          <w:sz w:val="24"/>
          <w:szCs w:val="24"/>
          <w:lang w:eastAsia="ja-JP"/>
        </w:rPr>
      </w:pPr>
      <w:r>
        <w:rPr>
          <w:rFonts w:ascii="Times New Roman" w:hAnsi="Times New Roman" w:cs="Times New Roman"/>
          <w:color w:val="auto"/>
          <w:sz w:val="24"/>
          <w:szCs w:val="24"/>
          <w:lang w:eastAsia="ja-JP"/>
        </w:rPr>
        <w:t>A visual representation of the findings is required to compare the leading countries in SDG and the struggling countries by means of the nation’s resources, economy, policies, and overall prioritization of sustainable development. By analyzing this data, the UN will be able to designate each country’s needs and priorities so they can advance in the sustainable goal for cleaner energy and a safer future.</w:t>
      </w:r>
    </w:p>
    <w:p w14:paraId="569EE941" w14:textId="77777777" w:rsidR="00951A22" w:rsidRPr="006348CD" w:rsidRDefault="00951A22" w:rsidP="00951A22">
      <w:pPr>
        <w:pStyle w:val="Heading2"/>
        <w:widowControl w:val="0"/>
        <w:spacing w:before="268" w:line="276" w:lineRule="auto"/>
        <w:ind w:right="2020"/>
        <w:rPr>
          <w:rFonts w:ascii="Times New Roman" w:hAnsi="Times New Roman" w:cs="Times New Roman"/>
        </w:rPr>
      </w:pPr>
      <w:bookmarkStart w:id="8" w:name="h.fzivpm8t46st"/>
      <w:bookmarkEnd w:id="8"/>
      <w:r w:rsidRPr="006348CD">
        <w:rPr>
          <w:rFonts w:ascii="Times New Roman" w:hAnsi="Times New Roman" w:cs="Times New Roman"/>
        </w:rPr>
        <w:lastRenderedPageBreak/>
        <w:t>Business Impact</w:t>
      </w:r>
      <w:bookmarkStart w:id="9" w:name="h.1u1766l5p0i3"/>
      <w:bookmarkEnd w:id="9"/>
    </w:p>
    <w:p w14:paraId="2967515C" w14:textId="77777777" w:rsidR="00951A22" w:rsidRDefault="00951A22" w:rsidP="00951A22">
      <w:pPr>
        <w:spacing w:after="240"/>
        <w:jc w:val="both"/>
        <w:rPr>
          <w:rFonts w:ascii="Times New Roman" w:eastAsia="Yu Mincho" w:hAnsi="Times New Roman" w:cs="Times New Roman"/>
          <w:sz w:val="24"/>
          <w:szCs w:val="24"/>
        </w:rPr>
      </w:pPr>
      <w:r w:rsidRPr="009850D1">
        <w:rPr>
          <w:rFonts w:ascii="Times New Roman" w:eastAsia="Yu Mincho" w:hAnsi="Times New Roman" w:cs="Times New Roman"/>
          <w:sz w:val="24"/>
          <w:szCs w:val="24"/>
        </w:rPr>
        <w:t>Investigating this dataset will help allocate resources more effectively by identifying patterns and trends. This will allow for machine-learning based time-series forecasting which relies on the historical records and the performed prediction analysis. Exploring the data will also define where the strategies succeed in some regions and fail in other regions, giving an opportunity for more customized policies.</w:t>
      </w:r>
    </w:p>
    <w:p w14:paraId="7BA8FBBA" w14:textId="77777777" w:rsidR="00951A22" w:rsidRPr="0014561B" w:rsidRDefault="00951A22" w:rsidP="00951A22">
      <w:pPr>
        <w:jc w:val="both"/>
        <w:rPr>
          <w:rFonts w:ascii="Times New Roman" w:eastAsia="Yu Mincho" w:hAnsi="Times New Roman" w:cs="Times New Roman"/>
          <w:sz w:val="24"/>
          <w:szCs w:val="24"/>
        </w:rPr>
      </w:pPr>
      <w:r>
        <w:rPr>
          <w:rFonts w:ascii="Times New Roman" w:eastAsia="Yu Mincho" w:hAnsi="Times New Roman" w:cs="Times New Roman"/>
          <w:sz w:val="24"/>
          <w:szCs w:val="24"/>
        </w:rPr>
        <w:t>Cultivating these results will aid in providing a more thorough and specified action plan for countries to progress in their development goals depending on their own conditions and circumstances which will encourage cooperation and coordination between nations to achieve the shared objective for a more sustainable environment.</w:t>
      </w:r>
    </w:p>
    <w:p w14:paraId="1CCE0F73" w14:textId="77777777" w:rsidR="00951A22" w:rsidRPr="006348CD" w:rsidRDefault="00951A22" w:rsidP="00951A22">
      <w:pPr>
        <w:pStyle w:val="Heading2"/>
        <w:widowControl w:val="0"/>
        <w:spacing w:before="268" w:line="276" w:lineRule="auto"/>
        <w:ind w:right="2020"/>
        <w:rPr>
          <w:rFonts w:ascii="Times New Roman" w:hAnsi="Times New Roman" w:cs="Times New Roman"/>
        </w:rPr>
      </w:pPr>
      <w:r w:rsidRPr="006348CD">
        <w:rPr>
          <w:rFonts w:ascii="Times New Roman" w:hAnsi="Times New Roman" w:cs="Times New Roman"/>
        </w:rPr>
        <w:t>Dataset(s)</w:t>
      </w:r>
    </w:p>
    <w:p w14:paraId="28337270" w14:textId="77777777" w:rsidR="00951A22" w:rsidRPr="009850D1" w:rsidRDefault="00951A22" w:rsidP="00951A22">
      <w:pPr>
        <w:spacing w:after="240"/>
        <w:jc w:val="both"/>
        <w:rPr>
          <w:rFonts w:ascii="Times New Roman" w:eastAsia="Yu Mincho" w:hAnsi="Times New Roman" w:cs="Times New Roman"/>
          <w:sz w:val="24"/>
          <w:szCs w:val="24"/>
        </w:rPr>
      </w:pPr>
      <w:r w:rsidRPr="009850D1">
        <w:rPr>
          <w:rFonts w:ascii="Times New Roman" w:eastAsia="Yu Mincho" w:hAnsi="Times New Roman" w:cs="Times New Roman"/>
          <w:sz w:val="24"/>
          <w:szCs w:val="24"/>
        </w:rPr>
        <w:t xml:space="preserve">The dataset represents the Sustainable Development Report (SDR) of 2023 which contains extensive data on the progress towards the Sustainable Development Goals (SDG) index scores for each individual country. Each entry shows the sustainability score for these countries as well as regional classification and performance on each of the 17 SDG’s. </w:t>
      </w:r>
    </w:p>
    <w:p w14:paraId="58BA0D59" w14:textId="77777777" w:rsidR="00951A22" w:rsidRPr="009850D1" w:rsidRDefault="00951A22" w:rsidP="00951A22">
      <w:pPr>
        <w:pStyle w:val="NormalWeb"/>
        <w:spacing w:before="0" w:beforeAutospacing="0" w:after="0" w:afterAutospacing="0"/>
        <w:jc w:val="both"/>
        <w:textAlignment w:val="baseline"/>
        <w:rPr>
          <w:rFonts w:eastAsia="Yu Mincho"/>
          <w:color w:val="000000"/>
          <w:lang w:eastAsia="en-US"/>
        </w:rPr>
      </w:pPr>
      <w:r w:rsidRPr="009850D1">
        <w:rPr>
          <w:rFonts w:eastAsia="Yu Mincho"/>
          <w:color w:val="000000"/>
          <w:lang w:eastAsia="en-US"/>
        </w:rPr>
        <w:t>The dataset itself is divided into two complementary datasets: Primary Dataset (sustainable_development_report_2023.csv), and Supplementary Dataset (sdg_index_2000-2022.csv).</w:t>
      </w:r>
    </w:p>
    <w:p w14:paraId="749F074A" w14:textId="77777777" w:rsidR="00951A22" w:rsidRPr="009850D1" w:rsidRDefault="00951A22" w:rsidP="00951A22">
      <w:pPr>
        <w:numPr>
          <w:ilvl w:val="0"/>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b/>
          <w:bCs/>
          <w:sz w:val="24"/>
          <w:szCs w:val="24"/>
        </w:rPr>
        <w:t>Size</w:t>
      </w:r>
      <w:r w:rsidRPr="009850D1">
        <w:rPr>
          <w:rFonts w:ascii="Times New Roman" w:eastAsia="Yu Mincho" w:hAnsi="Times New Roman" w:cs="Times New Roman"/>
          <w:sz w:val="24"/>
          <w:szCs w:val="24"/>
        </w:rPr>
        <w:t>: 167 rows for primary, 4,140 rows for supplementary, and 21 columns each.</w:t>
      </w:r>
    </w:p>
    <w:p w14:paraId="13E79AAC" w14:textId="77777777" w:rsidR="00951A22" w:rsidRPr="009850D1" w:rsidRDefault="00951A22" w:rsidP="00951A22">
      <w:pPr>
        <w:numPr>
          <w:ilvl w:val="0"/>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b/>
          <w:bCs/>
          <w:sz w:val="24"/>
          <w:szCs w:val="24"/>
        </w:rPr>
        <w:t>Column labels for the dataset (primary and supplementary)</w:t>
      </w:r>
      <w:r w:rsidRPr="009850D1">
        <w:rPr>
          <w:rFonts w:ascii="Times New Roman" w:eastAsia="Yu Mincho" w:hAnsi="Times New Roman" w:cs="Times New Roman"/>
          <w:sz w:val="24"/>
          <w:szCs w:val="24"/>
        </w:rPr>
        <w:t>:</w:t>
      </w:r>
    </w:p>
    <w:p w14:paraId="37256478"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proofErr w:type="spellStart"/>
      <w:r w:rsidRPr="009850D1">
        <w:rPr>
          <w:rFonts w:ascii="Times New Roman" w:eastAsia="Yu Mincho" w:hAnsi="Times New Roman" w:cs="Times New Roman"/>
          <w:sz w:val="24"/>
          <w:szCs w:val="24"/>
        </w:rPr>
        <w:t>country_code</w:t>
      </w:r>
      <w:proofErr w:type="spellEnd"/>
      <w:r w:rsidRPr="009850D1">
        <w:rPr>
          <w:rFonts w:ascii="Times New Roman" w:eastAsia="Yu Mincho" w:hAnsi="Times New Roman" w:cs="Times New Roman"/>
          <w:sz w:val="24"/>
          <w:szCs w:val="24"/>
        </w:rPr>
        <w:t>: Country code.</w:t>
      </w:r>
    </w:p>
    <w:p w14:paraId="308C1AF9"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country: Country name.</w:t>
      </w:r>
    </w:p>
    <w:p w14:paraId="09F391F6"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 xml:space="preserve">region: the region in which the country belongs to </w:t>
      </w:r>
    </w:p>
    <w:p w14:paraId="60333320"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proofErr w:type="spellStart"/>
      <w:r w:rsidRPr="009850D1">
        <w:rPr>
          <w:rFonts w:ascii="Times New Roman" w:eastAsia="Yu Mincho" w:hAnsi="Times New Roman" w:cs="Times New Roman"/>
          <w:sz w:val="24"/>
          <w:szCs w:val="24"/>
        </w:rPr>
        <w:t>overall_score</w:t>
      </w:r>
      <w:proofErr w:type="spellEnd"/>
      <w:r w:rsidRPr="009850D1">
        <w:rPr>
          <w:rFonts w:ascii="Times New Roman" w:eastAsia="Yu Mincho" w:hAnsi="Times New Roman" w:cs="Times New Roman"/>
          <w:sz w:val="24"/>
          <w:szCs w:val="24"/>
        </w:rPr>
        <w:t xml:space="preserve">: </w:t>
      </w:r>
      <w:r w:rsidRPr="002D7629">
        <w:rPr>
          <w:rFonts w:ascii="Times New Roman" w:eastAsia="Yu Mincho" w:hAnsi="Times New Roman" w:cs="Times New Roman"/>
          <w:sz w:val="24"/>
          <w:szCs w:val="24"/>
        </w:rPr>
        <w:t>The overall sustainability (SDG index) score of the country.</w:t>
      </w:r>
    </w:p>
    <w:p w14:paraId="273D4BA3"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year: Year of the data.</w:t>
      </w:r>
    </w:p>
    <w:p w14:paraId="758B6D1A"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proofErr w:type="spellStart"/>
      <w:r w:rsidRPr="009850D1">
        <w:rPr>
          <w:rFonts w:ascii="Times New Roman" w:eastAsia="Yu Mincho" w:hAnsi="Times New Roman" w:cs="Times New Roman"/>
          <w:sz w:val="24"/>
          <w:szCs w:val="24"/>
        </w:rPr>
        <w:t>sdg_index_score</w:t>
      </w:r>
      <w:proofErr w:type="spellEnd"/>
      <w:r w:rsidRPr="009850D1">
        <w:rPr>
          <w:rFonts w:ascii="Times New Roman" w:eastAsia="Yu Mincho" w:hAnsi="Times New Roman" w:cs="Times New Roman"/>
          <w:sz w:val="24"/>
          <w:szCs w:val="24"/>
        </w:rPr>
        <w:t>: Overall SDG index score.</w:t>
      </w:r>
    </w:p>
    <w:p w14:paraId="00E563D4" w14:textId="77777777" w:rsidR="00951A22" w:rsidRPr="009850D1" w:rsidRDefault="00951A22" w:rsidP="00951A22">
      <w:pPr>
        <w:numPr>
          <w:ilvl w:val="1"/>
          <w:numId w:val="2"/>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goal_1_score to goal_17_score: Individual scores for each of the 17 SDGs.</w:t>
      </w:r>
    </w:p>
    <w:p w14:paraId="7B336659" w14:textId="77777777" w:rsidR="00951A22" w:rsidRPr="009850D1" w:rsidRDefault="00951A22" w:rsidP="00951A22">
      <w:pPr>
        <w:numPr>
          <w:ilvl w:val="0"/>
          <w:numId w:val="4"/>
        </w:numPr>
        <w:spacing w:before="100" w:beforeAutospacing="1" w:after="100" w:afterAutospacing="1" w:line="240" w:lineRule="auto"/>
        <w:rPr>
          <w:rFonts w:ascii="Times New Roman" w:eastAsia="Yu Mincho" w:hAnsi="Times New Roman" w:cs="Times New Roman"/>
          <w:b/>
          <w:bCs/>
          <w:sz w:val="24"/>
          <w:szCs w:val="24"/>
        </w:rPr>
      </w:pPr>
      <w:r w:rsidRPr="009850D1">
        <w:rPr>
          <w:rFonts w:ascii="Times New Roman" w:eastAsia="Yu Mincho" w:hAnsi="Times New Roman" w:cs="Times New Roman"/>
          <w:b/>
          <w:bCs/>
          <w:sz w:val="24"/>
          <w:szCs w:val="24"/>
        </w:rPr>
        <w:t>Data Types:</w:t>
      </w:r>
    </w:p>
    <w:p w14:paraId="7DEA5639" w14:textId="77777777" w:rsidR="00951A22" w:rsidRPr="009850D1" w:rsidRDefault="00951A22" w:rsidP="00951A22">
      <w:pPr>
        <w:numPr>
          <w:ilvl w:val="0"/>
          <w:numId w:val="3"/>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b/>
          <w:bCs/>
          <w:sz w:val="24"/>
          <w:szCs w:val="24"/>
        </w:rPr>
        <w:t>Categorical</w:t>
      </w:r>
      <w:r w:rsidRPr="009850D1">
        <w:rPr>
          <w:rFonts w:ascii="Times New Roman" w:eastAsia="Yu Mincho" w:hAnsi="Times New Roman" w:cs="Times New Roman"/>
          <w:sz w:val="24"/>
          <w:szCs w:val="24"/>
        </w:rPr>
        <w:t xml:space="preserve">: </w:t>
      </w:r>
      <w:proofErr w:type="spellStart"/>
      <w:r w:rsidRPr="009850D1">
        <w:rPr>
          <w:rFonts w:ascii="Times New Roman" w:eastAsia="Yu Mincho" w:hAnsi="Times New Roman" w:cs="Times New Roman"/>
          <w:sz w:val="24"/>
          <w:szCs w:val="24"/>
        </w:rPr>
        <w:t>country_code</w:t>
      </w:r>
      <w:proofErr w:type="spellEnd"/>
      <w:r w:rsidRPr="009850D1">
        <w:rPr>
          <w:rFonts w:ascii="Times New Roman" w:eastAsia="Yu Mincho" w:hAnsi="Times New Roman" w:cs="Times New Roman"/>
          <w:sz w:val="24"/>
          <w:szCs w:val="24"/>
        </w:rPr>
        <w:t>, country.</w:t>
      </w:r>
    </w:p>
    <w:p w14:paraId="21FAB1AF" w14:textId="77777777" w:rsidR="00951A22" w:rsidRPr="009850D1" w:rsidRDefault="00951A22" w:rsidP="00951A22">
      <w:pPr>
        <w:numPr>
          <w:ilvl w:val="0"/>
          <w:numId w:val="3"/>
        </w:num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b/>
          <w:bCs/>
          <w:sz w:val="24"/>
          <w:szCs w:val="24"/>
        </w:rPr>
        <w:t>Numerical</w:t>
      </w:r>
      <w:r w:rsidRPr="009850D1">
        <w:rPr>
          <w:rFonts w:ascii="Times New Roman" w:eastAsia="Yu Mincho" w:hAnsi="Times New Roman" w:cs="Times New Roman"/>
          <w:sz w:val="24"/>
          <w:szCs w:val="24"/>
        </w:rPr>
        <w:t xml:space="preserve">: year, </w:t>
      </w:r>
      <w:proofErr w:type="spellStart"/>
      <w:r w:rsidRPr="009850D1">
        <w:rPr>
          <w:rFonts w:ascii="Times New Roman" w:eastAsia="Yu Mincho" w:hAnsi="Times New Roman" w:cs="Times New Roman"/>
          <w:sz w:val="24"/>
          <w:szCs w:val="24"/>
        </w:rPr>
        <w:t>sdg_index_score</w:t>
      </w:r>
      <w:proofErr w:type="spellEnd"/>
      <w:r w:rsidRPr="009850D1">
        <w:rPr>
          <w:rFonts w:ascii="Times New Roman" w:eastAsia="Yu Mincho" w:hAnsi="Times New Roman" w:cs="Times New Roman"/>
          <w:sz w:val="24"/>
          <w:szCs w:val="24"/>
        </w:rPr>
        <w:t>, and scores for all 17 goals (goal_1_score to goal_17_score).</w:t>
      </w:r>
    </w:p>
    <w:p w14:paraId="297F4C7C" w14:textId="77777777" w:rsidR="00951A22" w:rsidRDefault="00951A22" w:rsidP="00951A22">
      <w:pPr>
        <w:spacing w:before="100" w:beforeAutospacing="1" w:after="100" w:afterAutospacing="1" w:line="240" w:lineRule="auto"/>
        <w:rPr>
          <w:rFonts w:ascii="Times New Roman" w:eastAsia="Yu Mincho" w:hAnsi="Times New Roman" w:cs="Times New Roman"/>
          <w:sz w:val="24"/>
          <w:szCs w:val="24"/>
        </w:rPr>
      </w:pPr>
      <w:r w:rsidRPr="009850D1">
        <w:rPr>
          <w:rFonts w:ascii="Times New Roman" w:eastAsia="Yu Mincho" w:hAnsi="Times New Roman" w:cs="Times New Roman"/>
          <w:sz w:val="24"/>
          <w:szCs w:val="24"/>
        </w:rPr>
        <w:t xml:space="preserve">Source: </w:t>
      </w:r>
      <w:hyperlink r:id="rId6" w:history="1">
        <w:r w:rsidRPr="00B876C7">
          <w:rPr>
            <w:rStyle w:val="Hyperlink"/>
            <w:rFonts w:ascii="Times New Roman" w:eastAsia="Yu Mincho" w:hAnsi="Times New Roman" w:cs="Times New Roman"/>
            <w:sz w:val="24"/>
            <w:szCs w:val="24"/>
          </w:rPr>
          <w:t>https://www.kaggle.com/datasets/sazidthe1/sustainable-development-report</w:t>
        </w:r>
      </w:hyperlink>
    </w:p>
    <w:p w14:paraId="13A5F695" w14:textId="77777777" w:rsidR="00951A22" w:rsidRPr="006348CD" w:rsidRDefault="00951A22" w:rsidP="00951A22">
      <w:pPr>
        <w:rPr>
          <w:rFonts w:ascii="Times New Roman" w:hAnsi="Times New Roman" w:cs="Times New Roman"/>
          <w:i/>
          <w:iCs/>
          <w:sz w:val="24"/>
          <w:szCs w:val="24"/>
        </w:rPr>
      </w:pPr>
      <w:bookmarkStart w:id="10" w:name="h.do88z68ioea"/>
      <w:bookmarkEnd w:id="10"/>
    </w:p>
    <w:p w14:paraId="60F17B2F" w14:textId="77777777" w:rsidR="00951A22" w:rsidRPr="006348CD" w:rsidRDefault="00951A22" w:rsidP="00951A22">
      <w:pPr>
        <w:pStyle w:val="Heading2"/>
        <w:widowControl w:val="0"/>
        <w:spacing w:before="268" w:line="276" w:lineRule="auto"/>
        <w:ind w:right="2020"/>
        <w:rPr>
          <w:rFonts w:ascii="Times New Roman" w:hAnsi="Times New Roman" w:cs="Times New Roman"/>
        </w:rPr>
      </w:pPr>
      <w:r w:rsidRPr="006348CD">
        <w:rPr>
          <w:rFonts w:ascii="Times New Roman" w:hAnsi="Times New Roman" w:cs="Times New Roman"/>
        </w:rPr>
        <w:lastRenderedPageBreak/>
        <w:t>Methods</w:t>
      </w:r>
    </w:p>
    <w:p w14:paraId="103CE316" w14:textId="77777777" w:rsidR="00951A22" w:rsidRPr="006348CD" w:rsidRDefault="00951A22" w:rsidP="00951A22">
      <w:pPr>
        <w:spacing w:before="240"/>
        <w:jc w:val="both"/>
        <w:rPr>
          <w:rFonts w:ascii="Times New Roman" w:hAnsi="Times New Roman" w:cs="Times New Roman"/>
          <w:sz w:val="24"/>
          <w:szCs w:val="24"/>
        </w:rPr>
      </w:pPr>
      <w:r w:rsidRPr="006348CD">
        <w:rPr>
          <w:rFonts w:ascii="Times New Roman" w:hAnsi="Times New Roman" w:cs="Times New Roman"/>
          <w:sz w:val="24"/>
          <w:szCs w:val="24"/>
        </w:rPr>
        <w:t xml:space="preserve">The SDG scores represent this dataset’s variables which are dependent on each individual country names; each country contains a distinct SDG score depending on its performance and progress on the SDG plans. </w:t>
      </w:r>
    </w:p>
    <w:p w14:paraId="0AE08A07" w14:textId="77777777" w:rsidR="00951A22" w:rsidRPr="006348CD" w:rsidRDefault="00951A22" w:rsidP="00951A22">
      <w:pPr>
        <w:spacing w:before="240"/>
        <w:jc w:val="both"/>
        <w:rPr>
          <w:rFonts w:ascii="Times New Roman" w:hAnsi="Times New Roman" w:cs="Times New Roman"/>
          <w:sz w:val="24"/>
          <w:szCs w:val="24"/>
        </w:rPr>
      </w:pPr>
      <w:r w:rsidRPr="006348CD">
        <w:rPr>
          <w:rFonts w:ascii="Times New Roman" w:hAnsi="Times New Roman" w:cs="Times New Roman"/>
          <w:sz w:val="24"/>
          <w:szCs w:val="24"/>
        </w:rPr>
        <w:t xml:space="preserve">Using Microsoft Excel, I intend to clean and organize the data as necessary; searching for null values and performing EDA, to which the dataset is to </w:t>
      </w:r>
      <w:r w:rsidRPr="0080273A">
        <w:rPr>
          <w:rFonts w:ascii="Times New Roman" w:hAnsi="Times New Roman" w:cs="Times New Roman"/>
          <w:sz w:val="24"/>
          <w:szCs w:val="24"/>
        </w:rPr>
        <w:t xml:space="preserve">be </w:t>
      </w:r>
      <w:r w:rsidRPr="006348CD">
        <w:rPr>
          <w:rFonts w:ascii="Times New Roman" w:hAnsi="Times New Roman" w:cs="Times New Roman"/>
          <w:sz w:val="24"/>
          <w:szCs w:val="24"/>
        </w:rPr>
        <w:t>potentially transferred to either SQL or Python for further analysis. After all the data has been prepared and the expected insights have been gathered, I will then use Tableau to visualize the findings and create a dashboard that will contain a bird-eye view as well as a detailed view as the main tabs and story board as a complementary tab.</w:t>
      </w:r>
    </w:p>
    <w:p w14:paraId="631BE982" w14:textId="77777777" w:rsidR="00951A22" w:rsidRPr="006348CD" w:rsidRDefault="00951A22" w:rsidP="00951A22">
      <w:pPr>
        <w:pStyle w:val="Heading2"/>
        <w:widowControl w:val="0"/>
        <w:spacing w:before="268" w:line="276" w:lineRule="auto"/>
        <w:ind w:right="2020"/>
        <w:rPr>
          <w:rFonts w:ascii="Times New Roman" w:hAnsi="Times New Roman" w:cs="Times New Roman"/>
        </w:rPr>
      </w:pPr>
      <w:bookmarkStart w:id="11" w:name="h.1pkjhqmfspim"/>
      <w:bookmarkEnd w:id="11"/>
      <w:r w:rsidRPr="006348CD">
        <w:rPr>
          <w:rFonts w:ascii="Times New Roman" w:hAnsi="Times New Roman" w:cs="Times New Roman"/>
        </w:rPr>
        <w:t>Dashboard</w:t>
      </w:r>
    </w:p>
    <w:p w14:paraId="40DA1E8E" w14:textId="2A7E2DEB" w:rsidR="00951A22" w:rsidRPr="006348CD" w:rsidRDefault="00951A22" w:rsidP="00D13CFF">
      <w:pPr>
        <w:spacing w:after="240" w:line="240" w:lineRule="auto"/>
        <w:jc w:val="both"/>
        <w:rPr>
          <w:rFonts w:ascii="Times New Roman" w:hAnsi="Times New Roman" w:cs="Times New Roman"/>
          <w:sz w:val="24"/>
          <w:szCs w:val="24"/>
        </w:rPr>
      </w:pPr>
      <w:r w:rsidRPr="006348CD">
        <w:rPr>
          <w:rFonts w:ascii="Times New Roman" w:hAnsi="Times New Roman" w:cs="Times New Roman"/>
          <w:sz w:val="24"/>
          <w:szCs w:val="24"/>
        </w:rPr>
        <w:t xml:space="preserve">The dashboard will </w:t>
      </w:r>
      <w:r w:rsidR="00D13CFF" w:rsidRPr="006348CD">
        <w:rPr>
          <w:rFonts w:ascii="Times New Roman" w:hAnsi="Times New Roman" w:cs="Times New Roman"/>
          <w:sz w:val="24"/>
          <w:szCs w:val="24"/>
        </w:rPr>
        <w:t xml:space="preserve">primarily </w:t>
      </w:r>
      <w:r w:rsidRPr="006348CD">
        <w:rPr>
          <w:rFonts w:ascii="Times New Roman" w:hAnsi="Times New Roman" w:cs="Times New Roman"/>
          <w:sz w:val="24"/>
          <w:szCs w:val="24"/>
        </w:rPr>
        <w:t xml:space="preserve">have a bird eye view and a detailed view and a storyboard </w:t>
      </w:r>
      <w:r w:rsidR="00D13CFF">
        <w:rPr>
          <w:rFonts w:ascii="Times New Roman" w:hAnsi="Times New Roman" w:cs="Times New Roman"/>
          <w:sz w:val="24"/>
          <w:szCs w:val="24"/>
        </w:rPr>
        <w:t>as a secondary tab view</w:t>
      </w:r>
      <w:r w:rsidRPr="006348CD">
        <w:rPr>
          <w:rFonts w:ascii="Times New Roman" w:hAnsi="Times New Roman" w:cs="Times New Roman"/>
          <w:sz w:val="24"/>
          <w:szCs w:val="24"/>
        </w:rPr>
        <w:t>. It will contain each individual country's SDG index score for each of the 17 goals as well as the overall score for each country. In the center of the dashboard, a bubble map will show each of the SDG indicators for each country pinned at their capital and potentially showing the resources, energy consumption, environmental state, and other potential parameters that might be added should an additional dataset will be needed. Date picker will be placed on the top of the dashboard to be able to scroll through the years (2000-2023) and observe how the data interacts with each other as the timeframe changes.</w:t>
      </w:r>
    </w:p>
    <w:p w14:paraId="3261AD90" w14:textId="1D058A17" w:rsidR="00D13CFF" w:rsidRPr="006348CD" w:rsidRDefault="00D13CFF" w:rsidP="00D13C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BC739" wp14:editId="3FA4D40A">
            <wp:extent cx="3872697" cy="366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0770" cy="3674769"/>
                    </a:xfrm>
                    <a:prstGeom prst="rect">
                      <a:avLst/>
                    </a:prstGeom>
                    <a:noFill/>
                    <a:ln>
                      <a:noFill/>
                    </a:ln>
                  </pic:spPr>
                </pic:pic>
              </a:graphicData>
            </a:graphic>
          </wp:inline>
        </w:drawing>
      </w:r>
    </w:p>
    <w:p w14:paraId="5E3AE1F9" w14:textId="77777777" w:rsidR="00951A22" w:rsidRPr="006348CD" w:rsidRDefault="00951A22" w:rsidP="00951A22">
      <w:pPr>
        <w:pStyle w:val="Heading2"/>
        <w:widowControl w:val="0"/>
        <w:spacing w:before="268" w:line="276" w:lineRule="auto"/>
        <w:ind w:right="2020"/>
        <w:rPr>
          <w:rFonts w:ascii="Times New Roman" w:hAnsi="Times New Roman" w:cs="Times New Roman"/>
        </w:rPr>
      </w:pPr>
      <w:bookmarkStart w:id="12" w:name="h.f1rfbav74v1q"/>
      <w:bookmarkEnd w:id="12"/>
      <w:r w:rsidRPr="006348CD">
        <w:rPr>
          <w:rFonts w:ascii="Times New Roman" w:hAnsi="Times New Roman" w:cs="Times New Roman"/>
        </w:rPr>
        <w:lastRenderedPageBreak/>
        <w:t>Milestones</w:t>
      </w:r>
    </w:p>
    <w:p w14:paraId="13FBF8AF" w14:textId="77777777" w:rsidR="00951A22" w:rsidRPr="006348CD" w:rsidRDefault="00951A22" w:rsidP="00951A22">
      <w:pPr>
        <w:spacing w:before="100" w:beforeAutospacing="1" w:after="120" w:line="240" w:lineRule="auto"/>
        <w:rPr>
          <w:rFonts w:ascii="Times New Roman" w:hAnsi="Times New Roman" w:cs="Times New Roman"/>
          <w:sz w:val="24"/>
          <w:szCs w:val="24"/>
        </w:rPr>
      </w:pPr>
      <w:r w:rsidRPr="006348CD">
        <w:rPr>
          <w:rFonts w:ascii="Times New Roman" w:hAnsi="Times New Roman" w:cs="Times New Roman"/>
          <w:sz w:val="24"/>
          <w:szCs w:val="24"/>
        </w:rPr>
        <w:t>During this project, it is expected to achieve the following milestone should everything go according to plan:</w:t>
      </w:r>
    </w:p>
    <w:p w14:paraId="44800247" w14:textId="7A6BB184" w:rsidR="00951A22" w:rsidRPr="006348CD" w:rsidRDefault="00951A22" w:rsidP="00951A22">
      <w:pPr>
        <w:numPr>
          <w:ilvl w:val="0"/>
          <w:numId w:val="5"/>
        </w:numPr>
        <w:spacing w:before="100" w:beforeAutospacing="1" w:after="120" w:line="240" w:lineRule="auto"/>
        <w:rPr>
          <w:rFonts w:ascii="Times New Roman" w:hAnsi="Times New Roman" w:cs="Times New Roman"/>
          <w:sz w:val="24"/>
          <w:szCs w:val="24"/>
        </w:rPr>
      </w:pPr>
      <w:r w:rsidRPr="006348CD">
        <w:rPr>
          <w:rFonts w:ascii="Times New Roman" w:hAnsi="Times New Roman" w:cs="Times New Roman"/>
          <w:sz w:val="24"/>
          <w:szCs w:val="24"/>
        </w:rPr>
        <w:t>Perform data wrangling</w:t>
      </w:r>
      <w:r w:rsidR="00FF3284">
        <w:rPr>
          <w:rFonts w:ascii="Times New Roman" w:hAnsi="Times New Roman" w:cs="Times New Roman"/>
          <w:sz w:val="24"/>
          <w:szCs w:val="24"/>
        </w:rPr>
        <w:t xml:space="preserve">, data </w:t>
      </w:r>
      <w:r w:rsidRPr="006348CD">
        <w:rPr>
          <w:rFonts w:ascii="Times New Roman" w:hAnsi="Times New Roman" w:cs="Times New Roman"/>
          <w:sz w:val="24"/>
          <w:szCs w:val="24"/>
        </w:rPr>
        <w:t>cleaning</w:t>
      </w:r>
      <w:r w:rsidR="00FF3284">
        <w:rPr>
          <w:rFonts w:ascii="Times New Roman" w:hAnsi="Times New Roman" w:cs="Times New Roman"/>
          <w:sz w:val="24"/>
          <w:szCs w:val="24"/>
        </w:rPr>
        <w:t>,</w:t>
      </w:r>
      <w:r w:rsidRPr="006348CD">
        <w:rPr>
          <w:rFonts w:ascii="Times New Roman" w:hAnsi="Times New Roman" w:cs="Times New Roman"/>
          <w:sz w:val="24"/>
          <w:szCs w:val="24"/>
        </w:rPr>
        <w:t xml:space="preserve"> and EDA on the selected dataset</w:t>
      </w:r>
      <w:r w:rsidR="00217A8B">
        <w:rPr>
          <w:rFonts w:ascii="Times New Roman" w:hAnsi="Times New Roman" w:cs="Times New Roman"/>
          <w:sz w:val="24"/>
          <w:szCs w:val="24"/>
        </w:rPr>
        <w:t>s</w:t>
      </w:r>
      <w:r w:rsidRPr="006348CD">
        <w:rPr>
          <w:rFonts w:ascii="Times New Roman" w:hAnsi="Times New Roman" w:cs="Times New Roman"/>
          <w:sz w:val="24"/>
          <w:szCs w:val="24"/>
        </w:rPr>
        <w:t>.</w:t>
      </w:r>
    </w:p>
    <w:p w14:paraId="7DE43A2D" w14:textId="77777777" w:rsidR="00951A22" w:rsidRPr="006348CD" w:rsidRDefault="00951A22" w:rsidP="00951A22">
      <w:pPr>
        <w:numPr>
          <w:ilvl w:val="0"/>
          <w:numId w:val="5"/>
        </w:numPr>
        <w:spacing w:before="100" w:beforeAutospacing="1" w:after="120" w:line="240" w:lineRule="auto"/>
        <w:rPr>
          <w:rFonts w:ascii="Times New Roman" w:hAnsi="Times New Roman" w:cs="Times New Roman"/>
          <w:sz w:val="24"/>
          <w:szCs w:val="24"/>
        </w:rPr>
      </w:pPr>
      <w:r w:rsidRPr="006348CD">
        <w:rPr>
          <w:rFonts w:ascii="Times New Roman" w:hAnsi="Times New Roman" w:cs="Times New Roman"/>
          <w:sz w:val="24"/>
          <w:szCs w:val="24"/>
        </w:rPr>
        <w:t>Transfer the data set into a SQL or python database or continue to work on Microsoft Excel should the process be difficult or time consuming.</w:t>
      </w:r>
    </w:p>
    <w:p w14:paraId="3798CF21" w14:textId="77777777" w:rsidR="00951A22" w:rsidRPr="006348CD" w:rsidRDefault="00951A22" w:rsidP="00951A22">
      <w:pPr>
        <w:numPr>
          <w:ilvl w:val="0"/>
          <w:numId w:val="5"/>
        </w:numPr>
        <w:spacing w:before="100" w:beforeAutospacing="1" w:after="120" w:line="240" w:lineRule="auto"/>
        <w:rPr>
          <w:rFonts w:ascii="Times New Roman" w:hAnsi="Times New Roman" w:cs="Times New Roman"/>
          <w:sz w:val="24"/>
          <w:szCs w:val="24"/>
        </w:rPr>
      </w:pPr>
      <w:r w:rsidRPr="006348CD">
        <w:rPr>
          <w:rFonts w:ascii="Times New Roman" w:hAnsi="Times New Roman" w:cs="Times New Roman"/>
          <w:sz w:val="24"/>
          <w:szCs w:val="24"/>
        </w:rPr>
        <w:t>Identify key insights through statistical calculations (median, mean, mode)</w:t>
      </w:r>
    </w:p>
    <w:p w14:paraId="7C4EE559" w14:textId="77777777" w:rsidR="00951A22" w:rsidRPr="006348CD" w:rsidRDefault="00951A22" w:rsidP="00951A22">
      <w:pPr>
        <w:numPr>
          <w:ilvl w:val="0"/>
          <w:numId w:val="5"/>
        </w:numPr>
        <w:spacing w:before="100" w:beforeAutospacing="1" w:after="120" w:line="240" w:lineRule="auto"/>
        <w:rPr>
          <w:rFonts w:ascii="Times New Roman" w:hAnsi="Times New Roman" w:cs="Times New Roman"/>
          <w:sz w:val="24"/>
          <w:szCs w:val="24"/>
        </w:rPr>
      </w:pPr>
      <w:r w:rsidRPr="006348CD">
        <w:rPr>
          <w:rFonts w:ascii="Times New Roman" w:hAnsi="Times New Roman" w:cs="Times New Roman"/>
          <w:sz w:val="24"/>
          <w:szCs w:val="24"/>
        </w:rPr>
        <w:t>Obtain the necessary correlations and tables.</w:t>
      </w:r>
    </w:p>
    <w:p w14:paraId="79C188A8" w14:textId="77777777" w:rsidR="00951A22" w:rsidRPr="006348CD" w:rsidRDefault="00951A22" w:rsidP="00951A22">
      <w:pPr>
        <w:numPr>
          <w:ilvl w:val="0"/>
          <w:numId w:val="5"/>
        </w:numPr>
        <w:spacing w:before="100" w:beforeAutospacing="1" w:after="120" w:line="240" w:lineRule="auto"/>
        <w:rPr>
          <w:rFonts w:ascii="Times New Roman" w:hAnsi="Times New Roman" w:cs="Times New Roman"/>
          <w:sz w:val="24"/>
          <w:szCs w:val="24"/>
        </w:rPr>
      </w:pPr>
      <w:r w:rsidRPr="006348CD">
        <w:rPr>
          <w:rFonts w:ascii="Times New Roman" w:hAnsi="Times New Roman" w:cs="Times New Roman"/>
          <w:sz w:val="24"/>
          <w:szCs w:val="24"/>
        </w:rPr>
        <w:t>Visualize the findings using tableau.</w:t>
      </w:r>
    </w:p>
    <w:p w14:paraId="10A482A8" w14:textId="77777777" w:rsidR="00951A22" w:rsidRPr="006348CD" w:rsidRDefault="00951A22" w:rsidP="00951A22">
      <w:pPr>
        <w:numPr>
          <w:ilvl w:val="0"/>
          <w:numId w:val="5"/>
        </w:numPr>
        <w:spacing w:before="100" w:beforeAutospacing="1" w:after="120" w:line="240" w:lineRule="auto"/>
        <w:rPr>
          <w:rFonts w:ascii="Times New Roman" w:hAnsi="Times New Roman" w:cs="Times New Roman"/>
          <w:sz w:val="24"/>
          <w:szCs w:val="24"/>
        </w:rPr>
      </w:pPr>
      <w:r w:rsidRPr="006348CD">
        <w:rPr>
          <w:rFonts w:ascii="Times New Roman" w:hAnsi="Times New Roman" w:cs="Times New Roman"/>
          <w:sz w:val="24"/>
          <w:szCs w:val="24"/>
        </w:rPr>
        <w:t>Documenting the steps and notating them in the final report.</w:t>
      </w:r>
    </w:p>
    <w:p w14:paraId="1235109F" w14:textId="77777777" w:rsidR="00951A22" w:rsidRPr="006348CD" w:rsidRDefault="00951A22" w:rsidP="00951A22">
      <w:pPr>
        <w:ind w:left="720"/>
        <w:rPr>
          <w:rFonts w:ascii="Times New Roman" w:hAnsi="Times New Roman" w:cs="Times New Roman"/>
          <w:color w:val="FF0000"/>
          <w:sz w:val="24"/>
          <w:szCs w:val="24"/>
        </w:rPr>
      </w:pPr>
    </w:p>
    <w:p w14:paraId="18CB4FF9" w14:textId="77777777" w:rsidR="00951A22" w:rsidRPr="006348CD" w:rsidRDefault="00951A22" w:rsidP="00951A22">
      <w:pPr>
        <w:pStyle w:val="Heading2"/>
        <w:widowControl w:val="0"/>
        <w:spacing w:before="268" w:line="276" w:lineRule="auto"/>
        <w:ind w:right="2020"/>
        <w:rPr>
          <w:rFonts w:ascii="Times New Roman" w:hAnsi="Times New Roman" w:cs="Times New Roman"/>
        </w:rPr>
      </w:pPr>
      <w:bookmarkStart w:id="13" w:name="h.qpb2rc4o2vka"/>
      <w:bookmarkEnd w:id="13"/>
      <w:r w:rsidRPr="006348CD">
        <w:rPr>
          <w:rFonts w:ascii="Times New Roman" w:hAnsi="Times New Roman" w:cs="Times New Roman"/>
        </w:rPr>
        <w:t>Timeline</w:t>
      </w:r>
    </w:p>
    <w:p w14:paraId="4AC7BD60" w14:textId="77777777" w:rsidR="00951A22" w:rsidRPr="006348CD" w:rsidRDefault="00951A22" w:rsidP="00951A22">
      <w:pPr>
        <w:jc w:val="both"/>
        <w:rPr>
          <w:rFonts w:ascii="Times New Roman" w:hAnsi="Times New Roman" w:cs="Times New Roman"/>
          <w:sz w:val="24"/>
          <w:szCs w:val="24"/>
        </w:rPr>
      </w:pPr>
      <w:r w:rsidRPr="006348CD">
        <w:rPr>
          <w:rFonts w:ascii="Times New Roman" w:hAnsi="Times New Roman" w:cs="Times New Roman"/>
          <w:sz w:val="24"/>
          <w:szCs w:val="24"/>
        </w:rPr>
        <w:t>The following table represents the timeline of the datafolio project. Each week contains a different deliverable that contributes to the completion of the project, should everything progress according to the intended milestones:</w:t>
      </w:r>
    </w:p>
    <w:p w14:paraId="6BB8F55F" w14:textId="77777777" w:rsidR="00951A22" w:rsidRPr="006348CD" w:rsidRDefault="00951A22" w:rsidP="00951A22">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tblCellMar>
        <w:tblLook w:val="04A0" w:firstRow="1" w:lastRow="0" w:firstColumn="1" w:lastColumn="0" w:noHBand="0" w:noVBand="1"/>
      </w:tblPr>
      <w:tblGrid>
        <w:gridCol w:w="1281"/>
        <w:gridCol w:w="3752"/>
        <w:gridCol w:w="4307"/>
      </w:tblGrid>
      <w:tr w:rsidR="00951A22" w:rsidRPr="006348CD" w14:paraId="08AAB81D" w14:textId="77777777" w:rsidTr="0045416E">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A3420" w14:textId="77777777" w:rsidR="00951A22" w:rsidRPr="006348CD" w:rsidRDefault="00951A22" w:rsidP="0045416E">
            <w:pPr>
              <w:widowControl w:val="0"/>
              <w:spacing w:line="240" w:lineRule="auto"/>
              <w:rPr>
                <w:rFonts w:ascii="Times New Roman" w:hAnsi="Times New Roman" w:cs="Times New Roman"/>
              </w:rPr>
            </w:pPr>
            <w:r w:rsidRPr="006348CD">
              <w:rPr>
                <w:rFonts w:ascii="Times New Roman" w:hAnsi="Times New Roman" w:cs="Times New Roman"/>
              </w:rPr>
              <w:t>Week</w:t>
            </w:r>
          </w:p>
        </w:tc>
        <w:tc>
          <w:tcPr>
            <w:tcW w:w="3847" w:type="dxa"/>
            <w:tcBorders>
              <w:top w:val="single" w:sz="8" w:space="0" w:color="000000"/>
              <w:left w:val="single" w:sz="8" w:space="0" w:color="000000"/>
              <w:bottom w:val="single" w:sz="8" w:space="0" w:color="000000"/>
              <w:right w:val="single" w:sz="8" w:space="0" w:color="000000"/>
            </w:tcBorders>
          </w:tcPr>
          <w:p w14:paraId="699E77C7" w14:textId="77777777" w:rsidR="00951A22" w:rsidRPr="006348CD" w:rsidRDefault="00951A22" w:rsidP="0045416E">
            <w:pPr>
              <w:widowControl w:val="0"/>
              <w:spacing w:line="240" w:lineRule="auto"/>
              <w:rPr>
                <w:rFonts w:ascii="Times New Roman" w:hAnsi="Times New Roman" w:cs="Times New Roman"/>
              </w:rPr>
            </w:pPr>
            <w:r w:rsidRPr="006348CD">
              <w:rPr>
                <w:rFonts w:ascii="Times New Roman" w:hAnsi="Times New Roman" w:cs="Times New Roman"/>
              </w:rPr>
              <w:t>Due Date</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60A6B" w14:textId="77777777" w:rsidR="00951A22" w:rsidRPr="006348CD" w:rsidRDefault="00951A22" w:rsidP="0045416E">
            <w:pPr>
              <w:widowControl w:val="0"/>
              <w:spacing w:line="240" w:lineRule="auto"/>
              <w:rPr>
                <w:rFonts w:ascii="Times New Roman" w:hAnsi="Times New Roman" w:cs="Times New Roman"/>
              </w:rPr>
            </w:pPr>
            <w:r w:rsidRPr="006348CD">
              <w:rPr>
                <w:rFonts w:ascii="Times New Roman" w:hAnsi="Times New Roman" w:cs="Times New Roman"/>
              </w:rPr>
              <w:t>Tasks</w:t>
            </w:r>
          </w:p>
        </w:tc>
      </w:tr>
      <w:tr w:rsidR="00951A22" w:rsidRPr="006348CD" w14:paraId="16FD509F" w14:textId="77777777" w:rsidTr="0045416E">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5F326" w14:textId="77777777" w:rsidR="00951A22" w:rsidRPr="006348CD" w:rsidRDefault="00951A22" w:rsidP="0045416E">
            <w:pPr>
              <w:widowControl w:val="0"/>
              <w:spacing w:line="240" w:lineRule="auto"/>
              <w:rPr>
                <w:rFonts w:ascii="Times New Roman" w:hAnsi="Times New Roman" w:cs="Times New Roman"/>
              </w:rPr>
            </w:pPr>
            <w:r w:rsidRPr="006348CD">
              <w:rPr>
                <w:rFonts w:ascii="Times New Roman" w:hAnsi="Times New Roman" w:cs="Times New Roman"/>
              </w:rPr>
              <w:t>Week 1</w:t>
            </w:r>
          </w:p>
        </w:tc>
        <w:tc>
          <w:tcPr>
            <w:tcW w:w="3847" w:type="dxa"/>
            <w:tcBorders>
              <w:top w:val="single" w:sz="8" w:space="0" w:color="000000"/>
              <w:left w:val="single" w:sz="8" w:space="0" w:color="000000"/>
              <w:bottom w:val="single" w:sz="8" w:space="0" w:color="000000"/>
              <w:right w:val="single" w:sz="8" w:space="0" w:color="000000"/>
            </w:tcBorders>
          </w:tcPr>
          <w:p w14:paraId="1A2DBEA4" w14:textId="77777777" w:rsidR="00951A22" w:rsidRPr="006348CD" w:rsidRDefault="00951A22" w:rsidP="0045416E">
            <w:pPr>
              <w:widowControl w:val="0"/>
              <w:spacing w:line="240" w:lineRule="auto"/>
              <w:rPr>
                <w:rStyle w:val="notion-enable-hover"/>
                <w:rFonts w:ascii="Times New Roman" w:hAnsi="Times New Roman" w:cs="Times New Roman"/>
              </w:rPr>
            </w:pPr>
            <w:r w:rsidRPr="006348CD">
              <w:rPr>
                <w:rStyle w:val="notion-enable-hover"/>
                <w:rFonts w:ascii="Times New Roman" w:hAnsi="Times New Roman" w:cs="Times New Roman"/>
              </w:rPr>
              <w:t>January 14</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75824" w14:textId="77777777" w:rsidR="00951A22" w:rsidRPr="006348CD" w:rsidRDefault="00951A22" w:rsidP="0045416E">
            <w:pPr>
              <w:widowControl w:val="0"/>
              <w:spacing w:line="240" w:lineRule="auto"/>
              <w:rPr>
                <w:rFonts w:ascii="Times New Roman" w:hAnsi="Times New Roman" w:cs="Times New Roman"/>
              </w:rPr>
            </w:pPr>
            <w:r w:rsidRPr="006348CD">
              <w:rPr>
                <w:rStyle w:val="notion-enable-hover"/>
                <w:rFonts w:ascii="Times New Roman" w:hAnsi="Times New Roman" w:cs="Times New Roman"/>
              </w:rPr>
              <w:t>Project Description + Project Scoping</w:t>
            </w:r>
          </w:p>
        </w:tc>
      </w:tr>
      <w:tr w:rsidR="00951A22" w:rsidRPr="006348CD" w14:paraId="0287411F" w14:textId="77777777" w:rsidTr="0045416E">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A9AB0" w14:textId="77777777" w:rsidR="00951A22" w:rsidRPr="006348CD" w:rsidRDefault="00951A22" w:rsidP="0045416E">
            <w:pPr>
              <w:widowControl w:val="0"/>
              <w:spacing w:line="240" w:lineRule="auto"/>
              <w:rPr>
                <w:rFonts w:ascii="Times New Roman" w:hAnsi="Times New Roman" w:cs="Times New Roman"/>
              </w:rPr>
            </w:pPr>
            <w:r w:rsidRPr="006348CD">
              <w:rPr>
                <w:rFonts w:ascii="Times New Roman" w:hAnsi="Times New Roman" w:cs="Times New Roman"/>
              </w:rPr>
              <w:t>Week 2</w:t>
            </w:r>
          </w:p>
        </w:tc>
        <w:tc>
          <w:tcPr>
            <w:tcW w:w="3847" w:type="dxa"/>
            <w:tcBorders>
              <w:top w:val="single" w:sz="8" w:space="0" w:color="000000"/>
              <w:left w:val="single" w:sz="8" w:space="0" w:color="000000"/>
              <w:bottom w:val="single" w:sz="8" w:space="0" w:color="000000"/>
              <w:right w:val="single" w:sz="8" w:space="0" w:color="000000"/>
            </w:tcBorders>
          </w:tcPr>
          <w:p w14:paraId="24DD0AE3" w14:textId="77777777" w:rsidR="00951A22" w:rsidRPr="006348CD" w:rsidRDefault="00951A22" w:rsidP="0045416E">
            <w:pPr>
              <w:widowControl w:val="0"/>
              <w:spacing w:line="240" w:lineRule="auto"/>
              <w:rPr>
                <w:rStyle w:val="notion-enable-hover"/>
                <w:rFonts w:ascii="Times New Roman" w:hAnsi="Times New Roman" w:cs="Times New Roman"/>
              </w:rPr>
            </w:pPr>
            <w:r w:rsidRPr="006348CD">
              <w:rPr>
                <w:rStyle w:val="notion-enable-hover"/>
                <w:rFonts w:ascii="Times New Roman" w:hAnsi="Times New Roman" w:cs="Times New Roman"/>
              </w:rPr>
              <w:t>January 21</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75BBD" w14:textId="77777777" w:rsidR="00951A22" w:rsidRPr="006348CD" w:rsidRDefault="00951A22" w:rsidP="0045416E">
            <w:pPr>
              <w:widowControl w:val="0"/>
              <w:spacing w:line="240" w:lineRule="auto"/>
              <w:rPr>
                <w:rFonts w:ascii="Times New Roman" w:hAnsi="Times New Roman" w:cs="Times New Roman"/>
              </w:rPr>
            </w:pPr>
            <w:r w:rsidRPr="006348CD">
              <w:rPr>
                <w:rStyle w:val="notion-enable-hover"/>
                <w:rFonts w:ascii="Times New Roman" w:hAnsi="Times New Roman" w:cs="Times New Roman"/>
              </w:rPr>
              <w:t>Data Curation</w:t>
            </w:r>
          </w:p>
        </w:tc>
      </w:tr>
      <w:tr w:rsidR="00951A22" w:rsidRPr="006348CD" w14:paraId="3E3DF32B" w14:textId="77777777" w:rsidTr="0045416E">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A057A" w14:textId="77777777" w:rsidR="00951A22" w:rsidRPr="006348CD" w:rsidRDefault="00951A22" w:rsidP="0045416E">
            <w:pPr>
              <w:widowControl w:val="0"/>
              <w:spacing w:line="240" w:lineRule="auto"/>
              <w:rPr>
                <w:rFonts w:ascii="Times New Roman" w:hAnsi="Times New Roman" w:cs="Times New Roman"/>
              </w:rPr>
            </w:pPr>
            <w:r w:rsidRPr="006348CD">
              <w:rPr>
                <w:rFonts w:ascii="Times New Roman" w:hAnsi="Times New Roman" w:cs="Times New Roman"/>
              </w:rPr>
              <w:t>Week 3</w:t>
            </w:r>
          </w:p>
        </w:tc>
        <w:tc>
          <w:tcPr>
            <w:tcW w:w="3847" w:type="dxa"/>
            <w:tcBorders>
              <w:top w:val="single" w:sz="8" w:space="0" w:color="000000"/>
              <w:left w:val="single" w:sz="8" w:space="0" w:color="000000"/>
              <w:bottom w:val="single" w:sz="8" w:space="0" w:color="000000"/>
              <w:right w:val="single" w:sz="8" w:space="0" w:color="000000"/>
            </w:tcBorders>
          </w:tcPr>
          <w:p w14:paraId="5C10CA2D" w14:textId="77777777" w:rsidR="00951A22" w:rsidRPr="006348CD" w:rsidRDefault="00951A22" w:rsidP="0045416E">
            <w:pPr>
              <w:widowControl w:val="0"/>
              <w:spacing w:line="240" w:lineRule="auto"/>
              <w:rPr>
                <w:rStyle w:val="notion-enable-hover"/>
                <w:rFonts w:ascii="Times New Roman" w:hAnsi="Times New Roman" w:cs="Times New Roman"/>
              </w:rPr>
            </w:pPr>
            <w:r w:rsidRPr="006348CD">
              <w:rPr>
                <w:rStyle w:val="notion-enable-hover"/>
                <w:rFonts w:ascii="Times New Roman" w:hAnsi="Times New Roman" w:cs="Times New Roman"/>
              </w:rPr>
              <w:t>January 28</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8FB50" w14:textId="77777777" w:rsidR="00951A22" w:rsidRPr="006348CD" w:rsidRDefault="00951A22" w:rsidP="0045416E">
            <w:pPr>
              <w:widowControl w:val="0"/>
              <w:spacing w:line="240" w:lineRule="auto"/>
              <w:rPr>
                <w:rFonts w:ascii="Times New Roman" w:hAnsi="Times New Roman" w:cs="Times New Roman"/>
              </w:rPr>
            </w:pPr>
            <w:r w:rsidRPr="006348CD">
              <w:rPr>
                <w:rStyle w:val="notion-enable-hover"/>
                <w:rFonts w:ascii="Times New Roman" w:hAnsi="Times New Roman" w:cs="Times New Roman"/>
              </w:rPr>
              <w:t>Exploratory Data Analysis</w:t>
            </w:r>
          </w:p>
        </w:tc>
      </w:tr>
      <w:tr w:rsidR="00951A22" w:rsidRPr="006348CD" w14:paraId="44A4BF0A" w14:textId="77777777" w:rsidTr="0045416E">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6A0EB" w14:textId="77777777" w:rsidR="00951A22" w:rsidRPr="006348CD" w:rsidRDefault="00951A22" w:rsidP="0045416E">
            <w:pPr>
              <w:widowControl w:val="0"/>
              <w:spacing w:line="240" w:lineRule="auto"/>
              <w:rPr>
                <w:rFonts w:ascii="Times New Roman" w:hAnsi="Times New Roman" w:cs="Times New Roman"/>
              </w:rPr>
            </w:pPr>
            <w:r w:rsidRPr="006348CD">
              <w:rPr>
                <w:rFonts w:ascii="Times New Roman" w:hAnsi="Times New Roman" w:cs="Times New Roman"/>
              </w:rPr>
              <w:t>Week 4</w:t>
            </w:r>
          </w:p>
        </w:tc>
        <w:tc>
          <w:tcPr>
            <w:tcW w:w="3847" w:type="dxa"/>
            <w:tcBorders>
              <w:top w:val="single" w:sz="8" w:space="0" w:color="000000"/>
              <w:left w:val="single" w:sz="8" w:space="0" w:color="000000"/>
              <w:bottom w:val="single" w:sz="8" w:space="0" w:color="000000"/>
              <w:right w:val="single" w:sz="8" w:space="0" w:color="000000"/>
            </w:tcBorders>
          </w:tcPr>
          <w:p w14:paraId="38785194" w14:textId="77777777" w:rsidR="00951A22" w:rsidRPr="006348CD" w:rsidRDefault="00951A22" w:rsidP="0045416E">
            <w:pPr>
              <w:widowControl w:val="0"/>
              <w:spacing w:line="240" w:lineRule="auto"/>
              <w:rPr>
                <w:rStyle w:val="notion-enable-hover"/>
                <w:rFonts w:ascii="Times New Roman" w:hAnsi="Times New Roman" w:cs="Times New Roman"/>
              </w:rPr>
            </w:pPr>
            <w:r w:rsidRPr="006348CD">
              <w:rPr>
                <w:rStyle w:val="notion-enable-hover"/>
                <w:rFonts w:ascii="Times New Roman" w:hAnsi="Times New Roman" w:cs="Times New Roman"/>
              </w:rPr>
              <w:t>February 4</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E7E6B" w14:textId="77777777" w:rsidR="00951A22" w:rsidRPr="006348CD" w:rsidRDefault="00951A22" w:rsidP="0045416E">
            <w:pPr>
              <w:widowControl w:val="0"/>
              <w:spacing w:line="240" w:lineRule="auto"/>
              <w:rPr>
                <w:rFonts w:ascii="Times New Roman" w:hAnsi="Times New Roman" w:cs="Times New Roman"/>
              </w:rPr>
            </w:pPr>
            <w:r w:rsidRPr="006348CD">
              <w:rPr>
                <w:rStyle w:val="notion-enable-hover"/>
                <w:rFonts w:ascii="Times New Roman" w:hAnsi="Times New Roman" w:cs="Times New Roman"/>
              </w:rPr>
              <w:t>Datafolio + Dashboard</w:t>
            </w:r>
          </w:p>
        </w:tc>
      </w:tr>
      <w:tr w:rsidR="00951A22" w:rsidRPr="006348CD" w14:paraId="26EA4973" w14:textId="77777777" w:rsidTr="0045416E">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1B952" w14:textId="77777777" w:rsidR="00951A22" w:rsidRPr="006348CD" w:rsidRDefault="00951A22" w:rsidP="0045416E">
            <w:pPr>
              <w:widowControl w:val="0"/>
              <w:spacing w:line="240" w:lineRule="auto"/>
              <w:rPr>
                <w:rFonts w:ascii="Times New Roman" w:hAnsi="Times New Roman" w:cs="Times New Roman"/>
              </w:rPr>
            </w:pPr>
            <w:r w:rsidRPr="006348CD">
              <w:rPr>
                <w:rFonts w:ascii="Times New Roman" w:hAnsi="Times New Roman" w:cs="Times New Roman"/>
              </w:rPr>
              <w:t>Week 5</w:t>
            </w:r>
          </w:p>
        </w:tc>
        <w:tc>
          <w:tcPr>
            <w:tcW w:w="3847" w:type="dxa"/>
            <w:tcBorders>
              <w:top w:val="single" w:sz="8" w:space="0" w:color="000000"/>
              <w:left w:val="single" w:sz="8" w:space="0" w:color="000000"/>
              <w:bottom w:val="single" w:sz="8" w:space="0" w:color="000000"/>
              <w:right w:val="single" w:sz="8" w:space="0" w:color="000000"/>
            </w:tcBorders>
          </w:tcPr>
          <w:p w14:paraId="176F8510" w14:textId="77777777" w:rsidR="00951A22" w:rsidRPr="006348CD" w:rsidRDefault="00951A22" w:rsidP="0045416E">
            <w:pPr>
              <w:widowControl w:val="0"/>
              <w:spacing w:line="240" w:lineRule="auto"/>
              <w:rPr>
                <w:rStyle w:val="notion-enable-hover"/>
                <w:rFonts w:ascii="Times New Roman" w:hAnsi="Times New Roman" w:cs="Times New Roman"/>
              </w:rPr>
            </w:pPr>
            <w:r w:rsidRPr="006348CD">
              <w:rPr>
                <w:rStyle w:val="notion-enable-hover"/>
                <w:rFonts w:ascii="Times New Roman" w:hAnsi="Times New Roman" w:cs="Times New Roman"/>
              </w:rPr>
              <w:t>February 18</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07D79" w14:textId="77777777" w:rsidR="00951A22" w:rsidRPr="006348CD" w:rsidRDefault="00951A22" w:rsidP="0045416E">
            <w:pPr>
              <w:widowControl w:val="0"/>
              <w:spacing w:line="240" w:lineRule="auto"/>
              <w:rPr>
                <w:rStyle w:val="notion-enable-hover"/>
                <w:rFonts w:ascii="Times New Roman" w:hAnsi="Times New Roman" w:cs="Times New Roman"/>
              </w:rPr>
            </w:pPr>
            <w:r w:rsidRPr="006348CD">
              <w:rPr>
                <w:rStyle w:val="notion-enable-hover"/>
                <w:rFonts w:ascii="Times New Roman" w:hAnsi="Times New Roman" w:cs="Times New Roman"/>
              </w:rPr>
              <w:t>Dashboard + Final Report</w:t>
            </w:r>
          </w:p>
        </w:tc>
      </w:tr>
    </w:tbl>
    <w:p w14:paraId="051086FD" w14:textId="77777777" w:rsidR="00951A22" w:rsidRPr="006348CD" w:rsidRDefault="00951A22" w:rsidP="00951A22">
      <w:pPr>
        <w:rPr>
          <w:rFonts w:ascii="Times New Roman" w:hAnsi="Times New Roman" w:cs="Times New Roman"/>
        </w:rPr>
      </w:pPr>
    </w:p>
    <w:p w14:paraId="661752F4" w14:textId="77777777" w:rsidR="00951A22" w:rsidRPr="006348CD" w:rsidRDefault="00951A22" w:rsidP="00951A22">
      <w:pPr>
        <w:rPr>
          <w:rFonts w:ascii="Times New Roman" w:hAnsi="Times New Roman" w:cs="Times New Roman"/>
        </w:rPr>
      </w:pPr>
      <w:r w:rsidRPr="006348CD">
        <w:rPr>
          <w:rFonts w:ascii="Times New Roman" w:hAnsi="Times New Roman" w:cs="Times New Roman"/>
        </w:rPr>
        <w:t xml:space="preserve"> </w:t>
      </w:r>
    </w:p>
    <w:p w14:paraId="5BA7BDDB" w14:textId="77777777" w:rsidR="00951A22" w:rsidRDefault="00951A22" w:rsidP="00951A22">
      <w:pPr>
        <w:spacing w:before="100" w:beforeAutospacing="1" w:after="100" w:afterAutospacing="1" w:line="240" w:lineRule="auto"/>
      </w:pPr>
    </w:p>
    <w:p w14:paraId="4D2B6F12" w14:textId="77777777" w:rsidR="00951A22" w:rsidRPr="009850D1" w:rsidRDefault="00951A22" w:rsidP="00951A22">
      <w:pPr>
        <w:jc w:val="both"/>
        <w:rPr>
          <w:rFonts w:ascii="Times New Roman" w:eastAsia="Yu Mincho" w:hAnsi="Times New Roman" w:cs="Times New Roman"/>
          <w:sz w:val="24"/>
          <w:szCs w:val="24"/>
        </w:rPr>
      </w:pPr>
    </w:p>
    <w:p w14:paraId="1650F0B0" w14:textId="77777777" w:rsidR="00951A22" w:rsidRPr="009850D1" w:rsidRDefault="00951A22" w:rsidP="00951A22">
      <w:pPr>
        <w:rPr>
          <w:rFonts w:ascii="Times New Roman" w:eastAsia="Yu Mincho" w:hAnsi="Times New Roman" w:cs="Times New Roman"/>
        </w:rPr>
      </w:pPr>
    </w:p>
    <w:p w14:paraId="6E33CCD1" w14:textId="77777777" w:rsidR="00D57CCD" w:rsidRDefault="00D57CCD"/>
    <w:sectPr w:rsidR="00D57CCD">
      <w:pgSz w:w="12240" w:h="1584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13A1"/>
    <w:multiLevelType w:val="multilevel"/>
    <w:tmpl w:val="678CD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B3E20"/>
    <w:multiLevelType w:val="hybridMultilevel"/>
    <w:tmpl w:val="1CA0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8042D"/>
    <w:multiLevelType w:val="multilevel"/>
    <w:tmpl w:val="B44EB330"/>
    <w:lvl w:ilvl="0">
      <w:start w:val="1"/>
      <w:numFmt w:val="lowerLetter"/>
      <w:lvlText w:val="%1."/>
      <w:lvlJc w:val="left"/>
      <w:pPr>
        <w:tabs>
          <w:tab w:val="num" w:pos="1440"/>
        </w:tabs>
        <w:ind w:left="1440" w:hanging="360"/>
      </w:pPr>
      <w:rPr>
        <w:rFonts w:hint="default"/>
        <w:sz w:val="24"/>
        <w:szCs w:val="36"/>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E4402A9"/>
    <w:multiLevelType w:val="multilevel"/>
    <w:tmpl w:val="7134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92C2E"/>
    <w:multiLevelType w:val="hybridMultilevel"/>
    <w:tmpl w:val="D3C8361A"/>
    <w:lvl w:ilvl="0" w:tplc="CF801F5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C7"/>
    <w:rsid w:val="001A205E"/>
    <w:rsid w:val="00217A8B"/>
    <w:rsid w:val="004349B5"/>
    <w:rsid w:val="004403C7"/>
    <w:rsid w:val="0059747B"/>
    <w:rsid w:val="00765C86"/>
    <w:rsid w:val="008B00D4"/>
    <w:rsid w:val="00951A22"/>
    <w:rsid w:val="00957340"/>
    <w:rsid w:val="00C00E1D"/>
    <w:rsid w:val="00D13CFF"/>
    <w:rsid w:val="00D57CCD"/>
    <w:rsid w:val="00FF3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0384"/>
  <w15:chartTrackingRefBased/>
  <w15:docId w15:val="{8F05951F-875E-42FE-ACCD-59628705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A22"/>
    <w:pPr>
      <w:spacing w:after="0" w:line="276" w:lineRule="auto"/>
    </w:pPr>
    <w:rPr>
      <w:rFonts w:ascii="Arial" w:eastAsia="Times New Roman" w:hAnsi="Arial" w:cs="Arial"/>
      <w:color w:val="000000"/>
      <w:kern w:val="0"/>
      <w:lang w:eastAsia="en-US"/>
      <w14:ligatures w14:val="none"/>
    </w:rPr>
  </w:style>
  <w:style w:type="paragraph" w:styleId="Heading2">
    <w:name w:val="heading 2"/>
    <w:basedOn w:val="Normal"/>
    <w:next w:val="Normal"/>
    <w:link w:val="Heading2Char"/>
    <w:uiPriority w:val="9"/>
    <w:qFormat/>
    <w:rsid w:val="00951A22"/>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951A22"/>
    <w:pPr>
      <w:keepNext/>
      <w:keepLines/>
      <w:spacing w:before="320" w:after="80" w:line="240" w:lineRule="auto"/>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A22"/>
    <w:rPr>
      <w:rFonts w:ascii="Arial" w:eastAsia="Times New Roman" w:hAnsi="Arial" w:cs="Arial"/>
      <w:color w:val="000000"/>
      <w:kern w:val="0"/>
      <w:sz w:val="32"/>
      <w:szCs w:val="32"/>
      <w:lang w:eastAsia="en-US"/>
      <w14:ligatures w14:val="none"/>
    </w:rPr>
  </w:style>
  <w:style w:type="character" w:customStyle="1" w:styleId="Heading3Char">
    <w:name w:val="Heading 3 Char"/>
    <w:basedOn w:val="DefaultParagraphFont"/>
    <w:link w:val="Heading3"/>
    <w:uiPriority w:val="9"/>
    <w:rsid w:val="00951A22"/>
    <w:rPr>
      <w:rFonts w:ascii="Arial" w:eastAsia="Times New Roman" w:hAnsi="Arial" w:cs="Arial"/>
      <w:color w:val="434343"/>
      <w:kern w:val="0"/>
      <w:sz w:val="28"/>
      <w:szCs w:val="28"/>
      <w:lang w:eastAsia="en-US"/>
      <w14:ligatures w14:val="none"/>
    </w:rPr>
  </w:style>
  <w:style w:type="paragraph" w:styleId="Title">
    <w:name w:val="Title"/>
    <w:basedOn w:val="Normal"/>
    <w:link w:val="TitleChar"/>
    <w:uiPriority w:val="10"/>
    <w:qFormat/>
    <w:rsid w:val="00951A22"/>
    <w:pPr>
      <w:keepNext/>
      <w:keepLines/>
      <w:spacing w:after="60" w:line="240" w:lineRule="auto"/>
    </w:pPr>
    <w:rPr>
      <w:sz w:val="52"/>
      <w:szCs w:val="52"/>
    </w:rPr>
  </w:style>
  <w:style w:type="character" w:customStyle="1" w:styleId="TitleChar">
    <w:name w:val="Title Char"/>
    <w:basedOn w:val="DefaultParagraphFont"/>
    <w:link w:val="Title"/>
    <w:uiPriority w:val="10"/>
    <w:rsid w:val="00951A22"/>
    <w:rPr>
      <w:rFonts w:ascii="Arial" w:eastAsia="Times New Roman" w:hAnsi="Arial" w:cs="Arial"/>
      <w:color w:val="000000"/>
      <w:kern w:val="0"/>
      <w:sz w:val="52"/>
      <w:szCs w:val="52"/>
      <w:lang w:eastAsia="en-US"/>
      <w14:ligatures w14:val="none"/>
    </w:rPr>
  </w:style>
  <w:style w:type="paragraph" w:styleId="NormalWeb">
    <w:name w:val="Normal (Web)"/>
    <w:basedOn w:val="Normal"/>
    <w:uiPriority w:val="99"/>
    <w:unhideWhenUsed/>
    <w:rsid w:val="00951A22"/>
    <w:pPr>
      <w:spacing w:before="100" w:beforeAutospacing="1" w:after="100" w:afterAutospacing="1" w:line="240" w:lineRule="auto"/>
    </w:pPr>
    <w:rPr>
      <w:rFonts w:ascii="Times New Roman" w:hAnsi="Times New Roman" w:cs="Times New Roman"/>
      <w:color w:val="auto"/>
      <w:sz w:val="24"/>
      <w:szCs w:val="24"/>
      <w:lang w:eastAsia="ja-JP"/>
    </w:rPr>
  </w:style>
  <w:style w:type="character" w:styleId="Hyperlink">
    <w:name w:val="Hyperlink"/>
    <w:rsid w:val="00951A22"/>
    <w:rPr>
      <w:color w:val="0563C1"/>
      <w:u w:val="single"/>
    </w:rPr>
  </w:style>
  <w:style w:type="character" w:customStyle="1" w:styleId="notion-enable-hover">
    <w:name w:val="notion-enable-hover"/>
    <w:basedOn w:val="DefaultParagraphFont"/>
    <w:rsid w:val="00951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azidthe1/sustainable-development-report" TargetMode="External"/><Relationship Id="rId5" Type="http://schemas.openxmlformats.org/officeDocument/2006/relationships/hyperlink" Target="https://www.kaggle.com/datasets/sazidthe1/sustainable-development-rep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Raseel Qudah</dc:creator>
  <cp:keywords/>
  <dc:description/>
  <cp:lastModifiedBy>Raseel Qudah</cp:lastModifiedBy>
  <cp:revision>7</cp:revision>
  <dcterms:created xsi:type="dcterms:W3CDTF">2025-01-14T19:33:00Z</dcterms:created>
  <dcterms:modified xsi:type="dcterms:W3CDTF">2025-01-28T18:30:00Z</dcterms:modified>
</cp:coreProperties>
</file>