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1FA99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48A2C176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 w14:paraId="4A72B45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两驱车型DT-mid-ros1通用。</w:t>
      </w:r>
    </w:p>
    <w:p w14:paraId="40E9DB5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02384BA6"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 w14:paraId="69A977FF"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打开终端，进入DT-mid-ros1文件目录。</w:t>
      </w:r>
    </w:p>
    <w:p w14:paraId="779C68C9"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 w14:paraId="22EE7775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2EBCD560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 w14:paraId="43BF2905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2.1、打开终端，进入DT-mid-ros1文件目录，分别输入以下命令后敲回车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534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D1CB3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 w14:paraId="4A591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0696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 w14:paraId="50B62AE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 w14:paraId="1EC4380C"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 w14:paraId="2E204602"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 w14:paraId="2918016C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 w14:paraId="16C2DB1E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 w14:paraId="05311D7B"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 w14:paraId="480FF886"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3.2、打开终端，进入DT-mid-ros1文件目录，分别输入以下命令后敲回车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0A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7293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 w14:paraId="584F9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F4194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 w14:paraId="2B42A7D3"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 w14:paraId="196B064B"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 w14:paraId="01865C1B"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 w14:paraId="21B94155"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 w14:paraId="1F5E74D2"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3.4.1、打开终端，进入DT-mid-ros1文件目录，输入命令后敲回车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B09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2D965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 w14:paraId="636108AA"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 w14:paraId="1E166B84"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94F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D4C19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 w14:paraId="5A5D2934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2A70D7E"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或者角速度，注意角速度的单位是度每秒不是弧度每秒，输入完成后敲回车，将遥控器切换到自动挡，这时候就可以看到CAN卡上的红色和蓝色灯都在闪烁，底盘开始运动。</w:t>
      </w:r>
    </w:p>
    <w:p w14:paraId="3E368CFC">
      <w:pPr>
        <w:rPr>
          <w:rFonts w:hint="eastAsia"/>
          <w:b/>
          <w:bCs/>
          <w:lang w:val="en-US" w:eastAsia="zh-CN"/>
        </w:rPr>
      </w:pPr>
    </w:p>
    <w:p w14:paraId="1A37C964">
      <w:pPr>
        <w:rPr>
          <w:rFonts w:hint="default"/>
          <w:b/>
          <w:bCs/>
          <w:lang w:val="en-US" w:eastAsia="zh-CN"/>
        </w:rPr>
      </w:pPr>
    </w:p>
    <w:p w14:paraId="45722D7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 w14:paraId="74D216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发布频率：50HZ以上</w:t>
      </w:r>
    </w:p>
    <w:p w14:paraId="17965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 w14:paraId="75FE3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 w14:paraId="5AD683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096AF7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档位</w:t>
      </w:r>
    </w:p>
    <w:p w14:paraId="0A66F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ctrl_cmd_linear</w:t>
      </w:r>
      <w:r>
        <w:rPr>
          <w:rFonts w:hint="eastAsia"/>
          <w:lang w:val="en-US" w:eastAsia="zh-CN"/>
        </w:rPr>
        <w:t xml:space="preserve">           线速度    m/s</w:t>
      </w:r>
    </w:p>
    <w:p w14:paraId="219C7E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ctrl_cmd_angular</w:t>
      </w:r>
      <w:r>
        <w:rPr>
          <w:rFonts w:hint="eastAsia"/>
          <w:lang w:val="en-US" w:eastAsia="zh-CN"/>
        </w:rPr>
        <w:t xml:space="preserve">          角速度   度/秒</w:t>
      </w:r>
    </w:p>
    <w:p w14:paraId="19DB6461">
      <w:pPr>
        <w:rPr>
          <w:rFonts w:hint="default"/>
          <w:lang w:val="en-US" w:eastAsia="zh-CN"/>
        </w:rPr>
      </w:pPr>
    </w:p>
    <w:p w14:paraId="413C1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 w14:paraId="4FE8AA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 w14:paraId="36477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02EEA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 灯控制权模式</w:t>
      </w:r>
    </w:p>
    <w:p w14:paraId="406254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 安全停车解锁开关</w:t>
      </w:r>
    </w:p>
    <w:p w14:paraId="255B0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 w14:paraId="49A693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 w14:paraId="505E3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 w14:paraId="75C9F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制动灯开关</w:t>
      </w:r>
    </w:p>
    <w:p w14:paraId="7E4761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示廓灯开关 </w:t>
      </w:r>
    </w:p>
    <w:p w14:paraId="3D216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雾灯开关</w:t>
      </w:r>
    </w:p>
    <w:p w14:paraId="6AE3DC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扬声器开关</w:t>
      </w:r>
    </w:p>
    <w:p w14:paraId="59DE1739">
      <w:pPr>
        <w:rPr>
          <w:rFonts w:hint="default"/>
          <w:lang w:val="en-US" w:eastAsia="zh-CN"/>
        </w:rPr>
      </w:pPr>
    </w:p>
    <w:p w14:paraId="6E4E893C">
      <w:pPr>
        <w:rPr>
          <w:rFonts w:hint="default"/>
          <w:lang w:val="en-US" w:eastAsia="zh-CN"/>
        </w:rPr>
      </w:pPr>
    </w:p>
    <w:p w14:paraId="2A57ED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 w14:paraId="121F8108">
      <w:pPr>
        <w:rPr>
          <w:rFonts w:hint="default"/>
          <w:b/>
          <w:bCs/>
          <w:lang w:val="en-US" w:eastAsia="zh-CN"/>
        </w:rPr>
      </w:pPr>
    </w:p>
    <w:p w14:paraId="12E24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 w14:paraId="7F1556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 w14:paraId="3419E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75084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ctrl_fb_target_gear</w:t>
      </w:r>
      <w:r>
        <w:rPr>
          <w:rFonts w:hint="eastAsia"/>
          <w:lang w:val="en-US" w:eastAsia="zh-CN"/>
        </w:rPr>
        <w:t xml:space="preserve">            当前档位反馈</w:t>
      </w:r>
    </w:p>
    <w:p w14:paraId="07F292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ctrl_fb_linear</w:t>
      </w:r>
      <w:r>
        <w:rPr>
          <w:rFonts w:hint="eastAsia"/>
          <w:lang w:val="en-US" w:eastAsia="zh-CN"/>
        </w:rPr>
        <w:t xml:space="preserve">                当前车体线速度反馈</w:t>
      </w:r>
    </w:p>
    <w:p w14:paraId="31B50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ctrl_fb_angular</w:t>
      </w:r>
      <w:r>
        <w:rPr>
          <w:rFonts w:hint="eastAsia"/>
          <w:lang w:val="en-US" w:eastAsia="zh-CN"/>
        </w:rPr>
        <w:t xml:space="preserve">               当前车体角速度反馈</w:t>
      </w:r>
    </w:p>
    <w:p w14:paraId="45F28D55">
      <w:pPr>
        <w:rPr>
          <w:rFonts w:hint="eastAsia"/>
          <w:lang w:val="en-US" w:eastAsia="zh-CN"/>
        </w:rPr>
      </w:pPr>
    </w:p>
    <w:p w14:paraId="05EBEDD2">
      <w:pPr>
        <w:rPr>
          <w:rFonts w:hint="eastAsia"/>
          <w:lang w:val="en-US" w:eastAsia="zh-CN"/>
        </w:rPr>
      </w:pPr>
    </w:p>
    <w:p w14:paraId="3BA2A2F7">
      <w:pPr>
        <w:rPr>
          <w:rFonts w:hint="eastAsia"/>
          <w:lang w:val="en-US" w:eastAsia="zh-CN"/>
        </w:rPr>
      </w:pPr>
    </w:p>
    <w:p w14:paraId="21FD0DBD">
      <w:pPr>
        <w:rPr>
          <w:rFonts w:hint="eastAsia"/>
          <w:lang w:val="en-US" w:eastAsia="zh-CN"/>
        </w:rPr>
      </w:pPr>
    </w:p>
    <w:p w14:paraId="06B24E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 w14:paraId="619EB0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 w14:paraId="66338C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56D34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    灯控制权状态反馈</w:t>
      </w:r>
    </w:p>
    <w:p w14:paraId="64A582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    安全停车解锁状态反馈</w:t>
      </w:r>
    </w:p>
    <w:p w14:paraId="045D86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    近光灯开关状态反馈</w:t>
      </w:r>
    </w:p>
    <w:p w14:paraId="446C4C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远光灯开关状态反馈</w:t>
      </w:r>
    </w:p>
    <w:p w14:paraId="08215B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转向灯开关状态反馈</w:t>
      </w:r>
    </w:p>
    <w:p w14:paraId="61E0C6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制动灯开关状态反馈</w:t>
      </w:r>
    </w:p>
    <w:p w14:paraId="1B9ED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    示廓灯开关状态反馈</w:t>
      </w:r>
    </w:p>
    <w:p w14:paraId="761848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    雾灯开关状态反馈</w:t>
      </w:r>
    </w:p>
    <w:p w14:paraId="10A444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扬声器开关状态反馈</w:t>
      </w:r>
    </w:p>
    <w:p w14:paraId="59C83D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   前左防撞条开关状态反馈</w:t>
      </w:r>
    </w:p>
    <w:p w14:paraId="65ACD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前中防撞条开关状态反馈</w:t>
      </w:r>
    </w:p>
    <w:p w14:paraId="53465F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  前右防撞条开关状态反馈</w:t>
      </w:r>
    </w:p>
    <w:p w14:paraId="7FC03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    后左防撞条开关状态反馈</w:t>
      </w:r>
    </w:p>
    <w:p w14:paraId="5EB1E8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后中防撞条开关状态反馈</w:t>
      </w:r>
    </w:p>
    <w:p w14:paraId="111DA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    后右防撞条开关状态反馈</w:t>
      </w:r>
    </w:p>
    <w:p w14:paraId="2EDF48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    前左跌落传感器状态反馈</w:t>
      </w:r>
    </w:p>
    <w:p w14:paraId="066EF1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    前中跌落传感器状态反馈</w:t>
      </w:r>
    </w:p>
    <w:p w14:paraId="51C14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    前右跌落传感器状态反馈</w:t>
      </w:r>
    </w:p>
    <w:p w14:paraId="17FFA6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    后左跌落传感器状态反馈</w:t>
      </w:r>
    </w:p>
    <w:p w14:paraId="33304A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    后中跌落传感器状态反馈</w:t>
      </w:r>
    </w:p>
    <w:p w14:paraId="2F49A2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    后右跌落传感器状态反馈</w:t>
      </w:r>
    </w:p>
    <w:p w14:paraId="59641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    急停开关状态反馈</w:t>
      </w:r>
    </w:p>
    <w:p w14:paraId="4BA6F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    遥控器控制状态反馈</w:t>
      </w:r>
    </w:p>
    <w:p w14:paraId="143EAE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     充电桩状态反馈</w:t>
      </w:r>
    </w:p>
    <w:p w14:paraId="78985FF0">
      <w:pPr>
        <w:rPr>
          <w:rFonts w:hint="eastAsia"/>
          <w:lang w:val="en-US" w:eastAsia="zh-CN"/>
        </w:rPr>
      </w:pPr>
    </w:p>
    <w:p w14:paraId="1B6EE8BB">
      <w:pPr>
        <w:rPr>
          <w:rFonts w:hint="eastAsia"/>
          <w:lang w:val="en-US" w:eastAsia="zh-CN"/>
        </w:rPr>
      </w:pPr>
    </w:p>
    <w:p w14:paraId="3A0617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话题名：/l_wheel_fb</w:t>
      </w:r>
    </w:p>
    <w:p w14:paraId="17290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 w14:paraId="5D191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4DE81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当前左轮速度反馈</w:t>
      </w:r>
    </w:p>
    <w:p w14:paraId="57FF9FB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当前左轮脉冲数反馈</w:t>
      </w:r>
    </w:p>
    <w:p w14:paraId="34A228B8">
      <w:pPr>
        <w:rPr>
          <w:rFonts w:hint="eastAsia"/>
          <w:lang w:val="en-US" w:eastAsia="zh-CN"/>
        </w:rPr>
      </w:pPr>
    </w:p>
    <w:p w14:paraId="07E23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话题名：/r_wheel_fb</w:t>
      </w:r>
    </w:p>
    <w:p w14:paraId="475897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 w14:paraId="53396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027815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当前右轮速度反馈</w:t>
      </w:r>
    </w:p>
    <w:p w14:paraId="5CC0393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当前右轮脉冲数反馈</w:t>
      </w:r>
    </w:p>
    <w:p w14:paraId="6DF6B5AB">
      <w:pPr>
        <w:rPr>
          <w:rFonts w:hint="eastAsia"/>
          <w:lang w:val="en-US" w:eastAsia="zh-CN"/>
        </w:rPr>
      </w:pPr>
    </w:p>
    <w:p w14:paraId="228E06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话题名：/bms_flag_Infor_fb</w:t>
      </w:r>
    </w:p>
    <w:p w14:paraId="0BD8A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话题类型：yhs_can_msgs/bms_flag_Infor_fb</w:t>
      </w:r>
    </w:p>
    <w:p w14:paraId="0F3C66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606F5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     </w:t>
      </w:r>
    </w:p>
    <w:p w14:paraId="6396AF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 w14:paraId="50F267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 w14:paraId="70280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 w14:paraId="5234B3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 w14:paraId="04C1A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充电过温保护</w:t>
      </w:r>
    </w:p>
    <w:p w14:paraId="36F32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充电低温保护</w:t>
      </w:r>
    </w:p>
    <w:p w14:paraId="657950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放电过温保护</w:t>
      </w:r>
    </w:p>
    <w:p w14:paraId="429DD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放电低温保护</w:t>
      </w:r>
    </w:p>
    <w:p w14:paraId="7B1E0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充电过流保护</w:t>
      </w:r>
    </w:p>
    <w:p w14:paraId="0DD3C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放电过流保护</w:t>
      </w:r>
    </w:p>
    <w:p w14:paraId="15FD4D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 w14:paraId="3F4660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 w14:paraId="1E97C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 w14:paraId="18D958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 充电标志位</w:t>
      </w:r>
    </w:p>
    <w:p w14:paraId="67DEF4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 当前电池最高温度</w:t>
      </w:r>
    </w:p>
    <w:p w14:paraId="537E03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  当前电池最低温度</w:t>
      </w:r>
    </w:p>
    <w:p w14:paraId="521BF88F">
      <w:pPr>
        <w:rPr>
          <w:rFonts w:hint="eastAsia"/>
          <w:lang w:val="en-US" w:eastAsia="zh-CN"/>
        </w:rPr>
      </w:pPr>
    </w:p>
    <w:p w14:paraId="101C0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话题名：/bms_Infor_fb</w:t>
      </w:r>
    </w:p>
    <w:p w14:paraId="1FBD67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话题类型：yhs_can_msgs/bms_Infor_fb</w:t>
      </w:r>
    </w:p>
    <w:p w14:paraId="790B39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40B69C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当前电池电压</w:t>
      </w:r>
    </w:p>
    <w:p w14:paraId="16B6A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当前电池电流</w:t>
      </w:r>
    </w:p>
    <w:p w14:paraId="7D23D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当前电池剩余容量</w:t>
      </w:r>
    </w:p>
    <w:p w14:paraId="33F21AE8">
      <w:pPr>
        <w:rPr>
          <w:rFonts w:hint="default"/>
          <w:lang w:val="en-US" w:eastAsia="zh-CN"/>
        </w:rPr>
      </w:pPr>
    </w:p>
    <w:p w14:paraId="03DA8632">
      <w:pPr>
        <w:rPr>
          <w:rFonts w:hint="default"/>
          <w:lang w:val="en-US" w:eastAsia="zh-CN"/>
        </w:rPr>
      </w:pPr>
    </w:p>
    <w:p w14:paraId="3CC62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话题名：/ultrasonic</w:t>
      </w:r>
    </w:p>
    <w:p w14:paraId="7ABDFE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话题类型：yhs_can_msgs/ultrasonic</w:t>
      </w:r>
    </w:p>
    <w:p w14:paraId="3924A4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 w14:paraId="7D324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front_left</w:t>
      </w:r>
    </w:p>
    <w:p w14:paraId="7D9120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front_right</w:t>
      </w:r>
    </w:p>
    <w:p w14:paraId="262B1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rear_left</w:t>
      </w:r>
    </w:p>
    <w:p w14:paraId="1F5F8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rear_right</w:t>
      </w:r>
    </w:p>
    <w:p w14:paraId="6787D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left_front</w:t>
      </w:r>
    </w:p>
    <w:p w14:paraId="700268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left_rear</w:t>
      </w:r>
    </w:p>
    <w:p w14:paraId="4B6F8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right_front</w:t>
      </w:r>
    </w:p>
    <w:p w14:paraId="01218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 right_rear</w:t>
      </w:r>
    </w:p>
    <w:p w14:paraId="555641A2">
      <w:pPr>
        <w:rPr>
          <w:rFonts w:hint="default"/>
          <w:lang w:val="en-US" w:eastAsia="zh-CN"/>
        </w:rPr>
      </w:pPr>
    </w:p>
    <w:p w14:paraId="010AE4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超声波数据话题，具体的标定请看launch文件</w:t>
      </w:r>
      <w:bookmarkStart w:id="0" w:name="_GoBack"/>
      <w:bookmarkEnd w:id="0"/>
    </w:p>
    <w:p w14:paraId="570B665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8B3BEA"/>
    <w:rsid w:val="10C0773F"/>
    <w:rsid w:val="10F73E77"/>
    <w:rsid w:val="12295D48"/>
    <w:rsid w:val="14F7485F"/>
    <w:rsid w:val="16C57F32"/>
    <w:rsid w:val="17255F68"/>
    <w:rsid w:val="193448A7"/>
    <w:rsid w:val="197752D6"/>
    <w:rsid w:val="19BD48B4"/>
    <w:rsid w:val="1AEC2D5F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E6E2185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E212EA"/>
    <w:rsid w:val="37EC67D2"/>
    <w:rsid w:val="37F74639"/>
    <w:rsid w:val="389D2CE6"/>
    <w:rsid w:val="39C2164A"/>
    <w:rsid w:val="3A471098"/>
    <w:rsid w:val="3A9F2C86"/>
    <w:rsid w:val="3B8B31AB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94D36F9"/>
    <w:rsid w:val="4B50754F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1CA77C6"/>
    <w:rsid w:val="52F76D11"/>
    <w:rsid w:val="5504360E"/>
    <w:rsid w:val="563A2544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D836CFA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AE26F6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1326</Words>
  <Characters>3300</Characters>
  <Lines>0</Lines>
  <Paragraphs>0</Paragraphs>
  <TotalTime>0</TotalTime>
  <ScaleCrop>false</ScaleCrop>
  <LinksUpToDate>false</LinksUpToDate>
  <CharactersWithSpaces>4267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2024-11-11T08:17:37Z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8D6A76470C2B40F981C1499CD74CF6A3</vt:lpwstr>
  </property>
</Properties>
</file>