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FF71" w14:textId="77777777" w:rsidR="0064083F" w:rsidRPr="0064083F" w:rsidRDefault="0064083F" w:rsidP="00A55661">
      <w:pPr>
        <w:spacing w:before="400" w:after="100"/>
        <w:jc w:val="center"/>
        <w:rPr>
          <w:rFonts w:ascii="Calibri" w:hAnsi="Calibri" w:cs="Calibri"/>
        </w:rPr>
      </w:pPr>
      <w:r w:rsidRPr="0064083F">
        <w:rPr>
          <w:rFonts w:ascii="Calibri" w:hAnsi="Calibri" w:cs="Calibri"/>
          <w:b/>
          <w:bCs/>
          <w:color w:val="1F3864"/>
          <w:sz w:val="40"/>
          <w:szCs w:val="40"/>
        </w:rPr>
        <w:t>CASO 2: CONTROL DE TAREAS</w:t>
      </w:r>
    </w:p>
    <w:p w14:paraId="4D226239" w14:textId="77777777" w:rsidR="00D60133" w:rsidRPr="0064083F" w:rsidRDefault="0064083F" w:rsidP="00A55661">
      <w:pPr>
        <w:spacing w:after="80"/>
        <w:jc w:val="center"/>
        <w:rPr>
          <w:rFonts w:ascii="Calibri" w:hAnsi="Calibri" w:cs="Calibri"/>
        </w:rPr>
      </w:pPr>
      <w:r w:rsidRPr="0064083F">
        <w:rPr>
          <w:rFonts w:ascii="Calibri" w:hAnsi="Calibri" w:cs="Calibri"/>
          <w:b/>
          <w:bCs/>
          <w:color w:val="2E5596"/>
          <w:sz w:val="28"/>
          <w:szCs w:val="28"/>
        </w:rPr>
        <w:t>Process SA</w:t>
      </w:r>
    </w:p>
    <w:p w14:paraId="3B1F0C2F" w14:textId="77777777" w:rsidR="00AB49EA" w:rsidRPr="0064083F" w:rsidRDefault="00AB49EA" w:rsidP="0064083F">
      <w:pPr>
        <w:pStyle w:val="Subttulo"/>
        <w:jc w:val="center"/>
        <w:rPr>
          <w:rFonts w:ascii="Calibri" w:eastAsia="Arial" w:hAnsi="Calibri" w:cs="Calibri"/>
          <w:sz w:val="40"/>
          <w:szCs w:val="40"/>
          <w:u w:val="single"/>
        </w:rPr>
      </w:pPr>
      <w:r w:rsidRPr="0064083F">
        <w:rPr>
          <w:rFonts w:ascii="Calibri" w:eastAsia="Arial" w:hAnsi="Calibri" w:cs="Calibri"/>
          <w:sz w:val="40"/>
          <w:szCs w:val="40"/>
          <w:u w:val="single"/>
        </w:rPr>
        <w:t>MARCO TEÓRICO</w:t>
      </w:r>
    </w:p>
    <w:p w14:paraId="31233AFF" w14:textId="77777777" w:rsidR="00AB49EA" w:rsidRPr="0064083F" w:rsidRDefault="00AB49EA" w:rsidP="00AB49EA">
      <w:pPr>
        <w:jc w:val="both"/>
        <w:rPr>
          <w:rFonts w:ascii="Calibri" w:hAnsi="Calibri" w:cs="Calibri"/>
          <w:b/>
          <w:bCs/>
          <w:sz w:val="24"/>
          <w:szCs w:val="24"/>
        </w:rPr>
      </w:pPr>
      <w:r w:rsidRPr="0064083F">
        <w:rPr>
          <w:rFonts w:ascii="Calibri" w:hAnsi="Calibri" w:cs="Calibri"/>
          <w:b/>
          <w:bCs/>
          <w:sz w:val="24"/>
          <w:szCs w:val="24"/>
        </w:rPr>
        <w:t>Sistema de control y gestión de tareas en procesos organizacionales</w:t>
      </w:r>
    </w:p>
    <w:p w14:paraId="2F9B0CE6" w14:textId="77777777" w:rsidR="00AB49EA" w:rsidRPr="0064083F" w:rsidRDefault="00AB49EA" w:rsidP="00AB49EA">
      <w:pPr>
        <w:jc w:val="both"/>
        <w:rPr>
          <w:b/>
          <w:bCs/>
          <w:sz w:val="24"/>
          <w:szCs w:val="24"/>
        </w:rPr>
      </w:pPr>
    </w:p>
    <w:p w14:paraId="6A4A993C" w14:textId="77777777" w:rsidR="00AB49EA" w:rsidRPr="0064083F" w:rsidRDefault="00AB49EA" w:rsidP="00AB49EA">
      <w:pPr>
        <w:jc w:val="both"/>
        <w:rPr>
          <w:b/>
          <w:bCs/>
          <w:sz w:val="24"/>
          <w:szCs w:val="24"/>
        </w:rPr>
      </w:pPr>
    </w:p>
    <w:p w14:paraId="4AE59027" w14:textId="77777777" w:rsidR="00AB49EA" w:rsidRPr="0064083F" w:rsidRDefault="00AB49EA" w:rsidP="00AB49EA">
      <w:pPr>
        <w:jc w:val="both"/>
        <w:rPr>
          <w:rFonts w:ascii="Calibri" w:hAnsi="Calibri" w:cs="Calibri"/>
          <w:sz w:val="24"/>
          <w:szCs w:val="24"/>
        </w:rPr>
      </w:pPr>
      <w:r w:rsidRPr="0064083F">
        <w:rPr>
          <w:rFonts w:ascii="Calibri" w:hAnsi="Calibri" w:cs="Calibri"/>
          <w:sz w:val="24"/>
          <w:szCs w:val="24"/>
        </w:rPr>
        <w:t xml:space="preserve">La gestión de procesos (Business Process Management, BPM) constituye una disciplina de gestión organizacional cuyo objetivo es mejorar el desempeño empresarial mediante la identificación, modelamiento, análisis, ejecución y control de los procesos que conforman la cadena de valor de una organización. Según DUMAS </w:t>
      </w:r>
      <w:r w:rsidR="002A1009" w:rsidRPr="0064083F">
        <w:rPr>
          <w:rFonts w:ascii="Calibri" w:hAnsi="Calibri" w:cs="Calibri"/>
          <w:sz w:val="24"/>
          <w:szCs w:val="24"/>
        </w:rPr>
        <w:t>(2013), BPM puede entenderse como un cuerpo de métodos, técnicas y herramientas orientadas a descubrir, analizar, rediseñar, ejecutar, y monitorear</w:t>
      </w:r>
      <w:r w:rsidR="00C323D8" w:rsidRPr="0064083F">
        <w:rPr>
          <w:rFonts w:ascii="Calibri" w:hAnsi="Calibri" w:cs="Calibri"/>
          <w:sz w:val="24"/>
          <w:szCs w:val="24"/>
        </w:rPr>
        <w:t xml:space="preserve"> los procesos de negocio de forma sistemática.</w:t>
      </w:r>
    </w:p>
    <w:p w14:paraId="63D7FD96" w14:textId="77777777" w:rsidR="00AB49EA" w:rsidRPr="0064083F" w:rsidRDefault="00213C11" w:rsidP="00AB49EA">
      <w:pPr>
        <w:jc w:val="both"/>
        <w:rPr>
          <w:rFonts w:ascii="Calibri" w:hAnsi="Calibri" w:cs="Calibri"/>
          <w:sz w:val="24"/>
          <w:szCs w:val="24"/>
        </w:rPr>
      </w:pPr>
      <w:r w:rsidRPr="0064083F">
        <w:rPr>
          <w:rFonts w:ascii="Calibri" w:hAnsi="Calibri" w:cs="Calibri"/>
          <w:sz w:val="24"/>
          <w:szCs w:val="24"/>
        </w:rPr>
        <w:t xml:space="preserve">Un proceso de negocio se define como un conjunto estructurado de actividades relacionadas que, al ser ejecutadas en secuencia o en paralelo, transforman insumos en productos o servicios de valor para la organización o sus clientes Van </w:t>
      </w:r>
      <w:proofErr w:type="spellStart"/>
      <w:r w:rsidRPr="0064083F">
        <w:rPr>
          <w:rFonts w:ascii="Calibri" w:hAnsi="Calibri" w:cs="Calibri"/>
          <w:sz w:val="24"/>
          <w:szCs w:val="24"/>
        </w:rPr>
        <w:t>der</w:t>
      </w:r>
      <w:proofErr w:type="spellEnd"/>
      <w:r w:rsidRPr="0064083F">
        <w:rPr>
          <w:rFonts w:ascii="Calibri" w:hAnsi="Calibri" w:cs="Calibri"/>
          <w:sz w:val="24"/>
          <w:szCs w:val="24"/>
        </w:rPr>
        <w:t xml:space="preserve"> Aalst, 2016. Cada proceso involucra múltiples actores, recursos, reglas de negocio y flujos de información, lo que demanda mecanismos de coordinación y control que permitan asegurar su correcta ejecución.</w:t>
      </w:r>
    </w:p>
    <w:p w14:paraId="70284007" w14:textId="77777777" w:rsidR="00213C11" w:rsidRPr="0064083F" w:rsidRDefault="00213C11" w:rsidP="00213C11">
      <w:pPr>
        <w:spacing w:before="120" w:after="120" w:line="360" w:lineRule="auto"/>
        <w:jc w:val="both"/>
        <w:rPr>
          <w:rFonts w:ascii="Calibri" w:hAnsi="Calibri" w:cs="Calibri"/>
          <w:sz w:val="24"/>
          <w:szCs w:val="24"/>
        </w:rPr>
      </w:pPr>
      <w:r w:rsidRPr="0064083F">
        <w:rPr>
          <w:rFonts w:ascii="Calibri" w:hAnsi="Calibri" w:cs="Calibri"/>
          <w:sz w:val="24"/>
          <w:szCs w:val="24"/>
        </w:rPr>
        <w:t>En el caso de 'Process SA', la empresa se especializa precisamente en el levantamiento, diseño y mejora de los procesos de sus clientes, identificando la estructura organizacional, las funciones por unidad y las relaciones entre ellas. Sin embargo, la falta de un soporte tecnológico específico limita la efectividad de sus intervenciones, dado que los procesos rediseñados no pueden ser monitoreados ni gestionados de forma sistematizada y oportuna.</w:t>
      </w:r>
    </w:p>
    <w:p w14:paraId="532D32E5" w14:textId="77777777" w:rsidR="00213C11" w:rsidRPr="0064083F" w:rsidRDefault="00213C11" w:rsidP="00213C11">
      <w:pPr>
        <w:spacing w:before="120" w:after="120" w:line="360" w:lineRule="auto"/>
        <w:jc w:val="both"/>
        <w:rPr>
          <w:rFonts w:ascii="Calibri" w:hAnsi="Calibri" w:cs="Calibri"/>
          <w:b/>
          <w:bCs/>
          <w:sz w:val="24"/>
          <w:szCs w:val="24"/>
        </w:rPr>
      </w:pPr>
      <w:r w:rsidRPr="0064083F">
        <w:rPr>
          <w:rFonts w:ascii="Calibri" w:hAnsi="Calibri" w:cs="Calibri"/>
          <w:b/>
          <w:bCs/>
          <w:sz w:val="24"/>
          <w:szCs w:val="24"/>
        </w:rPr>
        <w:t>Sistemas de Información para la Gestión Organizacional</w:t>
      </w:r>
    </w:p>
    <w:p w14:paraId="080659D4" w14:textId="77777777" w:rsidR="00213C11" w:rsidRPr="0064083F" w:rsidRDefault="00213C11" w:rsidP="00213C11">
      <w:pPr>
        <w:spacing w:before="120" w:after="120" w:line="360" w:lineRule="auto"/>
        <w:jc w:val="both"/>
        <w:rPr>
          <w:rFonts w:ascii="Calibri" w:hAnsi="Calibri" w:cs="Calibri"/>
          <w:sz w:val="24"/>
          <w:szCs w:val="24"/>
        </w:rPr>
      </w:pPr>
      <w:r w:rsidRPr="0064083F">
        <w:rPr>
          <w:rFonts w:ascii="Calibri" w:hAnsi="Calibri" w:cs="Calibri"/>
          <w:sz w:val="24"/>
          <w:szCs w:val="24"/>
        </w:rPr>
        <w:t xml:space="preserve">Los sistemas de información (SI) son conjuntos integrados de componentes tecnológicos, humanos y organizacionales orientados a recolectar, procesar, almacenar y distribuir información para apoyar la toma de decisiones y el control en una organización (Laudon &amp; Laudon, 2020). En el contexto de la gestión de procesos, los SI desempeñan un rol </w:t>
      </w:r>
      <w:r w:rsidRPr="0064083F">
        <w:rPr>
          <w:rFonts w:ascii="Calibri" w:hAnsi="Calibri" w:cs="Calibri"/>
          <w:sz w:val="24"/>
          <w:szCs w:val="24"/>
        </w:rPr>
        <w:lastRenderedPageBreak/>
        <w:t>fundamental al digitalizar flujos de trabajo, automatizar tareas repetitivas y proporcionar visibilidad en tiempo real sobre el estado de las actividades organizacionales.</w:t>
      </w:r>
    </w:p>
    <w:p w14:paraId="76B0DD4C" w14:textId="77777777" w:rsidR="00213C11" w:rsidRPr="0064083F" w:rsidRDefault="00213C11" w:rsidP="00213C11">
      <w:pPr>
        <w:spacing w:before="120" w:after="120" w:line="360" w:lineRule="auto"/>
        <w:jc w:val="both"/>
        <w:rPr>
          <w:rFonts w:ascii="Calibri" w:hAnsi="Calibri" w:cs="Calibri"/>
          <w:sz w:val="24"/>
          <w:szCs w:val="24"/>
        </w:rPr>
      </w:pPr>
      <w:r w:rsidRPr="0064083F">
        <w:rPr>
          <w:rFonts w:ascii="Calibri" w:hAnsi="Calibri" w:cs="Calibri"/>
          <w:sz w:val="24"/>
          <w:szCs w:val="24"/>
        </w:rPr>
        <w:t>La teoría de los sistemas de información distingue distintos niveles de soporte: sistemas transaccionales que registran las operaciones del día a día; sistemas de apoyo a la toma de decisiones que procesan información para la gestión; y sistemas de inteligencia de negocios que generan indicadores estratégicos. En el contexto del caso planteado, se requiere principalmente un sistema transaccional con capacidades de control operativo, que permita registrar, asignar, ejecutar y verificar tareas dentro de los procesos implementados en los clientes.</w:t>
      </w:r>
    </w:p>
    <w:p w14:paraId="7A26B128" w14:textId="77777777" w:rsidR="00213C11" w:rsidRPr="0064083F" w:rsidRDefault="00213C11" w:rsidP="00213C11">
      <w:pPr>
        <w:spacing w:before="120" w:after="120" w:line="360" w:lineRule="auto"/>
        <w:jc w:val="both"/>
        <w:rPr>
          <w:rFonts w:ascii="Calibri" w:hAnsi="Calibri" w:cs="Calibri"/>
          <w:sz w:val="24"/>
          <w:szCs w:val="24"/>
        </w:rPr>
      </w:pPr>
      <w:r w:rsidRPr="0064083F">
        <w:rPr>
          <w:rFonts w:ascii="Calibri" w:hAnsi="Calibri" w:cs="Calibri"/>
          <w:sz w:val="24"/>
          <w:szCs w:val="24"/>
        </w:rPr>
        <w:t>La ausencia de esta clase de herramientas en la empresa 'Process SA' genera problemas concretos: retrasos en la notificación de tareas, pérdida de documentos en el traspaso entre procesos, imposibilidad de controlar plazos en tiempo real y dificultad para generar indicadores de rendimiento que orienten la toma de decisiones correctivas</w:t>
      </w:r>
    </w:p>
    <w:p w14:paraId="396731CF" w14:textId="77777777" w:rsidR="00213C11" w:rsidRPr="0064083F" w:rsidRDefault="00213C11" w:rsidP="00AB49EA">
      <w:pPr>
        <w:jc w:val="both"/>
        <w:rPr>
          <w:rFonts w:ascii="Calibri" w:hAnsi="Calibri" w:cs="Calibri"/>
          <w:sz w:val="24"/>
          <w:szCs w:val="24"/>
        </w:rPr>
      </w:pPr>
      <w:r w:rsidRPr="0064083F">
        <w:rPr>
          <w:rFonts w:ascii="Calibri" w:hAnsi="Calibri" w:cs="Calibri"/>
          <w:b/>
          <w:bCs/>
          <w:sz w:val="24"/>
          <w:szCs w:val="24"/>
        </w:rPr>
        <w:t>Gestión y Control de Tareas</w:t>
      </w:r>
    </w:p>
    <w:p w14:paraId="46EEA9CA" w14:textId="77777777" w:rsidR="00213C11" w:rsidRPr="0064083F" w:rsidRDefault="00213C11" w:rsidP="00213C11">
      <w:pPr>
        <w:spacing w:before="120" w:after="120" w:line="360" w:lineRule="auto"/>
        <w:jc w:val="both"/>
        <w:rPr>
          <w:rFonts w:ascii="Calibri" w:hAnsi="Calibri" w:cs="Calibri"/>
          <w:sz w:val="24"/>
          <w:szCs w:val="24"/>
        </w:rPr>
      </w:pPr>
      <w:r w:rsidRPr="0064083F">
        <w:rPr>
          <w:rFonts w:ascii="Calibri" w:hAnsi="Calibri" w:cs="Calibri"/>
          <w:sz w:val="24"/>
          <w:szCs w:val="24"/>
        </w:rPr>
        <w:t>La gestión de tareas (</w:t>
      </w:r>
      <w:proofErr w:type="spellStart"/>
      <w:r w:rsidRPr="0064083F">
        <w:rPr>
          <w:rFonts w:ascii="Calibri" w:hAnsi="Calibri" w:cs="Calibri"/>
          <w:sz w:val="24"/>
          <w:szCs w:val="24"/>
        </w:rPr>
        <w:t>task</w:t>
      </w:r>
      <w:proofErr w:type="spellEnd"/>
      <w:r w:rsidRPr="0064083F">
        <w:rPr>
          <w:rFonts w:ascii="Calibri" w:hAnsi="Calibri" w:cs="Calibri"/>
          <w:sz w:val="24"/>
          <w:szCs w:val="24"/>
        </w:rPr>
        <w:t xml:space="preserve"> </w:t>
      </w:r>
      <w:proofErr w:type="spellStart"/>
      <w:r w:rsidRPr="0064083F">
        <w:rPr>
          <w:rFonts w:ascii="Calibri" w:hAnsi="Calibri" w:cs="Calibri"/>
          <w:sz w:val="24"/>
          <w:szCs w:val="24"/>
        </w:rPr>
        <w:t>management</w:t>
      </w:r>
      <w:proofErr w:type="spellEnd"/>
      <w:r w:rsidRPr="0064083F">
        <w:rPr>
          <w:rFonts w:ascii="Calibri" w:hAnsi="Calibri" w:cs="Calibri"/>
          <w:sz w:val="24"/>
          <w:szCs w:val="24"/>
        </w:rPr>
        <w:t>) se refiere al conjunto de prácticas y herramientas orientadas a planificar, asignar, ejecutar, monitorear y evaluar las actividades individuales que componen un proceso de trabajo. A nivel organizacional, una tarea puede entenderse como la unidad mínima de trabajo ejecutable, que tiene un responsable asignado, un plazo de cumplimiento, un estado definido (pendiente, en curso, completada, atrasada) y puede estar vinculada a uno o más documentos de soporte.</w:t>
      </w:r>
    </w:p>
    <w:p w14:paraId="4CF4912F" w14:textId="77777777" w:rsidR="00213C11" w:rsidRPr="0064083F" w:rsidRDefault="00213C11" w:rsidP="00213C11">
      <w:pPr>
        <w:spacing w:before="120" w:after="120" w:line="360" w:lineRule="auto"/>
        <w:jc w:val="both"/>
        <w:rPr>
          <w:rFonts w:ascii="Calibri" w:hAnsi="Calibri" w:cs="Calibri"/>
          <w:sz w:val="24"/>
          <w:szCs w:val="24"/>
        </w:rPr>
      </w:pPr>
      <w:r w:rsidRPr="0064083F">
        <w:rPr>
          <w:rFonts w:ascii="Calibri" w:hAnsi="Calibri" w:cs="Calibri"/>
          <w:sz w:val="24"/>
          <w:szCs w:val="24"/>
        </w:rPr>
        <w:t>La teoría de organización del trabajo (Taylor, 1911; revisitada por autores contemporáneos) establece que la eficiencia operacional depende en gran medida de la correcta distribución de responsabilidades, la claridad en los flujos de trabajo y la existencia de mecanismos de seguimiento que permitan detectar desviaciones a tiempo. En este sentido, la trazabilidad de las tareas —es decir, la capacidad de conocer en todo momento quién realizó qué, cuándo y en qué estado— es un atributo esencial de cualquier sistema de gestión de tareas moderno.</w:t>
      </w:r>
    </w:p>
    <w:p w14:paraId="5D729A01" w14:textId="77777777" w:rsidR="00213C11" w:rsidRPr="0064083F" w:rsidRDefault="00213C11" w:rsidP="00213C11">
      <w:pPr>
        <w:spacing w:before="120" w:after="120" w:line="360" w:lineRule="auto"/>
        <w:jc w:val="both"/>
        <w:rPr>
          <w:rFonts w:ascii="Calibri" w:hAnsi="Calibri" w:cs="Calibri"/>
          <w:sz w:val="24"/>
          <w:szCs w:val="24"/>
        </w:rPr>
      </w:pPr>
      <w:r w:rsidRPr="0064083F">
        <w:rPr>
          <w:rFonts w:ascii="Calibri" w:hAnsi="Calibri" w:cs="Calibri"/>
          <w:sz w:val="24"/>
          <w:szCs w:val="24"/>
        </w:rPr>
        <w:lastRenderedPageBreak/>
        <w:t>En el contexto del caso 'Process SA', cada función organizacional tiene asociadas múltiples tareas con uno o varios responsables, y el sistema debe ser capaz de reflejar el estado de avance real versus el avance esperado, permitiendo alertar cuando existan desviaciones que puedan comprometer el cumplimiento del proceso completo.</w:t>
      </w:r>
    </w:p>
    <w:p w14:paraId="108B01B7" w14:textId="77777777" w:rsidR="007C4081" w:rsidRPr="0064083F" w:rsidRDefault="007C4081" w:rsidP="007C4081">
      <w:pPr>
        <w:spacing w:before="120" w:after="120" w:line="360" w:lineRule="auto"/>
        <w:jc w:val="both"/>
        <w:rPr>
          <w:rFonts w:ascii="Calibri" w:hAnsi="Calibri" w:cs="Calibri"/>
          <w:sz w:val="24"/>
          <w:szCs w:val="24"/>
        </w:rPr>
      </w:pPr>
      <w:r w:rsidRPr="0064083F">
        <w:rPr>
          <w:rFonts w:ascii="Calibri" w:hAnsi="Calibri" w:cs="Calibri"/>
          <w:b/>
          <w:bCs/>
          <w:sz w:val="24"/>
          <w:szCs w:val="24"/>
        </w:rPr>
        <w:t>Indicadores de Rendimiento (</w:t>
      </w:r>
      <w:proofErr w:type="spellStart"/>
      <w:r w:rsidRPr="0064083F">
        <w:rPr>
          <w:rFonts w:ascii="Calibri" w:hAnsi="Calibri" w:cs="Calibri"/>
          <w:b/>
          <w:bCs/>
          <w:sz w:val="24"/>
          <w:szCs w:val="24"/>
        </w:rPr>
        <w:t>KPIs</w:t>
      </w:r>
      <w:proofErr w:type="spellEnd"/>
      <w:r w:rsidRPr="0064083F">
        <w:rPr>
          <w:rFonts w:ascii="Calibri" w:hAnsi="Calibri" w:cs="Calibri"/>
          <w:b/>
          <w:bCs/>
          <w:sz w:val="24"/>
          <w:szCs w:val="24"/>
        </w:rPr>
        <w:t xml:space="preserve">) y </w:t>
      </w:r>
      <w:proofErr w:type="spellStart"/>
      <w:r w:rsidRPr="0064083F">
        <w:rPr>
          <w:rFonts w:ascii="Calibri" w:hAnsi="Calibri" w:cs="Calibri"/>
          <w:b/>
          <w:bCs/>
          <w:sz w:val="24"/>
          <w:szCs w:val="24"/>
        </w:rPr>
        <w:t>Dashboards</w:t>
      </w:r>
      <w:proofErr w:type="spellEnd"/>
      <w:r w:rsidRPr="0064083F">
        <w:rPr>
          <w:rFonts w:ascii="Calibri" w:hAnsi="Calibri" w:cs="Calibri"/>
          <w:b/>
          <w:bCs/>
          <w:sz w:val="24"/>
          <w:szCs w:val="24"/>
        </w:rPr>
        <w:br/>
      </w:r>
      <w:r w:rsidRPr="0064083F">
        <w:rPr>
          <w:rFonts w:ascii="Calibri" w:hAnsi="Calibri" w:cs="Calibri"/>
          <w:sz w:val="24"/>
          <w:szCs w:val="24"/>
        </w:rPr>
        <w:t xml:space="preserve">Los Indicadores Clave de Rendimiento (Key Performance </w:t>
      </w:r>
      <w:proofErr w:type="spellStart"/>
      <w:r w:rsidRPr="0064083F">
        <w:rPr>
          <w:rFonts w:ascii="Calibri" w:hAnsi="Calibri" w:cs="Calibri"/>
          <w:sz w:val="24"/>
          <w:szCs w:val="24"/>
        </w:rPr>
        <w:t>Indicators</w:t>
      </w:r>
      <w:proofErr w:type="spellEnd"/>
      <w:r w:rsidRPr="0064083F">
        <w:rPr>
          <w:rFonts w:ascii="Calibri" w:hAnsi="Calibri" w:cs="Calibri"/>
          <w:sz w:val="24"/>
          <w:szCs w:val="24"/>
        </w:rPr>
        <w:t xml:space="preserve">, </w:t>
      </w:r>
      <w:proofErr w:type="spellStart"/>
      <w:r w:rsidRPr="0064083F">
        <w:rPr>
          <w:rFonts w:ascii="Calibri" w:hAnsi="Calibri" w:cs="Calibri"/>
          <w:sz w:val="24"/>
          <w:szCs w:val="24"/>
        </w:rPr>
        <w:t>KPIs</w:t>
      </w:r>
      <w:proofErr w:type="spellEnd"/>
      <w:r w:rsidRPr="0064083F">
        <w:rPr>
          <w:rFonts w:ascii="Calibri" w:hAnsi="Calibri" w:cs="Calibri"/>
          <w:sz w:val="24"/>
          <w:szCs w:val="24"/>
        </w:rPr>
        <w:t>) son métricas cuantificables que permiten evaluar el grado de cumplimiento de objetivos organizacionales en un período determinado. Su definición y seguimiento es un componente esencial de los sistemas de control de gestión modernos, ya que proporcionan una base objetiva para la toma de decisiones y la detección temprana de problemas operacionales.</w:t>
      </w:r>
    </w:p>
    <w:p w14:paraId="3FCD8BCB" w14:textId="77777777" w:rsidR="007C4081" w:rsidRPr="0064083F" w:rsidRDefault="007C4081" w:rsidP="007C4081">
      <w:pPr>
        <w:spacing w:before="120" w:after="120" w:line="360" w:lineRule="auto"/>
        <w:jc w:val="both"/>
        <w:rPr>
          <w:rFonts w:ascii="Calibri" w:hAnsi="Calibri" w:cs="Calibri"/>
          <w:sz w:val="24"/>
          <w:szCs w:val="24"/>
        </w:rPr>
      </w:pPr>
      <w:r w:rsidRPr="0064083F">
        <w:rPr>
          <w:rFonts w:ascii="Calibri" w:hAnsi="Calibri" w:cs="Calibri"/>
          <w:sz w:val="24"/>
          <w:szCs w:val="24"/>
        </w:rPr>
        <w:t xml:space="preserve">En el ámbito de la gestión de procesos y tareas, los </w:t>
      </w:r>
      <w:proofErr w:type="spellStart"/>
      <w:r w:rsidRPr="0064083F">
        <w:rPr>
          <w:rFonts w:ascii="Calibri" w:hAnsi="Calibri" w:cs="Calibri"/>
          <w:sz w:val="24"/>
          <w:szCs w:val="24"/>
        </w:rPr>
        <w:t>KPIs</w:t>
      </w:r>
      <w:proofErr w:type="spellEnd"/>
      <w:r w:rsidRPr="0064083F">
        <w:rPr>
          <w:rFonts w:ascii="Calibri" w:hAnsi="Calibri" w:cs="Calibri"/>
          <w:sz w:val="24"/>
          <w:szCs w:val="24"/>
        </w:rPr>
        <w:t xml:space="preserve"> más relevantes incluyen el porcentaje de tareas completadas a tiempo, el tiempo promedio de ciclo por proceso, la tasa de tareas devueltas o rechazadas, el número de retrasos acumulados por área y el índice de cumplimiento de plazos por proceso. Estos indicadores, cuando se visualizan a través de paneles de control (</w:t>
      </w:r>
      <w:proofErr w:type="spellStart"/>
      <w:r w:rsidRPr="0064083F">
        <w:rPr>
          <w:rFonts w:ascii="Calibri" w:hAnsi="Calibri" w:cs="Calibri"/>
          <w:sz w:val="24"/>
          <w:szCs w:val="24"/>
        </w:rPr>
        <w:t>dashboards</w:t>
      </w:r>
      <w:proofErr w:type="spellEnd"/>
      <w:r w:rsidRPr="0064083F">
        <w:rPr>
          <w:rFonts w:ascii="Calibri" w:hAnsi="Calibri" w:cs="Calibri"/>
          <w:sz w:val="24"/>
          <w:szCs w:val="24"/>
        </w:rPr>
        <w:t>), permiten a los gestores obtener una visión consolidada y en tiempo real del estado operacional de la organización.</w:t>
      </w:r>
    </w:p>
    <w:p w14:paraId="4B78BB12" w14:textId="77777777" w:rsidR="007C4081" w:rsidRPr="0064083F" w:rsidRDefault="007C4081" w:rsidP="007C4081">
      <w:pPr>
        <w:spacing w:before="120" w:after="120" w:line="360" w:lineRule="auto"/>
        <w:jc w:val="both"/>
        <w:rPr>
          <w:rFonts w:ascii="Calibri" w:hAnsi="Calibri" w:cs="Calibri"/>
          <w:sz w:val="24"/>
          <w:szCs w:val="24"/>
        </w:rPr>
      </w:pPr>
      <w:r w:rsidRPr="0064083F">
        <w:rPr>
          <w:rFonts w:ascii="Calibri" w:hAnsi="Calibri" w:cs="Calibri"/>
          <w:sz w:val="24"/>
          <w:szCs w:val="24"/>
        </w:rPr>
        <w:t xml:space="preserve">Los </w:t>
      </w:r>
      <w:proofErr w:type="spellStart"/>
      <w:r w:rsidRPr="0064083F">
        <w:rPr>
          <w:rFonts w:ascii="Calibri" w:hAnsi="Calibri" w:cs="Calibri"/>
          <w:sz w:val="24"/>
          <w:szCs w:val="24"/>
        </w:rPr>
        <w:t>dashboards</w:t>
      </w:r>
      <w:proofErr w:type="spellEnd"/>
      <w:r w:rsidRPr="0064083F">
        <w:rPr>
          <w:rFonts w:ascii="Calibri" w:hAnsi="Calibri" w:cs="Calibri"/>
          <w:sz w:val="24"/>
          <w:szCs w:val="24"/>
        </w:rPr>
        <w:t xml:space="preserve"> operativos son herramientas de visualización que presentan información relevante de forma gráfica y sintética, facilitando la identificación de cuellos de botella, alertas de atraso y tendencias de rendimiento. Su incorporación en un sistema de control de tareas permite que tanto los responsables operativos como los supervisores cuenten con información oportuna para adoptar medidas correctivas antes de que los problemas escalen.</w:t>
      </w:r>
    </w:p>
    <w:p w14:paraId="71AD7096" w14:textId="77777777" w:rsidR="007C4081" w:rsidRPr="0064083F" w:rsidRDefault="007C4081" w:rsidP="007C4081">
      <w:pPr>
        <w:spacing w:before="120" w:after="120" w:line="360" w:lineRule="auto"/>
        <w:jc w:val="both"/>
        <w:rPr>
          <w:rFonts w:ascii="Calibri" w:hAnsi="Calibri" w:cs="Calibri"/>
          <w:sz w:val="24"/>
          <w:szCs w:val="24"/>
        </w:rPr>
      </w:pPr>
      <w:r w:rsidRPr="0064083F">
        <w:rPr>
          <w:rFonts w:ascii="Calibri" w:hAnsi="Calibri" w:cs="Calibri"/>
          <w:b/>
          <w:bCs/>
          <w:sz w:val="24"/>
          <w:szCs w:val="24"/>
        </w:rPr>
        <w:t>Trazabilidad Documental y Control de Versiones</w:t>
      </w:r>
    </w:p>
    <w:p w14:paraId="25C51C89" w14:textId="77777777" w:rsidR="007C4081" w:rsidRPr="0064083F" w:rsidRDefault="007C4081" w:rsidP="007C4081">
      <w:pPr>
        <w:spacing w:before="120" w:after="120" w:line="360" w:lineRule="auto"/>
        <w:jc w:val="both"/>
        <w:rPr>
          <w:rFonts w:ascii="Calibri" w:hAnsi="Calibri" w:cs="Calibri"/>
          <w:sz w:val="24"/>
          <w:szCs w:val="24"/>
        </w:rPr>
      </w:pPr>
      <w:r w:rsidRPr="0064083F">
        <w:rPr>
          <w:rFonts w:ascii="Calibri" w:hAnsi="Calibri" w:cs="Calibri"/>
          <w:sz w:val="24"/>
          <w:szCs w:val="24"/>
        </w:rPr>
        <w:t xml:space="preserve">Un componente crítico en la gestión de procesos es el control de los documentos que circulan entre las diferentes tareas y unidades organizacionales. La trazabilidad documental implica mantener un registro histórico de quién generó, modificó, aprobó o rechazó cada documento, junto con las versiones sucesivas del mismo. La ausencia de este control es una </w:t>
      </w:r>
      <w:r w:rsidRPr="0064083F">
        <w:rPr>
          <w:rFonts w:ascii="Calibri" w:hAnsi="Calibri" w:cs="Calibri"/>
          <w:sz w:val="24"/>
          <w:szCs w:val="24"/>
        </w:rPr>
        <w:lastRenderedPageBreak/>
        <w:t>de las principales causas de conflictos, pérdida de información y retrasos en los procesos, tal como se identifica en el problema de 'Process SA'.</w:t>
      </w:r>
      <w:r w:rsidRPr="0064083F">
        <w:rPr>
          <w:sz w:val="24"/>
          <w:szCs w:val="24"/>
        </w:rPr>
        <w:t xml:space="preserve"> </w:t>
      </w:r>
      <w:r w:rsidRPr="0064083F">
        <w:rPr>
          <w:rFonts w:ascii="Calibri" w:hAnsi="Calibri" w:cs="Calibri"/>
          <w:sz w:val="24"/>
          <w:szCs w:val="24"/>
        </w:rPr>
        <w:t>Los sistemas de gestión documental integrados a plataformas BPM permiten asociar documentos a tareas específicas, gestionar sus versiones, controlar el acceso por roles y asegurar que el documento correcto acompañe al proceso en cada etapa. Este tipo de funcionalidad es esencial cuando múltiples procesos se ejecutan en paralelo y los documentos son traspasados entre distintas unidades organizacionales.</w:t>
      </w:r>
    </w:p>
    <w:p w14:paraId="15E478EE" w14:textId="77777777" w:rsidR="007C4081" w:rsidRPr="0064083F" w:rsidRDefault="007C4081" w:rsidP="007C4081">
      <w:pPr>
        <w:spacing w:before="120" w:after="120" w:line="360" w:lineRule="auto"/>
        <w:jc w:val="both"/>
        <w:rPr>
          <w:rFonts w:ascii="Calibri" w:hAnsi="Calibri" w:cs="Calibri"/>
          <w:sz w:val="24"/>
          <w:szCs w:val="24"/>
        </w:rPr>
      </w:pPr>
    </w:p>
    <w:p w14:paraId="79000F09" w14:textId="77777777" w:rsidR="007C4081" w:rsidRPr="0064083F" w:rsidRDefault="007C4081" w:rsidP="007C4081">
      <w:pPr>
        <w:spacing w:before="120" w:after="120" w:line="360" w:lineRule="auto"/>
        <w:jc w:val="both"/>
        <w:rPr>
          <w:rFonts w:ascii="Calibri" w:hAnsi="Calibri" w:cs="Calibri"/>
          <w:sz w:val="24"/>
          <w:szCs w:val="24"/>
        </w:rPr>
      </w:pPr>
      <w:r w:rsidRPr="0064083F">
        <w:rPr>
          <w:rFonts w:ascii="Calibri" w:hAnsi="Calibri" w:cs="Calibri"/>
          <w:b/>
          <w:bCs/>
          <w:sz w:val="24"/>
          <w:szCs w:val="24"/>
        </w:rPr>
        <w:t>Notificaciones y Alertas en Sistemas de Gestión</w:t>
      </w:r>
    </w:p>
    <w:p w14:paraId="124DBE8A" w14:textId="77777777" w:rsidR="007C4081" w:rsidRPr="0064083F" w:rsidRDefault="007C4081" w:rsidP="007C4081">
      <w:pPr>
        <w:spacing w:before="120" w:after="120" w:line="360" w:lineRule="auto"/>
        <w:jc w:val="both"/>
        <w:rPr>
          <w:rFonts w:ascii="Calibri" w:hAnsi="Calibri" w:cs="Calibri"/>
          <w:sz w:val="24"/>
          <w:szCs w:val="24"/>
        </w:rPr>
      </w:pPr>
      <w:r w:rsidRPr="0064083F">
        <w:rPr>
          <w:rFonts w:ascii="Calibri" w:hAnsi="Calibri" w:cs="Calibri"/>
          <w:sz w:val="24"/>
          <w:szCs w:val="24"/>
        </w:rPr>
        <w:t>La comunicación oportuna entre los actores de un proceso es fundamental para asegurar el cumplimiento de los plazos. Los sistemas de gestión modernos incorporan mecanismos de notificación automática que informan a los responsables sobre la asignación de nuevas tareas, el vencimiento de plazos o la necesidad de realizar acciones correctivas. Estas notificaciones pueden ser enviadas a través de correo electrónico, mensajes en plataforma o alertas en el sistema.</w:t>
      </w:r>
    </w:p>
    <w:p w14:paraId="4B9367C2" w14:textId="77777777" w:rsidR="007C4081" w:rsidRPr="0064083F" w:rsidRDefault="007C4081" w:rsidP="007C4081">
      <w:pPr>
        <w:spacing w:before="120" w:after="120" w:line="360" w:lineRule="auto"/>
        <w:jc w:val="both"/>
        <w:rPr>
          <w:rFonts w:ascii="Calibri" w:hAnsi="Calibri" w:cs="Calibri"/>
          <w:sz w:val="24"/>
          <w:szCs w:val="24"/>
        </w:rPr>
      </w:pPr>
      <w:r w:rsidRPr="0064083F">
        <w:rPr>
          <w:rFonts w:ascii="Calibri" w:hAnsi="Calibri" w:cs="Calibri"/>
          <w:sz w:val="24"/>
          <w:szCs w:val="24"/>
        </w:rPr>
        <w:t>La implementación de un sistema de alertas tempranas (</w:t>
      </w:r>
      <w:proofErr w:type="spellStart"/>
      <w:r w:rsidRPr="0064083F">
        <w:rPr>
          <w:rFonts w:ascii="Calibri" w:hAnsi="Calibri" w:cs="Calibri"/>
          <w:sz w:val="24"/>
          <w:szCs w:val="24"/>
        </w:rPr>
        <w:t>early</w:t>
      </w:r>
      <w:proofErr w:type="spellEnd"/>
      <w:r w:rsidRPr="0064083F">
        <w:rPr>
          <w:rFonts w:ascii="Calibri" w:hAnsi="Calibri" w:cs="Calibri"/>
          <w:sz w:val="24"/>
          <w:szCs w:val="24"/>
        </w:rPr>
        <w:t xml:space="preserve"> </w:t>
      </w:r>
      <w:proofErr w:type="spellStart"/>
      <w:proofErr w:type="gramStart"/>
      <w:r w:rsidRPr="0064083F">
        <w:rPr>
          <w:rFonts w:ascii="Calibri" w:hAnsi="Calibri" w:cs="Calibri"/>
          <w:sz w:val="24"/>
          <w:szCs w:val="24"/>
        </w:rPr>
        <w:t>warning</w:t>
      </w:r>
      <w:proofErr w:type="spellEnd"/>
      <w:proofErr w:type="gramEnd"/>
      <w:r w:rsidRPr="0064083F">
        <w:rPr>
          <w:rFonts w:ascii="Calibri" w:hAnsi="Calibri" w:cs="Calibri"/>
          <w:sz w:val="24"/>
          <w:szCs w:val="24"/>
        </w:rPr>
        <w:t xml:space="preserve"> </w:t>
      </w:r>
      <w:proofErr w:type="spellStart"/>
      <w:r w:rsidRPr="0064083F">
        <w:rPr>
          <w:rFonts w:ascii="Calibri" w:hAnsi="Calibri" w:cs="Calibri"/>
          <w:sz w:val="24"/>
          <w:szCs w:val="24"/>
        </w:rPr>
        <w:t>systems</w:t>
      </w:r>
      <w:proofErr w:type="spellEnd"/>
      <w:r w:rsidRPr="0064083F">
        <w:rPr>
          <w:rFonts w:ascii="Calibri" w:hAnsi="Calibri" w:cs="Calibri"/>
          <w:sz w:val="24"/>
          <w:szCs w:val="24"/>
        </w:rPr>
        <w:t>) en el contexto de la gestión de procesos permite anticipar retrasos antes de que se materialicen, dando tiempo a los responsables para adoptar medidas preventivas. Este enfoque está alineado con los principios del control proactivo, opuesto al control reactivo —que solo detecta problemas una vez que ya han ocurrido—, y es especialmente relevante para 'Process SA', cuyo problema central es la incapacidad de identificar y corregir desviaciones en tiempo real.</w:t>
      </w:r>
    </w:p>
    <w:p w14:paraId="71005D15" w14:textId="77777777" w:rsidR="007C4081" w:rsidRPr="0064083F" w:rsidRDefault="007C4081">
      <w:pPr>
        <w:spacing w:line="278" w:lineRule="auto"/>
        <w:rPr>
          <w:rFonts w:ascii="Calibri" w:hAnsi="Calibri" w:cs="Calibri"/>
          <w:sz w:val="24"/>
          <w:szCs w:val="24"/>
        </w:rPr>
      </w:pPr>
      <w:r w:rsidRPr="0064083F">
        <w:rPr>
          <w:rFonts w:ascii="Calibri" w:hAnsi="Calibri" w:cs="Calibri"/>
          <w:sz w:val="24"/>
          <w:szCs w:val="24"/>
        </w:rPr>
        <w:br w:type="page"/>
      </w:r>
    </w:p>
    <w:p w14:paraId="35FFE624" w14:textId="77777777" w:rsidR="00AB49EA" w:rsidRPr="0064083F" w:rsidRDefault="00AB49EA">
      <w:pPr>
        <w:rPr>
          <w:rFonts w:ascii="Calibri" w:hAnsi="Calibri" w:cs="Calibri"/>
          <w:sz w:val="24"/>
          <w:szCs w:val="24"/>
        </w:rPr>
      </w:pPr>
    </w:p>
    <w:p w14:paraId="352CC221" w14:textId="77777777" w:rsidR="007C4081" w:rsidRPr="0064083F" w:rsidRDefault="007C4081" w:rsidP="0064083F">
      <w:pPr>
        <w:pStyle w:val="Subttulo"/>
        <w:jc w:val="center"/>
        <w:rPr>
          <w:rFonts w:ascii="Calibri" w:eastAsia="Arial" w:hAnsi="Calibri" w:cs="Calibri"/>
          <w:sz w:val="40"/>
          <w:szCs w:val="40"/>
          <w:u w:val="single"/>
        </w:rPr>
      </w:pPr>
      <w:r w:rsidRPr="0064083F">
        <w:rPr>
          <w:rFonts w:ascii="Calibri" w:eastAsia="Arial" w:hAnsi="Calibri" w:cs="Calibri"/>
          <w:sz w:val="40"/>
          <w:szCs w:val="40"/>
          <w:u w:val="single"/>
        </w:rPr>
        <w:t>ESTADO DEL ARTE</w:t>
      </w:r>
    </w:p>
    <w:p w14:paraId="112037AB" w14:textId="77777777" w:rsidR="007C4081" w:rsidRPr="0064083F" w:rsidRDefault="007C4081" w:rsidP="007C4081">
      <w:pPr>
        <w:rPr>
          <w:rFonts w:ascii="Calibri" w:hAnsi="Calibri" w:cs="Calibri"/>
          <w:b/>
          <w:bCs/>
          <w:sz w:val="24"/>
          <w:szCs w:val="24"/>
        </w:rPr>
      </w:pPr>
      <w:r w:rsidRPr="0064083F">
        <w:rPr>
          <w:rFonts w:ascii="Calibri" w:hAnsi="Calibri" w:cs="Calibri"/>
          <w:b/>
          <w:bCs/>
          <w:sz w:val="24"/>
          <w:szCs w:val="24"/>
        </w:rPr>
        <w:t>Sistemas de gestión de tareas y procesos</w:t>
      </w:r>
    </w:p>
    <w:p w14:paraId="1C046022" w14:textId="77777777" w:rsidR="007C4081" w:rsidRPr="0064083F" w:rsidRDefault="007C4081">
      <w:pPr>
        <w:rPr>
          <w:rFonts w:ascii="Calibri" w:hAnsi="Calibri" w:cs="Calibri"/>
          <w:sz w:val="24"/>
          <w:szCs w:val="24"/>
        </w:rPr>
      </w:pPr>
      <w:r w:rsidRPr="0064083F">
        <w:rPr>
          <w:rFonts w:ascii="Calibri" w:hAnsi="Calibri" w:cs="Calibri"/>
          <w:sz w:val="24"/>
          <w:szCs w:val="24"/>
        </w:rPr>
        <w:t>Actualmente existen diversas soluciones tecnológicas orientadas a la gestión de tareas y procesos dentro de las organizaciones. Estas soluciones han evolucionado desde herramientas simples de seguimiento hasta plataformas complejas que integran múltiples funcionalidades.</w:t>
      </w:r>
    </w:p>
    <w:p w14:paraId="6EE8B6FD" w14:textId="77777777" w:rsidR="007C4081" w:rsidRPr="0064083F" w:rsidRDefault="007C4081">
      <w:pPr>
        <w:rPr>
          <w:rFonts w:ascii="Calibri" w:hAnsi="Calibri" w:cs="Calibri"/>
          <w:b/>
          <w:bCs/>
          <w:sz w:val="24"/>
          <w:szCs w:val="24"/>
        </w:rPr>
      </w:pPr>
      <w:r w:rsidRPr="0064083F">
        <w:rPr>
          <w:rFonts w:ascii="Calibri" w:hAnsi="Calibri" w:cs="Calibri"/>
          <w:b/>
          <w:bCs/>
          <w:sz w:val="24"/>
          <w:szCs w:val="24"/>
        </w:rPr>
        <w:t>Herramientas de gestión de tareas:</w:t>
      </w:r>
    </w:p>
    <w:p w14:paraId="70C1026A" w14:textId="77777777" w:rsidR="007C4081" w:rsidRPr="0064083F" w:rsidRDefault="007C4081" w:rsidP="007C4081">
      <w:pPr>
        <w:pStyle w:val="Prrafodelista"/>
        <w:numPr>
          <w:ilvl w:val="0"/>
          <w:numId w:val="2"/>
        </w:numPr>
        <w:rPr>
          <w:rFonts w:ascii="Calibri" w:hAnsi="Calibri" w:cs="Calibri"/>
          <w:b/>
          <w:bCs/>
          <w:sz w:val="24"/>
          <w:szCs w:val="24"/>
        </w:rPr>
      </w:pPr>
      <w:r w:rsidRPr="0064083F">
        <w:rPr>
          <w:rFonts w:ascii="Calibri" w:hAnsi="Calibri" w:cs="Calibri"/>
          <w:b/>
          <w:bCs/>
          <w:sz w:val="24"/>
          <w:szCs w:val="24"/>
        </w:rPr>
        <w:t>Trello</w:t>
      </w:r>
    </w:p>
    <w:p w14:paraId="37869C1D" w14:textId="77777777" w:rsidR="007C4081" w:rsidRPr="0064083F" w:rsidRDefault="007C4081" w:rsidP="007C4081">
      <w:pPr>
        <w:pStyle w:val="Prrafodelista"/>
        <w:numPr>
          <w:ilvl w:val="0"/>
          <w:numId w:val="2"/>
        </w:numPr>
        <w:rPr>
          <w:rFonts w:ascii="Calibri" w:hAnsi="Calibri" w:cs="Calibri"/>
          <w:b/>
          <w:bCs/>
          <w:sz w:val="24"/>
          <w:szCs w:val="24"/>
        </w:rPr>
      </w:pPr>
      <w:r w:rsidRPr="0064083F">
        <w:rPr>
          <w:rFonts w:ascii="Calibri" w:hAnsi="Calibri" w:cs="Calibri"/>
          <w:b/>
          <w:bCs/>
          <w:sz w:val="24"/>
          <w:szCs w:val="24"/>
        </w:rPr>
        <w:t>Asana</w:t>
      </w:r>
    </w:p>
    <w:p w14:paraId="421FC4E6" w14:textId="77777777" w:rsidR="007C4081" w:rsidRPr="0064083F" w:rsidRDefault="007C4081" w:rsidP="007C4081">
      <w:pPr>
        <w:pStyle w:val="Prrafodelista"/>
        <w:numPr>
          <w:ilvl w:val="0"/>
          <w:numId w:val="2"/>
        </w:numPr>
        <w:rPr>
          <w:rFonts w:ascii="Calibri" w:hAnsi="Calibri" w:cs="Calibri"/>
          <w:b/>
          <w:bCs/>
          <w:sz w:val="24"/>
          <w:szCs w:val="24"/>
        </w:rPr>
      </w:pPr>
      <w:r w:rsidRPr="0064083F">
        <w:rPr>
          <w:rFonts w:ascii="Calibri" w:hAnsi="Calibri" w:cs="Calibri"/>
          <w:b/>
          <w:bCs/>
          <w:sz w:val="24"/>
          <w:szCs w:val="24"/>
        </w:rPr>
        <w:t>Jira</w:t>
      </w:r>
    </w:p>
    <w:p w14:paraId="57D18684" w14:textId="77777777" w:rsidR="007C4081" w:rsidRPr="0064083F" w:rsidRDefault="007C4081" w:rsidP="007C4081">
      <w:pPr>
        <w:rPr>
          <w:rFonts w:ascii="Calibri" w:hAnsi="Calibri" w:cs="Calibri"/>
          <w:sz w:val="24"/>
          <w:szCs w:val="24"/>
        </w:rPr>
      </w:pPr>
      <w:r w:rsidRPr="0064083F">
        <w:rPr>
          <w:rFonts w:ascii="Calibri" w:hAnsi="Calibri" w:cs="Calibri"/>
          <w:sz w:val="24"/>
          <w:szCs w:val="24"/>
        </w:rPr>
        <w:t>Estas plataformas permiten:</w:t>
      </w:r>
    </w:p>
    <w:p w14:paraId="1C22636D" w14:textId="77777777" w:rsidR="007C4081" w:rsidRPr="0064083F" w:rsidRDefault="007C4081" w:rsidP="007C4081">
      <w:pPr>
        <w:pStyle w:val="Prrafodelista"/>
        <w:numPr>
          <w:ilvl w:val="0"/>
          <w:numId w:val="3"/>
        </w:numPr>
        <w:rPr>
          <w:rFonts w:ascii="Calibri" w:hAnsi="Calibri" w:cs="Calibri"/>
          <w:sz w:val="24"/>
          <w:szCs w:val="24"/>
        </w:rPr>
      </w:pPr>
      <w:r w:rsidRPr="0064083F">
        <w:rPr>
          <w:rFonts w:ascii="Calibri" w:hAnsi="Calibri" w:cs="Calibri"/>
          <w:sz w:val="24"/>
          <w:szCs w:val="24"/>
        </w:rPr>
        <w:t>Asignar tareas</w:t>
      </w:r>
    </w:p>
    <w:p w14:paraId="6E4D0E88" w14:textId="77777777" w:rsidR="007C4081" w:rsidRPr="0064083F" w:rsidRDefault="007C4081" w:rsidP="007C4081">
      <w:pPr>
        <w:pStyle w:val="Prrafodelista"/>
        <w:numPr>
          <w:ilvl w:val="0"/>
          <w:numId w:val="3"/>
        </w:numPr>
        <w:rPr>
          <w:rFonts w:ascii="Calibri" w:hAnsi="Calibri" w:cs="Calibri"/>
          <w:sz w:val="24"/>
          <w:szCs w:val="24"/>
        </w:rPr>
      </w:pPr>
      <w:r w:rsidRPr="0064083F">
        <w:rPr>
          <w:rFonts w:ascii="Calibri" w:hAnsi="Calibri" w:cs="Calibri"/>
          <w:sz w:val="24"/>
          <w:szCs w:val="24"/>
        </w:rPr>
        <w:t>Definir responsables</w:t>
      </w:r>
    </w:p>
    <w:p w14:paraId="1D33719E" w14:textId="77777777" w:rsidR="007C4081" w:rsidRPr="0064083F" w:rsidRDefault="007C4081" w:rsidP="007C4081">
      <w:pPr>
        <w:pStyle w:val="Prrafodelista"/>
        <w:numPr>
          <w:ilvl w:val="0"/>
          <w:numId w:val="3"/>
        </w:numPr>
        <w:rPr>
          <w:rFonts w:ascii="Calibri" w:hAnsi="Calibri" w:cs="Calibri"/>
          <w:sz w:val="24"/>
          <w:szCs w:val="24"/>
        </w:rPr>
      </w:pPr>
      <w:r w:rsidRPr="0064083F">
        <w:rPr>
          <w:rFonts w:ascii="Calibri" w:hAnsi="Calibri" w:cs="Calibri"/>
          <w:sz w:val="24"/>
          <w:szCs w:val="24"/>
        </w:rPr>
        <w:t xml:space="preserve">Establecer plazos </w:t>
      </w:r>
    </w:p>
    <w:p w14:paraId="599A77C3" w14:textId="77777777" w:rsidR="007C4081" w:rsidRPr="0064083F" w:rsidRDefault="007C4081" w:rsidP="007C4081">
      <w:pPr>
        <w:pStyle w:val="Prrafodelista"/>
        <w:numPr>
          <w:ilvl w:val="0"/>
          <w:numId w:val="3"/>
        </w:numPr>
        <w:rPr>
          <w:rFonts w:ascii="Calibri" w:hAnsi="Calibri" w:cs="Calibri"/>
          <w:sz w:val="24"/>
          <w:szCs w:val="24"/>
        </w:rPr>
      </w:pPr>
      <w:r w:rsidRPr="0064083F">
        <w:rPr>
          <w:rFonts w:ascii="Calibri" w:hAnsi="Calibri" w:cs="Calibri"/>
          <w:sz w:val="24"/>
          <w:szCs w:val="24"/>
        </w:rPr>
        <w:t>Visualizar el avance</w:t>
      </w:r>
    </w:p>
    <w:p w14:paraId="15F16AFB" w14:textId="77777777" w:rsidR="007C4081" w:rsidRPr="0064083F" w:rsidRDefault="007C4081" w:rsidP="007C4081">
      <w:pPr>
        <w:rPr>
          <w:rFonts w:ascii="Calibri" w:hAnsi="Calibri" w:cs="Calibri"/>
          <w:sz w:val="24"/>
          <w:szCs w:val="24"/>
        </w:rPr>
      </w:pPr>
      <w:r w:rsidRPr="0064083F">
        <w:rPr>
          <w:rFonts w:ascii="Calibri" w:hAnsi="Calibri" w:cs="Calibri"/>
          <w:sz w:val="24"/>
          <w:szCs w:val="24"/>
        </w:rPr>
        <w:t>Pero el problema son sus limitaciones las cuales se simplifican en tres casos importantes</w:t>
      </w:r>
    </w:p>
    <w:p w14:paraId="69A1CB50" w14:textId="77777777" w:rsidR="007C4081" w:rsidRPr="0064083F" w:rsidRDefault="00115E42" w:rsidP="007C4081">
      <w:pPr>
        <w:pStyle w:val="Prrafodelista"/>
        <w:numPr>
          <w:ilvl w:val="0"/>
          <w:numId w:val="4"/>
        </w:numPr>
        <w:rPr>
          <w:rFonts w:ascii="Calibri" w:hAnsi="Calibri" w:cs="Calibri"/>
          <w:sz w:val="24"/>
          <w:szCs w:val="24"/>
        </w:rPr>
      </w:pPr>
      <w:r w:rsidRPr="0064083F">
        <w:rPr>
          <w:rFonts w:ascii="Calibri" w:hAnsi="Calibri" w:cs="Calibri"/>
          <w:sz w:val="24"/>
          <w:szCs w:val="24"/>
        </w:rPr>
        <w:t>Enfoque generalista</w:t>
      </w:r>
    </w:p>
    <w:p w14:paraId="7F01BBBD" w14:textId="77777777" w:rsidR="00115E42" w:rsidRPr="0064083F" w:rsidRDefault="00115E42" w:rsidP="007C4081">
      <w:pPr>
        <w:pStyle w:val="Prrafodelista"/>
        <w:numPr>
          <w:ilvl w:val="0"/>
          <w:numId w:val="4"/>
        </w:numPr>
        <w:rPr>
          <w:rFonts w:ascii="Calibri" w:hAnsi="Calibri" w:cs="Calibri"/>
          <w:sz w:val="24"/>
          <w:szCs w:val="24"/>
        </w:rPr>
      </w:pPr>
      <w:r w:rsidRPr="0064083F">
        <w:rPr>
          <w:rFonts w:ascii="Calibri" w:hAnsi="Calibri" w:cs="Calibri"/>
          <w:sz w:val="24"/>
          <w:szCs w:val="24"/>
        </w:rPr>
        <w:t>Poca adaptación a procesos específicos</w:t>
      </w:r>
    </w:p>
    <w:p w14:paraId="008C2F49" w14:textId="77777777" w:rsidR="00115E42" w:rsidRPr="0064083F" w:rsidRDefault="00115E42" w:rsidP="007C4081">
      <w:pPr>
        <w:pStyle w:val="Prrafodelista"/>
        <w:numPr>
          <w:ilvl w:val="0"/>
          <w:numId w:val="4"/>
        </w:numPr>
        <w:rPr>
          <w:rFonts w:ascii="Calibri" w:hAnsi="Calibri" w:cs="Calibri"/>
          <w:sz w:val="24"/>
          <w:szCs w:val="24"/>
        </w:rPr>
      </w:pPr>
      <w:r w:rsidRPr="0064083F">
        <w:rPr>
          <w:rFonts w:ascii="Calibri" w:hAnsi="Calibri" w:cs="Calibri"/>
          <w:sz w:val="24"/>
          <w:szCs w:val="24"/>
        </w:rPr>
        <w:t>Falta de análisis profundo</w:t>
      </w:r>
    </w:p>
    <w:p w14:paraId="1CFEAD1B" w14:textId="77777777" w:rsidR="00115E42" w:rsidRPr="0064083F" w:rsidRDefault="00115E42" w:rsidP="00115E42">
      <w:pPr>
        <w:rPr>
          <w:rFonts w:ascii="Calibri" w:hAnsi="Calibri" w:cs="Calibri"/>
          <w:b/>
          <w:bCs/>
          <w:sz w:val="24"/>
          <w:szCs w:val="24"/>
        </w:rPr>
      </w:pPr>
      <w:r w:rsidRPr="0064083F">
        <w:rPr>
          <w:rFonts w:ascii="Calibri" w:hAnsi="Calibri" w:cs="Calibri"/>
          <w:b/>
          <w:bCs/>
          <w:sz w:val="24"/>
          <w:szCs w:val="24"/>
        </w:rPr>
        <w:t>Sistemas de gestión de procesos (BPM)</w:t>
      </w:r>
    </w:p>
    <w:p w14:paraId="7143B761" w14:textId="77777777" w:rsidR="00115E42" w:rsidRPr="0064083F" w:rsidRDefault="00115E42" w:rsidP="00115E42">
      <w:pPr>
        <w:rPr>
          <w:rFonts w:ascii="Calibri" w:hAnsi="Calibri" w:cs="Calibri"/>
          <w:sz w:val="24"/>
          <w:szCs w:val="24"/>
        </w:rPr>
      </w:pPr>
      <w:r w:rsidRPr="0064083F">
        <w:rPr>
          <w:rFonts w:ascii="Calibri" w:hAnsi="Calibri" w:cs="Calibri"/>
          <w:sz w:val="24"/>
          <w:szCs w:val="24"/>
        </w:rPr>
        <w:t>Existen soluciones más avanzadas basadas en BPM:</w:t>
      </w:r>
    </w:p>
    <w:p w14:paraId="4DDEF006" w14:textId="77777777" w:rsidR="00115E42" w:rsidRPr="0064083F" w:rsidRDefault="00115E42" w:rsidP="00115E42">
      <w:pPr>
        <w:pStyle w:val="Prrafodelista"/>
        <w:numPr>
          <w:ilvl w:val="0"/>
          <w:numId w:val="5"/>
        </w:numPr>
        <w:rPr>
          <w:rFonts w:ascii="Calibri" w:hAnsi="Calibri" w:cs="Calibri"/>
          <w:sz w:val="24"/>
          <w:szCs w:val="24"/>
        </w:rPr>
      </w:pPr>
      <w:r w:rsidRPr="0064083F">
        <w:rPr>
          <w:rFonts w:ascii="Calibri" w:hAnsi="Calibri" w:cs="Calibri"/>
          <w:sz w:val="24"/>
          <w:szCs w:val="24"/>
        </w:rPr>
        <w:t>Bizagi</w:t>
      </w:r>
    </w:p>
    <w:p w14:paraId="7CAAE813" w14:textId="77777777" w:rsidR="00115E42" w:rsidRPr="0064083F" w:rsidRDefault="00115E42" w:rsidP="00115E42">
      <w:pPr>
        <w:pStyle w:val="Prrafodelista"/>
        <w:numPr>
          <w:ilvl w:val="0"/>
          <w:numId w:val="5"/>
        </w:numPr>
        <w:rPr>
          <w:rFonts w:ascii="Calibri" w:hAnsi="Calibri" w:cs="Calibri"/>
          <w:sz w:val="24"/>
          <w:szCs w:val="24"/>
        </w:rPr>
      </w:pPr>
      <w:proofErr w:type="spellStart"/>
      <w:r w:rsidRPr="0064083F">
        <w:rPr>
          <w:rFonts w:ascii="Calibri" w:hAnsi="Calibri" w:cs="Calibri"/>
          <w:sz w:val="24"/>
          <w:szCs w:val="24"/>
        </w:rPr>
        <w:t>BonitaSoft</w:t>
      </w:r>
      <w:proofErr w:type="spellEnd"/>
    </w:p>
    <w:p w14:paraId="43960F32" w14:textId="77777777" w:rsidR="00115E42" w:rsidRPr="0064083F" w:rsidRDefault="00115E42" w:rsidP="00115E42">
      <w:pPr>
        <w:rPr>
          <w:rFonts w:ascii="Calibri" w:hAnsi="Calibri" w:cs="Calibri"/>
          <w:sz w:val="24"/>
          <w:szCs w:val="24"/>
        </w:rPr>
      </w:pPr>
      <w:r w:rsidRPr="0064083F">
        <w:rPr>
          <w:rFonts w:ascii="Calibri" w:hAnsi="Calibri" w:cs="Calibri"/>
          <w:sz w:val="24"/>
          <w:szCs w:val="24"/>
        </w:rPr>
        <w:t>Estas herramientas permiten:</w:t>
      </w:r>
    </w:p>
    <w:p w14:paraId="6ED1D963" w14:textId="77777777" w:rsidR="00115E42" w:rsidRPr="0064083F" w:rsidRDefault="00115E42" w:rsidP="00115E42">
      <w:pPr>
        <w:pStyle w:val="Prrafodelista"/>
        <w:numPr>
          <w:ilvl w:val="0"/>
          <w:numId w:val="6"/>
        </w:numPr>
        <w:rPr>
          <w:rFonts w:ascii="Calibri" w:hAnsi="Calibri" w:cs="Calibri"/>
          <w:sz w:val="24"/>
          <w:szCs w:val="24"/>
        </w:rPr>
      </w:pPr>
      <w:r w:rsidRPr="0064083F">
        <w:rPr>
          <w:rFonts w:ascii="Calibri" w:hAnsi="Calibri" w:cs="Calibri"/>
          <w:sz w:val="24"/>
          <w:szCs w:val="24"/>
        </w:rPr>
        <w:t>Modelar procesos</w:t>
      </w:r>
    </w:p>
    <w:p w14:paraId="038D9E35" w14:textId="77777777" w:rsidR="00115E42" w:rsidRPr="0064083F" w:rsidRDefault="00115E42" w:rsidP="00115E42">
      <w:pPr>
        <w:pStyle w:val="Prrafodelista"/>
        <w:numPr>
          <w:ilvl w:val="0"/>
          <w:numId w:val="6"/>
        </w:numPr>
        <w:rPr>
          <w:rFonts w:ascii="Calibri" w:hAnsi="Calibri" w:cs="Calibri"/>
          <w:sz w:val="24"/>
          <w:szCs w:val="24"/>
        </w:rPr>
      </w:pPr>
      <w:r w:rsidRPr="0064083F">
        <w:rPr>
          <w:rFonts w:ascii="Calibri" w:hAnsi="Calibri" w:cs="Calibri"/>
          <w:sz w:val="24"/>
          <w:szCs w:val="24"/>
        </w:rPr>
        <w:t>Automatizar flujos de trabajo</w:t>
      </w:r>
    </w:p>
    <w:p w14:paraId="6AFB18D0" w14:textId="77777777" w:rsidR="00115E42" w:rsidRPr="0064083F" w:rsidRDefault="00115E42" w:rsidP="00115E42">
      <w:pPr>
        <w:pStyle w:val="Prrafodelista"/>
        <w:numPr>
          <w:ilvl w:val="0"/>
          <w:numId w:val="6"/>
        </w:numPr>
        <w:rPr>
          <w:rFonts w:ascii="Calibri" w:hAnsi="Calibri" w:cs="Calibri"/>
          <w:sz w:val="24"/>
          <w:szCs w:val="24"/>
        </w:rPr>
      </w:pPr>
      <w:r w:rsidRPr="0064083F">
        <w:rPr>
          <w:rFonts w:ascii="Calibri" w:hAnsi="Calibri" w:cs="Calibri"/>
          <w:sz w:val="24"/>
          <w:szCs w:val="24"/>
        </w:rPr>
        <w:t>Integrar tareas entre distintas áreas</w:t>
      </w:r>
    </w:p>
    <w:p w14:paraId="3DF3E14B" w14:textId="77777777" w:rsidR="00115E42" w:rsidRPr="0064083F" w:rsidRDefault="00115E42" w:rsidP="00115E42">
      <w:pPr>
        <w:rPr>
          <w:rFonts w:ascii="Calibri" w:hAnsi="Calibri" w:cs="Calibri"/>
          <w:sz w:val="24"/>
          <w:szCs w:val="24"/>
        </w:rPr>
      </w:pPr>
      <w:r w:rsidRPr="0064083F">
        <w:rPr>
          <w:rFonts w:ascii="Calibri" w:hAnsi="Calibri" w:cs="Calibri"/>
          <w:sz w:val="24"/>
          <w:szCs w:val="24"/>
        </w:rPr>
        <w:t>El problema de estos sistemas al igual que los anteriores poseen limitaciones:</w:t>
      </w:r>
    </w:p>
    <w:p w14:paraId="5016CC4B" w14:textId="77777777" w:rsidR="00115E42" w:rsidRPr="0064083F" w:rsidRDefault="00115E42" w:rsidP="00115E42">
      <w:pPr>
        <w:pStyle w:val="Prrafodelista"/>
        <w:numPr>
          <w:ilvl w:val="0"/>
          <w:numId w:val="7"/>
        </w:numPr>
        <w:rPr>
          <w:rFonts w:ascii="Calibri" w:hAnsi="Calibri" w:cs="Calibri"/>
          <w:sz w:val="24"/>
          <w:szCs w:val="24"/>
        </w:rPr>
      </w:pPr>
      <w:r w:rsidRPr="0064083F">
        <w:rPr>
          <w:rFonts w:ascii="Calibri" w:hAnsi="Calibri" w:cs="Calibri"/>
          <w:sz w:val="24"/>
          <w:szCs w:val="24"/>
        </w:rPr>
        <w:t>Alta complejidad de implementación</w:t>
      </w:r>
    </w:p>
    <w:p w14:paraId="15A82F1E" w14:textId="77777777" w:rsidR="00115E42" w:rsidRPr="0064083F" w:rsidRDefault="00115E42" w:rsidP="00115E42">
      <w:pPr>
        <w:pStyle w:val="Prrafodelista"/>
        <w:numPr>
          <w:ilvl w:val="0"/>
          <w:numId w:val="7"/>
        </w:numPr>
        <w:rPr>
          <w:rFonts w:ascii="Calibri" w:hAnsi="Calibri" w:cs="Calibri"/>
          <w:sz w:val="24"/>
          <w:szCs w:val="24"/>
        </w:rPr>
      </w:pPr>
      <w:r w:rsidRPr="0064083F">
        <w:rPr>
          <w:rFonts w:ascii="Calibri" w:hAnsi="Calibri" w:cs="Calibri"/>
          <w:sz w:val="24"/>
          <w:szCs w:val="24"/>
        </w:rPr>
        <w:t>Requieren capacitación especializada</w:t>
      </w:r>
    </w:p>
    <w:p w14:paraId="70244B84" w14:textId="77777777" w:rsidR="00115E42" w:rsidRPr="0064083F" w:rsidRDefault="00115E42" w:rsidP="00115E42">
      <w:pPr>
        <w:pStyle w:val="Prrafodelista"/>
        <w:numPr>
          <w:ilvl w:val="0"/>
          <w:numId w:val="7"/>
        </w:numPr>
        <w:rPr>
          <w:rFonts w:ascii="Calibri" w:hAnsi="Calibri" w:cs="Calibri"/>
          <w:sz w:val="24"/>
          <w:szCs w:val="24"/>
        </w:rPr>
      </w:pPr>
      <w:r w:rsidRPr="0064083F">
        <w:rPr>
          <w:rFonts w:ascii="Calibri" w:hAnsi="Calibri" w:cs="Calibri"/>
          <w:sz w:val="24"/>
          <w:szCs w:val="24"/>
        </w:rPr>
        <w:t>Costos elevados para empresas pequeñas o pymes</w:t>
      </w:r>
    </w:p>
    <w:p w14:paraId="3B71FAF1" w14:textId="6C78A855" w:rsidR="00115E42" w:rsidRPr="0064083F" w:rsidRDefault="00115E42">
      <w:pPr>
        <w:spacing w:line="278" w:lineRule="auto"/>
        <w:rPr>
          <w:rFonts w:ascii="Calibri" w:eastAsia="Times New Roman" w:hAnsi="Calibri" w:cs="Calibri"/>
          <w:sz w:val="24"/>
          <w:szCs w:val="24"/>
        </w:rPr>
      </w:pPr>
    </w:p>
    <w:p w14:paraId="1EB4D049" w14:textId="77777777" w:rsidR="00115E42" w:rsidRPr="0064083F" w:rsidRDefault="00115E42" w:rsidP="00115E42">
      <w:pPr>
        <w:pStyle w:val="NormalWeb"/>
        <w:ind w:left="360"/>
        <w:jc w:val="both"/>
        <w:rPr>
          <w:rFonts w:ascii="Calibri" w:hAnsi="Calibri" w:cs="Calibri"/>
          <w:sz w:val="24"/>
          <w:szCs w:val="24"/>
        </w:rPr>
      </w:pPr>
      <w:r w:rsidRPr="0064083F">
        <w:rPr>
          <w:rFonts w:ascii="Calibri" w:hAnsi="Calibri" w:cs="Calibri"/>
          <w:sz w:val="24"/>
          <w:szCs w:val="24"/>
        </w:rPr>
        <w:t>A partir del análisis de las soluciones actuales de gestión de tareas y procesos, se identifican diversas limitaciones. En primer lugar, existe una falta de integración entre la gestión de tareas, el modelamiento de procesos y la visualización de datos, lo que obliga a las organizaciones a utilizar múltiples herramientas de forma separada. Asimismo, muchas plataformas presentan escasa adaptación a las necesidades específicas de cada empresa, dificultando su implementación en contextos particulares.</w:t>
      </w:r>
    </w:p>
    <w:p w14:paraId="19A7471B" w14:textId="77777777" w:rsidR="00365F7E" w:rsidRPr="0064083F" w:rsidRDefault="00115E42" w:rsidP="00365F7E">
      <w:pPr>
        <w:pStyle w:val="NormalWeb"/>
        <w:ind w:left="360"/>
        <w:jc w:val="both"/>
        <w:rPr>
          <w:rFonts w:ascii="Calibri" w:hAnsi="Calibri" w:cs="Calibri"/>
          <w:sz w:val="24"/>
          <w:szCs w:val="24"/>
        </w:rPr>
      </w:pPr>
      <w:r w:rsidRPr="0064083F">
        <w:rPr>
          <w:rFonts w:ascii="Calibri" w:hAnsi="Calibri" w:cs="Calibri"/>
          <w:sz w:val="24"/>
          <w:szCs w:val="24"/>
        </w:rPr>
        <w:t>Por otra parte, se evidencian dificultades en el monitoreo en tiempo real del estado de los procesos, lo que i</w:t>
      </w:r>
      <w:r w:rsidR="00365F7E" w:rsidRPr="0064083F">
        <w:rPr>
          <w:rFonts w:ascii="Calibri" w:hAnsi="Calibri" w:cs="Calibri"/>
          <w:sz w:val="24"/>
          <w:szCs w:val="24"/>
        </w:rPr>
        <w:t>mpide detectar oportunamente retrasos o fallas en la ejecución de tareas, además se observa una limitada trazabilidad de las actividades y documentos, lo que puede generar una pérdida de información y descoordinación entre los distintos usuarios involucrados</w:t>
      </w:r>
    </w:p>
    <w:p w14:paraId="415F8E55" w14:textId="77777777" w:rsidR="00365F7E" w:rsidRDefault="00115E42" w:rsidP="00365F7E">
      <w:pPr>
        <w:pStyle w:val="NormalWeb"/>
        <w:ind w:left="360"/>
        <w:jc w:val="both"/>
        <w:rPr>
          <w:rFonts w:ascii="Calibri" w:hAnsi="Calibri" w:cs="Calibri"/>
        </w:rPr>
      </w:pPr>
      <w:r w:rsidRPr="0064083F">
        <w:rPr>
          <w:rFonts w:ascii="Calibri" w:hAnsi="Calibri" w:cs="Calibri"/>
          <w:sz w:val="24"/>
          <w:szCs w:val="24"/>
        </w:rPr>
        <w:t>Finalmente, se identifica una baja capacidad para generar alertas tempranas y apoyar la toma de decisiones, lo que reduce la efectividad de estas herramientas en la mejora continua de los procesos organizacionales</w:t>
      </w:r>
      <w:r w:rsidR="00365F7E">
        <w:rPr>
          <w:rFonts w:ascii="Calibri" w:hAnsi="Calibri" w:cs="Calibri"/>
        </w:rPr>
        <w:t>.</w:t>
      </w:r>
    </w:p>
    <w:p w14:paraId="09E41D36" w14:textId="77777777" w:rsidR="00365F7E" w:rsidRDefault="00365F7E">
      <w:pPr>
        <w:spacing w:line="278" w:lineRule="auto"/>
        <w:rPr>
          <w:rFonts w:ascii="Calibri" w:eastAsia="Times New Roman" w:hAnsi="Calibri" w:cs="Calibri"/>
        </w:rPr>
      </w:pPr>
      <w:r>
        <w:rPr>
          <w:rFonts w:ascii="Calibri" w:hAnsi="Calibri" w:cs="Calibri"/>
        </w:rPr>
        <w:br w:type="page"/>
      </w:r>
    </w:p>
    <w:p w14:paraId="0F415B4A" w14:textId="77777777" w:rsidR="00365F7E" w:rsidRDefault="00365F7E" w:rsidP="00365F7E">
      <w:pPr>
        <w:pStyle w:val="Ttulo1"/>
        <w:ind w:left="1416" w:firstLine="708"/>
        <w:rPr>
          <w:rFonts w:ascii="Arial" w:eastAsia="Arial" w:hAnsi="Arial" w:cs="Arial"/>
          <w:b/>
          <w:bCs/>
          <w:sz w:val="32"/>
          <w:szCs w:val="32"/>
          <w:u w:val="single"/>
        </w:rPr>
      </w:pPr>
      <w:r>
        <w:rPr>
          <w:rFonts w:ascii="Arial" w:eastAsia="Arial" w:hAnsi="Arial" w:cs="Arial"/>
          <w:b/>
          <w:bCs/>
          <w:sz w:val="32"/>
          <w:szCs w:val="32"/>
          <w:u w:val="single"/>
        </w:rPr>
        <w:lastRenderedPageBreak/>
        <w:t>Fuentes</w:t>
      </w:r>
    </w:p>
    <w:p w14:paraId="5957E1F9" w14:textId="77777777" w:rsidR="00365F7E" w:rsidRDefault="00365F7E" w:rsidP="00365F7E">
      <w:pPr>
        <w:pStyle w:val="NormalWeb"/>
        <w:numPr>
          <w:ilvl w:val="0"/>
          <w:numId w:val="8"/>
        </w:numPr>
        <w:jc w:val="both"/>
        <w:rPr>
          <w:rFonts w:ascii="Calibri" w:hAnsi="Calibri" w:cs="Calibri"/>
        </w:rPr>
      </w:pPr>
      <w:r w:rsidRPr="00365F7E">
        <w:rPr>
          <w:rFonts w:ascii="Calibri" w:hAnsi="Calibri" w:cs="Calibri"/>
        </w:rPr>
        <w:t>Gestión de procesos (BPM)</w:t>
      </w:r>
      <w:r>
        <w:rPr>
          <w:rFonts w:ascii="Calibri" w:hAnsi="Calibri" w:cs="Calibri"/>
        </w:rPr>
        <w:t xml:space="preserve"> </w:t>
      </w:r>
    </w:p>
    <w:p w14:paraId="1B850139" w14:textId="77777777" w:rsidR="00115E42" w:rsidRDefault="00365F7E" w:rsidP="00365F7E">
      <w:pPr>
        <w:pStyle w:val="NormalWeb"/>
        <w:numPr>
          <w:ilvl w:val="1"/>
          <w:numId w:val="8"/>
        </w:numPr>
        <w:jc w:val="both"/>
        <w:rPr>
          <w:rFonts w:ascii="Calibri" w:hAnsi="Calibri" w:cs="Calibri"/>
        </w:rPr>
      </w:pPr>
      <w:hyperlink r:id="rId5" w:history="1">
        <w:r w:rsidRPr="00A45556">
          <w:rPr>
            <w:rStyle w:val="Hipervnculo"/>
            <w:rFonts w:ascii="Calibri" w:hAnsi="Calibri" w:cs="Calibri"/>
          </w:rPr>
          <w:t>https://link.springer.com/book/10.1007/978-3-662-56509-4</w:t>
        </w:r>
      </w:hyperlink>
    </w:p>
    <w:p w14:paraId="588CB389" w14:textId="77777777" w:rsidR="00115E42" w:rsidRDefault="00365F7E" w:rsidP="00365F7E">
      <w:pPr>
        <w:pStyle w:val="NormalWeb"/>
        <w:numPr>
          <w:ilvl w:val="0"/>
          <w:numId w:val="8"/>
        </w:numPr>
        <w:jc w:val="both"/>
        <w:rPr>
          <w:rFonts w:ascii="Calibri" w:hAnsi="Calibri" w:cs="Calibri"/>
        </w:rPr>
      </w:pPr>
      <w:r w:rsidRPr="00365F7E">
        <w:rPr>
          <w:rFonts w:ascii="Calibri" w:hAnsi="Calibri" w:cs="Calibri"/>
        </w:rPr>
        <w:t>Sistemas de información en organizaciones</w:t>
      </w:r>
    </w:p>
    <w:p w14:paraId="28D061B8" w14:textId="77777777" w:rsidR="00365F7E" w:rsidRDefault="00365F7E" w:rsidP="00365F7E">
      <w:pPr>
        <w:pStyle w:val="NormalWeb"/>
        <w:numPr>
          <w:ilvl w:val="1"/>
          <w:numId w:val="8"/>
        </w:numPr>
        <w:jc w:val="both"/>
        <w:rPr>
          <w:rFonts w:ascii="Calibri" w:hAnsi="Calibri" w:cs="Calibri"/>
        </w:rPr>
      </w:pPr>
      <w:hyperlink r:id="rId6" w:history="1">
        <w:r w:rsidRPr="00365F7E">
          <w:rPr>
            <w:rStyle w:val="Hipervnculo"/>
            <w:rFonts w:ascii="Calibri" w:hAnsi="Calibri" w:cs="Calibri"/>
          </w:rPr>
          <w:t>https://satyawacanapress.uksw.edu/swup/catalog/book/37</w:t>
        </w:r>
      </w:hyperlink>
    </w:p>
    <w:p w14:paraId="5D41863D" w14:textId="77777777" w:rsidR="00365F7E" w:rsidRDefault="002109F4" w:rsidP="00365F7E">
      <w:pPr>
        <w:pStyle w:val="NormalWeb"/>
        <w:numPr>
          <w:ilvl w:val="0"/>
          <w:numId w:val="8"/>
        </w:numPr>
        <w:jc w:val="both"/>
        <w:rPr>
          <w:rFonts w:ascii="Calibri" w:hAnsi="Calibri" w:cs="Calibri"/>
        </w:rPr>
      </w:pPr>
      <w:r w:rsidRPr="002109F4">
        <w:rPr>
          <w:rFonts w:ascii="Calibri" w:hAnsi="Calibri" w:cs="Calibri"/>
        </w:rPr>
        <w:t>Gestión de Proyectos</w:t>
      </w:r>
    </w:p>
    <w:p w14:paraId="35C7CD6B" w14:textId="77777777" w:rsidR="002109F4" w:rsidRDefault="002109F4" w:rsidP="002109F4">
      <w:pPr>
        <w:pStyle w:val="NormalWeb"/>
        <w:numPr>
          <w:ilvl w:val="1"/>
          <w:numId w:val="8"/>
        </w:numPr>
        <w:jc w:val="both"/>
        <w:rPr>
          <w:rFonts w:ascii="Calibri" w:hAnsi="Calibri" w:cs="Calibri"/>
        </w:rPr>
      </w:pPr>
      <w:hyperlink r:id="rId7" w:history="1">
        <w:r w:rsidRPr="00A45556">
          <w:rPr>
            <w:rStyle w:val="Hipervnculo"/>
            <w:rFonts w:ascii="Calibri" w:hAnsi="Calibri" w:cs="Calibri"/>
          </w:rPr>
          <w:t>https://en.wikipedia.org/wiki/Project_Management_Body_of_Knowledge</w:t>
        </w:r>
      </w:hyperlink>
    </w:p>
    <w:p w14:paraId="4D2053FE" w14:textId="77777777" w:rsidR="002109F4" w:rsidRDefault="002109F4" w:rsidP="002109F4">
      <w:pPr>
        <w:pStyle w:val="NormalWeb"/>
        <w:numPr>
          <w:ilvl w:val="0"/>
          <w:numId w:val="8"/>
        </w:numPr>
        <w:jc w:val="both"/>
        <w:rPr>
          <w:rFonts w:ascii="Calibri" w:hAnsi="Calibri" w:cs="Calibri"/>
        </w:rPr>
      </w:pPr>
      <w:r w:rsidRPr="002109F4">
        <w:rPr>
          <w:rFonts w:ascii="Calibri" w:hAnsi="Calibri" w:cs="Calibri"/>
        </w:rPr>
        <w:t>Transformación Digital</w:t>
      </w:r>
    </w:p>
    <w:p w14:paraId="6C43141B" w14:textId="77777777" w:rsidR="002109F4" w:rsidRDefault="002109F4" w:rsidP="002109F4">
      <w:pPr>
        <w:pStyle w:val="NormalWeb"/>
        <w:numPr>
          <w:ilvl w:val="1"/>
          <w:numId w:val="8"/>
        </w:numPr>
        <w:jc w:val="both"/>
        <w:rPr>
          <w:rFonts w:ascii="Calibri" w:hAnsi="Calibri" w:cs="Calibri"/>
        </w:rPr>
      </w:pPr>
      <w:hyperlink r:id="rId8" w:history="1">
        <w:r w:rsidRPr="00A45556">
          <w:rPr>
            <w:rStyle w:val="Hipervnculo"/>
            <w:rFonts w:ascii="Calibri" w:hAnsi="Calibri" w:cs="Calibri"/>
          </w:rPr>
          <w:t>https://en.wikipedia.org/wiki/Digital_transformation</w:t>
        </w:r>
      </w:hyperlink>
    </w:p>
    <w:p w14:paraId="64675208" w14:textId="77777777" w:rsidR="002109F4" w:rsidRDefault="002109F4" w:rsidP="002109F4">
      <w:pPr>
        <w:pStyle w:val="NormalWeb"/>
        <w:numPr>
          <w:ilvl w:val="0"/>
          <w:numId w:val="8"/>
        </w:numPr>
        <w:jc w:val="both"/>
        <w:rPr>
          <w:rFonts w:ascii="Calibri" w:hAnsi="Calibri" w:cs="Calibri"/>
        </w:rPr>
      </w:pPr>
      <w:r w:rsidRPr="002109F4">
        <w:rPr>
          <w:rFonts w:ascii="Calibri" w:hAnsi="Calibri" w:cs="Calibri"/>
        </w:rPr>
        <w:t>Revista científica BPM</w:t>
      </w:r>
    </w:p>
    <w:p w14:paraId="6AC2F16B" w14:textId="77777777" w:rsidR="002109F4" w:rsidRDefault="002109F4" w:rsidP="002109F4">
      <w:pPr>
        <w:pStyle w:val="NormalWeb"/>
        <w:numPr>
          <w:ilvl w:val="1"/>
          <w:numId w:val="8"/>
        </w:numPr>
        <w:jc w:val="both"/>
        <w:rPr>
          <w:rFonts w:ascii="Calibri" w:hAnsi="Calibri" w:cs="Calibri"/>
        </w:rPr>
      </w:pPr>
      <w:hyperlink r:id="rId9" w:history="1">
        <w:r w:rsidRPr="00A45556">
          <w:rPr>
            <w:rStyle w:val="Hipervnculo"/>
            <w:rFonts w:ascii="Calibri" w:hAnsi="Calibri" w:cs="Calibri"/>
          </w:rPr>
          <w:t>https://www.emeraldgrouppublishing.com/journal/bpmj</w:t>
        </w:r>
      </w:hyperlink>
    </w:p>
    <w:p w14:paraId="53B48105" w14:textId="77777777" w:rsidR="002109F4" w:rsidRPr="002109F4" w:rsidRDefault="002109F4" w:rsidP="002109F4">
      <w:pPr>
        <w:pStyle w:val="NormalWeb"/>
        <w:numPr>
          <w:ilvl w:val="0"/>
          <w:numId w:val="8"/>
        </w:numPr>
        <w:jc w:val="both"/>
        <w:rPr>
          <w:rFonts w:ascii="Calibri" w:hAnsi="Calibri" w:cs="Calibri"/>
        </w:rPr>
      </w:pPr>
    </w:p>
    <w:p w14:paraId="4EC66CEA" w14:textId="77777777" w:rsidR="00115E42" w:rsidRPr="002109F4" w:rsidRDefault="00115E42" w:rsidP="00115E42">
      <w:pPr>
        <w:rPr>
          <w:rFonts w:ascii="Calibri" w:hAnsi="Calibri" w:cs="Calibri"/>
        </w:rPr>
      </w:pPr>
    </w:p>
    <w:p w14:paraId="2D4D2D84" w14:textId="77777777" w:rsidR="00F240C8" w:rsidRDefault="00000000">
      <w:r>
        <w:br w:type="page"/>
      </w:r>
    </w:p>
    <w:p w14:paraId="04D7F8FF" w14:textId="6BDEBB1D" w:rsidR="00F240C8" w:rsidRDefault="00F240C8"/>
    <w:p w14:paraId="6C781285" w14:textId="5ABD39A6" w:rsidR="00F240C8" w:rsidRDefault="00F240C8"/>
    <w:p w14:paraId="556B67E2" w14:textId="77777777" w:rsidR="00D60133" w:rsidRDefault="00000000" w:rsidP="00307791">
      <w:pPr>
        <w:pStyle w:val="Ttulo1"/>
        <w:jc w:val="center"/>
        <w:rPr>
          <w:u w:val="single"/>
        </w:rPr>
      </w:pPr>
      <w:r w:rsidRPr="00307791">
        <w:rPr>
          <w:u w:val="single"/>
        </w:rPr>
        <w:t>Tabla de homologación</w:t>
      </w:r>
    </w:p>
    <w:tbl>
      <w:tblPr>
        <w:tblW w:w="8940" w:type="dxa"/>
        <w:tblLook w:val="04A0" w:firstRow="1" w:lastRow="0" w:firstColumn="1" w:lastColumn="0" w:noHBand="0" w:noVBand="1"/>
      </w:tblPr>
      <w:tblGrid>
        <w:gridCol w:w="1820"/>
        <w:gridCol w:w="1422"/>
        <w:gridCol w:w="2074"/>
        <w:gridCol w:w="1660"/>
        <w:gridCol w:w="1964"/>
      </w:tblGrid>
      <w:tr w:rsidR="00307791" w14:paraId="1EB3DF44" w14:textId="77777777" w:rsidTr="00B62DF4">
        <w:tc>
          <w:tcPr>
            <w:tcW w:w="18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0E2841" w:themeFill="text2"/>
          </w:tcPr>
          <w:p w14:paraId="147D34C7" w14:textId="77777777" w:rsidR="00000000" w:rsidRDefault="00000000" w:rsidP="00307791">
            <w:pPr>
              <w:tabs>
                <w:tab w:val="left" w:pos="1485"/>
              </w:tabs>
            </w:pPr>
            <w:r>
              <w:t>Requisito/</w:t>
            </w:r>
            <w:r>
              <w:tab/>
            </w:r>
          </w:p>
          <w:p w14:paraId="225E6A72" w14:textId="77777777" w:rsidR="00000000" w:rsidRDefault="00000000" w:rsidP="00307791">
            <w:r>
              <w:t>Necesidad</w:t>
            </w:r>
          </w:p>
        </w:tc>
        <w:tc>
          <w:tcPr>
            <w:tcW w:w="142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0E2841" w:themeFill="text2"/>
          </w:tcPr>
          <w:p w14:paraId="1B265B14" w14:textId="77777777" w:rsidR="00000000" w:rsidRDefault="00000000" w:rsidP="00307791">
            <w:r>
              <w:t>Tipo</w:t>
            </w:r>
          </w:p>
        </w:tc>
        <w:tc>
          <w:tcPr>
            <w:tcW w:w="2074"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0E2841" w:themeFill="text2"/>
          </w:tcPr>
          <w:p w14:paraId="2980C291" w14:textId="77777777" w:rsidR="00000000" w:rsidRDefault="00000000" w:rsidP="00307791">
            <w:r>
              <w:t>Solución</w:t>
            </w:r>
          </w:p>
          <w:p w14:paraId="4BB50646" w14:textId="77777777" w:rsidR="00000000" w:rsidRDefault="00000000" w:rsidP="00307791">
            <w:r>
              <w:t>Propuesta</w:t>
            </w:r>
          </w:p>
        </w:tc>
        <w:tc>
          <w:tcPr>
            <w:tcW w:w="166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0E2841" w:themeFill="text2"/>
          </w:tcPr>
          <w:p w14:paraId="7ABE7DD9" w14:textId="77777777" w:rsidR="00000000" w:rsidRDefault="00000000" w:rsidP="00307791">
            <w:r>
              <w:t>Tecnología</w:t>
            </w:r>
          </w:p>
          <w:p w14:paraId="78EEE68A" w14:textId="77777777" w:rsidR="00000000" w:rsidRDefault="00000000" w:rsidP="00307791">
            <w:r>
              <w:t>Asociada</w:t>
            </w:r>
          </w:p>
        </w:tc>
        <w:tc>
          <w:tcPr>
            <w:tcW w:w="1964"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0E2841" w:themeFill="text2"/>
          </w:tcPr>
          <w:p w14:paraId="000F2DF4" w14:textId="77777777" w:rsidR="00000000" w:rsidRDefault="00000000" w:rsidP="00307791">
            <w:r>
              <w:t>Resultado</w:t>
            </w:r>
          </w:p>
          <w:p w14:paraId="616299D1" w14:textId="77777777" w:rsidR="00000000" w:rsidRDefault="00000000" w:rsidP="00307791">
            <w:r>
              <w:t>Esperado</w:t>
            </w:r>
          </w:p>
        </w:tc>
      </w:tr>
      <w:tr w:rsidR="00B62DF4" w14:paraId="51832D39" w14:textId="77777777" w:rsidTr="00B62DF4">
        <w:tc>
          <w:tcPr>
            <w:tcW w:w="1820" w:type="dxa"/>
            <w:tcBorders>
              <w:top w:val="single" w:sz="4" w:space="0" w:color="156082" w:themeColor="accent1"/>
              <w:bottom w:val="single" w:sz="4" w:space="0" w:color="auto"/>
            </w:tcBorders>
          </w:tcPr>
          <w:p w14:paraId="7588E9E0" w14:textId="77777777" w:rsidR="00000000" w:rsidRDefault="00000000" w:rsidP="00307791">
            <w:r>
              <w:t xml:space="preserve">Gestión de </w:t>
            </w:r>
          </w:p>
          <w:p w14:paraId="20811CBB" w14:textId="77777777" w:rsidR="00000000" w:rsidRDefault="00000000" w:rsidP="00307791">
            <w:r>
              <w:t>usuarios</w:t>
            </w:r>
          </w:p>
        </w:tc>
        <w:tc>
          <w:tcPr>
            <w:tcW w:w="1422" w:type="dxa"/>
            <w:tcBorders>
              <w:top w:val="single" w:sz="4" w:space="0" w:color="156082" w:themeColor="accent1"/>
              <w:bottom w:val="single" w:sz="4" w:space="0" w:color="auto"/>
            </w:tcBorders>
          </w:tcPr>
          <w:p w14:paraId="1437EA35" w14:textId="77777777" w:rsidR="00000000" w:rsidRDefault="00000000" w:rsidP="00307791">
            <w:r>
              <w:t>Funcional</w:t>
            </w:r>
          </w:p>
        </w:tc>
        <w:tc>
          <w:tcPr>
            <w:tcW w:w="2074" w:type="dxa"/>
            <w:tcBorders>
              <w:top w:val="single" w:sz="4" w:space="0" w:color="156082" w:themeColor="accent1"/>
              <w:bottom w:val="single" w:sz="4" w:space="0" w:color="auto"/>
            </w:tcBorders>
          </w:tcPr>
          <w:p w14:paraId="4020B68A" w14:textId="77777777" w:rsidR="00000000" w:rsidRDefault="00000000" w:rsidP="00307791">
            <w:r>
              <w:t>CRUD de usuarios con roles</w:t>
            </w:r>
          </w:p>
        </w:tc>
        <w:tc>
          <w:tcPr>
            <w:tcW w:w="1660" w:type="dxa"/>
            <w:tcBorders>
              <w:top w:val="single" w:sz="4" w:space="0" w:color="156082" w:themeColor="accent1"/>
              <w:bottom w:val="single" w:sz="4" w:space="0" w:color="auto"/>
            </w:tcBorders>
          </w:tcPr>
          <w:p w14:paraId="4207AA51" w14:textId="77777777" w:rsidR="00000000" w:rsidRDefault="00000000" w:rsidP="00307791">
            <w:r>
              <w:t>Spring Boot</w:t>
            </w:r>
          </w:p>
          <w:p w14:paraId="3B1DCBA1" w14:textId="77777777" w:rsidR="00000000" w:rsidRDefault="00000000" w:rsidP="00307791">
            <w:r>
              <w:t>SQL</w:t>
            </w:r>
          </w:p>
        </w:tc>
        <w:tc>
          <w:tcPr>
            <w:tcW w:w="1964" w:type="dxa"/>
            <w:tcBorders>
              <w:top w:val="single" w:sz="4" w:space="0" w:color="156082" w:themeColor="accent1"/>
              <w:bottom w:val="single" w:sz="4" w:space="0" w:color="auto"/>
            </w:tcBorders>
          </w:tcPr>
          <w:p w14:paraId="0119B00A" w14:textId="77777777" w:rsidR="00000000" w:rsidRDefault="00000000" w:rsidP="00307791">
            <w:r>
              <w:t>Administración completa de usuarios</w:t>
            </w:r>
          </w:p>
        </w:tc>
      </w:tr>
      <w:tr w:rsidR="00B62DF4" w14:paraId="19C6424A" w14:textId="77777777" w:rsidTr="00B62DF4">
        <w:tc>
          <w:tcPr>
            <w:tcW w:w="1820" w:type="dxa"/>
            <w:tcBorders>
              <w:top w:val="single" w:sz="4" w:space="0" w:color="auto"/>
              <w:bottom w:val="single" w:sz="4" w:space="0" w:color="auto"/>
            </w:tcBorders>
            <w:shd w:val="clear" w:color="auto" w:fill="FFFFFF" w:themeFill="background1"/>
          </w:tcPr>
          <w:p w14:paraId="306AC963" w14:textId="77777777" w:rsidR="00000000" w:rsidRDefault="00000000" w:rsidP="00307791">
            <w:r>
              <w:t>Autenticación segura</w:t>
            </w:r>
          </w:p>
        </w:tc>
        <w:tc>
          <w:tcPr>
            <w:tcW w:w="1422" w:type="dxa"/>
            <w:tcBorders>
              <w:top w:val="single" w:sz="4" w:space="0" w:color="auto"/>
              <w:bottom w:val="single" w:sz="4" w:space="0" w:color="auto"/>
            </w:tcBorders>
          </w:tcPr>
          <w:p w14:paraId="0BBCAC91" w14:textId="77777777" w:rsidR="00000000" w:rsidRDefault="00000000" w:rsidP="00307791">
            <w:r>
              <w:t xml:space="preserve">Funcional </w:t>
            </w:r>
          </w:p>
        </w:tc>
        <w:tc>
          <w:tcPr>
            <w:tcW w:w="2074" w:type="dxa"/>
            <w:tcBorders>
              <w:top w:val="single" w:sz="4" w:space="0" w:color="auto"/>
              <w:bottom w:val="single" w:sz="4" w:space="0" w:color="auto"/>
            </w:tcBorders>
          </w:tcPr>
          <w:p w14:paraId="6034E2BB" w14:textId="77777777" w:rsidR="00000000" w:rsidRDefault="00000000" w:rsidP="00307791">
            <w:r>
              <w:t xml:space="preserve">Sistema de </w:t>
            </w:r>
            <w:proofErr w:type="spellStart"/>
            <w:r>
              <w:t>login</w:t>
            </w:r>
            <w:proofErr w:type="spellEnd"/>
            <w:r>
              <w:t xml:space="preserve"> con control de sesiones</w:t>
            </w:r>
          </w:p>
        </w:tc>
        <w:tc>
          <w:tcPr>
            <w:tcW w:w="1660" w:type="dxa"/>
            <w:tcBorders>
              <w:top w:val="single" w:sz="4" w:space="0" w:color="auto"/>
              <w:bottom w:val="single" w:sz="4" w:space="0" w:color="auto"/>
            </w:tcBorders>
          </w:tcPr>
          <w:p w14:paraId="67EB18A4" w14:textId="77777777" w:rsidR="00000000" w:rsidRDefault="00000000" w:rsidP="00307791">
            <w:r>
              <w:t>Spring Security</w:t>
            </w:r>
          </w:p>
        </w:tc>
        <w:tc>
          <w:tcPr>
            <w:tcW w:w="1964" w:type="dxa"/>
            <w:tcBorders>
              <w:top w:val="single" w:sz="4" w:space="0" w:color="auto"/>
              <w:bottom w:val="single" w:sz="4" w:space="0" w:color="auto"/>
            </w:tcBorders>
          </w:tcPr>
          <w:p w14:paraId="411D3D52" w14:textId="77777777" w:rsidR="00000000" w:rsidRDefault="00000000" w:rsidP="00307791">
            <w:r>
              <w:t>Acceso protegido al sistema</w:t>
            </w:r>
          </w:p>
        </w:tc>
      </w:tr>
      <w:tr w:rsidR="00307791" w14:paraId="10E8BEA8" w14:textId="77777777" w:rsidTr="00B62DF4">
        <w:tc>
          <w:tcPr>
            <w:tcW w:w="1820" w:type="dxa"/>
            <w:tcBorders>
              <w:top w:val="single" w:sz="4" w:space="0" w:color="auto"/>
              <w:bottom w:val="single" w:sz="4" w:space="0" w:color="auto"/>
            </w:tcBorders>
            <w:shd w:val="clear" w:color="auto" w:fill="FFFFFF" w:themeFill="background1"/>
          </w:tcPr>
          <w:p w14:paraId="65E9E001" w14:textId="77777777" w:rsidR="00000000" w:rsidRDefault="00000000" w:rsidP="00307791">
            <w:r>
              <w:t>Control del acceso por roles</w:t>
            </w:r>
          </w:p>
        </w:tc>
        <w:tc>
          <w:tcPr>
            <w:tcW w:w="1422" w:type="dxa"/>
            <w:tcBorders>
              <w:top w:val="single" w:sz="4" w:space="0" w:color="auto"/>
              <w:bottom w:val="single" w:sz="4" w:space="0" w:color="auto"/>
            </w:tcBorders>
          </w:tcPr>
          <w:p w14:paraId="58437F5F" w14:textId="77777777" w:rsidR="00000000" w:rsidRDefault="00000000" w:rsidP="00307791">
            <w:r>
              <w:t>Funcional</w:t>
            </w:r>
          </w:p>
        </w:tc>
        <w:tc>
          <w:tcPr>
            <w:tcW w:w="2074" w:type="dxa"/>
            <w:tcBorders>
              <w:top w:val="single" w:sz="4" w:space="0" w:color="auto"/>
              <w:bottom w:val="single" w:sz="4" w:space="0" w:color="auto"/>
            </w:tcBorders>
          </w:tcPr>
          <w:p w14:paraId="307A46C4" w14:textId="77777777" w:rsidR="00000000" w:rsidRDefault="00000000" w:rsidP="00307791">
            <w:r>
              <w:t>Implementación de RBAC</w:t>
            </w:r>
          </w:p>
        </w:tc>
        <w:tc>
          <w:tcPr>
            <w:tcW w:w="1660" w:type="dxa"/>
            <w:tcBorders>
              <w:top w:val="single" w:sz="4" w:space="0" w:color="auto"/>
              <w:bottom w:val="single" w:sz="4" w:space="0" w:color="auto"/>
            </w:tcBorders>
          </w:tcPr>
          <w:p w14:paraId="5DF98C37" w14:textId="77777777" w:rsidR="00000000" w:rsidRDefault="00000000" w:rsidP="00307791">
            <w:r>
              <w:t>Spring Security</w:t>
            </w:r>
          </w:p>
        </w:tc>
        <w:tc>
          <w:tcPr>
            <w:tcW w:w="1964" w:type="dxa"/>
            <w:tcBorders>
              <w:top w:val="single" w:sz="4" w:space="0" w:color="auto"/>
              <w:bottom w:val="single" w:sz="4" w:space="0" w:color="auto"/>
            </w:tcBorders>
          </w:tcPr>
          <w:p w14:paraId="498510F7" w14:textId="77777777" w:rsidR="00000000" w:rsidRDefault="00000000" w:rsidP="00307791">
            <w:r>
              <w:t>Restricción de funcionalidades según rol</w:t>
            </w:r>
          </w:p>
        </w:tc>
      </w:tr>
      <w:tr w:rsidR="00307791" w14:paraId="7A6F0838" w14:textId="77777777" w:rsidTr="00B62DF4">
        <w:tc>
          <w:tcPr>
            <w:tcW w:w="1820" w:type="dxa"/>
            <w:tcBorders>
              <w:top w:val="single" w:sz="4" w:space="0" w:color="auto"/>
              <w:bottom w:val="single" w:sz="4" w:space="0" w:color="auto"/>
            </w:tcBorders>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tblGrid>
            <w:tr w:rsidR="00307791" w:rsidRPr="00307791" w14:paraId="754DED93" w14:textId="77777777">
              <w:trPr>
                <w:tblCellSpacing w:w="15" w:type="dxa"/>
              </w:trPr>
              <w:tc>
                <w:tcPr>
                  <w:tcW w:w="0" w:type="auto"/>
                  <w:vAlign w:val="center"/>
                  <w:hideMark/>
                </w:tcPr>
                <w:p w14:paraId="4BE6EE39" w14:textId="77777777" w:rsidR="00000000" w:rsidRPr="00307791" w:rsidRDefault="00000000" w:rsidP="00307791">
                  <w:pPr>
                    <w:spacing w:after="0" w:line="240" w:lineRule="auto"/>
                  </w:pPr>
                  <w:r w:rsidRPr="00307791">
                    <w:t>Asignación de roles</w:t>
                  </w:r>
                </w:p>
              </w:tc>
            </w:tr>
          </w:tbl>
          <w:p w14:paraId="49A01DAF" w14:textId="77777777" w:rsidR="00000000" w:rsidRPr="00307791" w:rsidRDefault="00000000" w:rsidP="0030779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7791" w:rsidRPr="00307791" w14:paraId="6A8B73D6" w14:textId="77777777">
              <w:trPr>
                <w:tblCellSpacing w:w="15" w:type="dxa"/>
              </w:trPr>
              <w:tc>
                <w:tcPr>
                  <w:tcW w:w="0" w:type="auto"/>
                  <w:vAlign w:val="center"/>
                  <w:hideMark/>
                </w:tcPr>
                <w:p w14:paraId="1E9F9107" w14:textId="77777777" w:rsidR="00000000" w:rsidRPr="00307791" w:rsidRDefault="00000000" w:rsidP="00307791">
                  <w:pPr>
                    <w:spacing w:after="0" w:line="240" w:lineRule="auto"/>
                  </w:pPr>
                </w:p>
              </w:tc>
            </w:tr>
          </w:tbl>
          <w:p w14:paraId="02E7BEB9" w14:textId="77777777" w:rsidR="00000000" w:rsidRDefault="00000000" w:rsidP="00307791"/>
        </w:tc>
        <w:tc>
          <w:tcPr>
            <w:tcW w:w="1422" w:type="dxa"/>
            <w:tcBorders>
              <w:top w:val="single" w:sz="4" w:space="0" w:color="auto"/>
              <w:bottom w:val="single" w:sz="4" w:space="0" w:color="auto"/>
            </w:tcBorders>
          </w:tcPr>
          <w:p w14:paraId="0F8C7ADA" w14:textId="77777777" w:rsidR="00000000" w:rsidRDefault="00000000" w:rsidP="00307791">
            <w:r w:rsidRPr="00307791">
              <w:t>Funcional</w:t>
            </w:r>
          </w:p>
        </w:tc>
        <w:tc>
          <w:tcPr>
            <w:tcW w:w="2074" w:type="dxa"/>
            <w:tcBorders>
              <w:top w:val="single" w:sz="4" w:space="0" w:color="auto"/>
              <w:bottom w:val="single" w:sz="4" w:space="0" w:color="auto"/>
            </w:tcBorders>
          </w:tcPr>
          <w:p w14:paraId="1B51C728" w14:textId="77777777" w:rsidR="00000000" w:rsidRDefault="00000000" w:rsidP="00307791">
            <w:r w:rsidRPr="00307791">
              <w:t xml:space="preserve">Sistema RBAC (roles: </w:t>
            </w:r>
            <w:proofErr w:type="spellStart"/>
            <w:r w:rsidRPr="00307791">
              <w:t>admin</w:t>
            </w:r>
            <w:proofErr w:type="spellEnd"/>
            <w:r w:rsidRPr="00307791">
              <w:t>, supervisor, ejecutor)</w:t>
            </w:r>
          </w:p>
        </w:tc>
        <w:tc>
          <w:tcPr>
            <w:tcW w:w="1660" w:type="dxa"/>
            <w:tcBorders>
              <w:top w:val="single" w:sz="4" w:space="0" w:color="auto"/>
              <w:bottom w:val="single" w:sz="4" w:space="0" w:color="auto"/>
            </w:tcBorders>
          </w:tcPr>
          <w:p w14:paraId="2B51F85D" w14:textId="77777777" w:rsidR="00000000" w:rsidRDefault="00000000" w:rsidP="00307791">
            <w:r w:rsidRPr="00307791">
              <w:t>Spring Security</w:t>
            </w:r>
          </w:p>
        </w:tc>
        <w:tc>
          <w:tcPr>
            <w:tcW w:w="1964" w:type="dxa"/>
            <w:tcBorders>
              <w:top w:val="single" w:sz="4" w:space="0" w:color="auto"/>
              <w:bottom w:val="single" w:sz="4" w:space="0" w:color="auto"/>
            </w:tcBorders>
          </w:tcPr>
          <w:p w14:paraId="02B1CF6C" w14:textId="77777777" w:rsidR="00000000" w:rsidRDefault="00000000" w:rsidP="00307791">
            <w:r w:rsidRPr="00307791">
              <w:t>Control de permisos por usuario</w:t>
            </w:r>
          </w:p>
        </w:tc>
      </w:tr>
      <w:tr w:rsidR="00307791" w14:paraId="20CA0905" w14:textId="77777777" w:rsidTr="00B62DF4">
        <w:tc>
          <w:tcPr>
            <w:tcW w:w="1820" w:type="dxa"/>
            <w:tcBorders>
              <w:top w:val="single" w:sz="4" w:space="0" w:color="auto"/>
              <w:bottom w:val="single" w:sz="4" w:space="0" w:color="auto"/>
            </w:tcBorders>
            <w:shd w:val="clear" w:color="auto" w:fill="FFFFFF" w:themeFill="background1"/>
          </w:tcPr>
          <w:p w14:paraId="109B5013" w14:textId="77777777" w:rsidR="00000000" w:rsidRPr="00307791" w:rsidRDefault="00000000" w:rsidP="00307791">
            <w:r w:rsidRPr="00307791">
              <w:t>Gestión de procesos</w:t>
            </w:r>
          </w:p>
        </w:tc>
        <w:tc>
          <w:tcPr>
            <w:tcW w:w="1422" w:type="dxa"/>
            <w:tcBorders>
              <w:top w:val="single" w:sz="4" w:space="0" w:color="auto"/>
              <w:bottom w:val="single" w:sz="4" w:space="0" w:color="auto"/>
            </w:tcBorders>
          </w:tcPr>
          <w:p w14:paraId="315B9988" w14:textId="77777777" w:rsidR="00000000" w:rsidRPr="00307791" w:rsidRDefault="00000000" w:rsidP="00307791">
            <w:r w:rsidRPr="00307791">
              <w:t>Funcional</w:t>
            </w:r>
          </w:p>
        </w:tc>
        <w:tc>
          <w:tcPr>
            <w:tcW w:w="2074" w:type="dxa"/>
            <w:tcBorders>
              <w:top w:val="single" w:sz="4" w:space="0" w:color="auto"/>
              <w:bottom w:val="single" w:sz="4" w:space="0" w:color="auto"/>
            </w:tcBorders>
          </w:tcPr>
          <w:p w14:paraId="221DCBD4" w14:textId="77777777" w:rsidR="00000000" w:rsidRPr="00307791" w:rsidRDefault="00000000" w:rsidP="00307791">
            <w:r w:rsidRPr="00307791">
              <w:t>Microservicio de procesos</w:t>
            </w:r>
          </w:p>
        </w:tc>
        <w:tc>
          <w:tcPr>
            <w:tcW w:w="1660" w:type="dxa"/>
            <w:tcBorders>
              <w:top w:val="single" w:sz="4" w:space="0" w:color="auto"/>
              <w:bottom w:val="single" w:sz="4" w:space="0" w:color="auto"/>
            </w:tcBorders>
          </w:tcPr>
          <w:p w14:paraId="6C213A30" w14:textId="77777777" w:rsidR="00000000" w:rsidRPr="00307791" w:rsidRDefault="00000000" w:rsidP="00307791">
            <w:r w:rsidRPr="00307791">
              <w:t>Spring Boot (API REST)</w:t>
            </w:r>
          </w:p>
        </w:tc>
        <w:tc>
          <w:tcPr>
            <w:tcW w:w="1964" w:type="dxa"/>
            <w:tcBorders>
              <w:top w:val="single" w:sz="4" w:space="0" w:color="auto"/>
              <w:bottom w:val="single" w:sz="4" w:space="0" w:color="auto"/>
            </w:tcBorders>
          </w:tcPr>
          <w:p w14:paraId="51C229CA" w14:textId="77777777" w:rsidR="00000000" w:rsidRPr="00307791" w:rsidRDefault="00000000" w:rsidP="00307791">
            <w:r w:rsidRPr="00307791">
              <w:t>Organización de flujos</w:t>
            </w:r>
          </w:p>
        </w:tc>
      </w:tr>
      <w:tr w:rsidR="00307791" w14:paraId="2439C822" w14:textId="77777777" w:rsidTr="00B62DF4">
        <w:tc>
          <w:tcPr>
            <w:tcW w:w="1820" w:type="dxa"/>
            <w:tcBorders>
              <w:top w:val="single" w:sz="4" w:space="0" w:color="auto"/>
              <w:bottom w:val="single" w:sz="4" w:space="0" w:color="auto"/>
            </w:tcBorders>
            <w:shd w:val="clear" w:color="auto" w:fill="FFFFFF" w:themeFill="background1"/>
          </w:tcPr>
          <w:p w14:paraId="01C8C81B" w14:textId="77777777" w:rsidR="00000000" w:rsidRPr="00307791" w:rsidRDefault="00000000" w:rsidP="00307791">
            <w:r w:rsidRPr="009C12F2">
              <w:t>Gestión de tareas</w:t>
            </w:r>
          </w:p>
        </w:tc>
        <w:tc>
          <w:tcPr>
            <w:tcW w:w="1422" w:type="dxa"/>
            <w:tcBorders>
              <w:top w:val="single" w:sz="4" w:space="0" w:color="auto"/>
              <w:bottom w:val="single" w:sz="4" w:space="0" w:color="auto"/>
            </w:tcBorders>
          </w:tcPr>
          <w:p w14:paraId="0EB16BA2" w14:textId="77777777" w:rsidR="00000000" w:rsidRPr="00307791" w:rsidRDefault="00000000" w:rsidP="00307791">
            <w:r w:rsidRPr="009C12F2">
              <w:t>Funcional</w:t>
            </w:r>
          </w:p>
        </w:tc>
        <w:tc>
          <w:tcPr>
            <w:tcW w:w="2074" w:type="dxa"/>
            <w:tcBorders>
              <w:top w:val="single" w:sz="4" w:space="0" w:color="auto"/>
              <w:bottom w:val="single" w:sz="4" w:space="0" w:color="auto"/>
            </w:tcBorders>
          </w:tcPr>
          <w:p w14:paraId="477AE5B1" w14:textId="77777777" w:rsidR="00000000" w:rsidRPr="00307791" w:rsidRDefault="00000000" w:rsidP="00307791">
            <w:r w:rsidRPr="009C12F2">
              <w:t>Microservicio de tareas con estados</w:t>
            </w:r>
          </w:p>
        </w:tc>
        <w:tc>
          <w:tcPr>
            <w:tcW w:w="1660" w:type="dxa"/>
            <w:tcBorders>
              <w:top w:val="single" w:sz="4" w:space="0" w:color="auto"/>
              <w:bottom w:val="single" w:sz="4" w:space="0" w:color="auto"/>
            </w:tcBorders>
          </w:tcPr>
          <w:p w14:paraId="50CA9EDA" w14:textId="77777777" w:rsidR="00000000" w:rsidRPr="00307791" w:rsidRDefault="00000000" w:rsidP="00307791">
            <w:r w:rsidRPr="009C12F2">
              <w:t>Spring Boot</w:t>
            </w:r>
          </w:p>
        </w:tc>
        <w:tc>
          <w:tcPr>
            <w:tcW w:w="1964" w:type="dxa"/>
            <w:tcBorders>
              <w:top w:val="single" w:sz="4" w:space="0" w:color="auto"/>
              <w:bottom w:val="single" w:sz="4" w:space="0" w:color="auto"/>
            </w:tcBorders>
          </w:tcPr>
          <w:p w14:paraId="083CEC16" w14:textId="77777777" w:rsidR="00000000" w:rsidRPr="00307791" w:rsidRDefault="00000000" w:rsidP="00307791">
            <w:r w:rsidRPr="009C12F2">
              <w:t>Seguimiento de actividades</w:t>
            </w:r>
          </w:p>
        </w:tc>
      </w:tr>
      <w:tr w:rsidR="009C12F2" w14:paraId="63D2B111" w14:textId="77777777" w:rsidTr="00B62DF4">
        <w:tc>
          <w:tcPr>
            <w:tcW w:w="1820" w:type="dxa"/>
            <w:tcBorders>
              <w:top w:val="single" w:sz="4" w:space="0" w:color="auto"/>
              <w:bottom w:val="single" w:sz="4" w:space="0" w:color="auto"/>
            </w:tcBorders>
            <w:shd w:val="clear" w:color="auto" w:fill="FFFFFF" w:themeFill="background1"/>
          </w:tcPr>
          <w:p w14:paraId="57BF8669" w14:textId="77777777" w:rsidR="00000000" w:rsidRPr="009C12F2" w:rsidRDefault="00000000" w:rsidP="00307791">
            <w:r w:rsidRPr="009C12F2">
              <w:t>Estados de tareas</w:t>
            </w:r>
          </w:p>
        </w:tc>
        <w:tc>
          <w:tcPr>
            <w:tcW w:w="1422" w:type="dxa"/>
            <w:tcBorders>
              <w:top w:val="single" w:sz="4" w:space="0" w:color="auto"/>
              <w:bottom w:val="single" w:sz="4" w:space="0" w:color="auto"/>
            </w:tcBorders>
          </w:tcPr>
          <w:p w14:paraId="69943D9D" w14:textId="77777777" w:rsidR="00000000" w:rsidRPr="009C12F2" w:rsidRDefault="00000000" w:rsidP="00307791">
            <w:r w:rsidRPr="009C12F2">
              <w:t>Funcional</w:t>
            </w:r>
          </w:p>
        </w:tc>
        <w:tc>
          <w:tcPr>
            <w:tcW w:w="2074" w:type="dxa"/>
            <w:tcBorders>
              <w:top w:val="single" w:sz="4" w:space="0" w:color="auto"/>
              <w:bottom w:val="single" w:sz="4" w:space="0" w:color="auto"/>
            </w:tcBorders>
          </w:tcPr>
          <w:p w14:paraId="770C9735" w14:textId="77777777" w:rsidR="00000000" w:rsidRPr="009C12F2" w:rsidRDefault="00000000" w:rsidP="00307791">
            <w:r w:rsidRPr="009C12F2">
              <w:t>Control de estados (pendiente, en curso, etc.)</w:t>
            </w:r>
          </w:p>
        </w:tc>
        <w:tc>
          <w:tcPr>
            <w:tcW w:w="1660" w:type="dxa"/>
            <w:tcBorders>
              <w:top w:val="single" w:sz="4" w:space="0" w:color="auto"/>
              <w:bottom w:val="single" w:sz="4" w:space="0" w:color="auto"/>
            </w:tcBorders>
          </w:tcPr>
          <w:p w14:paraId="3911D107" w14:textId="77777777" w:rsidR="00000000" w:rsidRPr="009C12F2" w:rsidRDefault="00000000" w:rsidP="00307791">
            <w:r w:rsidRPr="009C12F2">
              <w:t xml:space="preserve">Lógica </w:t>
            </w:r>
            <w:proofErr w:type="spellStart"/>
            <w:r w:rsidRPr="009C12F2">
              <w:t>backend</w:t>
            </w:r>
            <w:proofErr w:type="spellEnd"/>
          </w:p>
        </w:tc>
        <w:tc>
          <w:tcPr>
            <w:tcW w:w="1964" w:type="dxa"/>
            <w:tcBorders>
              <w:top w:val="single" w:sz="4" w:space="0" w:color="auto"/>
              <w:bottom w:val="single" w:sz="4" w:space="0" w:color="auto"/>
            </w:tcBorders>
          </w:tcPr>
          <w:p w14:paraId="7B8CCE49" w14:textId="77777777" w:rsidR="00000000" w:rsidRPr="009C12F2" w:rsidRDefault="00000000" w:rsidP="00307791">
            <w:r w:rsidRPr="009C12F2">
              <w:t>Monitoreo del progreso</w:t>
            </w:r>
          </w:p>
        </w:tc>
      </w:tr>
      <w:tr w:rsidR="009C12F2" w14:paraId="755B597C" w14:textId="77777777" w:rsidTr="00B62DF4">
        <w:tc>
          <w:tcPr>
            <w:tcW w:w="1820" w:type="dxa"/>
            <w:tcBorders>
              <w:top w:val="single" w:sz="4" w:space="0" w:color="auto"/>
              <w:bottom w:val="single" w:sz="4" w:space="0" w:color="auto"/>
            </w:tcBorders>
            <w:shd w:val="clear" w:color="auto" w:fill="FFFFFF" w:themeFill="background1"/>
          </w:tcPr>
          <w:p w14:paraId="24DFBE68" w14:textId="77777777" w:rsidR="00000000" w:rsidRPr="009C12F2" w:rsidRDefault="00000000" w:rsidP="00307791">
            <w:r w:rsidRPr="009C12F2">
              <w:t>Dependencia de tareas</w:t>
            </w:r>
          </w:p>
        </w:tc>
        <w:tc>
          <w:tcPr>
            <w:tcW w:w="1422" w:type="dxa"/>
            <w:tcBorders>
              <w:top w:val="single" w:sz="4" w:space="0" w:color="auto"/>
              <w:bottom w:val="single" w:sz="4" w:space="0" w:color="auto"/>
            </w:tcBorders>
          </w:tcPr>
          <w:p w14:paraId="36985E78" w14:textId="77777777" w:rsidR="00000000" w:rsidRPr="009C12F2" w:rsidRDefault="00000000" w:rsidP="00307791">
            <w:r w:rsidRPr="009C12F2">
              <w:t>Funcional</w:t>
            </w:r>
          </w:p>
        </w:tc>
        <w:tc>
          <w:tcPr>
            <w:tcW w:w="2074" w:type="dxa"/>
            <w:tcBorders>
              <w:top w:val="single" w:sz="4" w:space="0" w:color="auto"/>
              <w:bottom w:val="single" w:sz="4" w:space="0" w:color="auto"/>
            </w:tcBorders>
          </w:tcPr>
          <w:p w14:paraId="0E6CEE66" w14:textId="77777777" w:rsidR="00000000" w:rsidRPr="009C12F2" w:rsidRDefault="00000000" w:rsidP="00307791">
            <w:r w:rsidRPr="009C12F2">
              <w:t>Bloqueo de tareas dependientes</w:t>
            </w:r>
          </w:p>
        </w:tc>
        <w:tc>
          <w:tcPr>
            <w:tcW w:w="1660" w:type="dxa"/>
            <w:tcBorders>
              <w:top w:val="single" w:sz="4" w:space="0" w:color="auto"/>
              <w:bottom w:val="single" w:sz="4" w:space="0" w:color="auto"/>
            </w:tcBorders>
          </w:tcPr>
          <w:p w14:paraId="04027981" w14:textId="77777777" w:rsidR="00000000" w:rsidRPr="009C12F2" w:rsidRDefault="00000000" w:rsidP="00307791">
            <w:r w:rsidRPr="009C12F2">
              <w:t xml:space="preserve">Lógica </w:t>
            </w:r>
            <w:proofErr w:type="spellStart"/>
            <w:r w:rsidRPr="009C12F2">
              <w:t>backend</w:t>
            </w:r>
            <w:proofErr w:type="spellEnd"/>
          </w:p>
        </w:tc>
        <w:tc>
          <w:tcPr>
            <w:tcW w:w="1964" w:type="dxa"/>
            <w:tcBorders>
              <w:top w:val="single" w:sz="4" w:space="0" w:color="auto"/>
              <w:bottom w:val="single" w:sz="4" w:space="0" w:color="auto"/>
            </w:tcBorders>
          </w:tcPr>
          <w:p w14:paraId="6DFBF10C" w14:textId="77777777" w:rsidR="00000000" w:rsidRPr="009C12F2" w:rsidRDefault="00000000" w:rsidP="00307791">
            <w:r w:rsidRPr="009C12F2">
              <w:t>Flujo correcto del proceso</w:t>
            </w:r>
          </w:p>
        </w:tc>
      </w:tr>
      <w:tr w:rsidR="009C12F2" w14:paraId="76920C82" w14:textId="77777777" w:rsidTr="00B62DF4">
        <w:tc>
          <w:tcPr>
            <w:tcW w:w="1820" w:type="dxa"/>
            <w:tcBorders>
              <w:top w:val="single" w:sz="4" w:space="0" w:color="auto"/>
              <w:bottom w:val="single" w:sz="4" w:space="0" w:color="auto"/>
            </w:tcBorders>
            <w:shd w:val="clear" w:color="auto" w:fill="FFFFFF" w:themeFill="background1"/>
          </w:tcPr>
          <w:p w14:paraId="4C84DB43" w14:textId="77777777" w:rsidR="00000000" w:rsidRPr="009C12F2" w:rsidRDefault="00000000" w:rsidP="00307791">
            <w:r w:rsidRPr="009C12F2">
              <w:t>Seguimiento y trazabilidad</w:t>
            </w:r>
          </w:p>
        </w:tc>
        <w:tc>
          <w:tcPr>
            <w:tcW w:w="1422" w:type="dxa"/>
            <w:tcBorders>
              <w:top w:val="single" w:sz="4" w:space="0" w:color="auto"/>
              <w:bottom w:val="single" w:sz="4" w:space="0" w:color="auto"/>
            </w:tcBorders>
          </w:tcPr>
          <w:p w14:paraId="1FDC84DD" w14:textId="77777777" w:rsidR="00000000" w:rsidRPr="009C12F2" w:rsidRDefault="00000000" w:rsidP="00307791">
            <w:r w:rsidRPr="009C12F2">
              <w:t>Funcional</w:t>
            </w:r>
          </w:p>
        </w:tc>
        <w:tc>
          <w:tcPr>
            <w:tcW w:w="2074" w:type="dxa"/>
            <w:tcBorders>
              <w:top w:val="single" w:sz="4" w:space="0" w:color="auto"/>
              <w:bottom w:val="single" w:sz="4" w:space="0" w:color="auto"/>
            </w:tcBorders>
          </w:tcPr>
          <w:p w14:paraId="69E1DEDC" w14:textId="77777777" w:rsidR="00000000" w:rsidRPr="009C12F2" w:rsidRDefault="00000000" w:rsidP="00307791">
            <w:r w:rsidRPr="009C12F2">
              <w:t>Registro de acciones (logs)</w:t>
            </w:r>
          </w:p>
        </w:tc>
        <w:tc>
          <w:tcPr>
            <w:tcW w:w="1660" w:type="dxa"/>
            <w:tcBorders>
              <w:top w:val="single" w:sz="4" w:space="0" w:color="auto"/>
              <w:bottom w:val="single" w:sz="4" w:space="0" w:color="auto"/>
            </w:tcBorders>
          </w:tcPr>
          <w:p w14:paraId="192F9031" w14:textId="77777777" w:rsidR="00000000" w:rsidRDefault="00000000" w:rsidP="00307791">
            <w:r w:rsidRPr="009C12F2">
              <w:t xml:space="preserve">SQL </w:t>
            </w:r>
          </w:p>
          <w:p w14:paraId="50BB5B5A" w14:textId="77777777" w:rsidR="00000000" w:rsidRPr="009C12F2" w:rsidRDefault="00000000" w:rsidP="00307791">
            <w:proofErr w:type="spellStart"/>
            <w:r w:rsidRPr="009C12F2">
              <w:t>backend</w:t>
            </w:r>
            <w:proofErr w:type="spellEnd"/>
          </w:p>
        </w:tc>
        <w:tc>
          <w:tcPr>
            <w:tcW w:w="1964" w:type="dxa"/>
            <w:tcBorders>
              <w:top w:val="single" w:sz="4" w:space="0" w:color="auto"/>
              <w:bottom w:val="single" w:sz="4" w:space="0" w:color="auto"/>
            </w:tcBorders>
          </w:tcPr>
          <w:p w14:paraId="3EAC6456" w14:textId="77777777" w:rsidR="00000000" w:rsidRPr="009C12F2" w:rsidRDefault="00000000" w:rsidP="00307791">
            <w:r w:rsidRPr="009C12F2">
              <w:t>Historial completo</w:t>
            </w:r>
          </w:p>
        </w:tc>
      </w:tr>
      <w:tr w:rsidR="009C12F2" w14:paraId="08BB2067" w14:textId="77777777" w:rsidTr="00B62DF4">
        <w:tc>
          <w:tcPr>
            <w:tcW w:w="1820" w:type="dxa"/>
            <w:tcBorders>
              <w:top w:val="single" w:sz="4" w:space="0" w:color="auto"/>
              <w:bottom w:val="single" w:sz="4" w:space="0" w:color="auto"/>
            </w:tcBorders>
            <w:shd w:val="clear" w:color="auto" w:fill="FFFFFF" w:themeFill="background1"/>
          </w:tcPr>
          <w:p w14:paraId="5BF6CC30" w14:textId="77777777" w:rsidR="00000000" w:rsidRPr="009C12F2" w:rsidRDefault="00000000" w:rsidP="00307791">
            <w:r w:rsidRPr="009C12F2">
              <w:t>Notificaciones y alertas</w:t>
            </w:r>
          </w:p>
        </w:tc>
        <w:tc>
          <w:tcPr>
            <w:tcW w:w="1422"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tblGrid>
            <w:tr w:rsidR="009C12F2" w:rsidRPr="009C12F2" w14:paraId="0B82BC84" w14:textId="77777777">
              <w:trPr>
                <w:tblCellSpacing w:w="15" w:type="dxa"/>
              </w:trPr>
              <w:tc>
                <w:tcPr>
                  <w:tcW w:w="0" w:type="auto"/>
                  <w:vAlign w:val="center"/>
                  <w:hideMark/>
                </w:tcPr>
                <w:p w14:paraId="26043C1C" w14:textId="77777777" w:rsidR="00000000" w:rsidRPr="009C12F2" w:rsidRDefault="00000000" w:rsidP="009C12F2">
                  <w:pPr>
                    <w:spacing w:after="0" w:line="240" w:lineRule="auto"/>
                  </w:pPr>
                  <w:r w:rsidRPr="009C12F2">
                    <w:t>Funcional</w:t>
                  </w:r>
                </w:p>
              </w:tc>
            </w:tr>
          </w:tbl>
          <w:p w14:paraId="3186CC3A" w14:textId="77777777" w:rsidR="00000000" w:rsidRPr="009C12F2" w:rsidRDefault="00000000" w:rsidP="009C12F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12F2" w:rsidRPr="009C12F2" w14:paraId="3C8FD13E" w14:textId="77777777">
              <w:trPr>
                <w:tblCellSpacing w:w="15" w:type="dxa"/>
              </w:trPr>
              <w:tc>
                <w:tcPr>
                  <w:tcW w:w="0" w:type="auto"/>
                  <w:vAlign w:val="center"/>
                  <w:hideMark/>
                </w:tcPr>
                <w:p w14:paraId="1B55905C" w14:textId="77777777" w:rsidR="00000000" w:rsidRPr="009C12F2" w:rsidRDefault="00000000" w:rsidP="009C12F2">
                  <w:pPr>
                    <w:spacing w:after="0" w:line="240" w:lineRule="auto"/>
                  </w:pPr>
                </w:p>
              </w:tc>
            </w:tr>
          </w:tbl>
          <w:p w14:paraId="745B1DB9" w14:textId="77777777" w:rsidR="00000000" w:rsidRPr="009C12F2" w:rsidRDefault="00000000" w:rsidP="00307791"/>
        </w:tc>
        <w:tc>
          <w:tcPr>
            <w:tcW w:w="2074" w:type="dxa"/>
            <w:tcBorders>
              <w:top w:val="single" w:sz="4" w:space="0" w:color="auto"/>
              <w:bottom w:val="single" w:sz="4" w:space="0" w:color="auto"/>
            </w:tcBorders>
          </w:tcPr>
          <w:p w14:paraId="6690391E" w14:textId="77777777" w:rsidR="00000000" w:rsidRPr="009C12F2" w:rsidRDefault="00000000" w:rsidP="00307791">
            <w:r w:rsidRPr="009C12F2">
              <w:t xml:space="preserve">Sistema de notificaciones (correo </w:t>
            </w:r>
            <w:r>
              <w:t xml:space="preserve">y </w:t>
            </w:r>
            <w:proofErr w:type="spellStart"/>
            <w:r w:rsidRPr="009C12F2">
              <w:t>push</w:t>
            </w:r>
            <w:proofErr w:type="spellEnd"/>
            <w:r w:rsidRPr="009C12F2">
              <w:t>)</w:t>
            </w:r>
          </w:p>
        </w:tc>
        <w:tc>
          <w:tcPr>
            <w:tcW w:w="1660" w:type="dxa"/>
            <w:tcBorders>
              <w:top w:val="single" w:sz="4" w:space="0" w:color="auto"/>
              <w:bottom w:val="single" w:sz="4" w:space="0" w:color="auto"/>
            </w:tcBorders>
          </w:tcPr>
          <w:p w14:paraId="45EC17ED" w14:textId="77777777" w:rsidR="00000000" w:rsidRPr="009C12F2" w:rsidRDefault="00000000" w:rsidP="00307791">
            <w:r w:rsidRPr="009C12F2">
              <w:t>Spring Boot servicios externos</w:t>
            </w:r>
          </w:p>
        </w:tc>
        <w:tc>
          <w:tcPr>
            <w:tcW w:w="1964" w:type="dxa"/>
            <w:tcBorders>
              <w:top w:val="single" w:sz="4" w:space="0" w:color="auto"/>
              <w:bottom w:val="single" w:sz="4" w:space="0" w:color="auto"/>
            </w:tcBorders>
          </w:tcPr>
          <w:p w14:paraId="0D5ECBBF" w14:textId="77777777" w:rsidR="00000000" w:rsidRPr="009C12F2" w:rsidRDefault="00000000" w:rsidP="00307791">
            <w:r w:rsidRPr="009C12F2">
              <w:t>Alertas en tiempo real</w:t>
            </w:r>
          </w:p>
        </w:tc>
      </w:tr>
      <w:tr w:rsidR="009C12F2" w14:paraId="31986D2A" w14:textId="77777777" w:rsidTr="00B62DF4">
        <w:tc>
          <w:tcPr>
            <w:tcW w:w="1820" w:type="dxa"/>
            <w:tcBorders>
              <w:top w:val="single" w:sz="4" w:space="0" w:color="auto"/>
              <w:bottom w:val="single" w:sz="4" w:space="0" w:color="auto"/>
            </w:tcBorders>
            <w:shd w:val="clear" w:color="auto" w:fill="FFFFFF" w:themeFill="background1"/>
          </w:tcPr>
          <w:p w14:paraId="0DD6C3DF" w14:textId="77777777" w:rsidR="00000000" w:rsidRPr="009C12F2" w:rsidRDefault="00000000" w:rsidP="00307791">
            <w:proofErr w:type="spellStart"/>
            <w:r w:rsidRPr="009C12F2">
              <w:lastRenderedPageBreak/>
              <w:t>Dashboard</w:t>
            </w:r>
            <w:proofErr w:type="spellEnd"/>
            <w:r w:rsidRPr="009C12F2">
              <w:t xml:space="preserve"> y </w:t>
            </w:r>
            <w:proofErr w:type="spellStart"/>
            <w:r w:rsidRPr="009C12F2">
              <w:t>KPIs</w:t>
            </w:r>
            <w:proofErr w:type="spellEnd"/>
          </w:p>
        </w:tc>
        <w:tc>
          <w:tcPr>
            <w:tcW w:w="1422" w:type="dxa"/>
            <w:tcBorders>
              <w:top w:val="single" w:sz="4" w:space="0" w:color="auto"/>
              <w:bottom w:val="single" w:sz="4" w:space="0" w:color="auto"/>
            </w:tcBorders>
          </w:tcPr>
          <w:p w14:paraId="0324FB30" w14:textId="77777777" w:rsidR="00000000" w:rsidRPr="009C12F2" w:rsidRDefault="00000000" w:rsidP="009C12F2">
            <w:r w:rsidRPr="009C12F2">
              <w:t>Funcional</w:t>
            </w:r>
          </w:p>
        </w:tc>
        <w:tc>
          <w:tcPr>
            <w:tcW w:w="2074" w:type="dxa"/>
            <w:tcBorders>
              <w:top w:val="single" w:sz="4" w:space="0" w:color="auto"/>
              <w:bottom w:val="single" w:sz="4" w:space="0" w:color="auto"/>
            </w:tcBorders>
          </w:tcPr>
          <w:p w14:paraId="3CC50441" w14:textId="77777777" w:rsidR="00000000" w:rsidRPr="009C12F2" w:rsidRDefault="00000000" w:rsidP="00307791">
            <w:r w:rsidRPr="009C12F2">
              <w:t>Cálculo de indicadores y visualización</w:t>
            </w:r>
          </w:p>
        </w:tc>
        <w:tc>
          <w:tcPr>
            <w:tcW w:w="1660" w:type="dxa"/>
            <w:tcBorders>
              <w:top w:val="single" w:sz="4" w:space="0" w:color="auto"/>
              <w:bottom w:val="single" w:sz="4" w:space="0" w:color="auto"/>
            </w:tcBorders>
          </w:tcPr>
          <w:p w14:paraId="6D4104B5" w14:textId="77777777" w:rsidR="00000000" w:rsidRPr="009C12F2" w:rsidRDefault="00000000" w:rsidP="00307791">
            <w:proofErr w:type="spellStart"/>
            <w:r w:rsidRPr="009C12F2">
              <w:t>Backend</w:t>
            </w:r>
            <w:proofErr w:type="spellEnd"/>
            <w:r w:rsidRPr="009C12F2">
              <w:t xml:space="preserve"> </w:t>
            </w:r>
            <w:proofErr w:type="spellStart"/>
            <w:r w:rsidRPr="009C12F2">
              <w:t>frontend</w:t>
            </w:r>
            <w:proofErr w:type="spellEnd"/>
          </w:p>
        </w:tc>
        <w:tc>
          <w:tcPr>
            <w:tcW w:w="1964" w:type="dxa"/>
            <w:tcBorders>
              <w:top w:val="single" w:sz="4" w:space="0" w:color="auto"/>
              <w:bottom w:val="single" w:sz="4" w:space="0" w:color="auto"/>
            </w:tcBorders>
          </w:tcPr>
          <w:p w14:paraId="725E9574" w14:textId="77777777" w:rsidR="00000000" w:rsidRPr="009C12F2" w:rsidRDefault="00000000" w:rsidP="00307791">
            <w:r w:rsidRPr="009C12F2">
              <w:t>Análisis de rendimiento</w:t>
            </w:r>
          </w:p>
        </w:tc>
      </w:tr>
      <w:tr w:rsidR="009C12F2" w14:paraId="438F7107" w14:textId="77777777" w:rsidTr="00B62DF4">
        <w:tc>
          <w:tcPr>
            <w:tcW w:w="1820" w:type="dxa"/>
            <w:tcBorders>
              <w:top w:val="single" w:sz="4" w:space="0" w:color="auto"/>
              <w:bottom w:val="single" w:sz="4" w:space="0" w:color="auto"/>
            </w:tcBorders>
            <w:shd w:val="clear" w:color="auto" w:fill="FFFFFF" w:themeFill="background1"/>
          </w:tcPr>
          <w:p w14:paraId="3FA0BEFF" w14:textId="77777777" w:rsidR="00000000" w:rsidRPr="009C12F2" w:rsidRDefault="00000000" w:rsidP="00307791">
            <w:r w:rsidRPr="009C12F2">
              <w:t>Gestión documental</w:t>
            </w:r>
          </w:p>
        </w:tc>
        <w:tc>
          <w:tcPr>
            <w:tcW w:w="1422" w:type="dxa"/>
            <w:tcBorders>
              <w:top w:val="single" w:sz="4" w:space="0" w:color="auto"/>
              <w:bottom w:val="single" w:sz="4" w:space="0" w:color="auto"/>
            </w:tcBorders>
          </w:tcPr>
          <w:p w14:paraId="14CC1534" w14:textId="77777777" w:rsidR="00000000" w:rsidRPr="009C12F2" w:rsidRDefault="00000000" w:rsidP="009C12F2">
            <w:r w:rsidRPr="009C12F2">
              <w:t>Funcional</w:t>
            </w:r>
          </w:p>
        </w:tc>
        <w:tc>
          <w:tcPr>
            <w:tcW w:w="2074" w:type="dxa"/>
            <w:tcBorders>
              <w:top w:val="single" w:sz="4" w:space="0" w:color="auto"/>
              <w:bottom w:val="single" w:sz="4" w:space="0" w:color="auto"/>
            </w:tcBorders>
          </w:tcPr>
          <w:p w14:paraId="74563A30" w14:textId="77777777" w:rsidR="00000000" w:rsidRPr="009C12F2" w:rsidRDefault="00000000" w:rsidP="00307791">
            <w:r w:rsidRPr="009C12F2">
              <w:t>Almacenamiento y control de versiones</w:t>
            </w:r>
          </w:p>
        </w:tc>
        <w:tc>
          <w:tcPr>
            <w:tcW w:w="1660" w:type="dxa"/>
            <w:tcBorders>
              <w:top w:val="single" w:sz="4" w:space="0" w:color="auto"/>
              <w:bottom w:val="single" w:sz="4" w:space="0" w:color="auto"/>
            </w:tcBorders>
          </w:tcPr>
          <w:p w14:paraId="2B033C86" w14:textId="77777777" w:rsidR="00000000" w:rsidRPr="009C12F2" w:rsidRDefault="00000000" w:rsidP="00307791">
            <w:r w:rsidRPr="009C12F2">
              <w:t xml:space="preserve">AWS S3 </w:t>
            </w:r>
            <w:proofErr w:type="spellStart"/>
            <w:r w:rsidRPr="009C12F2">
              <w:t>backend</w:t>
            </w:r>
            <w:proofErr w:type="spellEnd"/>
          </w:p>
        </w:tc>
        <w:tc>
          <w:tcPr>
            <w:tcW w:w="1964" w:type="dxa"/>
            <w:tcBorders>
              <w:top w:val="single" w:sz="4" w:space="0" w:color="auto"/>
              <w:bottom w:val="single" w:sz="4" w:space="0" w:color="auto"/>
            </w:tcBorders>
          </w:tcPr>
          <w:p w14:paraId="3635A889" w14:textId="77777777" w:rsidR="00000000" w:rsidRPr="009C12F2" w:rsidRDefault="00000000" w:rsidP="00307791">
            <w:r w:rsidRPr="009C12F2">
              <w:t>Gestión segura de documentos</w:t>
            </w:r>
          </w:p>
        </w:tc>
      </w:tr>
      <w:tr w:rsidR="00B62DF4" w14:paraId="11B567C6" w14:textId="77777777" w:rsidTr="00B62DF4">
        <w:tc>
          <w:tcPr>
            <w:tcW w:w="1820" w:type="dxa"/>
            <w:tcBorders>
              <w:top w:val="single" w:sz="4" w:space="0" w:color="auto"/>
              <w:bottom w:val="single" w:sz="4" w:space="0" w:color="auto"/>
            </w:tcBorders>
            <w:shd w:val="clear" w:color="auto" w:fill="FFFFFF" w:themeFill="background1"/>
          </w:tcPr>
          <w:p w14:paraId="70EFEA8A" w14:textId="77777777" w:rsidR="00000000" w:rsidRPr="009C12F2" w:rsidRDefault="00000000" w:rsidP="00307791">
            <w:r w:rsidRPr="00B62DF4">
              <w:t>Generación de reportes</w:t>
            </w:r>
          </w:p>
        </w:tc>
        <w:tc>
          <w:tcPr>
            <w:tcW w:w="1422" w:type="dxa"/>
            <w:tcBorders>
              <w:top w:val="single" w:sz="4" w:space="0" w:color="auto"/>
              <w:bottom w:val="single" w:sz="4" w:space="0" w:color="auto"/>
            </w:tcBorders>
          </w:tcPr>
          <w:p w14:paraId="3F059789" w14:textId="77777777" w:rsidR="00000000" w:rsidRPr="009C12F2" w:rsidRDefault="00000000" w:rsidP="009C12F2">
            <w:r w:rsidRPr="00B62DF4">
              <w:t>Funcional</w:t>
            </w:r>
          </w:p>
        </w:tc>
        <w:tc>
          <w:tcPr>
            <w:tcW w:w="2074" w:type="dxa"/>
            <w:tcBorders>
              <w:top w:val="single" w:sz="4" w:space="0" w:color="auto"/>
              <w:bottom w:val="single" w:sz="4" w:space="0" w:color="auto"/>
            </w:tcBorders>
          </w:tcPr>
          <w:p w14:paraId="54932FB8" w14:textId="77777777" w:rsidR="00000000" w:rsidRPr="009C12F2" w:rsidRDefault="00000000" w:rsidP="00307791">
            <w:r w:rsidRPr="00B62DF4">
              <w:t>Exportación de datos</w:t>
            </w:r>
          </w:p>
        </w:tc>
        <w:tc>
          <w:tcPr>
            <w:tcW w:w="1660" w:type="dxa"/>
            <w:tcBorders>
              <w:top w:val="single" w:sz="4" w:space="0" w:color="auto"/>
              <w:bottom w:val="single" w:sz="4" w:space="0" w:color="auto"/>
            </w:tcBorders>
          </w:tcPr>
          <w:p w14:paraId="2D9A9497" w14:textId="77777777" w:rsidR="00000000" w:rsidRPr="009C12F2" w:rsidRDefault="00000000" w:rsidP="00307791">
            <w:r w:rsidRPr="00B62DF4">
              <w:t xml:space="preserve">Apache POI </w:t>
            </w:r>
            <w:proofErr w:type="spellStart"/>
            <w:r w:rsidRPr="00B62DF4">
              <w:t>iText</w:t>
            </w:r>
            <w:proofErr w:type="spellEnd"/>
          </w:p>
        </w:tc>
        <w:tc>
          <w:tcPr>
            <w:tcW w:w="1964" w:type="dxa"/>
            <w:tcBorders>
              <w:top w:val="single" w:sz="4" w:space="0" w:color="auto"/>
              <w:bottom w:val="single" w:sz="4" w:space="0" w:color="auto"/>
            </w:tcBorders>
          </w:tcPr>
          <w:p w14:paraId="1E432A2B" w14:textId="77777777" w:rsidR="00000000" w:rsidRPr="009C12F2" w:rsidRDefault="00000000" w:rsidP="00307791">
            <w:r w:rsidRPr="00B62DF4">
              <w:t>Reportes en Excel y PDF</w:t>
            </w:r>
          </w:p>
        </w:tc>
      </w:tr>
      <w:tr w:rsidR="00B62DF4" w14:paraId="0A3D6CB5" w14:textId="77777777" w:rsidTr="00B62DF4">
        <w:tc>
          <w:tcPr>
            <w:tcW w:w="1820" w:type="dxa"/>
            <w:tcBorders>
              <w:top w:val="single" w:sz="4" w:space="0" w:color="auto"/>
              <w:bottom w:val="single" w:sz="4" w:space="0" w:color="auto"/>
            </w:tcBorders>
            <w:shd w:val="clear" w:color="auto" w:fill="FFFFFF" w:themeFill="background1"/>
          </w:tcPr>
          <w:p w14:paraId="775ADA96" w14:textId="77777777" w:rsidR="00000000" w:rsidRPr="00B62DF4" w:rsidRDefault="00000000" w:rsidP="00307791">
            <w:r w:rsidRPr="00B62DF4">
              <w:t>Gestión de clientes</w:t>
            </w:r>
          </w:p>
        </w:tc>
        <w:tc>
          <w:tcPr>
            <w:tcW w:w="1422" w:type="dxa"/>
            <w:tcBorders>
              <w:top w:val="single" w:sz="4" w:space="0" w:color="auto"/>
              <w:bottom w:val="single" w:sz="4" w:space="0" w:color="auto"/>
            </w:tcBorders>
          </w:tcPr>
          <w:p w14:paraId="7380AD84" w14:textId="77777777" w:rsidR="00000000" w:rsidRPr="00B62DF4" w:rsidRDefault="00000000" w:rsidP="009C12F2">
            <w:r w:rsidRPr="00B62DF4">
              <w:t>Funcional</w:t>
            </w:r>
          </w:p>
        </w:tc>
        <w:tc>
          <w:tcPr>
            <w:tcW w:w="2074" w:type="dxa"/>
            <w:tcBorders>
              <w:top w:val="single" w:sz="4" w:space="0" w:color="auto"/>
              <w:bottom w:val="single" w:sz="4" w:space="0" w:color="auto"/>
            </w:tcBorders>
          </w:tcPr>
          <w:p w14:paraId="2A8D9911" w14:textId="77777777" w:rsidR="00000000" w:rsidRPr="00B62DF4" w:rsidRDefault="00000000" w:rsidP="00307791">
            <w:r w:rsidRPr="00B62DF4">
              <w:t>Registro y asociación de clientes</w:t>
            </w:r>
          </w:p>
        </w:tc>
        <w:tc>
          <w:tcPr>
            <w:tcW w:w="1660" w:type="dxa"/>
            <w:tcBorders>
              <w:top w:val="single" w:sz="4" w:space="0" w:color="auto"/>
              <w:bottom w:val="single" w:sz="4" w:space="0" w:color="auto"/>
            </w:tcBorders>
          </w:tcPr>
          <w:p w14:paraId="1535DB40" w14:textId="77777777" w:rsidR="00000000" w:rsidRDefault="00000000" w:rsidP="00307791">
            <w:r w:rsidRPr="00B62DF4">
              <w:t xml:space="preserve">SQL </w:t>
            </w:r>
          </w:p>
          <w:p w14:paraId="4E28D0F5" w14:textId="77777777" w:rsidR="00000000" w:rsidRPr="00B62DF4" w:rsidRDefault="00000000" w:rsidP="00307791">
            <w:proofErr w:type="spellStart"/>
            <w:r w:rsidRPr="00B62DF4">
              <w:t>backend</w:t>
            </w:r>
            <w:proofErr w:type="spellEnd"/>
          </w:p>
        </w:tc>
        <w:tc>
          <w:tcPr>
            <w:tcW w:w="1964" w:type="dxa"/>
            <w:tcBorders>
              <w:top w:val="single" w:sz="4" w:space="0" w:color="auto"/>
              <w:bottom w:val="single" w:sz="4" w:space="0" w:color="auto"/>
            </w:tcBorders>
          </w:tcPr>
          <w:p w14:paraId="0EE53560" w14:textId="77777777" w:rsidR="00000000" w:rsidRPr="00B62DF4" w:rsidRDefault="00000000" w:rsidP="00307791">
            <w:r w:rsidRPr="00B62DF4">
              <w:t xml:space="preserve">Organización </w:t>
            </w:r>
            <w:proofErr w:type="spellStart"/>
            <w:r w:rsidRPr="00B62DF4">
              <w:t>multi-cliente</w:t>
            </w:r>
            <w:proofErr w:type="spellEnd"/>
          </w:p>
        </w:tc>
      </w:tr>
      <w:tr w:rsidR="00B62DF4" w14:paraId="293E3C76" w14:textId="77777777" w:rsidTr="00B62DF4">
        <w:tc>
          <w:tcPr>
            <w:tcW w:w="1820" w:type="dxa"/>
            <w:tcBorders>
              <w:top w:val="single" w:sz="4" w:space="0" w:color="auto"/>
              <w:bottom w:val="single" w:sz="4" w:space="0" w:color="auto"/>
            </w:tcBorders>
            <w:shd w:val="clear" w:color="auto" w:fill="FFFFFF" w:themeFill="background1"/>
          </w:tcPr>
          <w:p w14:paraId="71802482" w14:textId="77777777" w:rsidR="00000000" w:rsidRPr="00B62DF4" w:rsidRDefault="00000000" w:rsidP="00307791">
            <w:r w:rsidRPr="00B62DF4">
              <w:t>Auditoría de accesos</w:t>
            </w:r>
          </w:p>
        </w:tc>
        <w:tc>
          <w:tcPr>
            <w:tcW w:w="1422" w:type="dxa"/>
            <w:tcBorders>
              <w:top w:val="single" w:sz="4" w:space="0" w:color="auto"/>
              <w:bottom w:val="single" w:sz="4" w:space="0" w:color="auto"/>
            </w:tcBorders>
          </w:tcPr>
          <w:p w14:paraId="5C057760" w14:textId="77777777" w:rsidR="00000000" w:rsidRPr="00B62DF4" w:rsidRDefault="00000000" w:rsidP="009C12F2">
            <w:r w:rsidRPr="00B62DF4">
              <w:t>Funcional</w:t>
            </w:r>
          </w:p>
        </w:tc>
        <w:tc>
          <w:tcPr>
            <w:tcW w:w="2074" w:type="dxa"/>
            <w:tcBorders>
              <w:top w:val="single" w:sz="4" w:space="0" w:color="auto"/>
              <w:bottom w:val="single" w:sz="4" w:space="0" w:color="auto"/>
            </w:tcBorders>
          </w:tcPr>
          <w:p w14:paraId="58C18A4C" w14:textId="77777777" w:rsidR="00000000" w:rsidRPr="00B62DF4" w:rsidRDefault="00000000" w:rsidP="00307791">
            <w:r w:rsidRPr="00B62DF4">
              <w:t xml:space="preserve">Registro de </w:t>
            </w:r>
            <w:proofErr w:type="spellStart"/>
            <w:r w:rsidRPr="00B62DF4">
              <w:t>login</w:t>
            </w:r>
            <w:proofErr w:type="spellEnd"/>
            <w:r w:rsidRPr="00B62DF4">
              <w:t>/</w:t>
            </w:r>
            <w:proofErr w:type="spellStart"/>
            <w:r w:rsidRPr="00B62DF4">
              <w:t>logout</w:t>
            </w:r>
            <w:proofErr w:type="spellEnd"/>
          </w:p>
        </w:tc>
        <w:tc>
          <w:tcPr>
            <w:tcW w:w="1660" w:type="dxa"/>
            <w:tcBorders>
              <w:top w:val="single" w:sz="4" w:space="0" w:color="auto"/>
              <w:bottom w:val="single" w:sz="4" w:space="0" w:color="auto"/>
            </w:tcBorders>
          </w:tcPr>
          <w:p w14:paraId="13E35915" w14:textId="77777777" w:rsidR="00000000" w:rsidRPr="00B62DF4" w:rsidRDefault="00000000" w:rsidP="00307791">
            <w:proofErr w:type="spellStart"/>
            <w:r w:rsidRPr="00B62DF4">
              <w:t>Backend</w:t>
            </w:r>
            <w:proofErr w:type="spellEnd"/>
            <w:r w:rsidRPr="00B62DF4">
              <w:t xml:space="preserve"> base de datos</w:t>
            </w:r>
          </w:p>
        </w:tc>
        <w:tc>
          <w:tcPr>
            <w:tcW w:w="1964" w:type="dxa"/>
            <w:tcBorders>
              <w:top w:val="single" w:sz="4" w:space="0" w:color="auto"/>
              <w:bottom w:val="single" w:sz="4" w:space="0" w:color="auto"/>
            </w:tcBorders>
          </w:tcPr>
          <w:p w14:paraId="13DD3B72" w14:textId="77777777" w:rsidR="00000000" w:rsidRPr="00B62DF4" w:rsidRDefault="00000000" w:rsidP="00307791">
            <w:r w:rsidRPr="00B62DF4">
              <w:t>Control de actividad</w:t>
            </w:r>
          </w:p>
        </w:tc>
      </w:tr>
      <w:tr w:rsidR="00B62DF4" w14:paraId="4DB586EF" w14:textId="77777777" w:rsidTr="00B62DF4">
        <w:tc>
          <w:tcPr>
            <w:tcW w:w="1820" w:type="dxa"/>
            <w:tcBorders>
              <w:top w:val="single" w:sz="4" w:space="0" w:color="auto"/>
              <w:bottom w:val="single" w:sz="4" w:space="0" w:color="auto"/>
            </w:tcBorders>
            <w:shd w:val="clear" w:color="auto" w:fill="FFFFFF" w:themeFill="background1"/>
          </w:tcPr>
          <w:p w14:paraId="53A24F9C" w14:textId="77777777" w:rsidR="00000000" w:rsidRPr="00B62DF4" w:rsidRDefault="00000000" w:rsidP="00307791">
            <w:r w:rsidRPr="00B62DF4">
              <w:t>Control de plazos</w:t>
            </w:r>
          </w:p>
        </w:tc>
        <w:tc>
          <w:tcPr>
            <w:tcW w:w="1422" w:type="dxa"/>
            <w:tcBorders>
              <w:top w:val="single" w:sz="4" w:space="0" w:color="auto"/>
              <w:bottom w:val="single" w:sz="4" w:space="0" w:color="auto"/>
            </w:tcBorders>
          </w:tcPr>
          <w:p w14:paraId="14D4FE39" w14:textId="77777777" w:rsidR="00000000" w:rsidRPr="00B62DF4" w:rsidRDefault="00000000" w:rsidP="009C12F2">
            <w:r w:rsidRPr="00B62DF4">
              <w:t>Funcional</w:t>
            </w:r>
          </w:p>
        </w:tc>
        <w:tc>
          <w:tcPr>
            <w:tcW w:w="2074" w:type="dxa"/>
            <w:tcBorders>
              <w:top w:val="single" w:sz="4" w:space="0" w:color="auto"/>
              <w:bottom w:val="single" w:sz="4" w:space="0" w:color="auto"/>
            </w:tcBorders>
          </w:tcPr>
          <w:p w14:paraId="4A298F6C" w14:textId="77777777" w:rsidR="00000000" w:rsidRPr="00B62DF4" w:rsidRDefault="00000000" w:rsidP="00307791">
            <w:r w:rsidRPr="00B62DF4">
              <w:t>Cálculo automático de fechas</w:t>
            </w:r>
          </w:p>
        </w:tc>
        <w:tc>
          <w:tcPr>
            <w:tcW w:w="1660" w:type="dxa"/>
            <w:tcBorders>
              <w:top w:val="single" w:sz="4" w:space="0" w:color="auto"/>
              <w:bottom w:val="single" w:sz="4" w:space="0" w:color="auto"/>
            </w:tcBorders>
          </w:tcPr>
          <w:p w14:paraId="376FFD59" w14:textId="77777777" w:rsidR="00000000" w:rsidRPr="00B62DF4" w:rsidRDefault="00000000" w:rsidP="00307791">
            <w:proofErr w:type="spellStart"/>
            <w:r w:rsidRPr="00B62DF4">
              <w:t>Backend</w:t>
            </w:r>
            <w:proofErr w:type="spellEnd"/>
          </w:p>
        </w:tc>
        <w:tc>
          <w:tcPr>
            <w:tcW w:w="1964" w:type="dxa"/>
            <w:tcBorders>
              <w:top w:val="single" w:sz="4" w:space="0" w:color="auto"/>
              <w:bottom w:val="single" w:sz="4" w:space="0" w:color="auto"/>
            </w:tcBorders>
          </w:tcPr>
          <w:p w14:paraId="5E571460" w14:textId="77777777" w:rsidR="00000000" w:rsidRPr="00B62DF4" w:rsidRDefault="00000000" w:rsidP="00307791">
            <w:r w:rsidRPr="00B62DF4">
              <w:t>Gestión de tiempos</w:t>
            </w:r>
          </w:p>
        </w:tc>
      </w:tr>
      <w:tr w:rsidR="00B62DF4" w14:paraId="3D214609" w14:textId="77777777" w:rsidTr="00B62DF4">
        <w:tc>
          <w:tcPr>
            <w:tcW w:w="1820" w:type="dxa"/>
            <w:tcBorders>
              <w:top w:val="single" w:sz="4" w:space="0" w:color="auto"/>
              <w:bottom w:val="single" w:sz="4" w:space="0" w:color="auto"/>
            </w:tcBorders>
            <w:shd w:val="clear" w:color="auto" w:fill="FFFFFF" w:themeFill="background1"/>
          </w:tcPr>
          <w:p w14:paraId="4806536B" w14:textId="77777777" w:rsidR="00000000" w:rsidRPr="00B62DF4" w:rsidRDefault="00000000" w:rsidP="00307791">
            <w:r w:rsidRPr="00B62DF4">
              <w:t>Filtros avanzados</w:t>
            </w:r>
          </w:p>
        </w:tc>
        <w:tc>
          <w:tcPr>
            <w:tcW w:w="1422" w:type="dxa"/>
            <w:tcBorders>
              <w:top w:val="single" w:sz="4" w:space="0" w:color="auto"/>
              <w:bottom w:val="single" w:sz="4" w:space="0" w:color="auto"/>
            </w:tcBorders>
          </w:tcPr>
          <w:p w14:paraId="35BB0C7C" w14:textId="77777777" w:rsidR="00000000" w:rsidRPr="00B62DF4" w:rsidRDefault="00000000" w:rsidP="009C12F2">
            <w:r w:rsidRPr="00B62DF4">
              <w:t>Funcional</w:t>
            </w:r>
          </w:p>
        </w:tc>
        <w:tc>
          <w:tcPr>
            <w:tcW w:w="2074" w:type="dxa"/>
            <w:tcBorders>
              <w:top w:val="single" w:sz="4" w:space="0" w:color="auto"/>
              <w:bottom w:val="single" w:sz="4" w:space="0" w:color="auto"/>
            </w:tcBorders>
          </w:tcPr>
          <w:p w14:paraId="63DAB801" w14:textId="77777777" w:rsidR="00000000" w:rsidRPr="00B62DF4" w:rsidRDefault="00000000" w:rsidP="00307791">
            <w:r w:rsidRPr="00B62DF4">
              <w:t>Búsqueda por múltiples criterios</w:t>
            </w:r>
          </w:p>
        </w:tc>
        <w:tc>
          <w:tcPr>
            <w:tcW w:w="1660" w:type="dxa"/>
            <w:tcBorders>
              <w:top w:val="single" w:sz="4" w:space="0" w:color="auto"/>
              <w:bottom w:val="single" w:sz="4" w:space="0" w:color="auto"/>
            </w:tcBorders>
          </w:tcPr>
          <w:p w14:paraId="58D1D8BA" w14:textId="77777777" w:rsidR="00000000" w:rsidRDefault="00000000" w:rsidP="00307791">
            <w:r w:rsidRPr="00B62DF4">
              <w:t xml:space="preserve">SQL </w:t>
            </w:r>
          </w:p>
          <w:p w14:paraId="057433A9" w14:textId="77777777" w:rsidR="00000000" w:rsidRPr="00B62DF4" w:rsidRDefault="00000000" w:rsidP="00307791">
            <w:r w:rsidRPr="00B62DF4">
              <w:t>API REST</w:t>
            </w:r>
          </w:p>
        </w:tc>
        <w:tc>
          <w:tcPr>
            <w:tcW w:w="1964" w:type="dxa"/>
            <w:tcBorders>
              <w:top w:val="single" w:sz="4" w:space="0" w:color="auto"/>
              <w:bottom w:val="single" w:sz="4" w:space="0" w:color="auto"/>
            </w:tcBorders>
          </w:tcPr>
          <w:p w14:paraId="55EE96F0" w14:textId="77777777" w:rsidR="00000000" w:rsidRPr="00B62DF4" w:rsidRDefault="00000000" w:rsidP="00307791">
            <w:r w:rsidRPr="00B62DF4">
              <w:t>Acceso rápido a información</w:t>
            </w:r>
          </w:p>
        </w:tc>
      </w:tr>
      <w:tr w:rsidR="00B62DF4" w14:paraId="25353D44" w14:textId="77777777" w:rsidTr="00B62DF4">
        <w:tc>
          <w:tcPr>
            <w:tcW w:w="1820" w:type="dxa"/>
            <w:tcBorders>
              <w:top w:val="single" w:sz="4" w:space="0" w:color="auto"/>
              <w:bottom w:val="single" w:sz="4" w:space="0" w:color="auto"/>
            </w:tcBorders>
            <w:shd w:val="clear" w:color="auto" w:fill="FFFFFF" w:themeFill="background1"/>
          </w:tcPr>
          <w:p w14:paraId="4088A0BC" w14:textId="77777777" w:rsidR="00000000" w:rsidRPr="00B62DF4" w:rsidRDefault="00000000" w:rsidP="00307791">
            <w:r w:rsidRPr="00B62DF4">
              <w:t>Gestión organizacional</w:t>
            </w:r>
          </w:p>
        </w:tc>
        <w:tc>
          <w:tcPr>
            <w:tcW w:w="1422" w:type="dxa"/>
            <w:tcBorders>
              <w:top w:val="single" w:sz="4" w:space="0" w:color="auto"/>
              <w:bottom w:val="single" w:sz="4" w:space="0" w:color="auto"/>
            </w:tcBorders>
          </w:tcPr>
          <w:p w14:paraId="548B217D" w14:textId="77777777" w:rsidR="00000000" w:rsidRPr="00B62DF4" w:rsidRDefault="00000000" w:rsidP="009C12F2">
            <w:r w:rsidRPr="00B62DF4">
              <w:t>Funcional</w:t>
            </w:r>
          </w:p>
        </w:tc>
        <w:tc>
          <w:tcPr>
            <w:tcW w:w="2074" w:type="dxa"/>
            <w:tcBorders>
              <w:top w:val="single" w:sz="4" w:space="0" w:color="auto"/>
              <w:bottom w:val="single" w:sz="4" w:space="0" w:color="auto"/>
            </w:tcBorders>
          </w:tcPr>
          <w:p w14:paraId="7890A667" w14:textId="77777777" w:rsidR="00000000" w:rsidRPr="00B62DF4" w:rsidRDefault="00000000" w:rsidP="00307791">
            <w:r w:rsidRPr="00B62DF4">
              <w:t>Asignación de funciones por área</w:t>
            </w:r>
          </w:p>
        </w:tc>
        <w:tc>
          <w:tcPr>
            <w:tcW w:w="1660" w:type="dxa"/>
            <w:tcBorders>
              <w:top w:val="single" w:sz="4" w:space="0" w:color="auto"/>
              <w:bottom w:val="single" w:sz="4" w:space="0" w:color="auto"/>
            </w:tcBorders>
          </w:tcPr>
          <w:p w14:paraId="604CB022" w14:textId="77777777" w:rsidR="00000000" w:rsidRPr="00B62DF4" w:rsidRDefault="00000000" w:rsidP="00307791">
            <w:proofErr w:type="spellStart"/>
            <w:r w:rsidRPr="00B62DF4">
              <w:t>Backend</w:t>
            </w:r>
            <w:proofErr w:type="spellEnd"/>
          </w:p>
        </w:tc>
        <w:tc>
          <w:tcPr>
            <w:tcW w:w="1964" w:type="dxa"/>
            <w:tcBorders>
              <w:top w:val="single" w:sz="4" w:space="0" w:color="auto"/>
              <w:bottom w:val="single" w:sz="4" w:space="0" w:color="auto"/>
            </w:tcBorders>
          </w:tcPr>
          <w:p w14:paraId="790DE5C9" w14:textId="77777777" w:rsidR="00000000" w:rsidRPr="00B62DF4" w:rsidRDefault="00000000" w:rsidP="00307791">
            <w:r w:rsidRPr="00B62DF4">
              <w:t>Estructuración organizacional</w:t>
            </w:r>
          </w:p>
        </w:tc>
      </w:tr>
      <w:tr w:rsidR="00B62DF4" w14:paraId="261DCC8D" w14:textId="77777777" w:rsidTr="00B62DF4">
        <w:tc>
          <w:tcPr>
            <w:tcW w:w="1820" w:type="dxa"/>
            <w:tcBorders>
              <w:top w:val="single" w:sz="4" w:space="0" w:color="auto"/>
            </w:tcBorders>
            <w:shd w:val="clear" w:color="auto" w:fill="FFFFFF" w:themeFill="background1"/>
          </w:tcPr>
          <w:p w14:paraId="067C2D41" w14:textId="77777777" w:rsidR="00000000" w:rsidRPr="00B62DF4" w:rsidRDefault="00000000" w:rsidP="00307791">
            <w:r w:rsidRPr="00B62DF4">
              <w:t>Indicadores automáticos</w:t>
            </w:r>
          </w:p>
        </w:tc>
        <w:tc>
          <w:tcPr>
            <w:tcW w:w="1422" w:type="dxa"/>
            <w:tcBorders>
              <w:top w:val="single" w:sz="4" w:space="0" w:color="auto"/>
            </w:tcBorders>
          </w:tcPr>
          <w:p w14:paraId="64E0B808" w14:textId="77777777" w:rsidR="00000000" w:rsidRPr="00B62DF4" w:rsidRDefault="00000000" w:rsidP="009C12F2">
            <w:r w:rsidRPr="00B62DF4">
              <w:t>Funcional</w:t>
            </w:r>
          </w:p>
        </w:tc>
        <w:tc>
          <w:tcPr>
            <w:tcW w:w="2074" w:type="dxa"/>
            <w:tcBorders>
              <w:top w:val="single" w:sz="4" w:space="0" w:color="auto"/>
            </w:tcBorders>
          </w:tcPr>
          <w:p w14:paraId="1C00E533" w14:textId="77777777" w:rsidR="00000000" w:rsidRPr="00B62DF4" w:rsidRDefault="00000000" w:rsidP="00307791">
            <w:r w:rsidRPr="00B62DF4">
              <w:t xml:space="preserve">Cálculo automático de </w:t>
            </w:r>
            <w:proofErr w:type="spellStart"/>
            <w:r w:rsidRPr="00B62DF4">
              <w:t>KPIs</w:t>
            </w:r>
            <w:proofErr w:type="spellEnd"/>
          </w:p>
        </w:tc>
        <w:tc>
          <w:tcPr>
            <w:tcW w:w="1660" w:type="dxa"/>
            <w:tcBorders>
              <w:top w:val="single" w:sz="4" w:space="0" w:color="auto"/>
            </w:tcBorders>
          </w:tcPr>
          <w:p w14:paraId="69658448" w14:textId="77777777" w:rsidR="00000000" w:rsidRPr="00B62DF4" w:rsidRDefault="00000000" w:rsidP="00307791">
            <w:proofErr w:type="spellStart"/>
            <w:r w:rsidRPr="00B62DF4">
              <w:t>Backend</w:t>
            </w:r>
            <w:proofErr w:type="spellEnd"/>
          </w:p>
        </w:tc>
        <w:tc>
          <w:tcPr>
            <w:tcW w:w="1964" w:type="dxa"/>
            <w:tcBorders>
              <w:top w:val="single" w:sz="4" w:space="0" w:color="auto"/>
            </w:tcBorders>
          </w:tcPr>
          <w:p w14:paraId="7690A52E" w14:textId="77777777" w:rsidR="00000000" w:rsidRPr="00B62DF4" w:rsidRDefault="00000000" w:rsidP="00307791">
            <w:r w:rsidRPr="00B62DF4">
              <w:t>Métricas precisas</w:t>
            </w:r>
          </w:p>
        </w:tc>
      </w:tr>
    </w:tbl>
    <w:p w14:paraId="603CF3FE" w14:textId="77777777" w:rsidR="00000000" w:rsidRDefault="00000000" w:rsidP="00307791"/>
    <w:tbl>
      <w:tblPr>
        <w:tblW w:w="8940" w:type="dxa"/>
        <w:tblLook w:val="04A0" w:firstRow="1" w:lastRow="0" w:firstColumn="1" w:lastColumn="0" w:noHBand="0" w:noVBand="1"/>
      </w:tblPr>
      <w:tblGrid>
        <w:gridCol w:w="1820"/>
        <w:gridCol w:w="1422"/>
        <w:gridCol w:w="2074"/>
        <w:gridCol w:w="1660"/>
        <w:gridCol w:w="1964"/>
      </w:tblGrid>
      <w:tr w:rsidR="00B62DF4" w14:paraId="4A3A1965" w14:textId="77777777" w:rsidTr="00B62DF4">
        <w:tc>
          <w:tcPr>
            <w:tcW w:w="182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0E2841" w:themeFill="text2"/>
          </w:tcPr>
          <w:p w14:paraId="1D694F03" w14:textId="77777777" w:rsidR="00000000" w:rsidRDefault="00000000" w:rsidP="00886FEB">
            <w:pPr>
              <w:tabs>
                <w:tab w:val="left" w:pos="1485"/>
              </w:tabs>
            </w:pPr>
            <w:r>
              <w:t>Requisito/</w:t>
            </w:r>
            <w:r>
              <w:tab/>
            </w:r>
          </w:p>
          <w:p w14:paraId="6C08E39B" w14:textId="77777777" w:rsidR="00000000" w:rsidRDefault="00000000" w:rsidP="00886FEB">
            <w:r>
              <w:t>Necesidad</w:t>
            </w:r>
          </w:p>
        </w:tc>
        <w:tc>
          <w:tcPr>
            <w:tcW w:w="1422"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0E2841" w:themeFill="text2"/>
          </w:tcPr>
          <w:p w14:paraId="2C109005" w14:textId="77777777" w:rsidR="00000000" w:rsidRDefault="00000000" w:rsidP="00886FEB">
            <w:r>
              <w:t>Tipo</w:t>
            </w:r>
          </w:p>
        </w:tc>
        <w:tc>
          <w:tcPr>
            <w:tcW w:w="2074"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0E2841" w:themeFill="text2"/>
          </w:tcPr>
          <w:p w14:paraId="1271DA13" w14:textId="77777777" w:rsidR="00000000" w:rsidRDefault="00000000" w:rsidP="00886FEB">
            <w:r>
              <w:t>Solución</w:t>
            </w:r>
          </w:p>
          <w:p w14:paraId="34C7BE9B" w14:textId="77777777" w:rsidR="00000000" w:rsidRDefault="00000000" w:rsidP="00886FEB">
            <w:r>
              <w:t>Propuesta</w:t>
            </w:r>
          </w:p>
        </w:tc>
        <w:tc>
          <w:tcPr>
            <w:tcW w:w="1660"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0E2841" w:themeFill="text2"/>
          </w:tcPr>
          <w:p w14:paraId="6DE80085" w14:textId="77777777" w:rsidR="00000000" w:rsidRDefault="00000000" w:rsidP="00886FEB">
            <w:r>
              <w:t>Tecnología</w:t>
            </w:r>
          </w:p>
          <w:p w14:paraId="7868E1B4" w14:textId="77777777" w:rsidR="00000000" w:rsidRDefault="00000000" w:rsidP="00886FEB">
            <w:r>
              <w:t>Asociada</w:t>
            </w:r>
          </w:p>
        </w:tc>
        <w:tc>
          <w:tcPr>
            <w:tcW w:w="1964" w:type="dxa"/>
            <w:tcBorders>
              <w:top w:val="single" w:sz="4" w:space="0" w:color="156082" w:themeColor="accent1"/>
              <w:left w:val="single" w:sz="4" w:space="0" w:color="156082" w:themeColor="accent1"/>
              <w:bottom w:val="single" w:sz="4" w:space="0" w:color="156082" w:themeColor="accent1"/>
              <w:right w:val="single" w:sz="4" w:space="0" w:color="156082" w:themeColor="accent1"/>
            </w:tcBorders>
            <w:shd w:val="clear" w:color="auto" w:fill="0E2841" w:themeFill="text2"/>
          </w:tcPr>
          <w:p w14:paraId="6AA7AC1A" w14:textId="77777777" w:rsidR="00000000" w:rsidRDefault="00000000" w:rsidP="00886FEB">
            <w:r>
              <w:t>Resultado</w:t>
            </w:r>
          </w:p>
          <w:p w14:paraId="3D824912" w14:textId="77777777" w:rsidR="00000000" w:rsidRDefault="00000000" w:rsidP="00886FEB">
            <w:r>
              <w:t>Esperado</w:t>
            </w:r>
          </w:p>
        </w:tc>
      </w:tr>
      <w:tr w:rsidR="00B62DF4" w14:paraId="4CF54523" w14:textId="77777777" w:rsidTr="00B62DF4">
        <w:tc>
          <w:tcPr>
            <w:tcW w:w="1820" w:type="dxa"/>
            <w:tcBorders>
              <w:top w:val="single" w:sz="4" w:space="0" w:color="156082" w:themeColor="accent1"/>
              <w:left w:val="single" w:sz="4" w:space="0" w:color="auto"/>
              <w:bottom w:val="single" w:sz="4" w:space="0" w:color="auto"/>
              <w:right w:val="single" w:sz="4" w:space="0" w:color="auto"/>
            </w:tcBorders>
            <w:shd w:val="clear" w:color="auto" w:fill="FFFFFF" w:themeFill="background1"/>
          </w:tcPr>
          <w:p w14:paraId="31ED1A13" w14:textId="77777777" w:rsidR="00000000" w:rsidRDefault="00000000" w:rsidP="00886FEB">
            <w:pPr>
              <w:tabs>
                <w:tab w:val="left" w:pos="1485"/>
              </w:tabs>
            </w:pPr>
            <w:r w:rsidRPr="00B62DF4">
              <w:t>Seguridad de acceso</w:t>
            </w:r>
          </w:p>
        </w:tc>
        <w:tc>
          <w:tcPr>
            <w:tcW w:w="1422" w:type="dxa"/>
            <w:tcBorders>
              <w:top w:val="single" w:sz="4" w:space="0" w:color="156082" w:themeColor="accent1"/>
              <w:left w:val="single" w:sz="4" w:space="0" w:color="auto"/>
              <w:bottom w:val="single" w:sz="4" w:space="0" w:color="auto"/>
              <w:right w:val="single" w:sz="4" w:space="0" w:color="auto"/>
            </w:tcBorders>
            <w:shd w:val="clear" w:color="auto" w:fill="FFFFFF" w:themeFill="background1"/>
          </w:tcPr>
          <w:p w14:paraId="700E1155" w14:textId="77777777" w:rsidR="00000000" w:rsidRDefault="00000000" w:rsidP="00886FEB">
            <w:r w:rsidRPr="00B62DF4">
              <w:t>No funcional</w:t>
            </w:r>
          </w:p>
        </w:tc>
        <w:tc>
          <w:tcPr>
            <w:tcW w:w="2074" w:type="dxa"/>
            <w:tcBorders>
              <w:top w:val="single" w:sz="4" w:space="0" w:color="156082" w:themeColor="accent1"/>
              <w:left w:val="single" w:sz="4" w:space="0" w:color="auto"/>
              <w:bottom w:val="single" w:sz="4" w:space="0" w:color="auto"/>
              <w:right w:val="single" w:sz="4" w:space="0" w:color="auto"/>
            </w:tcBorders>
            <w:shd w:val="clear" w:color="auto" w:fill="FFFFFF" w:themeFill="background1"/>
          </w:tcPr>
          <w:p w14:paraId="66BBE030" w14:textId="77777777" w:rsidR="00000000" w:rsidRDefault="00000000" w:rsidP="00886FEB">
            <w:r w:rsidRPr="00B62DF4">
              <w:t>Bloqueo tras intentos fallidos</w:t>
            </w:r>
          </w:p>
        </w:tc>
        <w:tc>
          <w:tcPr>
            <w:tcW w:w="1660" w:type="dxa"/>
            <w:tcBorders>
              <w:top w:val="single" w:sz="4" w:space="0" w:color="156082" w:themeColor="accent1"/>
              <w:left w:val="single" w:sz="4" w:space="0" w:color="auto"/>
              <w:bottom w:val="single" w:sz="4" w:space="0" w:color="auto"/>
              <w:right w:val="single" w:sz="4" w:space="0" w:color="auto"/>
            </w:tcBorders>
            <w:shd w:val="clear" w:color="auto" w:fill="FFFFFF" w:themeFill="background1"/>
          </w:tcPr>
          <w:p w14:paraId="50948A72" w14:textId="77777777" w:rsidR="00000000" w:rsidRDefault="00000000" w:rsidP="00886FEB">
            <w:r w:rsidRPr="00B62DF4">
              <w:t>Spring Security</w:t>
            </w:r>
          </w:p>
        </w:tc>
        <w:tc>
          <w:tcPr>
            <w:tcW w:w="1964" w:type="dxa"/>
            <w:tcBorders>
              <w:top w:val="single" w:sz="4" w:space="0" w:color="156082" w:themeColor="accent1"/>
              <w:left w:val="single" w:sz="4" w:space="0" w:color="auto"/>
              <w:bottom w:val="single" w:sz="4" w:space="0" w:color="auto"/>
              <w:right w:val="single" w:sz="4" w:space="0" w:color="auto"/>
            </w:tcBorders>
            <w:shd w:val="clear" w:color="auto" w:fill="FFFFFF" w:themeFill="background1"/>
          </w:tcPr>
          <w:p w14:paraId="6D901EAA" w14:textId="77777777" w:rsidR="00000000" w:rsidRDefault="00000000" w:rsidP="00886FEB">
            <w:r w:rsidRPr="00B62DF4">
              <w:t>Protección ante accesos indebidos</w:t>
            </w:r>
          </w:p>
        </w:tc>
      </w:tr>
      <w:tr w:rsidR="00B62DF4" w14:paraId="19F692B3" w14:textId="77777777" w:rsidTr="00B62DF4">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786A2069" w14:textId="77777777" w:rsidR="00000000" w:rsidRPr="00B62DF4" w:rsidRDefault="00000000" w:rsidP="00886FEB">
            <w:pPr>
              <w:tabs>
                <w:tab w:val="left" w:pos="1485"/>
              </w:tabs>
            </w:pPr>
            <w:r w:rsidRPr="00B62DF4">
              <w:t>Autenticación segura</w:t>
            </w:r>
          </w:p>
        </w:tc>
        <w:tc>
          <w:tcPr>
            <w:tcW w:w="1422" w:type="dxa"/>
            <w:tcBorders>
              <w:top w:val="single" w:sz="4" w:space="0" w:color="auto"/>
              <w:left w:val="single" w:sz="4" w:space="0" w:color="auto"/>
              <w:bottom w:val="single" w:sz="4" w:space="0" w:color="auto"/>
              <w:right w:val="single" w:sz="4" w:space="0" w:color="auto"/>
            </w:tcBorders>
            <w:shd w:val="clear" w:color="auto" w:fill="FFFFFF" w:themeFill="background1"/>
          </w:tcPr>
          <w:p w14:paraId="1A6A4E0A" w14:textId="77777777" w:rsidR="00000000" w:rsidRPr="00B62DF4" w:rsidRDefault="00000000" w:rsidP="00886FEB">
            <w:r w:rsidRPr="00B62DF4">
              <w:t>No funcional</w:t>
            </w:r>
          </w:p>
        </w:tc>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tcPr>
          <w:p w14:paraId="7B408CB4" w14:textId="77777777" w:rsidR="00000000" w:rsidRPr="00B62DF4" w:rsidRDefault="00000000" w:rsidP="00886FEB">
            <w:r w:rsidRPr="00B62DF4">
              <w:t>Uso de HTTPS y sesiones seguras</w:t>
            </w:r>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tcPr>
          <w:p w14:paraId="7662C2A2" w14:textId="77777777" w:rsidR="00000000" w:rsidRPr="00B62DF4" w:rsidRDefault="00000000" w:rsidP="00886FEB">
            <w:r w:rsidRPr="00B62DF4">
              <w:t>Spring Security HTTPS</w:t>
            </w:r>
          </w:p>
        </w:tc>
        <w:tc>
          <w:tcPr>
            <w:tcW w:w="1964" w:type="dxa"/>
            <w:tcBorders>
              <w:top w:val="single" w:sz="4" w:space="0" w:color="auto"/>
              <w:left w:val="single" w:sz="4" w:space="0" w:color="auto"/>
              <w:bottom w:val="single" w:sz="4" w:space="0" w:color="auto"/>
              <w:right w:val="single" w:sz="4" w:space="0" w:color="auto"/>
            </w:tcBorders>
            <w:shd w:val="clear" w:color="auto" w:fill="FFFFFF" w:themeFill="background1"/>
          </w:tcPr>
          <w:p w14:paraId="45D1BAC3" w14:textId="77777777" w:rsidR="00000000" w:rsidRPr="00B62DF4" w:rsidRDefault="00000000" w:rsidP="00886FEB">
            <w:r w:rsidRPr="00B62DF4">
              <w:t>Seguridad en datos</w:t>
            </w:r>
          </w:p>
        </w:tc>
      </w:tr>
      <w:tr w:rsidR="00B62DF4" w14:paraId="6E4B4422" w14:textId="77777777" w:rsidTr="00B62DF4">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236697EC" w14:textId="77777777" w:rsidR="00000000" w:rsidRPr="00B62DF4" w:rsidRDefault="00000000" w:rsidP="00886FEB">
            <w:pPr>
              <w:tabs>
                <w:tab w:val="left" w:pos="1485"/>
              </w:tabs>
            </w:pPr>
            <w:r w:rsidRPr="00B62DF4">
              <w:t>Auditoría</w:t>
            </w:r>
          </w:p>
        </w:tc>
        <w:tc>
          <w:tcPr>
            <w:tcW w:w="1422" w:type="dxa"/>
            <w:tcBorders>
              <w:top w:val="single" w:sz="4" w:space="0" w:color="auto"/>
              <w:left w:val="single" w:sz="4" w:space="0" w:color="auto"/>
              <w:bottom w:val="single" w:sz="4" w:space="0" w:color="auto"/>
              <w:right w:val="single" w:sz="4" w:space="0" w:color="auto"/>
            </w:tcBorders>
            <w:shd w:val="clear" w:color="auto" w:fill="FFFFFF" w:themeFill="background1"/>
          </w:tcPr>
          <w:p w14:paraId="31DF09BC" w14:textId="77777777" w:rsidR="00000000" w:rsidRPr="00B62DF4" w:rsidRDefault="00000000" w:rsidP="00886FEB">
            <w:r w:rsidRPr="00B62DF4">
              <w:t>No funcional</w:t>
            </w:r>
          </w:p>
        </w:tc>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tcPr>
          <w:p w14:paraId="54853255" w14:textId="77777777" w:rsidR="00000000" w:rsidRPr="00B62DF4" w:rsidRDefault="00000000" w:rsidP="00886FEB">
            <w:r w:rsidRPr="00B62DF4">
              <w:t>Registro de accesos y acciones</w:t>
            </w:r>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tcPr>
          <w:p w14:paraId="14E8DA32" w14:textId="77777777" w:rsidR="00000000" w:rsidRDefault="00000000" w:rsidP="00886FEB">
            <w:proofErr w:type="spellStart"/>
            <w:r w:rsidRPr="00B62DF4">
              <w:t>Backend</w:t>
            </w:r>
            <w:proofErr w:type="spellEnd"/>
            <w:r w:rsidRPr="00B62DF4">
              <w:t xml:space="preserve"> </w:t>
            </w:r>
          </w:p>
          <w:p w14:paraId="4407788B" w14:textId="77777777" w:rsidR="00000000" w:rsidRPr="00B62DF4" w:rsidRDefault="00000000" w:rsidP="00886FEB">
            <w:r w:rsidRPr="00B62DF4">
              <w:t>SQL</w:t>
            </w:r>
          </w:p>
        </w:tc>
        <w:tc>
          <w:tcPr>
            <w:tcW w:w="1964" w:type="dxa"/>
            <w:tcBorders>
              <w:top w:val="single" w:sz="4" w:space="0" w:color="auto"/>
              <w:left w:val="single" w:sz="4" w:space="0" w:color="auto"/>
              <w:bottom w:val="single" w:sz="4" w:space="0" w:color="auto"/>
              <w:right w:val="single" w:sz="4" w:space="0" w:color="auto"/>
            </w:tcBorders>
            <w:shd w:val="clear" w:color="auto" w:fill="FFFFFF" w:themeFill="background1"/>
          </w:tcPr>
          <w:p w14:paraId="6DA8582A" w14:textId="77777777" w:rsidR="00000000" w:rsidRPr="00B62DF4" w:rsidRDefault="00000000" w:rsidP="00886FEB">
            <w:r w:rsidRPr="00B62DF4">
              <w:t>Trazabilidad completa</w:t>
            </w:r>
          </w:p>
        </w:tc>
      </w:tr>
      <w:tr w:rsidR="00B62DF4" w14:paraId="0A1833D1" w14:textId="77777777" w:rsidTr="00B62DF4">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5881B660" w14:textId="77777777" w:rsidR="00000000" w:rsidRPr="00B62DF4" w:rsidRDefault="00000000" w:rsidP="00886FEB">
            <w:pPr>
              <w:tabs>
                <w:tab w:val="left" w:pos="1485"/>
              </w:tabs>
            </w:pPr>
            <w:r w:rsidRPr="00B62DF4">
              <w:lastRenderedPageBreak/>
              <w:t>Rendimiento</w:t>
            </w:r>
          </w:p>
        </w:tc>
        <w:tc>
          <w:tcPr>
            <w:tcW w:w="1422" w:type="dxa"/>
            <w:tcBorders>
              <w:top w:val="single" w:sz="4" w:space="0" w:color="auto"/>
              <w:left w:val="single" w:sz="4" w:space="0" w:color="auto"/>
              <w:bottom w:val="single" w:sz="4" w:space="0" w:color="auto"/>
              <w:right w:val="single" w:sz="4" w:space="0" w:color="auto"/>
            </w:tcBorders>
            <w:shd w:val="clear" w:color="auto" w:fill="FFFFFF" w:themeFill="background1"/>
          </w:tcPr>
          <w:p w14:paraId="033E5B9E" w14:textId="77777777" w:rsidR="00000000" w:rsidRPr="00B62DF4" w:rsidRDefault="00000000" w:rsidP="00886FEB">
            <w:r w:rsidRPr="00B62DF4">
              <w:t>No funcional</w:t>
            </w:r>
          </w:p>
        </w:tc>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tcPr>
          <w:p w14:paraId="0A4D6E9B" w14:textId="77777777" w:rsidR="00000000" w:rsidRPr="00B62DF4" w:rsidRDefault="00000000" w:rsidP="00886FEB">
            <w:r w:rsidRPr="00B62DF4">
              <w:t>Optimización de consultas y servicios</w:t>
            </w:r>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tcPr>
          <w:p w14:paraId="5798D83F" w14:textId="77777777" w:rsidR="00000000" w:rsidRPr="00B62DF4" w:rsidRDefault="00000000" w:rsidP="00886FEB">
            <w:r w:rsidRPr="00B62DF4">
              <w:t xml:space="preserve">Spring </w:t>
            </w:r>
            <w:proofErr w:type="gramStart"/>
            <w:r w:rsidRPr="00B62DF4">
              <w:t>Boot  SQL</w:t>
            </w:r>
            <w:proofErr w:type="gramEnd"/>
          </w:p>
        </w:tc>
        <w:tc>
          <w:tcPr>
            <w:tcW w:w="1964" w:type="dxa"/>
            <w:tcBorders>
              <w:top w:val="single" w:sz="4" w:space="0" w:color="auto"/>
              <w:left w:val="single" w:sz="4" w:space="0" w:color="auto"/>
              <w:bottom w:val="single" w:sz="4" w:space="0" w:color="auto"/>
              <w:right w:val="single" w:sz="4" w:space="0" w:color="auto"/>
            </w:tcBorders>
            <w:shd w:val="clear" w:color="auto" w:fill="FFFFFF" w:themeFill="background1"/>
          </w:tcPr>
          <w:p w14:paraId="1DACD29B" w14:textId="77777777" w:rsidR="00000000" w:rsidRPr="00B62DF4" w:rsidRDefault="00000000" w:rsidP="00886FEB">
            <w:r w:rsidRPr="00B62DF4">
              <w:t>Respuesta &lt; 3 segundos</w:t>
            </w:r>
          </w:p>
        </w:tc>
      </w:tr>
      <w:tr w:rsidR="00B62DF4" w14:paraId="3267DAEB" w14:textId="77777777" w:rsidTr="00B62DF4">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5D88928B" w14:textId="77777777" w:rsidR="00000000" w:rsidRPr="00B62DF4" w:rsidRDefault="00000000" w:rsidP="00886FEB">
            <w:pPr>
              <w:tabs>
                <w:tab w:val="left" w:pos="1485"/>
              </w:tabs>
            </w:pPr>
            <w:r w:rsidRPr="00B62DF4">
              <w:t>Concurrencia</w:t>
            </w:r>
          </w:p>
        </w:tc>
        <w:tc>
          <w:tcPr>
            <w:tcW w:w="1422" w:type="dxa"/>
            <w:tcBorders>
              <w:top w:val="single" w:sz="4" w:space="0" w:color="auto"/>
              <w:left w:val="single" w:sz="4" w:space="0" w:color="auto"/>
              <w:bottom w:val="single" w:sz="4" w:space="0" w:color="auto"/>
              <w:right w:val="single" w:sz="4" w:space="0" w:color="auto"/>
            </w:tcBorders>
            <w:shd w:val="clear" w:color="auto" w:fill="FFFFFF" w:themeFill="background1"/>
          </w:tcPr>
          <w:p w14:paraId="5B6AD27C" w14:textId="77777777" w:rsidR="00000000" w:rsidRPr="00B62DF4" w:rsidRDefault="00000000" w:rsidP="00886FEB">
            <w:r w:rsidRPr="00B62DF4">
              <w:t>No funcional</w:t>
            </w:r>
          </w:p>
        </w:tc>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tcPr>
          <w:p w14:paraId="2C19BFC8" w14:textId="77777777" w:rsidR="00000000" w:rsidRPr="00B62DF4" w:rsidRDefault="00000000" w:rsidP="00886FEB">
            <w:r w:rsidRPr="00B62DF4">
              <w:t>Manejo de múltiples usuarios</w:t>
            </w:r>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tcPr>
          <w:p w14:paraId="72DF223C" w14:textId="77777777" w:rsidR="00000000" w:rsidRDefault="00000000" w:rsidP="00886FEB">
            <w:r w:rsidRPr="00B62DF4">
              <w:t xml:space="preserve">AWS </w:t>
            </w:r>
          </w:p>
          <w:p w14:paraId="75315C0B" w14:textId="77777777" w:rsidR="00000000" w:rsidRPr="00B62DF4" w:rsidRDefault="00000000" w:rsidP="00886FEB">
            <w:proofErr w:type="spellStart"/>
            <w:r w:rsidRPr="00B62DF4">
              <w:t>backend</w:t>
            </w:r>
            <w:proofErr w:type="spellEnd"/>
          </w:p>
        </w:tc>
        <w:tc>
          <w:tcPr>
            <w:tcW w:w="1964" w:type="dxa"/>
            <w:tcBorders>
              <w:top w:val="single" w:sz="4" w:space="0" w:color="auto"/>
              <w:left w:val="single" w:sz="4" w:space="0" w:color="auto"/>
              <w:bottom w:val="single" w:sz="4" w:space="0" w:color="auto"/>
              <w:right w:val="single" w:sz="4" w:space="0" w:color="auto"/>
            </w:tcBorders>
            <w:shd w:val="clear" w:color="auto" w:fill="FFFFFF" w:themeFill="background1"/>
          </w:tcPr>
          <w:p w14:paraId="01A502C4" w14:textId="77777777" w:rsidR="00000000" w:rsidRPr="00B62DF4" w:rsidRDefault="00000000" w:rsidP="00886FEB">
            <w:r w:rsidRPr="00B62DF4">
              <w:t>Soporte de 300 usuarios</w:t>
            </w:r>
          </w:p>
        </w:tc>
      </w:tr>
      <w:tr w:rsidR="00B62DF4" w14:paraId="5DB4219B" w14:textId="77777777" w:rsidTr="00B62DF4">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55462850" w14:textId="77777777" w:rsidR="00000000" w:rsidRPr="00B62DF4" w:rsidRDefault="00000000" w:rsidP="00886FEB">
            <w:pPr>
              <w:tabs>
                <w:tab w:val="left" w:pos="1485"/>
              </w:tabs>
            </w:pPr>
            <w:r w:rsidRPr="00B62DF4">
              <w:t>Escalabilidad</w:t>
            </w:r>
          </w:p>
        </w:tc>
        <w:tc>
          <w:tcPr>
            <w:tcW w:w="1422" w:type="dxa"/>
            <w:tcBorders>
              <w:top w:val="single" w:sz="4" w:space="0" w:color="auto"/>
              <w:left w:val="single" w:sz="4" w:space="0" w:color="auto"/>
              <w:bottom w:val="single" w:sz="4" w:space="0" w:color="auto"/>
              <w:right w:val="single" w:sz="4" w:space="0" w:color="auto"/>
            </w:tcBorders>
            <w:shd w:val="clear" w:color="auto" w:fill="FFFFFF" w:themeFill="background1"/>
          </w:tcPr>
          <w:p w14:paraId="7F855A37" w14:textId="77777777" w:rsidR="00000000" w:rsidRPr="00B62DF4" w:rsidRDefault="00000000" w:rsidP="00886FEB">
            <w:r w:rsidRPr="00B62DF4">
              <w:t>No funcional</w:t>
            </w:r>
          </w:p>
        </w:tc>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tcPr>
          <w:p w14:paraId="39E2EDB6" w14:textId="77777777" w:rsidR="00000000" w:rsidRPr="00B62DF4" w:rsidRDefault="00000000" w:rsidP="00886FEB">
            <w:r w:rsidRPr="00B62DF4">
              <w:t>Arquitectura de microservicios</w:t>
            </w:r>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tcPr>
          <w:p w14:paraId="51C6312A" w14:textId="77777777" w:rsidR="00000000" w:rsidRPr="00B62DF4" w:rsidRDefault="00000000" w:rsidP="00886FEB">
            <w:r w:rsidRPr="00B62DF4">
              <w:t>AWS</w:t>
            </w:r>
          </w:p>
        </w:tc>
        <w:tc>
          <w:tcPr>
            <w:tcW w:w="1964" w:type="dxa"/>
            <w:tcBorders>
              <w:top w:val="single" w:sz="4" w:space="0" w:color="auto"/>
              <w:left w:val="single" w:sz="4" w:space="0" w:color="auto"/>
              <w:bottom w:val="single" w:sz="4" w:space="0" w:color="auto"/>
              <w:right w:val="single" w:sz="4" w:space="0" w:color="auto"/>
            </w:tcBorders>
            <w:shd w:val="clear" w:color="auto" w:fill="FFFFFF" w:themeFill="background1"/>
          </w:tcPr>
          <w:p w14:paraId="3B58EE20" w14:textId="77777777" w:rsidR="00000000" w:rsidRPr="00B62DF4" w:rsidRDefault="00000000" w:rsidP="00886FEB">
            <w:r w:rsidRPr="00B62DF4">
              <w:t>Crecimiento del sistema</w:t>
            </w:r>
          </w:p>
        </w:tc>
      </w:tr>
      <w:tr w:rsidR="00B62DF4" w14:paraId="2E32F389" w14:textId="77777777" w:rsidTr="00B62DF4">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627A2B4C" w14:textId="77777777" w:rsidR="00000000" w:rsidRPr="00B62DF4" w:rsidRDefault="00000000" w:rsidP="00886FEB">
            <w:pPr>
              <w:tabs>
                <w:tab w:val="left" w:pos="1485"/>
              </w:tabs>
            </w:pPr>
            <w:r w:rsidRPr="00B62DF4">
              <w:t>Usabilidad</w:t>
            </w:r>
          </w:p>
        </w:tc>
        <w:tc>
          <w:tcPr>
            <w:tcW w:w="1422" w:type="dxa"/>
            <w:tcBorders>
              <w:top w:val="single" w:sz="4" w:space="0" w:color="auto"/>
              <w:left w:val="single" w:sz="4" w:space="0" w:color="auto"/>
              <w:bottom w:val="single" w:sz="4" w:space="0" w:color="auto"/>
              <w:right w:val="single" w:sz="4" w:space="0" w:color="auto"/>
            </w:tcBorders>
            <w:shd w:val="clear" w:color="auto" w:fill="FFFFFF" w:themeFill="background1"/>
          </w:tcPr>
          <w:p w14:paraId="03DBE359" w14:textId="77777777" w:rsidR="00000000" w:rsidRPr="00B62DF4" w:rsidRDefault="00000000" w:rsidP="00886FEB">
            <w:r w:rsidRPr="00B62DF4">
              <w:t>No funcional</w:t>
            </w:r>
          </w:p>
        </w:tc>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tcPr>
          <w:p w14:paraId="25AD6D8E" w14:textId="77777777" w:rsidR="00000000" w:rsidRPr="00B62DF4" w:rsidRDefault="00000000" w:rsidP="00886FEB">
            <w:r w:rsidRPr="00B62DF4">
              <w:t>Interfaz intuitiva y responsive</w:t>
            </w:r>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tcPr>
          <w:p w14:paraId="0950981D" w14:textId="77777777" w:rsidR="00000000" w:rsidRPr="00B62DF4" w:rsidRDefault="00000000" w:rsidP="00886FEB">
            <w:proofErr w:type="spellStart"/>
            <w:r w:rsidRPr="00B62DF4">
              <w:t>Frontend</w:t>
            </w:r>
            <w:proofErr w:type="spellEnd"/>
          </w:p>
        </w:tc>
        <w:tc>
          <w:tcPr>
            <w:tcW w:w="1964" w:type="dxa"/>
            <w:tcBorders>
              <w:top w:val="single" w:sz="4" w:space="0" w:color="auto"/>
              <w:left w:val="single" w:sz="4" w:space="0" w:color="auto"/>
              <w:bottom w:val="single" w:sz="4" w:space="0" w:color="auto"/>
              <w:right w:val="single" w:sz="4" w:space="0" w:color="auto"/>
            </w:tcBorders>
            <w:shd w:val="clear" w:color="auto" w:fill="FFFFFF" w:themeFill="background1"/>
          </w:tcPr>
          <w:p w14:paraId="73E8347F" w14:textId="77777777" w:rsidR="00000000" w:rsidRPr="00B62DF4" w:rsidRDefault="00000000" w:rsidP="00886FEB">
            <w:r w:rsidRPr="00B62DF4">
              <w:t>Facilidad de uso</w:t>
            </w:r>
          </w:p>
        </w:tc>
      </w:tr>
      <w:tr w:rsidR="00B62DF4" w14:paraId="22CCBEE2" w14:textId="77777777" w:rsidTr="00B62DF4">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73B58AEF" w14:textId="77777777" w:rsidR="00000000" w:rsidRPr="00B62DF4" w:rsidRDefault="00000000" w:rsidP="00886FEB">
            <w:pPr>
              <w:tabs>
                <w:tab w:val="left" w:pos="1485"/>
              </w:tabs>
            </w:pPr>
            <w:r w:rsidRPr="00B62DF4">
              <w:t>Disponibilidad</w:t>
            </w:r>
          </w:p>
        </w:tc>
        <w:tc>
          <w:tcPr>
            <w:tcW w:w="1422" w:type="dxa"/>
            <w:tcBorders>
              <w:top w:val="single" w:sz="4" w:space="0" w:color="auto"/>
              <w:left w:val="single" w:sz="4" w:space="0" w:color="auto"/>
              <w:bottom w:val="single" w:sz="4" w:space="0" w:color="auto"/>
              <w:right w:val="single" w:sz="4" w:space="0" w:color="auto"/>
            </w:tcBorders>
            <w:shd w:val="clear" w:color="auto" w:fill="FFFFFF" w:themeFill="background1"/>
          </w:tcPr>
          <w:p w14:paraId="169FED8F" w14:textId="77777777" w:rsidR="00000000" w:rsidRPr="00B62DF4" w:rsidRDefault="00000000" w:rsidP="00886FEB">
            <w:r w:rsidRPr="00B62DF4">
              <w:t>No funcional</w:t>
            </w:r>
          </w:p>
        </w:tc>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tcPr>
          <w:p w14:paraId="10694ECF" w14:textId="77777777" w:rsidR="00000000" w:rsidRPr="00B62DF4" w:rsidRDefault="00000000" w:rsidP="00886FEB">
            <w:r w:rsidRPr="00B62DF4">
              <w:t xml:space="preserve">Infraestructura </w:t>
            </w:r>
            <w:proofErr w:type="spellStart"/>
            <w:r w:rsidRPr="00B62DF4">
              <w:t>cloud</w:t>
            </w:r>
            <w:proofErr w:type="spellEnd"/>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tcPr>
          <w:p w14:paraId="33011618" w14:textId="77777777" w:rsidR="00000000" w:rsidRPr="00B62DF4" w:rsidRDefault="00000000" w:rsidP="00886FEB">
            <w:r w:rsidRPr="00B62DF4">
              <w:t>AWS</w:t>
            </w:r>
          </w:p>
        </w:tc>
        <w:tc>
          <w:tcPr>
            <w:tcW w:w="1964" w:type="dxa"/>
            <w:tcBorders>
              <w:top w:val="single" w:sz="4" w:space="0" w:color="auto"/>
              <w:left w:val="single" w:sz="4" w:space="0" w:color="auto"/>
              <w:bottom w:val="single" w:sz="4" w:space="0" w:color="auto"/>
              <w:right w:val="single" w:sz="4" w:space="0" w:color="auto"/>
            </w:tcBorders>
            <w:shd w:val="clear" w:color="auto" w:fill="FFFFFF" w:themeFill="background1"/>
          </w:tcPr>
          <w:p w14:paraId="4BB967B7" w14:textId="77777777" w:rsidR="00000000" w:rsidRPr="00B62DF4" w:rsidRDefault="00000000" w:rsidP="00886FEB">
            <w:r w:rsidRPr="00B62DF4">
              <w:t>Disponibilidad ≥ 99%</w:t>
            </w:r>
          </w:p>
        </w:tc>
      </w:tr>
      <w:tr w:rsidR="00B62DF4" w14:paraId="5F28D535" w14:textId="77777777" w:rsidTr="00B62DF4">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23C3B10E" w14:textId="77777777" w:rsidR="00000000" w:rsidRPr="00B62DF4" w:rsidRDefault="00000000" w:rsidP="00886FEB">
            <w:pPr>
              <w:tabs>
                <w:tab w:val="left" w:pos="1485"/>
              </w:tabs>
            </w:pPr>
            <w:r w:rsidRPr="00B62DF4">
              <w:t>Recuperación</w:t>
            </w:r>
          </w:p>
        </w:tc>
        <w:tc>
          <w:tcPr>
            <w:tcW w:w="14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6C2E78" w14:textId="77777777" w:rsidR="00000000" w:rsidRPr="00B62DF4" w:rsidRDefault="00000000" w:rsidP="00886FEB">
            <w:r w:rsidRPr="00B62DF4">
              <w:t>No funcional</w:t>
            </w:r>
          </w:p>
        </w:tc>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tcPr>
          <w:p w14:paraId="423F76E7" w14:textId="77777777" w:rsidR="00000000" w:rsidRPr="00B62DF4" w:rsidRDefault="00000000" w:rsidP="00886FEB">
            <w:proofErr w:type="spellStart"/>
            <w:r w:rsidRPr="00B62DF4">
              <w:t>Backup</w:t>
            </w:r>
            <w:proofErr w:type="spellEnd"/>
            <w:r w:rsidRPr="00B62DF4">
              <w:t xml:space="preserve"> y </w:t>
            </w:r>
            <w:proofErr w:type="spellStart"/>
            <w:r w:rsidRPr="00B62DF4">
              <w:t>restore</w:t>
            </w:r>
            <w:proofErr w:type="spellEnd"/>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tcPr>
          <w:p w14:paraId="17C1566F" w14:textId="77777777" w:rsidR="00000000" w:rsidRPr="00B62DF4" w:rsidRDefault="00000000" w:rsidP="00886FEB">
            <w:r w:rsidRPr="00B62DF4">
              <w:t>AWS RDS</w:t>
            </w:r>
          </w:p>
        </w:tc>
        <w:tc>
          <w:tcPr>
            <w:tcW w:w="1964" w:type="dxa"/>
            <w:tcBorders>
              <w:top w:val="single" w:sz="4" w:space="0" w:color="auto"/>
              <w:left w:val="single" w:sz="4" w:space="0" w:color="auto"/>
              <w:bottom w:val="single" w:sz="4" w:space="0" w:color="auto"/>
              <w:right w:val="single" w:sz="4" w:space="0" w:color="auto"/>
            </w:tcBorders>
            <w:shd w:val="clear" w:color="auto" w:fill="FFFFFF" w:themeFill="background1"/>
          </w:tcPr>
          <w:p w14:paraId="6F1DA3FB" w14:textId="77777777" w:rsidR="00000000" w:rsidRPr="00B62DF4" w:rsidRDefault="00000000" w:rsidP="00886FEB">
            <w:r w:rsidRPr="00B62DF4">
              <w:t>Recuperación ante fallos</w:t>
            </w:r>
          </w:p>
        </w:tc>
      </w:tr>
      <w:tr w:rsidR="00B62DF4" w14:paraId="25A09F2A" w14:textId="77777777" w:rsidTr="00B62DF4">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3C884A5D" w14:textId="77777777" w:rsidR="00000000" w:rsidRPr="00B62DF4" w:rsidRDefault="00000000" w:rsidP="00886FEB">
            <w:pPr>
              <w:tabs>
                <w:tab w:val="left" w:pos="1485"/>
              </w:tabs>
            </w:pPr>
            <w:r w:rsidRPr="00B62DF4">
              <w:t>Mantenibilidad</w:t>
            </w:r>
          </w:p>
        </w:tc>
        <w:tc>
          <w:tcPr>
            <w:tcW w:w="1422" w:type="dxa"/>
            <w:tcBorders>
              <w:top w:val="single" w:sz="4" w:space="0" w:color="auto"/>
              <w:left w:val="single" w:sz="4" w:space="0" w:color="auto"/>
              <w:bottom w:val="single" w:sz="4" w:space="0" w:color="auto"/>
              <w:right w:val="single" w:sz="4" w:space="0" w:color="auto"/>
            </w:tcBorders>
            <w:shd w:val="clear" w:color="auto" w:fill="FFFFFF" w:themeFill="background1"/>
          </w:tcPr>
          <w:p w14:paraId="5399B224" w14:textId="77777777" w:rsidR="00000000" w:rsidRPr="00B62DF4" w:rsidRDefault="00000000" w:rsidP="00886FEB">
            <w:r w:rsidRPr="00B62DF4">
              <w:t>No funcional</w:t>
            </w:r>
          </w:p>
        </w:tc>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tcPr>
          <w:p w14:paraId="4A53FF8C" w14:textId="77777777" w:rsidR="00000000" w:rsidRPr="00B62DF4" w:rsidRDefault="00000000" w:rsidP="00886FEB">
            <w:r w:rsidRPr="00B62DF4">
              <w:t>Arquitectura modular</w:t>
            </w:r>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tcPr>
          <w:p w14:paraId="137F69FD" w14:textId="77777777" w:rsidR="00000000" w:rsidRPr="00B62DF4" w:rsidRDefault="00000000" w:rsidP="00886FEB">
            <w:r w:rsidRPr="00B62DF4">
              <w:t>Spring Boot</w:t>
            </w:r>
          </w:p>
        </w:tc>
        <w:tc>
          <w:tcPr>
            <w:tcW w:w="1964" w:type="dxa"/>
            <w:tcBorders>
              <w:top w:val="single" w:sz="4" w:space="0" w:color="auto"/>
              <w:left w:val="single" w:sz="4" w:space="0" w:color="auto"/>
              <w:bottom w:val="single" w:sz="4" w:space="0" w:color="auto"/>
              <w:right w:val="single" w:sz="4" w:space="0" w:color="auto"/>
            </w:tcBorders>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DF4" w:rsidRPr="00B62DF4" w14:paraId="397FFD6D" w14:textId="77777777">
              <w:trPr>
                <w:tblCellSpacing w:w="15" w:type="dxa"/>
              </w:trPr>
              <w:tc>
                <w:tcPr>
                  <w:tcW w:w="0" w:type="auto"/>
                  <w:vAlign w:val="center"/>
                  <w:hideMark/>
                </w:tcPr>
                <w:p w14:paraId="1A11D75E" w14:textId="77777777" w:rsidR="00000000" w:rsidRPr="00B62DF4" w:rsidRDefault="00000000" w:rsidP="00B62DF4">
                  <w:pPr>
                    <w:spacing w:after="0" w:line="240" w:lineRule="auto"/>
                  </w:pPr>
                </w:p>
              </w:tc>
            </w:tr>
          </w:tbl>
          <w:p w14:paraId="7E2A14FD" w14:textId="77777777" w:rsidR="00000000" w:rsidRPr="00B62DF4" w:rsidRDefault="00000000" w:rsidP="00B62DF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tblGrid>
            <w:tr w:rsidR="00B62DF4" w:rsidRPr="00B62DF4" w14:paraId="13D565D8" w14:textId="77777777">
              <w:trPr>
                <w:tblCellSpacing w:w="15" w:type="dxa"/>
              </w:trPr>
              <w:tc>
                <w:tcPr>
                  <w:tcW w:w="0" w:type="auto"/>
                  <w:vAlign w:val="center"/>
                  <w:hideMark/>
                </w:tcPr>
                <w:p w14:paraId="2F74184F" w14:textId="77777777" w:rsidR="00000000" w:rsidRPr="00B62DF4" w:rsidRDefault="00000000" w:rsidP="00B62DF4">
                  <w:pPr>
                    <w:spacing w:after="0" w:line="240" w:lineRule="auto"/>
                  </w:pPr>
                  <w:r w:rsidRPr="00B62DF4">
                    <w:t>Fácil actualización</w:t>
                  </w:r>
                </w:p>
              </w:tc>
            </w:tr>
          </w:tbl>
          <w:p w14:paraId="7CB0CC75" w14:textId="77777777" w:rsidR="00000000" w:rsidRPr="00B62DF4" w:rsidRDefault="00000000" w:rsidP="00886FEB"/>
        </w:tc>
      </w:tr>
      <w:tr w:rsidR="00B62DF4" w14:paraId="60C5E579" w14:textId="77777777" w:rsidTr="00B62DF4">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1E06CF13" w14:textId="77777777" w:rsidR="00000000" w:rsidRPr="00B62DF4" w:rsidRDefault="00000000" w:rsidP="00886FEB">
            <w:pPr>
              <w:tabs>
                <w:tab w:val="left" w:pos="1485"/>
              </w:tabs>
            </w:pPr>
            <w:r w:rsidRPr="00B62DF4">
              <w:t>Integridad de datos</w:t>
            </w:r>
          </w:p>
        </w:tc>
        <w:tc>
          <w:tcPr>
            <w:tcW w:w="1422" w:type="dxa"/>
            <w:tcBorders>
              <w:top w:val="single" w:sz="4" w:space="0" w:color="auto"/>
              <w:left w:val="single" w:sz="4" w:space="0" w:color="auto"/>
              <w:bottom w:val="single" w:sz="4" w:space="0" w:color="auto"/>
              <w:right w:val="single" w:sz="4" w:space="0" w:color="auto"/>
            </w:tcBorders>
            <w:shd w:val="clear" w:color="auto" w:fill="FFFFFF" w:themeFill="background1"/>
          </w:tcPr>
          <w:p w14:paraId="0642C3F4" w14:textId="77777777" w:rsidR="00000000" w:rsidRPr="00B62DF4" w:rsidRDefault="00000000" w:rsidP="00886FEB">
            <w:r w:rsidRPr="00B62DF4">
              <w:t>No funcional</w:t>
            </w:r>
          </w:p>
        </w:tc>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tcPr>
          <w:p w14:paraId="4A641605" w14:textId="77777777" w:rsidR="00000000" w:rsidRPr="00B62DF4" w:rsidRDefault="00000000" w:rsidP="00886FEB">
            <w:r w:rsidRPr="00B62DF4">
              <w:t>Validaciones y control de datos</w:t>
            </w:r>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tcPr>
          <w:p w14:paraId="7CADA85C" w14:textId="77777777" w:rsidR="00000000" w:rsidRPr="00B62DF4" w:rsidRDefault="00000000" w:rsidP="00886FEB">
            <w:r w:rsidRPr="00B62DF4">
              <w:t>SQL</w:t>
            </w:r>
          </w:p>
        </w:tc>
        <w:tc>
          <w:tcPr>
            <w:tcW w:w="1964" w:type="dxa"/>
            <w:tcBorders>
              <w:top w:val="single" w:sz="4" w:space="0" w:color="auto"/>
              <w:left w:val="single" w:sz="4" w:space="0" w:color="auto"/>
              <w:bottom w:val="single" w:sz="4" w:space="0" w:color="auto"/>
              <w:right w:val="single" w:sz="4" w:space="0" w:color="auto"/>
            </w:tcBorders>
            <w:shd w:val="clear" w:color="auto" w:fill="FFFFFF" w:themeFill="background1"/>
          </w:tcPr>
          <w:p w14:paraId="2D20DCDD" w14:textId="77777777" w:rsidR="00000000" w:rsidRPr="00B62DF4" w:rsidRDefault="00000000" w:rsidP="00B62DF4">
            <w:r w:rsidRPr="00B62DF4">
              <w:t>Consistencia</w:t>
            </w:r>
          </w:p>
        </w:tc>
      </w:tr>
      <w:tr w:rsidR="00B62DF4" w14:paraId="7122A5EE" w14:textId="77777777" w:rsidTr="00B62DF4">
        <w:tc>
          <w:tcPr>
            <w:tcW w:w="1820" w:type="dxa"/>
            <w:tcBorders>
              <w:top w:val="single" w:sz="4" w:space="0" w:color="auto"/>
              <w:left w:val="single" w:sz="4" w:space="0" w:color="auto"/>
              <w:bottom w:val="single" w:sz="4" w:space="0" w:color="auto"/>
              <w:right w:val="single" w:sz="4" w:space="0" w:color="auto"/>
            </w:tcBorders>
            <w:shd w:val="clear" w:color="auto" w:fill="FFFFFF" w:themeFill="background1"/>
          </w:tcPr>
          <w:p w14:paraId="23012EF9" w14:textId="77777777" w:rsidR="00000000" w:rsidRPr="00B62DF4" w:rsidRDefault="00000000" w:rsidP="00886FEB">
            <w:pPr>
              <w:tabs>
                <w:tab w:val="left" w:pos="1485"/>
              </w:tabs>
            </w:pPr>
            <w:r w:rsidRPr="00B62DF4">
              <w:t>Calidad de información</w:t>
            </w:r>
          </w:p>
        </w:tc>
        <w:tc>
          <w:tcPr>
            <w:tcW w:w="1422" w:type="dxa"/>
            <w:tcBorders>
              <w:top w:val="single" w:sz="4" w:space="0" w:color="auto"/>
              <w:left w:val="single" w:sz="4" w:space="0" w:color="auto"/>
              <w:bottom w:val="single" w:sz="4" w:space="0" w:color="auto"/>
              <w:right w:val="single" w:sz="4" w:space="0" w:color="auto"/>
            </w:tcBorders>
            <w:shd w:val="clear" w:color="auto" w:fill="FFFFFF" w:themeFill="background1"/>
          </w:tcPr>
          <w:p w14:paraId="7F73BC07" w14:textId="77777777" w:rsidR="00000000" w:rsidRPr="00B62DF4" w:rsidRDefault="00000000" w:rsidP="00886FEB">
            <w:r w:rsidRPr="00B62DF4">
              <w:t>Calidad de información</w:t>
            </w:r>
          </w:p>
        </w:tc>
        <w:tc>
          <w:tcPr>
            <w:tcW w:w="2074" w:type="dxa"/>
            <w:tcBorders>
              <w:top w:val="single" w:sz="4" w:space="0" w:color="auto"/>
              <w:left w:val="single" w:sz="4" w:space="0" w:color="auto"/>
              <w:bottom w:val="single" w:sz="4" w:space="0" w:color="auto"/>
              <w:right w:val="single" w:sz="4" w:space="0" w:color="auto"/>
            </w:tcBorders>
            <w:shd w:val="clear" w:color="auto" w:fill="FFFFFF" w:themeFill="background1"/>
          </w:tcPr>
          <w:p w14:paraId="160153E1" w14:textId="77777777" w:rsidR="00000000" w:rsidRPr="00B62DF4" w:rsidRDefault="00000000" w:rsidP="00886FEB">
            <w:r w:rsidRPr="00B62DF4">
              <w:t>Validación y control de duplicados</w:t>
            </w:r>
          </w:p>
        </w:tc>
        <w:tc>
          <w:tcPr>
            <w:tcW w:w="1660" w:type="dxa"/>
            <w:tcBorders>
              <w:top w:val="single" w:sz="4" w:space="0" w:color="auto"/>
              <w:left w:val="single" w:sz="4" w:space="0" w:color="auto"/>
              <w:bottom w:val="single" w:sz="4" w:space="0" w:color="auto"/>
              <w:right w:val="single" w:sz="4" w:space="0" w:color="auto"/>
            </w:tcBorders>
            <w:shd w:val="clear" w:color="auto" w:fill="FFFFFF" w:themeFill="background1"/>
          </w:tcPr>
          <w:p w14:paraId="4BFB919D" w14:textId="77777777" w:rsidR="00000000" w:rsidRPr="00B62DF4" w:rsidRDefault="00000000" w:rsidP="00886FEB">
            <w:proofErr w:type="spellStart"/>
            <w:r w:rsidRPr="00B62DF4">
              <w:t>Backend</w:t>
            </w:r>
            <w:proofErr w:type="spellEnd"/>
          </w:p>
        </w:tc>
        <w:tc>
          <w:tcPr>
            <w:tcW w:w="1964" w:type="dxa"/>
            <w:tcBorders>
              <w:top w:val="single" w:sz="4" w:space="0" w:color="auto"/>
              <w:left w:val="single" w:sz="4" w:space="0" w:color="auto"/>
              <w:bottom w:val="single" w:sz="4" w:space="0" w:color="auto"/>
              <w:right w:val="single" w:sz="4" w:space="0" w:color="auto"/>
            </w:tcBorders>
            <w:shd w:val="clear" w:color="auto" w:fill="FFFFFF" w:themeFill="background1"/>
          </w:tcPr>
          <w:p w14:paraId="0D0E1AB1" w14:textId="77777777" w:rsidR="00000000" w:rsidRPr="00B62DF4" w:rsidRDefault="00000000" w:rsidP="00B62DF4">
            <w:r w:rsidRPr="00B62DF4">
              <w:t>Datos confiables</w:t>
            </w:r>
          </w:p>
        </w:tc>
      </w:tr>
    </w:tbl>
    <w:p w14:paraId="59448D0D" w14:textId="77777777" w:rsidR="00000000" w:rsidRPr="00307791" w:rsidRDefault="00000000" w:rsidP="00B62DF4">
      <w:pPr>
        <w:ind w:firstLine="708"/>
      </w:pPr>
    </w:p>
    <w:p w14:paraId="35E413A6" w14:textId="77777777" w:rsidR="00D60133" w:rsidRDefault="00000000" w:rsidP="009659F5">
      <w:pPr>
        <w:pStyle w:val="Ttulo1"/>
        <w:jc w:val="center"/>
        <w:rPr>
          <w:u w:val="single"/>
          <w:lang w:val="es-MX"/>
        </w:rPr>
      </w:pPr>
      <w:r w:rsidRPr="009659F5">
        <w:rPr>
          <w:u w:val="single"/>
          <w:lang w:val="es-MX"/>
        </w:rPr>
        <w:t>Definición de arquitectura y tecnologías a utilizar</w:t>
      </w:r>
    </w:p>
    <w:p w14:paraId="09D29EAD" w14:textId="77777777" w:rsidR="00000000" w:rsidRDefault="00000000" w:rsidP="009659F5">
      <w:pPr>
        <w:pStyle w:val="Prrafodelista"/>
        <w:numPr>
          <w:ilvl w:val="0"/>
          <w:numId w:val="1"/>
        </w:numPr>
        <w:rPr>
          <w:rFonts w:ascii="Calibri" w:hAnsi="Calibri" w:cs="Calibri"/>
          <w:b/>
          <w:bCs/>
          <w:lang w:val="es-MX"/>
        </w:rPr>
      </w:pPr>
      <w:r w:rsidRPr="009659F5">
        <w:rPr>
          <w:rFonts w:ascii="Calibri" w:hAnsi="Calibri" w:cs="Calibri"/>
          <w:b/>
          <w:bCs/>
          <w:lang w:val="es-MX"/>
        </w:rPr>
        <w:t>Arquitectura del sistema</w:t>
      </w:r>
    </w:p>
    <w:p w14:paraId="701DFE61" w14:textId="77777777" w:rsidR="00000000" w:rsidRDefault="00000000" w:rsidP="009659F5">
      <w:pPr>
        <w:pStyle w:val="Prrafodelista"/>
        <w:rPr>
          <w:rFonts w:ascii="Calibri" w:hAnsi="Calibri" w:cs="Calibri"/>
          <w:lang w:val="es-MX"/>
        </w:rPr>
      </w:pPr>
      <w:r>
        <w:rPr>
          <w:rFonts w:ascii="Calibri" w:hAnsi="Calibri" w:cs="Calibri"/>
          <w:lang w:val="es-MX"/>
        </w:rPr>
        <w:t xml:space="preserve">El sistema será desarrollado utilizando una arquitectura basada en microservicios, implementada mediante </w:t>
      </w:r>
      <w:proofErr w:type="gramStart"/>
      <w:r>
        <w:rPr>
          <w:rFonts w:ascii="Calibri" w:hAnsi="Calibri" w:cs="Calibri"/>
          <w:lang w:val="es-MX"/>
        </w:rPr>
        <w:t xml:space="preserve">el  </w:t>
      </w:r>
      <w:proofErr w:type="spellStart"/>
      <w:r>
        <w:rPr>
          <w:rFonts w:ascii="Calibri" w:hAnsi="Calibri" w:cs="Calibri"/>
          <w:lang w:val="es-MX"/>
        </w:rPr>
        <w:t>framework</w:t>
      </w:r>
      <w:proofErr w:type="spellEnd"/>
      <w:proofErr w:type="gramEnd"/>
      <w:r>
        <w:rPr>
          <w:rFonts w:ascii="Calibri" w:hAnsi="Calibri" w:cs="Calibri"/>
          <w:lang w:val="es-MX"/>
        </w:rPr>
        <w:t xml:space="preserve"> </w:t>
      </w:r>
      <w:proofErr w:type="spellStart"/>
      <w:r>
        <w:rPr>
          <w:rFonts w:ascii="Calibri" w:hAnsi="Calibri" w:cs="Calibri"/>
          <w:lang w:val="es-MX"/>
        </w:rPr>
        <w:t>SpringBoot</w:t>
      </w:r>
      <w:proofErr w:type="spellEnd"/>
      <w:r>
        <w:rPr>
          <w:rFonts w:ascii="Calibri" w:hAnsi="Calibri" w:cs="Calibri"/>
          <w:lang w:val="es-MX"/>
        </w:rPr>
        <w:t xml:space="preserve">, donde cada servicio se encarga de una funcionalidad </w:t>
      </w:r>
      <w:proofErr w:type="gramStart"/>
      <w:r>
        <w:rPr>
          <w:rFonts w:ascii="Calibri" w:hAnsi="Calibri" w:cs="Calibri"/>
          <w:lang w:val="es-MX"/>
        </w:rPr>
        <w:t>especifica</w:t>
      </w:r>
      <w:proofErr w:type="gramEnd"/>
      <w:r>
        <w:rPr>
          <w:rFonts w:ascii="Calibri" w:hAnsi="Calibri" w:cs="Calibri"/>
          <w:lang w:val="es-MX"/>
        </w:rPr>
        <w:t xml:space="preserve"> del sistema.</w:t>
      </w:r>
    </w:p>
    <w:p w14:paraId="49B4BD88" w14:textId="77777777" w:rsidR="00000000" w:rsidRDefault="00000000" w:rsidP="009659F5">
      <w:pPr>
        <w:pStyle w:val="Prrafodelista"/>
        <w:rPr>
          <w:rFonts w:ascii="Calibri" w:hAnsi="Calibri" w:cs="Calibri"/>
          <w:lang w:val="es-MX"/>
        </w:rPr>
      </w:pPr>
      <w:r>
        <w:rPr>
          <w:rFonts w:ascii="Calibri" w:hAnsi="Calibri" w:cs="Calibri"/>
          <w:lang w:val="es-MX"/>
        </w:rPr>
        <w:t>Esta arquitectura permite dividir el sistema en componentes independientes, tales como:</w:t>
      </w:r>
    </w:p>
    <w:p w14:paraId="35D7F2A2" w14:textId="77777777" w:rsidR="00000000" w:rsidRPr="009659F5" w:rsidRDefault="00000000" w:rsidP="009659F5">
      <w:pPr>
        <w:pStyle w:val="Prrafodelista"/>
        <w:numPr>
          <w:ilvl w:val="0"/>
          <w:numId w:val="3"/>
        </w:numPr>
        <w:rPr>
          <w:rFonts w:ascii="Calibri" w:hAnsi="Calibri" w:cs="Calibri"/>
          <w:lang w:val="es-MX"/>
        </w:rPr>
      </w:pPr>
      <w:r>
        <w:rPr>
          <w:rFonts w:ascii="Calibri" w:hAnsi="Calibri" w:cs="Calibri"/>
          <w:b/>
          <w:bCs/>
          <w:lang w:val="es-MX"/>
        </w:rPr>
        <w:t>Servicio de gestión de usuarios</w:t>
      </w:r>
    </w:p>
    <w:p w14:paraId="3883FDBB" w14:textId="77777777" w:rsidR="00000000" w:rsidRPr="009659F5" w:rsidRDefault="00000000" w:rsidP="009659F5">
      <w:pPr>
        <w:pStyle w:val="Prrafodelista"/>
        <w:numPr>
          <w:ilvl w:val="0"/>
          <w:numId w:val="3"/>
        </w:numPr>
        <w:rPr>
          <w:rFonts w:ascii="Calibri" w:hAnsi="Calibri" w:cs="Calibri"/>
          <w:lang w:val="es-MX"/>
        </w:rPr>
      </w:pPr>
      <w:r>
        <w:rPr>
          <w:rFonts w:ascii="Calibri" w:hAnsi="Calibri" w:cs="Calibri"/>
          <w:b/>
          <w:bCs/>
          <w:lang w:val="es-MX"/>
        </w:rPr>
        <w:t>Servicio de gestión de procesos</w:t>
      </w:r>
    </w:p>
    <w:p w14:paraId="3AA9B059" w14:textId="77777777" w:rsidR="00000000" w:rsidRPr="009659F5" w:rsidRDefault="00000000" w:rsidP="009659F5">
      <w:pPr>
        <w:pStyle w:val="Prrafodelista"/>
        <w:numPr>
          <w:ilvl w:val="0"/>
          <w:numId w:val="3"/>
        </w:numPr>
        <w:rPr>
          <w:rFonts w:ascii="Calibri" w:hAnsi="Calibri" w:cs="Calibri"/>
          <w:lang w:val="es-MX"/>
        </w:rPr>
      </w:pPr>
      <w:r>
        <w:rPr>
          <w:rFonts w:ascii="Calibri" w:hAnsi="Calibri" w:cs="Calibri"/>
          <w:b/>
          <w:bCs/>
          <w:lang w:val="es-MX"/>
        </w:rPr>
        <w:t>Servicio de gestión de tareas</w:t>
      </w:r>
    </w:p>
    <w:p w14:paraId="1ADF0FC4" w14:textId="77777777" w:rsidR="00000000" w:rsidRDefault="00000000" w:rsidP="009659F5">
      <w:pPr>
        <w:pStyle w:val="Prrafodelista"/>
        <w:numPr>
          <w:ilvl w:val="0"/>
          <w:numId w:val="3"/>
        </w:numPr>
        <w:rPr>
          <w:rFonts w:ascii="Calibri" w:hAnsi="Calibri" w:cs="Calibri"/>
          <w:lang w:val="es-MX"/>
        </w:rPr>
      </w:pPr>
      <w:r>
        <w:rPr>
          <w:rFonts w:ascii="Calibri" w:hAnsi="Calibri" w:cs="Calibri"/>
          <w:b/>
          <w:bCs/>
          <w:lang w:val="es-MX"/>
        </w:rPr>
        <w:t>Servicio de reportes</w:t>
      </w:r>
    </w:p>
    <w:p w14:paraId="7A6C85FA" w14:textId="77777777" w:rsidR="00000000" w:rsidRDefault="00000000" w:rsidP="009659F5">
      <w:pPr>
        <w:ind w:left="708"/>
        <w:rPr>
          <w:rFonts w:ascii="Calibri" w:hAnsi="Calibri" w:cs="Calibri"/>
          <w:lang w:val="es-MX"/>
        </w:rPr>
      </w:pPr>
      <w:r>
        <w:rPr>
          <w:rFonts w:ascii="Calibri" w:hAnsi="Calibri" w:cs="Calibri"/>
          <w:lang w:val="es-MX"/>
        </w:rPr>
        <w:t xml:space="preserve">Cada microservicio será responsable de su propia lógica de negocio y podrá comunicarse con otros servicios mediante </w:t>
      </w:r>
      <w:proofErr w:type="spellStart"/>
      <w:r>
        <w:rPr>
          <w:rFonts w:ascii="Calibri" w:hAnsi="Calibri" w:cs="Calibri"/>
          <w:lang w:val="es-MX"/>
        </w:rPr>
        <w:t>APIs</w:t>
      </w:r>
      <w:proofErr w:type="spellEnd"/>
      <w:r>
        <w:rPr>
          <w:rFonts w:ascii="Calibri" w:hAnsi="Calibri" w:cs="Calibri"/>
          <w:lang w:val="es-MX"/>
        </w:rPr>
        <w:t xml:space="preserve"> REST, permitiendo un bajo </w:t>
      </w:r>
      <w:proofErr w:type="spellStart"/>
      <w:r>
        <w:rPr>
          <w:rFonts w:ascii="Calibri" w:hAnsi="Calibri" w:cs="Calibri"/>
          <w:lang w:val="es-MX"/>
        </w:rPr>
        <w:t>acomplamiento</w:t>
      </w:r>
      <w:proofErr w:type="spellEnd"/>
      <w:r>
        <w:rPr>
          <w:rFonts w:ascii="Calibri" w:hAnsi="Calibri" w:cs="Calibri"/>
          <w:lang w:val="es-MX"/>
        </w:rPr>
        <w:t xml:space="preserve"> y alta cohesión.</w:t>
      </w:r>
    </w:p>
    <w:p w14:paraId="305CB55E" w14:textId="77777777" w:rsidR="00000000" w:rsidRDefault="00000000" w:rsidP="009659F5">
      <w:pPr>
        <w:ind w:left="708"/>
        <w:rPr>
          <w:rFonts w:ascii="Calibri" w:hAnsi="Calibri" w:cs="Calibri"/>
          <w:lang w:val="es-MX"/>
        </w:rPr>
      </w:pPr>
      <w:r>
        <w:rPr>
          <w:rFonts w:ascii="Calibri" w:hAnsi="Calibri" w:cs="Calibri"/>
          <w:lang w:val="es-MX"/>
        </w:rPr>
        <w:lastRenderedPageBreak/>
        <w:t>Este enfoque facilita la escalabilidad, permitiendo desplegar y escalar cada componente de manera independiente, además de mejorar la mantenibilidad del sistema.</w:t>
      </w:r>
    </w:p>
    <w:p w14:paraId="6FA6A033" w14:textId="77777777" w:rsidR="00000000" w:rsidRDefault="00000000" w:rsidP="009659F5">
      <w:pPr>
        <w:ind w:left="708"/>
        <w:rPr>
          <w:rFonts w:ascii="Calibri" w:hAnsi="Calibri" w:cs="Calibri"/>
          <w:lang w:val="es-MX"/>
        </w:rPr>
      </w:pPr>
      <w:r>
        <w:rPr>
          <w:rFonts w:ascii="Calibri" w:hAnsi="Calibri" w:cs="Calibri"/>
          <w:lang w:val="es-MX"/>
        </w:rPr>
        <w:t xml:space="preserve">A nivel estructural, cada microservicio puede </w:t>
      </w:r>
      <w:proofErr w:type="spellStart"/>
      <w:r>
        <w:rPr>
          <w:rFonts w:ascii="Calibri" w:hAnsi="Calibri" w:cs="Calibri"/>
          <w:lang w:val="es-MX"/>
        </w:rPr>
        <w:t>implentar</w:t>
      </w:r>
      <w:proofErr w:type="spellEnd"/>
      <w:r>
        <w:rPr>
          <w:rFonts w:ascii="Calibri" w:hAnsi="Calibri" w:cs="Calibri"/>
          <w:lang w:val="es-MX"/>
        </w:rPr>
        <w:t xml:space="preserve"> internamente una arquitectura en capas (</w:t>
      </w:r>
      <w:proofErr w:type="spellStart"/>
      <w:r>
        <w:rPr>
          <w:rFonts w:ascii="Calibri" w:hAnsi="Calibri" w:cs="Calibri"/>
          <w:lang w:val="es-MX"/>
        </w:rPr>
        <w:t>Presentacion</w:t>
      </w:r>
      <w:proofErr w:type="spellEnd"/>
      <w:r>
        <w:rPr>
          <w:rFonts w:ascii="Calibri" w:hAnsi="Calibri" w:cs="Calibri"/>
          <w:lang w:val="es-MX"/>
        </w:rPr>
        <w:t>, Lógica de negocio y acceso a datos), asegurando una correcta organización del código.</w:t>
      </w:r>
    </w:p>
    <w:p w14:paraId="665CC88D" w14:textId="77777777" w:rsidR="00000000" w:rsidRPr="00917E83" w:rsidRDefault="00000000" w:rsidP="00917E83">
      <w:pPr>
        <w:pStyle w:val="Prrafodelista"/>
        <w:numPr>
          <w:ilvl w:val="0"/>
          <w:numId w:val="1"/>
        </w:numPr>
        <w:rPr>
          <w:rFonts w:ascii="Calibri" w:hAnsi="Calibri" w:cs="Calibri"/>
          <w:lang w:val="es-MX"/>
        </w:rPr>
      </w:pPr>
      <w:r>
        <w:rPr>
          <w:rFonts w:ascii="Calibri" w:hAnsi="Calibri" w:cs="Calibri"/>
          <w:b/>
          <w:bCs/>
          <w:lang w:val="es-MX"/>
        </w:rPr>
        <w:t>Tecnologías de desarrollo</w:t>
      </w:r>
    </w:p>
    <w:p w14:paraId="1086A52A" w14:textId="77777777" w:rsidR="00000000" w:rsidRDefault="00000000" w:rsidP="00917E83">
      <w:pPr>
        <w:pStyle w:val="Prrafodelista"/>
        <w:rPr>
          <w:rFonts w:ascii="Calibri" w:hAnsi="Calibri" w:cs="Calibri"/>
          <w:lang w:val="es-MX"/>
        </w:rPr>
      </w:pPr>
      <w:r>
        <w:rPr>
          <w:rFonts w:ascii="Calibri" w:hAnsi="Calibri" w:cs="Calibri"/>
          <w:lang w:val="es-MX"/>
        </w:rPr>
        <w:t>Para la implantación del sistema se utilizarán las siguientes tecnologías:</w:t>
      </w:r>
    </w:p>
    <w:p w14:paraId="187AEADE" w14:textId="77777777" w:rsidR="00000000" w:rsidRDefault="00000000" w:rsidP="00917E83">
      <w:pPr>
        <w:pStyle w:val="Prrafodelista"/>
        <w:numPr>
          <w:ilvl w:val="0"/>
          <w:numId w:val="4"/>
        </w:numPr>
        <w:rPr>
          <w:rFonts w:ascii="Calibri" w:hAnsi="Calibri" w:cs="Calibri"/>
          <w:lang w:val="es-MX"/>
        </w:rPr>
      </w:pPr>
      <w:r>
        <w:rPr>
          <w:rFonts w:ascii="Calibri" w:hAnsi="Calibri" w:cs="Calibri"/>
          <w:b/>
          <w:bCs/>
          <w:lang w:val="es-MX"/>
        </w:rPr>
        <w:t xml:space="preserve">Lenguaje Principal: </w:t>
      </w:r>
      <w:r>
        <w:rPr>
          <w:rFonts w:ascii="Calibri" w:hAnsi="Calibri" w:cs="Calibri"/>
          <w:lang w:val="es-MX"/>
        </w:rPr>
        <w:t>Java</w:t>
      </w:r>
    </w:p>
    <w:p w14:paraId="3E90F960" w14:textId="77777777" w:rsidR="00000000" w:rsidRDefault="00000000" w:rsidP="00917E83">
      <w:pPr>
        <w:pStyle w:val="Prrafodelista"/>
        <w:numPr>
          <w:ilvl w:val="0"/>
          <w:numId w:val="4"/>
        </w:numPr>
        <w:rPr>
          <w:rFonts w:ascii="Calibri" w:hAnsi="Calibri" w:cs="Calibri"/>
          <w:lang w:val="es-MX"/>
        </w:rPr>
      </w:pPr>
      <w:proofErr w:type="spellStart"/>
      <w:r>
        <w:rPr>
          <w:rFonts w:ascii="Calibri" w:hAnsi="Calibri" w:cs="Calibri"/>
          <w:b/>
          <w:bCs/>
          <w:lang w:val="es-MX"/>
        </w:rPr>
        <w:t>Legunaje</w:t>
      </w:r>
      <w:proofErr w:type="spellEnd"/>
      <w:r>
        <w:rPr>
          <w:rFonts w:ascii="Calibri" w:hAnsi="Calibri" w:cs="Calibri"/>
          <w:b/>
          <w:bCs/>
          <w:lang w:val="es-MX"/>
        </w:rPr>
        <w:t xml:space="preserve"> Apoyo:</w:t>
      </w:r>
      <w:r>
        <w:rPr>
          <w:rFonts w:ascii="Calibri" w:hAnsi="Calibri" w:cs="Calibri"/>
          <w:lang w:val="es-MX"/>
        </w:rPr>
        <w:t xml:space="preserve"> Python</w:t>
      </w:r>
    </w:p>
    <w:p w14:paraId="5ABBB097" w14:textId="77777777" w:rsidR="00000000" w:rsidRDefault="00000000" w:rsidP="00917E83">
      <w:pPr>
        <w:pStyle w:val="Prrafodelista"/>
        <w:numPr>
          <w:ilvl w:val="0"/>
          <w:numId w:val="4"/>
        </w:numPr>
        <w:rPr>
          <w:rFonts w:ascii="Calibri" w:hAnsi="Calibri" w:cs="Calibri"/>
          <w:lang w:val="es-MX"/>
        </w:rPr>
      </w:pPr>
      <w:r>
        <w:rPr>
          <w:rFonts w:ascii="Calibri" w:hAnsi="Calibri" w:cs="Calibri"/>
          <w:b/>
          <w:bCs/>
          <w:lang w:val="es-MX"/>
        </w:rPr>
        <w:t xml:space="preserve">Framework </w:t>
      </w:r>
      <w:proofErr w:type="spellStart"/>
      <w:r>
        <w:rPr>
          <w:rFonts w:ascii="Calibri" w:hAnsi="Calibri" w:cs="Calibri"/>
          <w:b/>
          <w:bCs/>
          <w:lang w:val="es-MX"/>
        </w:rPr>
        <w:t>backend</w:t>
      </w:r>
      <w:proofErr w:type="spellEnd"/>
      <w:r>
        <w:rPr>
          <w:rFonts w:ascii="Calibri" w:hAnsi="Calibri" w:cs="Calibri"/>
          <w:b/>
          <w:bCs/>
          <w:lang w:val="es-MX"/>
        </w:rPr>
        <w:t xml:space="preserve">: </w:t>
      </w:r>
      <w:r>
        <w:rPr>
          <w:rFonts w:ascii="Calibri" w:hAnsi="Calibri" w:cs="Calibri"/>
          <w:lang w:val="es-MX"/>
        </w:rPr>
        <w:t>Spring Boot</w:t>
      </w:r>
    </w:p>
    <w:p w14:paraId="6D726D17" w14:textId="77777777" w:rsidR="00000000" w:rsidRDefault="00000000" w:rsidP="00917E83">
      <w:pPr>
        <w:pStyle w:val="Prrafodelista"/>
        <w:numPr>
          <w:ilvl w:val="0"/>
          <w:numId w:val="4"/>
        </w:numPr>
        <w:rPr>
          <w:rFonts w:ascii="Calibri" w:hAnsi="Calibri" w:cs="Calibri"/>
          <w:lang w:val="es-MX"/>
        </w:rPr>
      </w:pPr>
      <w:r>
        <w:rPr>
          <w:rFonts w:ascii="Calibri" w:hAnsi="Calibri" w:cs="Calibri"/>
          <w:b/>
          <w:bCs/>
          <w:lang w:val="es-MX"/>
        </w:rPr>
        <w:t xml:space="preserve">IDE de desarrollo: </w:t>
      </w:r>
      <w:r>
        <w:rPr>
          <w:rFonts w:ascii="Calibri" w:hAnsi="Calibri" w:cs="Calibri"/>
          <w:lang w:val="es-MX"/>
        </w:rPr>
        <w:t xml:space="preserve"> </w:t>
      </w:r>
      <w:proofErr w:type="spellStart"/>
      <w:r>
        <w:rPr>
          <w:rFonts w:ascii="Calibri" w:hAnsi="Calibri" w:cs="Calibri"/>
          <w:lang w:val="es-MX"/>
        </w:rPr>
        <w:t>IntellIj</w:t>
      </w:r>
      <w:proofErr w:type="spellEnd"/>
    </w:p>
    <w:p w14:paraId="59CFFC32" w14:textId="77777777" w:rsidR="00000000" w:rsidRDefault="00000000" w:rsidP="00917E83">
      <w:pPr>
        <w:pStyle w:val="Prrafodelista"/>
        <w:numPr>
          <w:ilvl w:val="0"/>
          <w:numId w:val="4"/>
        </w:numPr>
        <w:rPr>
          <w:rFonts w:ascii="Calibri" w:hAnsi="Calibri" w:cs="Calibri"/>
          <w:lang w:val="es-MX"/>
        </w:rPr>
      </w:pPr>
      <w:r>
        <w:rPr>
          <w:rFonts w:ascii="Calibri" w:hAnsi="Calibri" w:cs="Calibri"/>
          <w:b/>
          <w:bCs/>
          <w:lang w:val="es-MX"/>
        </w:rPr>
        <w:t xml:space="preserve">Base de datos </w:t>
      </w:r>
      <w:r>
        <w:rPr>
          <w:rFonts w:ascii="Calibri" w:hAnsi="Calibri" w:cs="Calibri"/>
          <w:lang w:val="es-MX"/>
        </w:rPr>
        <w:t>MySQL</w:t>
      </w:r>
    </w:p>
    <w:p w14:paraId="1B0AF949" w14:textId="77777777" w:rsidR="00000000" w:rsidRDefault="00000000" w:rsidP="00DA2A37">
      <w:pPr>
        <w:pStyle w:val="Prrafodelista"/>
        <w:numPr>
          <w:ilvl w:val="0"/>
          <w:numId w:val="4"/>
        </w:numPr>
        <w:rPr>
          <w:rFonts w:ascii="Calibri" w:hAnsi="Calibri" w:cs="Calibri"/>
          <w:lang w:val="es-MX"/>
        </w:rPr>
      </w:pPr>
      <w:r>
        <w:rPr>
          <w:rFonts w:ascii="Calibri" w:hAnsi="Calibri" w:cs="Calibri"/>
          <w:b/>
          <w:bCs/>
          <w:lang w:val="es-MX"/>
        </w:rPr>
        <w:t xml:space="preserve">Control de versiones: </w:t>
      </w:r>
      <w:r>
        <w:rPr>
          <w:rFonts w:ascii="Calibri" w:hAnsi="Calibri" w:cs="Calibri"/>
          <w:lang w:val="es-MX"/>
        </w:rPr>
        <w:t>Git</w:t>
      </w:r>
    </w:p>
    <w:p w14:paraId="0F0A274F" w14:textId="77777777" w:rsidR="00000000" w:rsidRDefault="00000000">
      <w:pPr>
        <w:rPr>
          <w:rFonts w:ascii="Calibri" w:hAnsi="Calibri" w:cs="Calibri"/>
          <w:lang w:val="es-MX"/>
        </w:rPr>
      </w:pPr>
      <w:r>
        <w:rPr>
          <w:rFonts w:ascii="Calibri" w:hAnsi="Calibri" w:cs="Calibri"/>
          <w:lang w:val="es-MX"/>
        </w:rPr>
        <w:br w:type="page"/>
      </w:r>
    </w:p>
    <w:p w14:paraId="1392C79C" w14:textId="77777777" w:rsidR="00000000" w:rsidRPr="00DA2A37" w:rsidRDefault="00000000" w:rsidP="00DA2A37">
      <w:pPr>
        <w:ind w:left="1080"/>
        <w:rPr>
          <w:rFonts w:ascii="Calibri" w:hAnsi="Calibri" w:cs="Calibri"/>
          <w:lang w:val="es-MX"/>
        </w:rPr>
      </w:pPr>
    </w:p>
    <w:p w14:paraId="01007136" w14:textId="77777777" w:rsidR="00000000" w:rsidRPr="00DA2A37" w:rsidRDefault="00000000" w:rsidP="00DA2A37">
      <w:pPr>
        <w:pStyle w:val="Prrafodelista"/>
        <w:numPr>
          <w:ilvl w:val="0"/>
          <w:numId w:val="1"/>
        </w:numPr>
        <w:rPr>
          <w:rFonts w:ascii="Calibri" w:hAnsi="Calibri" w:cs="Calibri"/>
          <w:lang w:val="es-MX"/>
        </w:rPr>
      </w:pPr>
      <w:r>
        <w:rPr>
          <w:rFonts w:ascii="Calibri" w:hAnsi="Calibri" w:cs="Calibri"/>
          <w:b/>
          <w:bCs/>
          <w:lang w:val="es-MX"/>
        </w:rPr>
        <w:t>Generación de reportes</w:t>
      </w:r>
    </w:p>
    <w:p w14:paraId="0903C750" w14:textId="77777777" w:rsidR="00000000" w:rsidRDefault="00000000" w:rsidP="00DA2A37">
      <w:pPr>
        <w:pStyle w:val="Prrafodelista"/>
        <w:rPr>
          <w:rFonts w:ascii="Calibri" w:hAnsi="Calibri" w:cs="Calibri"/>
          <w:lang w:val="es-MX"/>
        </w:rPr>
      </w:pPr>
      <w:r>
        <w:rPr>
          <w:rFonts w:ascii="Calibri" w:hAnsi="Calibri" w:cs="Calibri"/>
          <w:lang w:val="es-MX"/>
        </w:rPr>
        <w:t xml:space="preserve">Para la generación de reportes se </w:t>
      </w:r>
      <w:proofErr w:type="gramStart"/>
      <w:r>
        <w:rPr>
          <w:rFonts w:ascii="Calibri" w:hAnsi="Calibri" w:cs="Calibri"/>
          <w:lang w:val="es-MX"/>
        </w:rPr>
        <w:t>utilizaran</w:t>
      </w:r>
      <w:proofErr w:type="gramEnd"/>
      <w:r>
        <w:rPr>
          <w:rFonts w:ascii="Calibri" w:hAnsi="Calibri" w:cs="Calibri"/>
          <w:lang w:val="es-MX"/>
        </w:rPr>
        <w:t xml:space="preserve"> 2 </w:t>
      </w:r>
      <w:proofErr w:type="spellStart"/>
      <w:r>
        <w:rPr>
          <w:rFonts w:ascii="Calibri" w:hAnsi="Calibri" w:cs="Calibri"/>
          <w:lang w:val="es-MX"/>
        </w:rPr>
        <w:t>librerias</w:t>
      </w:r>
      <w:proofErr w:type="spellEnd"/>
      <w:r>
        <w:rPr>
          <w:rFonts w:ascii="Calibri" w:hAnsi="Calibri" w:cs="Calibri"/>
          <w:lang w:val="es-MX"/>
        </w:rPr>
        <w:t xml:space="preserve"> de java</w:t>
      </w:r>
    </w:p>
    <w:p w14:paraId="7101FF5C" w14:textId="77777777" w:rsidR="00000000" w:rsidRDefault="00000000" w:rsidP="00DA2A37">
      <w:pPr>
        <w:pStyle w:val="Prrafodelista"/>
        <w:numPr>
          <w:ilvl w:val="0"/>
          <w:numId w:val="5"/>
        </w:numPr>
        <w:rPr>
          <w:rFonts w:ascii="Calibri" w:hAnsi="Calibri" w:cs="Calibri"/>
          <w:lang w:val="es-MX"/>
        </w:rPr>
      </w:pPr>
      <w:r>
        <w:rPr>
          <w:rFonts w:ascii="Calibri" w:hAnsi="Calibri" w:cs="Calibri"/>
          <w:b/>
          <w:bCs/>
          <w:lang w:val="es-MX"/>
        </w:rPr>
        <w:t xml:space="preserve">Apache POI: </w:t>
      </w:r>
      <w:r>
        <w:rPr>
          <w:rFonts w:ascii="Calibri" w:hAnsi="Calibri" w:cs="Calibri"/>
          <w:lang w:val="es-MX"/>
        </w:rPr>
        <w:t>Para la creación de archivos Excel(.xlsx)</w:t>
      </w:r>
    </w:p>
    <w:p w14:paraId="74AE53B5" w14:textId="77777777" w:rsidR="00000000" w:rsidRDefault="00000000" w:rsidP="00DA2A37">
      <w:pPr>
        <w:pStyle w:val="Prrafodelista"/>
        <w:numPr>
          <w:ilvl w:val="0"/>
          <w:numId w:val="5"/>
        </w:numPr>
        <w:rPr>
          <w:rFonts w:ascii="Calibri" w:hAnsi="Calibri" w:cs="Calibri"/>
          <w:lang w:val="es-MX"/>
        </w:rPr>
      </w:pPr>
      <w:proofErr w:type="spellStart"/>
      <w:r>
        <w:rPr>
          <w:rFonts w:ascii="Calibri" w:hAnsi="Calibri" w:cs="Calibri"/>
          <w:b/>
          <w:bCs/>
          <w:lang w:val="es-MX"/>
        </w:rPr>
        <w:t>iText</w:t>
      </w:r>
      <w:proofErr w:type="spellEnd"/>
      <w:r>
        <w:rPr>
          <w:rFonts w:ascii="Calibri" w:hAnsi="Calibri" w:cs="Calibri"/>
          <w:b/>
          <w:bCs/>
          <w:lang w:val="es-MX"/>
        </w:rPr>
        <w:t>:</w:t>
      </w:r>
      <w:r>
        <w:rPr>
          <w:rFonts w:ascii="Calibri" w:hAnsi="Calibri" w:cs="Calibri"/>
          <w:lang w:val="es-MX"/>
        </w:rPr>
        <w:t xml:space="preserve"> Para la generación de documentos PDF</w:t>
      </w:r>
    </w:p>
    <w:p w14:paraId="5ECE42E9" w14:textId="77777777" w:rsidR="00000000" w:rsidRDefault="00000000" w:rsidP="00DA2A37">
      <w:pPr>
        <w:ind w:left="708"/>
        <w:rPr>
          <w:rFonts w:ascii="Calibri" w:hAnsi="Calibri" w:cs="Calibri"/>
          <w:lang w:val="es-MX"/>
        </w:rPr>
      </w:pPr>
      <w:r>
        <w:rPr>
          <w:rFonts w:ascii="Calibri" w:hAnsi="Calibri" w:cs="Calibri"/>
          <w:lang w:val="es-MX"/>
        </w:rPr>
        <w:t xml:space="preserve">Estas herramientas permiten generar reportes dinámicos directamente desde el </w:t>
      </w:r>
      <w:proofErr w:type="spellStart"/>
      <w:r>
        <w:rPr>
          <w:rFonts w:ascii="Calibri" w:hAnsi="Calibri" w:cs="Calibri"/>
          <w:lang w:val="es-MX"/>
        </w:rPr>
        <w:t>backend</w:t>
      </w:r>
      <w:proofErr w:type="spellEnd"/>
      <w:r>
        <w:rPr>
          <w:rFonts w:ascii="Calibri" w:hAnsi="Calibri" w:cs="Calibri"/>
          <w:lang w:val="es-MX"/>
        </w:rPr>
        <w:t>.</w:t>
      </w:r>
    </w:p>
    <w:p w14:paraId="29E9BDBC" w14:textId="77777777" w:rsidR="00000000" w:rsidRDefault="00000000" w:rsidP="00DA2A37">
      <w:pPr>
        <w:ind w:left="708"/>
        <w:rPr>
          <w:rFonts w:ascii="Calibri" w:hAnsi="Calibri" w:cs="Calibri"/>
          <w:lang w:val="es-MX"/>
        </w:rPr>
      </w:pPr>
      <w:r>
        <w:rPr>
          <w:rFonts w:ascii="Calibri" w:hAnsi="Calibri" w:cs="Calibri"/>
          <w:lang w:val="es-MX"/>
        </w:rPr>
        <w:t xml:space="preserve">Consideramos el uso de </w:t>
      </w:r>
      <w:r>
        <w:rPr>
          <w:rFonts w:ascii="Calibri" w:hAnsi="Calibri" w:cs="Calibri"/>
          <w:b/>
          <w:bCs/>
          <w:lang w:val="es-MX"/>
        </w:rPr>
        <w:t xml:space="preserve">Python </w:t>
      </w:r>
      <w:r>
        <w:rPr>
          <w:rFonts w:ascii="Calibri" w:hAnsi="Calibri" w:cs="Calibri"/>
          <w:lang w:val="es-MX"/>
        </w:rPr>
        <w:t xml:space="preserve">como complemento para el procesamiento de datos, utilizando la librería </w:t>
      </w:r>
      <w:r>
        <w:rPr>
          <w:rFonts w:ascii="Calibri" w:hAnsi="Calibri" w:cs="Calibri"/>
          <w:b/>
          <w:bCs/>
          <w:lang w:val="es-MX"/>
        </w:rPr>
        <w:t>Pandas</w:t>
      </w:r>
      <w:r>
        <w:rPr>
          <w:rFonts w:ascii="Calibri" w:hAnsi="Calibri" w:cs="Calibri"/>
          <w:lang w:val="es-MX"/>
        </w:rPr>
        <w:t xml:space="preserve"> para la generación de reportes en formato Excel.</w:t>
      </w:r>
    </w:p>
    <w:p w14:paraId="0720AE04" w14:textId="77777777" w:rsidR="00000000" w:rsidRDefault="00000000" w:rsidP="00DA2A37">
      <w:pPr>
        <w:ind w:left="708"/>
        <w:rPr>
          <w:rFonts w:ascii="Calibri" w:hAnsi="Calibri" w:cs="Calibri"/>
          <w:lang w:val="es-MX"/>
        </w:rPr>
      </w:pPr>
      <w:r>
        <w:rPr>
          <w:rFonts w:ascii="Calibri" w:hAnsi="Calibri" w:cs="Calibri"/>
          <w:lang w:val="es-MX"/>
        </w:rPr>
        <w:t xml:space="preserve">Este componente podría implementarse como un microservicio independiente permitiendo manejar grandes volúmenes de datos y análisis </w:t>
      </w:r>
      <w:proofErr w:type="spellStart"/>
      <w:r>
        <w:rPr>
          <w:rFonts w:ascii="Calibri" w:hAnsi="Calibri" w:cs="Calibri"/>
          <w:lang w:val="es-MX"/>
        </w:rPr>
        <w:t>mas</w:t>
      </w:r>
      <w:proofErr w:type="spellEnd"/>
      <w:r>
        <w:rPr>
          <w:rFonts w:ascii="Calibri" w:hAnsi="Calibri" w:cs="Calibri"/>
          <w:lang w:val="es-MX"/>
        </w:rPr>
        <w:t xml:space="preserve"> complejos.</w:t>
      </w:r>
    </w:p>
    <w:p w14:paraId="0BC08555" w14:textId="77777777" w:rsidR="00000000" w:rsidRPr="00084F96" w:rsidRDefault="00000000" w:rsidP="00084F96">
      <w:pPr>
        <w:pStyle w:val="Prrafodelista"/>
        <w:numPr>
          <w:ilvl w:val="0"/>
          <w:numId w:val="1"/>
        </w:numPr>
        <w:rPr>
          <w:rFonts w:ascii="Calibri" w:hAnsi="Calibri" w:cs="Calibri"/>
          <w:lang w:val="es-MX"/>
        </w:rPr>
      </w:pPr>
      <w:r>
        <w:rPr>
          <w:rFonts w:ascii="Calibri" w:hAnsi="Calibri" w:cs="Calibri"/>
          <w:b/>
          <w:bCs/>
          <w:lang w:val="es-MX"/>
        </w:rPr>
        <w:t>Infraestructura y despliegue</w:t>
      </w:r>
    </w:p>
    <w:p w14:paraId="73C7B1FE" w14:textId="77777777" w:rsidR="00000000" w:rsidRDefault="00000000" w:rsidP="00084F96">
      <w:pPr>
        <w:pStyle w:val="Prrafodelista"/>
        <w:rPr>
          <w:rFonts w:ascii="Calibri" w:hAnsi="Calibri" w:cs="Calibri"/>
          <w:lang w:val="es-MX"/>
        </w:rPr>
      </w:pPr>
      <w:r>
        <w:rPr>
          <w:rFonts w:ascii="Calibri" w:hAnsi="Calibri" w:cs="Calibri"/>
          <w:lang w:val="es-MX"/>
        </w:rPr>
        <w:t xml:space="preserve">El sistema será desplegado en la nube utilizando Amazon Web </w:t>
      </w:r>
      <w:proofErr w:type="spellStart"/>
      <w:r>
        <w:rPr>
          <w:rFonts w:ascii="Calibri" w:hAnsi="Calibri" w:cs="Calibri"/>
          <w:lang w:val="es-MX"/>
        </w:rPr>
        <w:t>Services</w:t>
      </w:r>
      <w:proofErr w:type="spellEnd"/>
      <w:r>
        <w:rPr>
          <w:rFonts w:ascii="Calibri" w:hAnsi="Calibri" w:cs="Calibri"/>
          <w:lang w:val="es-MX"/>
        </w:rPr>
        <w:t xml:space="preserve"> (AWS), lo que permitirá:</w:t>
      </w:r>
    </w:p>
    <w:p w14:paraId="4F044C3E" w14:textId="77777777" w:rsidR="00000000" w:rsidRDefault="00000000" w:rsidP="00084F96">
      <w:pPr>
        <w:pStyle w:val="Prrafodelista"/>
        <w:numPr>
          <w:ilvl w:val="0"/>
          <w:numId w:val="6"/>
        </w:numPr>
        <w:rPr>
          <w:rFonts w:ascii="Calibri" w:hAnsi="Calibri" w:cs="Calibri"/>
          <w:lang w:val="es-MX"/>
        </w:rPr>
      </w:pPr>
      <w:r>
        <w:rPr>
          <w:rFonts w:ascii="Calibri" w:hAnsi="Calibri" w:cs="Calibri"/>
          <w:lang w:val="es-MX"/>
        </w:rPr>
        <w:t>Alta disponibilidad</w:t>
      </w:r>
    </w:p>
    <w:p w14:paraId="72EDC0CF" w14:textId="77777777" w:rsidR="00000000" w:rsidRDefault="00000000" w:rsidP="00084F96">
      <w:pPr>
        <w:pStyle w:val="Prrafodelista"/>
        <w:numPr>
          <w:ilvl w:val="0"/>
          <w:numId w:val="6"/>
        </w:numPr>
        <w:rPr>
          <w:rFonts w:ascii="Calibri" w:hAnsi="Calibri" w:cs="Calibri"/>
          <w:lang w:val="es-MX"/>
        </w:rPr>
      </w:pPr>
      <w:r>
        <w:rPr>
          <w:rFonts w:ascii="Calibri" w:hAnsi="Calibri" w:cs="Calibri"/>
          <w:lang w:val="es-MX"/>
        </w:rPr>
        <w:t>Escalabilidad bajo demanda</w:t>
      </w:r>
    </w:p>
    <w:p w14:paraId="260AC0AF" w14:textId="77777777" w:rsidR="00000000" w:rsidRDefault="00000000" w:rsidP="00084F96">
      <w:pPr>
        <w:pStyle w:val="Prrafodelista"/>
        <w:numPr>
          <w:ilvl w:val="0"/>
          <w:numId w:val="6"/>
        </w:numPr>
        <w:rPr>
          <w:rFonts w:ascii="Calibri" w:hAnsi="Calibri" w:cs="Calibri"/>
          <w:lang w:val="es-MX"/>
        </w:rPr>
      </w:pPr>
      <w:r>
        <w:rPr>
          <w:rFonts w:ascii="Calibri" w:hAnsi="Calibri" w:cs="Calibri"/>
          <w:lang w:val="es-MX"/>
        </w:rPr>
        <w:t>Seguridad en la gestión de datos</w:t>
      </w:r>
    </w:p>
    <w:p w14:paraId="058EBA3E" w14:textId="77777777" w:rsidR="00000000" w:rsidRDefault="00000000" w:rsidP="00084F96">
      <w:pPr>
        <w:ind w:left="708"/>
        <w:rPr>
          <w:rFonts w:ascii="Calibri" w:hAnsi="Calibri" w:cs="Calibri"/>
          <w:lang w:val="es-MX"/>
        </w:rPr>
      </w:pPr>
      <w:r>
        <w:rPr>
          <w:rFonts w:ascii="Calibri" w:hAnsi="Calibri" w:cs="Calibri"/>
          <w:lang w:val="es-MX"/>
        </w:rPr>
        <w:t>Se podrán utilizar servicios como:</w:t>
      </w:r>
    </w:p>
    <w:p w14:paraId="4F8B86A2" w14:textId="77777777" w:rsidR="00000000" w:rsidRDefault="00000000" w:rsidP="00084F96">
      <w:pPr>
        <w:pStyle w:val="Prrafodelista"/>
        <w:numPr>
          <w:ilvl w:val="0"/>
          <w:numId w:val="8"/>
        </w:numPr>
        <w:rPr>
          <w:rFonts w:ascii="Calibri" w:hAnsi="Calibri" w:cs="Calibri"/>
          <w:lang w:val="es-MX"/>
        </w:rPr>
      </w:pPr>
      <w:r>
        <w:rPr>
          <w:rFonts w:ascii="Calibri" w:hAnsi="Calibri" w:cs="Calibri"/>
          <w:lang w:val="es-MX"/>
        </w:rPr>
        <w:t xml:space="preserve">EC2: para el despliegue del </w:t>
      </w:r>
      <w:proofErr w:type="spellStart"/>
      <w:r>
        <w:rPr>
          <w:rFonts w:ascii="Calibri" w:hAnsi="Calibri" w:cs="Calibri"/>
          <w:lang w:val="es-MX"/>
        </w:rPr>
        <w:t>backend</w:t>
      </w:r>
      <w:proofErr w:type="spellEnd"/>
    </w:p>
    <w:p w14:paraId="36B8D1D7" w14:textId="77777777" w:rsidR="00000000" w:rsidRDefault="00000000" w:rsidP="00084F96">
      <w:pPr>
        <w:pStyle w:val="Prrafodelista"/>
        <w:numPr>
          <w:ilvl w:val="0"/>
          <w:numId w:val="8"/>
        </w:numPr>
        <w:rPr>
          <w:rFonts w:ascii="Calibri" w:hAnsi="Calibri" w:cs="Calibri"/>
          <w:lang w:val="es-MX"/>
        </w:rPr>
      </w:pPr>
      <w:r>
        <w:rPr>
          <w:rFonts w:ascii="Calibri" w:hAnsi="Calibri" w:cs="Calibri"/>
          <w:lang w:val="es-MX"/>
        </w:rPr>
        <w:t>RDS: para la base de datos relacional</w:t>
      </w:r>
    </w:p>
    <w:p w14:paraId="6B56E88A" w14:textId="77777777" w:rsidR="00000000" w:rsidRDefault="00000000" w:rsidP="00084F96">
      <w:pPr>
        <w:pStyle w:val="Prrafodelista"/>
        <w:numPr>
          <w:ilvl w:val="0"/>
          <w:numId w:val="8"/>
        </w:numPr>
        <w:rPr>
          <w:rFonts w:ascii="Calibri" w:hAnsi="Calibri" w:cs="Calibri"/>
          <w:lang w:val="es-MX"/>
        </w:rPr>
      </w:pPr>
      <w:r>
        <w:rPr>
          <w:rFonts w:ascii="Calibri" w:hAnsi="Calibri" w:cs="Calibri"/>
          <w:lang w:val="es-MX"/>
        </w:rPr>
        <w:t>S3: para almacenamiento de documentos (opcional)</w:t>
      </w:r>
    </w:p>
    <w:p w14:paraId="0023E242" w14:textId="77777777" w:rsidR="00000000" w:rsidRPr="00084F96" w:rsidRDefault="00000000" w:rsidP="00084F96">
      <w:pPr>
        <w:ind w:left="708"/>
        <w:rPr>
          <w:rFonts w:ascii="Calibri" w:hAnsi="Calibri" w:cs="Calibri"/>
          <w:lang w:val="es-MX"/>
        </w:rPr>
      </w:pPr>
      <w:r>
        <w:rPr>
          <w:rFonts w:ascii="Calibri" w:hAnsi="Calibri" w:cs="Calibri"/>
          <w:lang w:val="es-MX"/>
        </w:rPr>
        <w:t xml:space="preserve">Cada microservicio podrá ser desplegado de manera independiente en la infraestructura </w:t>
      </w:r>
      <w:proofErr w:type="spellStart"/>
      <w:r>
        <w:rPr>
          <w:rFonts w:ascii="Calibri" w:hAnsi="Calibri" w:cs="Calibri"/>
          <w:lang w:val="es-MX"/>
        </w:rPr>
        <w:t>cloud</w:t>
      </w:r>
      <w:proofErr w:type="spellEnd"/>
      <w:r>
        <w:rPr>
          <w:rFonts w:ascii="Calibri" w:hAnsi="Calibri" w:cs="Calibri"/>
          <w:lang w:val="es-MX"/>
        </w:rPr>
        <w:t xml:space="preserve"> de (AWS), permitiendo escalabilidad y alta disponibilidad.</w:t>
      </w:r>
    </w:p>
    <w:p w14:paraId="7BABB5A5" w14:textId="77777777" w:rsidR="00000000" w:rsidRPr="00084F96" w:rsidRDefault="00000000" w:rsidP="00084F96">
      <w:pPr>
        <w:pStyle w:val="Prrafodelista"/>
        <w:ind w:left="1428"/>
        <w:rPr>
          <w:rFonts w:ascii="Calibri" w:hAnsi="Calibri" w:cs="Calibri"/>
          <w:lang w:val="es-MX"/>
        </w:rPr>
      </w:pPr>
    </w:p>
    <w:p w14:paraId="05647993" w14:textId="77777777" w:rsidR="00000000" w:rsidRPr="00084F96" w:rsidRDefault="00000000" w:rsidP="00084F96">
      <w:pPr>
        <w:pStyle w:val="Prrafodelista"/>
        <w:numPr>
          <w:ilvl w:val="0"/>
          <w:numId w:val="1"/>
        </w:numPr>
        <w:rPr>
          <w:rFonts w:ascii="Calibri" w:hAnsi="Calibri" w:cs="Calibri"/>
          <w:lang w:val="es-MX"/>
        </w:rPr>
      </w:pPr>
      <w:r>
        <w:rPr>
          <w:rFonts w:ascii="Calibri" w:hAnsi="Calibri" w:cs="Calibri"/>
          <w:b/>
          <w:bCs/>
          <w:lang w:val="es-MX"/>
        </w:rPr>
        <w:t>Seguridad</w:t>
      </w:r>
    </w:p>
    <w:p w14:paraId="7A98BD36" w14:textId="77777777" w:rsidR="00000000" w:rsidRDefault="00000000" w:rsidP="00084F96">
      <w:pPr>
        <w:pStyle w:val="Prrafodelista"/>
        <w:rPr>
          <w:rFonts w:ascii="Calibri" w:hAnsi="Calibri" w:cs="Calibri"/>
          <w:lang w:val="es-MX"/>
        </w:rPr>
      </w:pPr>
      <w:r>
        <w:rPr>
          <w:rFonts w:ascii="Calibri" w:hAnsi="Calibri" w:cs="Calibri"/>
          <w:lang w:val="es-MX"/>
        </w:rPr>
        <w:t xml:space="preserve">El sistema considerará buenas prácticas basadas en la norma </w:t>
      </w:r>
      <w:r>
        <w:rPr>
          <w:rFonts w:ascii="Calibri" w:hAnsi="Calibri" w:cs="Calibri"/>
          <w:b/>
          <w:bCs/>
          <w:lang w:val="es-MX"/>
        </w:rPr>
        <w:t>ISO 27001</w:t>
      </w:r>
      <w:r>
        <w:rPr>
          <w:rFonts w:ascii="Calibri" w:hAnsi="Calibri" w:cs="Calibri"/>
          <w:lang w:val="es-MX"/>
        </w:rPr>
        <w:t>, incluyendo:</w:t>
      </w:r>
    </w:p>
    <w:p w14:paraId="509FC564" w14:textId="77777777" w:rsidR="00000000" w:rsidRDefault="00000000" w:rsidP="00084F96">
      <w:pPr>
        <w:pStyle w:val="Prrafodelista"/>
        <w:numPr>
          <w:ilvl w:val="0"/>
          <w:numId w:val="9"/>
        </w:numPr>
        <w:rPr>
          <w:rFonts w:ascii="Calibri" w:hAnsi="Calibri" w:cs="Calibri"/>
          <w:lang w:val="es-MX"/>
        </w:rPr>
      </w:pPr>
      <w:r>
        <w:rPr>
          <w:rFonts w:ascii="Calibri" w:hAnsi="Calibri" w:cs="Calibri"/>
          <w:lang w:val="es-MX"/>
        </w:rPr>
        <w:t>Autenticación segura</w:t>
      </w:r>
    </w:p>
    <w:p w14:paraId="1C646213" w14:textId="77777777" w:rsidR="00000000" w:rsidRDefault="00000000" w:rsidP="00084F96">
      <w:pPr>
        <w:pStyle w:val="Prrafodelista"/>
        <w:numPr>
          <w:ilvl w:val="0"/>
          <w:numId w:val="9"/>
        </w:numPr>
        <w:rPr>
          <w:rFonts w:ascii="Calibri" w:hAnsi="Calibri" w:cs="Calibri"/>
          <w:lang w:val="es-MX"/>
        </w:rPr>
      </w:pPr>
      <w:r>
        <w:rPr>
          <w:rFonts w:ascii="Calibri" w:hAnsi="Calibri" w:cs="Calibri"/>
          <w:lang w:val="es-MX"/>
        </w:rPr>
        <w:t>Control de accesos basado en roles</w:t>
      </w:r>
    </w:p>
    <w:p w14:paraId="52133716" w14:textId="77777777" w:rsidR="00000000" w:rsidRDefault="00000000" w:rsidP="00084F96">
      <w:pPr>
        <w:pStyle w:val="Prrafodelista"/>
        <w:numPr>
          <w:ilvl w:val="0"/>
          <w:numId w:val="9"/>
        </w:numPr>
        <w:rPr>
          <w:rFonts w:ascii="Calibri" w:hAnsi="Calibri" w:cs="Calibri"/>
          <w:lang w:val="es-MX"/>
        </w:rPr>
      </w:pPr>
      <w:r>
        <w:rPr>
          <w:rFonts w:ascii="Calibri" w:hAnsi="Calibri" w:cs="Calibri"/>
          <w:lang w:val="es-MX"/>
        </w:rPr>
        <w:t>Uso de protocolo HTTPS</w:t>
      </w:r>
    </w:p>
    <w:p w14:paraId="46352C12" w14:textId="77777777" w:rsidR="00000000" w:rsidRDefault="00000000" w:rsidP="00084F96">
      <w:pPr>
        <w:pStyle w:val="Prrafodelista"/>
        <w:numPr>
          <w:ilvl w:val="0"/>
          <w:numId w:val="9"/>
        </w:numPr>
        <w:rPr>
          <w:rFonts w:ascii="Calibri" w:hAnsi="Calibri" w:cs="Calibri"/>
          <w:lang w:val="es-MX"/>
        </w:rPr>
      </w:pPr>
      <w:r>
        <w:rPr>
          <w:rFonts w:ascii="Calibri" w:hAnsi="Calibri" w:cs="Calibri"/>
          <w:lang w:val="es-MX"/>
        </w:rPr>
        <w:t xml:space="preserve">Registro de </w:t>
      </w:r>
      <w:proofErr w:type="spellStart"/>
      <w:r>
        <w:rPr>
          <w:rFonts w:ascii="Calibri" w:hAnsi="Calibri" w:cs="Calibri"/>
          <w:lang w:val="es-MX"/>
        </w:rPr>
        <w:t>auditoria</w:t>
      </w:r>
      <w:proofErr w:type="spellEnd"/>
      <w:r>
        <w:rPr>
          <w:rFonts w:ascii="Calibri" w:hAnsi="Calibri" w:cs="Calibri"/>
          <w:lang w:val="es-MX"/>
        </w:rPr>
        <w:t xml:space="preserve"> de acciones</w:t>
      </w:r>
    </w:p>
    <w:p w14:paraId="00E889A8" w14:textId="77777777" w:rsidR="00000000" w:rsidRPr="00084F96" w:rsidRDefault="00000000" w:rsidP="00084F96">
      <w:pPr>
        <w:ind w:left="708"/>
        <w:rPr>
          <w:rFonts w:ascii="Calibri" w:hAnsi="Calibri" w:cs="Calibri"/>
          <w:lang w:val="es-MX"/>
        </w:rPr>
      </w:pPr>
      <w:r>
        <w:rPr>
          <w:rFonts w:ascii="Calibri" w:hAnsi="Calibri" w:cs="Calibri"/>
          <w:lang w:val="es-MX"/>
        </w:rPr>
        <w:t>Esto permitirá garantizar la confidencialidad, integridad y disponibilidad de la información.</w:t>
      </w:r>
    </w:p>
    <w:p w14:paraId="73F5A0B5" w14:textId="77777777" w:rsidR="00000000" w:rsidRPr="001844A4" w:rsidRDefault="00000000" w:rsidP="001844A4">
      <w:r w:rsidRPr="001844A4">
        <w:rPr>
          <w:b/>
          <w:bCs/>
        </w:rPr>
        <w:t>Gestión de usuarios y roles</w:t>
      </w:r>
    </w:p>
    <w:p w14:paraId="3123462D" w14:textId="77777777" w:rsidR="00000000" w:rsidRPr="001844A4" w:rsidRDefault="00000000" w:rsidP="001844A4">
      <w:pPr>
        <w:numPr>
          <w:ilvl w:val="0"/>
          <w:numId w:val="1"/>
        </w:numPr>
      </w:pPr>
      <w:r w:rsidRPr="001844A4">
        <w:t>Todo usuario debe tener exactamente un rol asignado: administrador, supervisor o ejecutor. No puede existir un usuario sin rol.</w:t>
      </w:r>
    </w:p>
    <w:p w14:paraId="31480C7B" w14:textId="77777777" w:rsidR="00000000" w:rsidRPr="001844A4" w:rsidRDefault="00000000" w:rsidP="001844A4">
      <w:pPr>
        <w:numPr>
          <w:ilvl w:val="0"/>
          <w:numId w:val="1"/>
        </w:numPr>
      </w:pPr>
      <w:r w:rsidRPr="001844A4">
        <w:t>Solo el administrador puede crear, editar, desactivar o eliminar usuarios del sistema.</w:t>
      </w:r>
    </w:p>
    <w:p w14:paraId="3413A63F" w14:textId="77777777" w:rsidR="00000000" w:rsidRPr="001844A4" w:rsidRDefault="00000000" w:rsidP="001844A4">
      <w:pPr>
        <w:numPr>
          <w:ilvl w:val="0"/>
          <w:numId w:val="1"/>
        </w:numPr>
      </w:pPr>
      <w:r w:rsidRPr="001844A4">
        <w:t>Un usuario desactivado no puede iniciar sesión ni ser asignado a nuevas tareas, pero su historial se conserva.</w:t>
      </w:r>
    </w:p>
    <w:p w14:paraId="70DD9760" w14:textId="77777777" w:rsidR="00000000" w:rsidRPr="001844A4" w:rsidRDefault="00000000" w:rsidP="001844A4">
      <w:pPr>
        <w:numPr>
          <w:ilvl w:val="0"/>
          <w:numId w:val="1"/>
        </w:numPr>
      </w:pPr>
      <w:r w:rsidRPr="001844A4">
        <w:lastRenderedPageBreak/>
        <w:t xml:space="preserve">Después de 5 intentos fallidos de </w:t>
      </w:r>
      <w:proofErr w:type="spellStart"/>
      <w:r w:rsidRPr="001844A4">
        <w:t>login</w:t>
      </w:r>
      <w:proofErr w:type="spellEnd"/>
      <w:r w:rsidRPr="001844A4">
        <w:t>, la cuenta se bloquea automáticamente y requiere desbloqueo manual por un administrador.</w:t>
      </w:r>
    </w:p>
    <w:p w14:paraId="00052B93" w14:textId="77777777" w:rsidR="00000000" w:rsidRPr="001844A4" w:rsidRDefault="00000000" w:rsidP="001844A4">
      <w:pPr>
        <w:numPr>
          <w:ilvl w:val="0"/>
          <w:numId w:val="1"/>
        </w:numPr>
      </w:pPr>
      <w:r w:rsidRPr="001844A4">
        <w:t>Las contraseñas deben tener mínimo 8 caracteres, al menos una mayúscula y un número.</w:t>
      </w:r>
    </w:p>
    <w:p w14:paraId="616556E1" w14:textId="77777777" w:rsidR="00000000" w:rsidRPr="001844A4" w:rsidRDefault="00000000" w:rsidP="001844A4">
      <w:r w:rsidRPr="001844A4">
        <w:rPr>
          <w:b/>
          <w:bCs/>
        </w:rPr>
        <w:t>Gestión de procesos</w:t>
      </w:r>
    </w:p>
    <w:p w14:paraId="07C2E397" w14:textId="77777777" w:rsidR="00000000" w:rsidRPr="001844A4" w:rsidRDefault="00000000" w:rsidP="001844A4">
      <w:pPr>
        <w:numPr>
          <w:ilvl w:val="0"/>
          <w:numId w:val="2"/>
        </w:numPr>
      </w:pPr>
      <w:r w:rsidRPr="001844A4">
        <w:t>Un proceso debe tener al menos una tarea para poder ser activado.</w:t>
      </w:r>
    </w:p>
    <w:p w14:paraId="5AA1BDC5" w14:textId="77777777" w:rsidR="00000000" w:rsidRPr="001844A4" w:rsidRDefault="00000000" w:rsidP="001844A4">
      <w:pPr>
        <w:numPr>
          <w:ilvl w:val="0"/>
          <w:numId w:val="2"/>
        </w:numPr>
      </w:pPr>
      <w:r w:rsidRPr="001844A4">
        <w:t>Solo el administrador o supervisor puede crear, editar o eliminar procesos.</w:t>
      </w:r>
    </w:p>
    <w:p w14:paraId="09FA04F6" w14:textId="77777777" w:rsidR="00000000" w:rsidRPr="001844A4" w:rsidRDefault="00000000" w:rsidP="001844A4">
      <w:pPr>
        <w:numPr>
          <w:ilvl w:val="0"/>
          <w:numId w:val="2"/>
        </w:numPr>
      </w:pPr>
      <w:r w:rsidRPr="001844A4">
        <w:t>Un proceso no puede eliminarse si tiene tareas en estado "en curso".</w:t>
      </w:r>
    </w:p>
    <w:p w14:paraId="579D1567" w14:textId="77777777" w:rsidR="00000000" w:rsidRPr="001844A4" w:rsidRDefault="00000000" w:rsidP="001844A4">
      <w:pPr>
        <w:numPr>
          <w:ilvl w:val="0"/>
          <w:numId w:val="2"/>
        </w:numPr>
      </w:pPr>
      <w:r w:rsidRPr="001844A4">
        <w:t>Un proceso se marca como completado automáticamente cuando el 100% de sus tareas están en estado completado.</w:t>
      </w:r>
    </w:p>
    <w:p w14:paraId="404AE78F" w14:textId="77777777" w:rsidR="00000000" w:rsidRPr="001844A4" w:rsidRDefault="00000000" w:rsidP="001844A4">
      <w:pPr>
        <w:numPr>
          <w:ilvl w:val="0"/>
          <w:numId w:val="2"/>
        </w:numPr>
      </w:pPr>
      <w:r w:rsidRPr="001844A4">
        <w:t>Cada proceso debe tener una fecha de inicio y una fecha límite. La fecha límite no puede ser anterior a la fecha de inicio.</w:t>
      </w:r>
    </w:p>
    <w:p w14:paraId="14A23C4F" w14:textId="77777777" w:rsidR="00000000" w:rsidRPr="001844A4" w:rsidRDefault="00000000" w:rsidP="001844A4">
      <w:pPr>
        <w:numPr>
          <w:ilvl w:val="0"/>
          <w:numId w:val="2"/>
        </w:numPr>
      </w:pPr>
      <w:r w:rsidRPr="001844A4">
        <w:t>Un proceso debe estar asociado a al menos un cliente.</w:t>
      </w:r>
    </w:p>
    <w:p w14:paraId="2EF050A2" w14:textId="77777777" w:rsidR="00000000" w:rsidRPr="001844A4" w:rsidRDefault="00000000" w:rsidP="001844A4">
      <w:r w:rsidRPr="001844A4">
        <w:rPr>
          <w:b/>
          <w:bCs/>
        </w:rPr>
        <w:t>Gestión de tareas</w:t>
      </w:r>
    </w:p>
    <w:p w14:paraId="54521797" w14:textId="77777777" w:rsidR="00000000" w:rsidRPr="001844A4" w:rsidRDefault="00000000" w:rsidP="001844A4">
      <w:pPr>
        <w:numPr>
          <w:ilvl w:val="0"/>
          <w:numId w:val="3"/>
        </w:numPr>
      </w:pPr>
      <w:r w:rsidRPr="001844A4">
        <w:t>Una tarea solo puede ser asignada a un único ejecutor a la vez.</w:t>
      </w:r>
    </w:p>
    <w:p w14:paraId="6C5FD34B" w14:textId="77777777" w:rsidR="00000000" w:rsidRPr="001844A4" w:rsidRDefault="00000000" w:rsidP="001844A4">
      <w:pPr>
        <w:numPr>
          <w:ilvl w:val="0"/>
          <w:numId w:val="3"/>
        </w:numPr>
      </w:pPr>
      <w:r w:rsidRPr="001844A4">
        <w:t>Solo el administrador o supervisor puede crear y asignar tareas.</w:t>
      </w:r>
    </w:p>
    <w:p w14:paraId="3339E37A" w14:textId="77777777" w:rsidR="00000000" w:rsidRPr="001844A4" w:rsidRDefault="00000000" w:rsidP="001844A4">
      <w:pPr>
        <w:numPr>
          <w:ilvl w:val="0"/>
          <w:numId w:val="3"/>
        </w:numPr>
      </w:pPr>
      <w:r w:rsidRPr="001844A4">
        <w:t>El ejecutor solo puede cambiar el estado de sus propias tareas asignadas, no de las de otros.</w:t>
      </w:r>
    </w:p>
    <w:p w14:paraId="4ED88348" w14:textId="77777777" w:rsidR="00000000" w:rsidRPr="001844A4" w:rsidRDefault="00000000" w:rsidP="001844A4">
      <w:pPr>
        <w:numPr>
          <w:ilvl w:val="0"/>
          <w:numId w:val="3"/>
        </w:numPr>
      </w:pPr>
      <w:r w:rsidRPr="001844A4">
        <w:t>Una tarea con dependencia no puede iniciarse hasta que la tarea predecesora esté completada.</w:t>
      </w:r>
    </w:p>
    <w:p w14:paraId="63313154" w14:textId="77777777" w:rsidR="00000000" w:rsidRPr="001844A4" w:rsidRDefault="00000000" w:rsidP="001844A4">
      <w:pPr>
        <w:numPr>
          <w:ilvl w:val="0"/>
          <w:numId w:val="3"/>
        </w:numPr>
      </w:pPr>
      <w:r w:rsidRPr="001844A4">
        <w:t>Los estados válidos de una tarea son: pendiente → en curso → completada. No se puede retroceder de completada a en curso sin autorización del supervisor.</w:t>
      </w:r>
    </w:p>
    <w:p w14:paraId="713E4AFD" w14:textId="77777777" w:rsidR="00000000" w:rsidRPr="001844A4" w:rsidRDefault="00000000" w:rsidP="001844A4">
      <w:pPr>
        <w:numPr>
          <w:ilvl w:val="0"/>
          <w:numId w:val="3"/>
        </w:numPr>
      </w:pPr>
      <w:r w:rsidRPr="001844A4">
        <w:t>Si una tarea llega a su fecha límite sin estar completada, su estado cambia automáticamente a "vencida" y se genera una notificación al responsable y al supervisor.</w:t>
      </w:r>
    </w:p>
    <w:p w14:paraId="7DCFC631" w14:textId="77777777" w:rsidR="00000000" w:rsidRPr="001844A4" w:rsidRDefault="00000000" w:rsidP="001844A4">
      <w:pPr>
        <w:numPr>
          <w:ilvl w:val="0"/>
          <w:numId w:val="3"/>
        </w:numPr>
      </w:pPr>
      <w:r w:rsidRPr="001844A4">
        <w:t>Una tarea completada no puede ser eliminada, solo archivada.</w:t>
      </w:r>
    </w:p>
    <w:p w14:paraId="26F3306D" w14:textId="77777777" w:rsidR="00000000" w:rsidRPr="001844A4" w:rsidRDefault="00000000" w:rsidP="001844A4">
      <w:r w:rsidRPr="001844A4">
        <w:rPr>
          <w:b/>
          <w:bCs/>
        </w:rPr>
        <w:t>Notificaciones y alertas</w:t>
      </w:r>
    </w:p>
    <w:p w14:paraId="5A958B5B" w14:textId="77777777" w:rsidR="00000000" w:rsidRPr="001844A4" w:rsidRDefault="00000000" w:rsidP="001844A4">
      <w:pPr>
        <w:numPr>
          <w:ilvl w:val="0"/>
          <w:numId w:val="4"/>
        </w:numPr>
      </w:pPr>
      <w:r w:rsidRPr="001844A4">
        <w:t>El sistema debe enviar una notificación automática cuando una tarea es asignada a un usuario.</w:t>
      </w:r>
    </w:p>
    <w:p w14:paraId="36100005" w14:textId="77777777" w:rsidR="00000000" w:rsidRPr="001844A4" w:rsidRDefault="00000000" w:rsidP="001844A4">
      <w:pPr>
        <w:numPr>
          <w:ilvl w:val="0"/>
          <w:numId w:val="4"/>
        </w:numPr>
      </w:pPr>
      <w:r w:rsidRPr="001844A4">
        <w:t>Se debe alertar al responsable 48 horas antes del vencimiento de una tarea.</w:t>
      </w:r>
    </w:p>
    <w:p w14:paraId="1EDD911E" w14:textId="77777777" w:rsidR="00000000" w:rsidRPr="001844A4" w:rsidRDefault="00000000" w:rsidP="001844A4">
      <w:pPr>
        <w:numPr>
          <w:ilvl w:val="0"/>
          <w:numId w:val="4"/>
        </w:numPr>
      </w:pPr>
      <w:r w:rsidRPr="001844A4">
        <w:t>Cuando una tarea se marca como completada, se notifica al supervisor correspondiente.</w:t>
      </w:r>
    </w:p>
    <w:p w14:paraId="3514E272" w14:textId="77777777" w:rsidR="00000000" w:rsidRPr="001844A4" w:rsidRDefault="00000000" w:rsidP="001844A4">
      <w:pPr>
        <w:numPr>
          <w:ilvl w:val="0"/>
          <w:numId w:val="4"/>
        </w:numPr>
      </w:pPr>
      <w:r w:rsidRPr="001844A4">
        <w:t xml:space="preserve">Las notificaciones deben enviarse por correo electrónico y por </w:t>
      </w:r>
      <w:proofErr w:type="spellStart"/>
      <w:r w:rsidRPr="001844A4">
        <w:t>push</w:t>
      </w:r>
      <w:proofErr w:type="spellEnd"/>
      <w:r w:rsidRPr="001844A4">
        <w:t xml:space="preserve"> en la </w:t>
      </w:r>
      <w:proofErr w:type="gramStart"/>
      <w:r w:rsidRPr="001844A4">
        <w:t>app</w:t>
      </w:r>
      <w:proofErr w:type="gramEnd"/>
      <w:r w:rsidRPr="001844A4">
        <w:t xml:space="preserve"> móvil.</w:t>
      </w:r>
    </w:p>
    <w:p w14:paraId="7D40123E" w14:textId="77777777" w:rsidR="00000000" w:rsidRPr="001844A4" w:rsidRDefault="00000000" w:rsidP="001844A4">
      <w:pPr>
        <w:numPr>
          <w:ilvl w:val="0"/>
          <w:numId w:val="4"/>
        </w:numPr>
      </w:pPr>
      <w:r w:rsidRPr="001844A4">
        <w:lastRenderedPageBreak/>
        <w:t>Un administrador puede ver todas las notificaciones del sistema; un ejecutor solo ve las propias.</w:t>
      </w:r>
    </w:p>
    <w:p w14:paraId="1E08C4C5" w14:textId="77777777" w:rsidR="00000000" w:rsidRPr="001844A4" w:rsidRDefault="00000000" w:rsidP="001844A4">
      <w:r w:rsidRPr="001844A4">
        <w:rPr>
          <w:b/>
          <w:bCs/>
        </w:rPr>
        <w:t>Trazabilidad y auditoría</w:t>
      </w:r>
    </w:p>
    <w:p w14:paraId="517170F0" w14:textId="77777777" w:rsidR="00000000" w:rsidRPr="001844A4" w:rsidRDefault="00000000" w:rsidP="001844A4">
      <w:pPr>
        <w:numPr>
          <w:ilvl w:val="0"/>
          <w:numId w:val="5"/>
        </w:numPr>
      </w:pPr>
      <w:r w:rsidRPr="001844A4">
        <w:t xml:space="preserve">Toda acción relevante debe quedar registrada en el log: creación, edición, cambio de estado, reasignación, subida de documentos y </w:t>
      </w:r>
      <w:proofErr w:type="spellStart"/>
      <w:r w:rsidRPr="001844A4">
        <w:t>login</w:t>
      </w:r>
      <w:proofErr w:type="spellEnd"/>
      <w:r w:rsidRPr="001844A4">
        <w:t>/</w:t>
      </w:r>
      <w:proofErr w:type="spellStart"/>
      <w:r w:rsidRPr="001844A4">
        <w:t>logout</w:t>
      </w:r>
      <w:proofErr w:type="spellEnd"/>
      <w:r w:rsidRPr="001844A4">
        <w:t>.</w:t>
      </w:r>
    </w:p>
    <w:p w14:paraId="080689F2" w14:textId="77777777" w:rsidR="00000000" w:rsidRPr="001844A4" w:rsidRDefault="00000000" w:rsidP="001844A4">
      <w:pPr>
        <w:numPr>
          <w:ilvl w:val="0"/>
          <w:numId w:val="5"/>
        </w:numPr>
      </w:pPr>
      <w:r w:rsidRPr="001844A4">
        <w:t>El log no puede ser editado ni eliminado por ningún rol, incluyendo el administrador.</w:t>
      </w:r>
    </w:p>
    <w:p w14:paraId="7DE6CBD2" w14:textId="77777777" w:rsidR="00000000" w:rsidRPr="001844A4" w:rsidRDefault="00000000" w:rsidP="001844A4">
      <w:pPr>
        <w:numPr>
          <w:ilvl w:val="0"/>
          <w:numId w:val="5"/>
        </w:numPr>
      </w:pPr>
      <w:r w:rsidRPr="001844A4">
        <w:t>Cada registro del log debe incluir: usuario, acción, fecha, hora y elemento afectado.</w:t>
      </w:r>
    </w:p>
    <w:p w14:paraId="1A263F5D" w14:textId="77777777" w:rsidR="00000000" w:rsidRPr="001844A4" w:rsidRDefault="00000000" w:rsidP="001844A4">
      <w:pPr>
        <w:numPr>
          <w:ilvl w:val="0"/>
          <w:numId w:val="5"/>
        </w:numPr>
      </w:pPr>
      <w:r w:rsidRPr="001844A4">
        <w:t>Solo el administrador puede consultar los logs de auditoría completos. El supervisor solo ve los logs de su equipo.</w:t>
      </w:r>
    </w:p>
    <w:p w14:paraId="485980DE" w14:textId="77777777" w:rsidR="00000000" w:rsidRPr="001844A4" w:rsidRDefault="00000000" w:rsidP="001844A4">
      <w:r w:rsidRPr="001844A4">
        <w:rPr>
          <w:b/>
          <w:bCs/>
        </w:rPr>
        <w:t>Gestión documental</w:t>
      </w:r>
    </w:p>
    <w:p w14:paraId="2CB19353" w14:textId="77777777" w:rsidR="00000000" w:rsidRPr="001844A4" w:rsidRDefault="00000000" w:rsidP="001844A4">
      <w:pPr>
        <w:numPr>
          <w:ilvl w:val="0"/>
          <w:numId w:val="6"/>
        </w:numPr>
      </w:pPr>
      <w:r w:rsidRPr="001844A4">
        <w:t>Solo se permiten archivos en formato PDF, Excel (.xlsx) y Word (.docx).</w:t>
      </w:r>
    </w:p>
    <w:p w14:paraId="336DA65A" w14:textId="77777777" w:rsidR="00000000" w:rsidRPr="001844A4" w:rsidRDefault="00000000" w:rsidP="001844A4">
      <w:pPr>
        <w:numPr>
          <w:ilvl w:val="0"/>
          <w:numId w:val="6"/>
        </w:numPr>
      </w:pPr>
      <w:r w:rsidRPr="001844A4">
        <w:t>El tamaño máximo por archivo es de 10 MB.</w:t>
      </w:r>
    </w:p>
    <w:p w14:paraId="1093A450" w14:textId="77777777" w:rsidR="00000000" w:rsidRPr="001844A4" w:rsidRDefault="00000000" w:rsidP="001844A4">
      <w:pPr>
        <w:numPr>
          <w:ilvl w:val="0"/>
          <w:numId w:val="6"/>
        </w:numPr>
      </w:pPr>
      <w:r w:rsidRPr="001844A4">
        <w:t>Cada documento debe estar asociado a un proceso o tarea específica, no puede existir un documento huérfano.</w:t>
      </w:r>
    </w:p>
    <w:p w14:paraId="0B134DD5" w14:textId="77777777" w:rsidR="00000000" w:rsidRPr="001844A4" w:rsidRDefault="00000000" w:rsidP="001844A4">
      <w:pPr>
        <w:numPr>
          <w:ilvl w:val="0"/>
          <w:numId w:val="6"/>
        </w:numPr>
      </w:pPr>
      <w:r w:rsidRPr="001844A4">
        <w:t>Al subir una nueva versión de un documento, la versión anterior se conserva en S3 y no se elimina.</w:t>
      </w:r>
    </w:p>
    <w:p w14:paraId="7E9DA3C4" w14:textId="77777777" w:rsidR="00000000" w:rsidRPr="001844A4" w:rsidRDefault="00000000" w:rsidP="001844A4">
      <w:pPr>
        <w:numPr>
          <w:ilvl w:val="0"/>
          <w:numId w:val="6"/>
        </w:numPr>
      </w:pPr>
      <w:r w:rsidRPr="001844A4">
        <w:t>Solo el administrador o supervisor puede eliminar documentos.</w:t>
      </w:r>
    </w:p>
    <w:p w14:paraId="00A089AC" w14:textId="77777777" w:rsidR="00000000" w:rsidRPr="001844A4" w:rsidRDefault="00000000" w:rsidP="001844A4">
      <w:r w:rsidRPr="001844A4">
        <w:rPr>
          <w:b/>
          <w:bCs/>
        </w:rPr>
        <w:t>Reportes</w:t>
      </w:r>
    </w:p>
    <w:p w14:paraId="29CE3B84" w14:textId="77777777" w:rsidR="00000000" w:rsidRPr="001844A4" w:rsidRDefault="00000000" w:rsidP="001844A4">
      <w:pPr>
        <w:numPr>
          <w:ilvl w:val="0"/>
          <w:numId w:val="7"/>
        </w:numPr>
      </w:pPr>
      <w:r w:rsidRPr="001844A4">
        <w:t>Solo el administrador puede generar reportes globales del sistema.</w:t>
      </w:r>
    </w:p>
    <w:p w14:paraId="67CDFAFD" w14:textId="77777777" w:rsidR="00000000" w:rsidRPr="001844A4" w:rsidRDefault="00000000" w:rsidP="001844A4">
      <w:pPr>
        <w:numPr>
          <w:ilvl w:val="0"/>
          <w:numId w:val="7"/>
        </w:numPr>
      </w:pPr>
      <w:r w:rsidRPr="001844A4">
        <w:t>El supervisor puede generar reportes únicamente de sus procesos y equipo.</w:t>
      </w:r>
    </w:p>
    <w:p w14:paraId="64229E8D" w14:textId="77777777" w:rsidR="00000000" w:rsidRPr="001844A4" w:rsidRDefault="00000000" w:rsidP="001844A4">
      <w:pPr>
        <w:numPr>
          <w:ilvl w:val="0"/>
          <w:numId w:val="7"/>
        </w:numPr>
      </w:pPr>
      <w:r w:rsidRPr="001844A4">
        <w:t>Los reportes deben generarse en PDF o Excel según elija el usuario.</w:t>
      </w:r>
    </w:p>
    <w:p w14:paraId="1F297944" w14:textId="77777777" w:rsidR="00000000" w:rsidRPr="001844A4" w:rsidRDefault="00000000" w:rsidP="001844A4">
      <w:pPr>
        <w:numPr>
          <w:ilvl w:val="0"/>
          <w:numId w:val="7"/>
        </w:numPr>
      </w:pPr>
      <w:r w:rsidRPr="001844A4">
        <w:t>Un reporte generado debe quedar almacenado automáticamente en AWS S3 y ser accesible desde la sección de documentos.</w:t>
      </w:r>
    </w:p>
    <w:p w14:paraId="151DEAB7" w14:textId="77777777" w:rsidR="00000000" w:rsidRPr="001844A4" w:rsidRDefault="00000000" w:rsidP="001844A4">
      <w:pPr>
        <w:numPr>
          <w:ilvl w:val="0"/>
          <w:numId w:val="7"/>
        </w:numPr>
      </w:pPr>
      <w:r w:rsidRPr="001844A4">
        <w:t>Los reportes deben incluir filtro por rango de fechas, proceso, cliente y responsable.</w:t>
      </w:r>
    </w:p>
    <w:p w14:paraId="37C22D1F" w14:textId="77777777" w:rsidR="00000000" w:rsidRPr="001844A4" w:rsidRDefault="00000000" w:rsidP="001844A4">
      <w:r w:rsidRPr="001844A4">
        <w:rPr>
          <w:b/>
          <w:bCs/>
        </w:rPr>
        <w:t>Seguridad y acceso</w:t>
      </w:r>
    </w:p>
    <w:p w14:paraId="2F49D268" w14:textId="77777777" w:rsidR="00000000" w:rsidRDefault="00000000" w:rsidP="001844A4">
      <w:pPr>
        <w:numPr>
          <w:ilvl w:val="0"/>
          <w:numId w:val="8"/>
        </w:numPr>
      </w:pPr>
      <w:r w:rsidRPr="001844A4">
        <w:t>Todas las comunicaciones deben realizarse mediante HTTPS.</w:t>
      </w:r>
    </w:p>
    <w:p w14:paraId="3E19B8F2" w14:textId="77777777" w:rsidR="00000000" w:rsidRPr="001844A4" w:rsidRDefault="00000000" w:rsidP="001844A4">
      <w:pPr>
        <w:ind w:left="720"/>
      </w:pPr>
    </w:p>
    <w:p w14:paraId="7BD8FB98" w14:textId="77777777" w:rsidR="00000000" w:rsidRPr="001844A4" w:rsidRDefault="00000000" w:rsidP="001844A4">
      <w:pPr>
        <w:numPr>
          <w:ilvl w:val="0"/>
          <w:numId w:val="8"/>
        </w:numPr>
      </w:pPr>
      <w:r w:rsidRPr="001844A4">
        <w:t>Las sesiones expiran automáticamente después de 30 minutos de inactividad.</w:t>
      </w:r>
    </w:p>
    <w:p w14:paraId="4E38F4B2" w14:textId="77777777" w:rsidR="00000000" w:rsidRPr="001844A4" w:rsidRDefault="00000000" w:rsidP="001844A4">
      <w:pPr>
        <w:numPr>
          <w:ilvl w:val="0"/>
          <w:numId w:val="8"/>
        </w:numPr>
      </w:pPr>
      <w:r w:rsidRPr="001844A4">
        <w:t>Un usuario solo puede tener una sesión activa a la vez.</w:t>
      </w:r>
    </w:p>
    <w:p w14:paraId="7A1041E1" w14:textId="77777777" w:rsidR="00000000" w:rsidRPr="001844A4" w:rsidRDefault="00000000" w:rsidP="001844A4">
      <w:pPr>
        <w:numPr>
          <w:ilvl w:val="0"/>
          <w:numId w:val="8"/>
        </w:numPr>
      </w:pPr>
      <w:r w:rsidRPr="001844A4">
        <w:t>El sistema debe estar disponible al menos el 99% del tiempo según lo definido en los requisitos no funcionales.</w:t>
      </w:r>
    </w:p>
    <w:p w14:paraId="5CBC402F" w14:textId="77777777" w:rsidR="00000000" w:rsidRPr="001844A4" w:rsidRDefault="00000000" w:rsidP="001844A4">
      <w:pPr>
        <w:numPr>
          <w:ilvl w:val="0"/>
          <w:numId w:val="8"/>
        </w:numPr>
      </w:pPr>
      <w:r w:rsidRPr="001844A4">
        <w:lastRenderedPageBreak/>
        <w:t>Los datos sensibles como contraseñas deben almacenarse encriptados, nunca en texto plano.</w:t>
      </w:r>
    </w:p>
    <w:p w14:paraId="3CF73732" w14:textId="77777777" w:rsidR="00000000" w:rsidRPr="001844A4" w:rsidRDefault="00000000" w:rsidP="001844A4">
      <w:r w:rsidRPr="001844A4">
        <w:rPr>
          <w:b/>
          <w:bCs/>
        </w:rPr>
        <w:t>Control de plazos y tiempos</w:t>
      </w:r>
    </w:p>
    <w:p w14:paraId="730D571F" w14:textId="77777777" w:rsidR="00000000" w:rsidRPr="001844A4" w:rsidRDefault="00000000" w:rsidP="001844A4">
      <w:pPr>
        <w:numPr>
          <w:ilvl w:val="0"/>
          <w:numId w:val="9"/>
        </w:numPr>
      </w:pPr>
      <w:r w:rsidRPr="001844A4">
        <w:t>Un proceso no puede tener una duración menor a 1 día hábil.</w:t>
      </w:r>
    </w:p>
    <w:p w14:paraId="61D437EC" w14:textId="77777777" w:rsidR="00000000" w:rsidRPr="001844A4" w:rsidRDefault="00000000" w:rsidP="001844A4">
      <w:pPr>
        <w:numPr>
          <w:ilvl w:val="0"/>
          <w:numId w:val="9"/>
        </w:numPr>
      </w:pPr>
      <w:r w:rsidRPr="001844A4">
        <w:t>Si un proceso supera su fecha límite sin estar completado, se escala automáticamente al administrador mediante una alerta de alto nivel.</w:t>
      </w:r>
    </w:p>
    <w:p w14:paraId="257235B9" w14:textId="77777777" w:rsidR="00000000" w:rsidRPr="001844A4" w:rsidRDefault="00000000" w:rsidP="001844A4">
      <w:pPr>
        <w:numPr>
          <w:ilvl w:val="0"/>
          <w:numId w:val="9"/>
        </w:numPr>
      </w:pPr>
      <w:r w:rsidRPr="001844A4">
        <w:t>Las fechas límite de las tareas no pueden superar la fecha límite del proceso al que pertenecen.</w:t>
      </w:r>
    </w:p>
    <w:p w14:paraId="2983BDA5" w14:textId="77777777" w:rsidR="00000000" w:rsidRPr="001844A4" w:rsidRDefault="00000000" w:rsidP="001844A4">
      <w:pPr>
        <w:numPr>
          <w:ilvl w:val="0"/>
          <w:numId w:val="9"/>
        </w:numPr>
      </w:pPr>
      <w:r w:rsidRPr="001844A4">
        <w:t>Un supervisor puede extender el plazo de una tarea hasta 2 veces. Una tercera extensión requiere aprobación del administrador.</w:t>
      </w:r>
    </w:p>
    <w:p w14:paraId="3E0F28B3" w14:textId="77777777" w:rsidR="00000000" w:rsidRPr="001844A4" w:rsidRDefault="00000000" w:rsidP="001844A4">
      <w:pPr>
        <w:numPr>
          <w:ilvl w:val="0"/>
          <w:numId w:val="9"/>
        </w:numPr>
      </w:pPr>
      <w:r w:rsidRPr="001844A4">
        <w:t>El sistema debe calcular automáticamente los días hábiles restantes de cada tarea, excluyendo fines de semana.</w:t>
      </w:r>
    </w:p>
    <w:p w14:paraId="669938FC" w14:textId="77777777" w:rsidR="00000000" w:rsidRPr="001844A4" w:rsidRDefault="00000000" w:rsidP="001844A4">
      <w:pPr>
        <w:numPr>
          <w:ilvl w:val="0"/>
          <w:numId w:val="9"/>
        </w:numPr>
      </w:pPr>
      <w:r w:rsidRPr="001844A4">
        <w:t>Si más del 50% de las tareas de un proceso están vencidas, el proceso se marca automáticamente como "en riesgo".</w:t>
      </w:r>
    </w:p>
    <w:p w14:paraId="1F2C1336" w14:textId="77777777" w:rsidR="00000000" w:rsidRPr="001844A4" w:rsidRDefault="00000000" w:rsidP="001844A4">
      <w:r w:rsidRPr="001844A4">
        <w:rPr>
          <w:b/>
          <w:bCs/>
        </w:rPr>
        <w:t>Gestión de clientes</w:t>
      </w:r>
    </w:p>
    <w:p w14:paraId="78E9B529" w14:textId="77777777" w:rsidR="00000000" w:rsidRPr="001844A4" w:rsidRDefault="00000000" w:rsidP="001844A4">
      <w:pPr>
        <w:numPr>
          <w:ilvl w:val="0"/>
          <w:numId w:val="10"/>
        </w:numPr>
      </w:pPr>
      <w:r w:rsidRPr="001844A4">
        <w:t>Un cliente debe tener al menos un proceso activo para aparecer en el sistema como cliente activo.</w:t>
      </w:r>
    </w:p>
    <w:p w14:paraId="38D7EF17" w14:textId="77777777" w:rsidR="00000000" w:rsidRPr="001844A4" w:rsidRDefault="00000000" w:rsidP="001844A4">
      <w:pPr>
        <w:numPr>
          <w:ilvl w:val="0"/>
          <w:numId w:val="10"/>
        </w:numPr>
      </w:pPr>
      <w:r w:rsidRPr="001844A4">
        <w:t>No se puede eliminar un cliente que tenga procesos activos o documentos asociados.</w:t>
      </w:r>
    </w:p>
    <w:p w14:paraId="4EFC0F4F" w14:textId="77777777" w:rsidR="00000000" w:rsidRPr="001844A4" w:rsidRDefault="00000000" w:rsidP="001844A4">
      <w:pPr>
        <w:numPr>
          <w:ilvl w:val="0"/>
          <w:numId w:val="10"/>
        </w:numPr>
      </w:pPr>
      <w:r w:rsidRPr="001844A4">
        <w:t>Cada cliente debe tener registrado al menos un correo de contacto válido.</w:t>
      </w:r>
    </w:p>
    <w:p w14:paraId="36E42E41" w14:textId="77777777" w:rsidR="00000000" w:rsidRPr="001844A4" w:rsidRDefault="00000000" w:rsidP="001844A4">
      <w:pPr>
        <w:numPr>
          <w:ilvl w:val="0"/>
          <w:numId w:val="10"/>
        </w:numPr>
      </w:pPr>
      <w:r w:rsidRPr="001844A4">
        <w:t>Un proceso solo puede pertenecer a un único cliente, no puede ser compartido entre clientes.</w:t>
      </w:r>
    </w:p>
    <w:p w14:paraId="6ACF444F" w14:textId="77777777" w:rsidR="00000000" w:rsidRPr="001844A4" w:rsidRDefault="00000000" w:rsidP="001844A4">
      <w:pPr>
        <w:numPr>
          <w:ilvl w:val="0"/>
          <w:numId w:val="10"/>
        </w:numPr>
      </w:pPr>
      <w:r w:rsidRPr="001844A4">
        <w:t>El administrador puede desactivar un cliente sin eliminar su historial ni sus documentos.</w:t>
      </w:r>
    </w:p>
    <w:p w14:paraId="2C7C7C97" w14:textId="77777777" w:rsidR="00000000" w:rsidRPr="001844A4" w:rsidRDefault="00000000" w:rsidP="001844A4">
      <w:pPr>
        <w:numPr>
          <w:ilvl w:val="0"/>
          <w:numId w:val="10"/>
        </w:numPr>
      </w:pPr>
      <w:r w:rsidRPr="001844A4">
        <w:t>Los datos de un cliente solo pueden ser vistos por usuarios con rol administrador o supervisor. Los ejecutores no tienen acceso a la información del cliente.</w:t>
      </w:r>
    </w:p>
    <w:p w14:paraId="3EC48A4B" w14:textId="77777777" w:rsidR="00000000" w:rsidRPr="001844A4" w:rsidRDefault="00000000" w:rsidP="001844A4">
      <w:r w:rsidRPr="001844A4">
        <w:rPr>
          <w:b/>
          <w:bCs/>
        </w:rPr>
        <w:t>Asignación y carga de trabajo</w:t>
      </w:r>
    </w:p>
    <w:p w14:paraId="14FA2622" w14:textId="77777777" w:rsidR="00000000" w:rsidRPr="001844A4" w:rsidRDefault="00000000" w:rsidP="001844A4">
      <w:pPr>
        <w:numPr>
          <w:ilvl w:val="0"/>
          <w:numId w:val="11"/>
        </w:numPr>
      </w:pPr>
      <w:r w:rsidRPr="001844A4">
        <w:t>Un ejecutor no puede tener más de 10 tareas activas simultáneamente. Si se intenta asignar una tarea que supere este límite, el sistema debe alertar al supervisor.</w:t>
      </w:r>
    </w:p>
    <w:p w14:paraId="5B959362" w14:textId="77777777" w:rsidR="00000000" w:rsidRPr="001844A4" w:rsidRDefault="00000000" w:rsidP="001844A4">
      <w:pPr>
        <w:numPr>
          <w:ilvl w:val="0"/>
          <w:numId w:val="11"/>
        </w:numPr>
      </w:pPr>
      <w:r w:rsidRPr="001844A4">
        <w:t>Antes de reasignar una tarea, el sistema debe verificar que el nuevo responsable tenga disponibilidad según su carga actual.</w:t>
      </w:r>
    </w:p>
    <w:p w14:paraId="1443F6D0" w14:textId="77777777" w:rsidR="00000000" w:rsidRPr="001844A4" w:rsidRDefault="00000000" w:rsidP="001844A4">
      <w:pPr>
        <w:numPr>
          <w:ilvl w:val="0"/>
          <w:numId w:val="11"/>
        </w:numPr>
      </w:pPr>
      <w:r w:rsidRPr="001844A4">
        <w:t>Si un ejecutor es desactivado, todas sus tareas pendientes deben ser reasignadas obligatoriamente antes de confirmar la desactivación.</w:t>
      </w:r>
    </w:p>
    <w:p w14:paraId="0E6045BC" w14:textId="77777777" w:rsidR="00000000" w:rsidRPr="001844A4" w:rsidRDefault="00000000" w:rsidP="001844A4">
      <w:pPr>
        <w:numPr>
          <w:ilvl w:val="0"/>
          <w:numId w:val="11"/>
        </w:numPr>
      </w:pPr>
      <w:r w:rsidRPr="001844A4">
        <w:lastRenderedPageBreak/>
        <w:t>Un supervisor no puede asignar tareas fuera de su área o equipo sin aprobación del administrador.</w:t>
      </w:r>
    </w:p>
    <w:p w14:paraId="1E5FEB4E" w14:textId="77777777" w:rsidR="00000000" w:rsidRPr="001844A4" w:rsidRDefault="00000000" w:rsidP="001844A4">
      <w:pPr>
        <w:numPr>
          <w:ilvl w:val="0"/>
          <w:numId w:val="11"/>
        </w:numPr>
      </w:pPr>
      <w:r w:rsidRPr="001844A4">
        <w:t>El sistema debe mostrar un indicador de carga de trabajo por ejecutor para facilitar la asignación equitativa.</w:t>
      </w:r>
    </w:p>
    <w:p w14:paraId="60D2D70A" w14:textId="77777777" w:rsidR="00000000" w:rsidRPr="001844A4" w:rsidRDefault="00000000" w:rsidP="001844A4">
      <w:r w:rsidRPr="001844A4">
        <w:rPr>
          <w:b/>
          <w:bCs/>
        </w:rPr>
        <w:t>Prioridades y criticidad</w:t>
      </w:r>
    </w:p>
    <w:p w14:paraId="13909452" w14:textId="77777777" w:rsidR="00000000" w:rsidRPr="001844A4" w:rsidRDefault="00000000" w:rsidP="001844A4">
      <w:pPr>
        <w:numPr>
          <w:ilvl w:val="0"/>
          <w:numId w:val="12"/>
        </w:numPr>
      </w:pPr>
      <w:r w:rsidRPr="001844A4">
        <w:t>Toda tarea debe tener una prioridad asignada: baja, media, alta o crítica.</w:t>
      </w:r>
    </w:p>
    <w:p w14:paraId="2C96C0AB" w14:textId="77777777" w:rsidR="00000000" w:rsidRPr="001844A4" w:rsidRDefault="00000000" w:rsidP="001844A4">
      <w:pPr>
        <w:numPr>
          <w:ilvl w:val="0"/>
          <w:numId w:val="12"/>
        </w:numPr>
      </w:pPr>
      <w:r w:rsidRPr="001844A4">
        <w:t>Una tarea crítica no puede quedarse sin responsable por más de 24 horas. Si no se asigna, el sistema notifica al administrador.</w:t>
      </w:r>
    </w:p>
    <w:p w14:paraId="2E6A2069" w14:textId="77777777" w:rsidR="00000000" w:rsidRPr="001844A4" w:rsidRDefault="00000000" w:rsidP="001844A4">
      <w:pPr>
        <w:numPr>
          <w:ilvl w:val="0"/>
          <w:numId w:val="12"/>
        </w:numPr>
      </w:pPr>
      <w:r w:rsidRPr="001844A4">
        <w:t>Solo el administrador o supervisor puede cambiar la prioridad de una tarea a "crítica".</w:t>
      </w:r>
    </w:p>
    <w:p w14:paraId="386A3024" w14:textId="77777777" w:rsidR="00000000" w:rsidRPr="001844A4" w:rsidRDefault="00000000" w:rsidP="001844A4">
      <w:pPr>
        <w:numPr>
          <w:ilvl w:val="0"/>
          <w:numId w:val="12"/>
        </w:numPr>
      </w:pPr>
      <w:r w:rsidRPr="001844A4">
        <w:t>Las tareas críticas deben aparecer siempre al inicio de las listas, independientemente de los filtros aplicados.</w:t>
      </w:r>
    </w:p>
    <w:p w14:paraId="5CC5A04E" w14:textId="77777777" w:rsidR="00000000" w:rsidRPr="001844A4" w:rsidRDefault="00000000" w:rsidP="001844A4">
      <w:pPr>
        <w:numPr>
          <w:ilvl w:val="0"/>
          <w:numId w:val="12"/>
        </w:numPr>
      </w:pPr>
      <w:r w:rsidRPr="001844A4">
        <w:t>Si una tarea de prioridad baja lleva más de 7 días sin avance, su prioridad sube automáticamente a media.</w:t>
      </w:r>
    </w:p>
    <w:p w14:paraId="24A3B843" w14:textId="77777777" w:rsidR="00000000" w:rsidRPr="001844A4" w:rsidRDefault="00000000" w:rsidP="001844A4">
      <w:r w:rsidRPr="001844A4">
        <w:rPr>
          <w:b/>
          <w:bCs/>
        </w:rPr>
        <w:t>Comentarios y comunicación interna</w:t>
      </w:r>
    </w:p>
    <w:p w14:paraId="37E0B9B5" w14:textId="77777777" w:rsidR="00000000" w:rsidRPr="001844A4" w:rsidRDefault="00000000" w:rsidP="001844A4">
      <w:pPr>
        <w:numPr>
          <w:ilvl w:val="0"/>
          <w:numId w:val="13"/>
        </w:numPr>
      </w:pPr>
      <w:r w:rsidRPr="001844A4">
        <w:t>Todo usuario puede agregar comentarios a las tareas que le son visibles según su rol.</w:t>
      </w:r>
    </w:p>
    <w:p w14:paraId="434126A7" w14:textId="77777777" w:rsidR="00000000" w:rsidRPr="001844A4" w:rsidRDefault="00000000" w:rsidP="001844A4">
      <w:pPr>
        <w:numPr>
          <w:ilvl w:val="0"/>
          <w:numId w:val="13"/>
        </w:numPr>
      </w:pPr>
      <w:r w:rsidRPr="001844A4">
        <w:t>Un comentario no puede ser editado ni eliminado una vez publicado, para garantizar la trazabilidad.</w:t>
      </w:r>
    </w:p>
    <w:p w14:paraId="35749C9A" w14:textId="77777777" w:rsidR="00000000" w:rsidRPr="001844A4" w:rsidRDefault="00000000" w:rsidP="001844A4">
      <w:pPr>
        <w:numPr>
          <w:ilvl w:val="0"/>
          <w:numId w:val="13"/>
        </w:numPr>
      </w:pPr>
      <w:r w:rsidRPr="001844A4">
        <w:t>Los comentarios deben registrar automáticamente la fecha, hora y usuario que los escribió.</w:t>
      </w:r>
    </w:p>
    <w:p w14:paraId="55A881CE" w14:textId="77777777" w:rsidR="00000000" w:rsidRPr="001844A4" w:rsidRDefault="00000000" w:rsidP="001844A4">
      <w:pPr>
        <w:numPr>
          <w:ilvl w:val="0"/>
          <w:numId w:val="13"/>
        </w:numPr>
      </w:pPr>
      <w:r w:rsidRPr="001844A4">
        <w:t>Si un comentario menciona a otro usuario usando su nombre, ese usuario recibe una notificación.</w:t>
      </w:r>
    </w:p>
    <w:p w14:paraId="3C88AF14" w14:textId="77777777" w:rsidR="00000000" w:rsidRPr="001844A4" w:rsidRDefault="00000000" w:rsidP="001844A4">
      <w:pPr>
        <w:numPr>
          <w:ilvl w:val="0"/>
          <w:numId w:val="13"/>
        </w:numPr>
      </w:pPr>
      <w:r w:rsidRPr="001844A4">
        <w:t>El largo máximo de un comentario es de 500 caracteres.</w:t>
      </w:r>
    </w:p>
    <w:p w14:paraId="62B153AD" w14:textId="77777777" w:rsidR="00000000" w:rsidRPr="001844A4" w:rsidRDefault="00000000" w:rsidP="001844A4">
      <w:r w:rsidRPr="001844A4">
        <w:rPr>
          <w:b/>
          <w:bCs/>
        </w:rPr>
        <w:t>Validación de datos</w:t>
      </w:r>
    </w:p>
    <w:p w14:paraId="47E403A4" w14:textId="77777777" w:rsidR="00000000" w:rsidRPr="001844A4" w:rsidRDefault="00000000" w:rsidP="001844A4">
      <w:pPr>
        <w:numPr>
          <w:ilvl w:val="0"/>
          <w:numId w:val="14"/>
        </w:numPr>
      </w:pPr>
      <w:r w:rsidRPr="001844A4">
        <w:t>No pueden existir dos procesos con el mismo nombre dentro del mismo cliente.</w:t>
      </w:r>
    </w:p>
    <w:p w14:paraId="116C84B8" w14:textId="77777777" w:rsidR="00000000" w:rsidRPr="001844A4" w:rsidRDefault="00000000" w:rsidP="001844A4">
      <w:pPr>
        <w:numPr>
          <w:ilvl w:val="0"/>
          <w:numId w:val="14"/>
        </w:numPr>
      </w:pPr>
      <w:r w:rsidRPr="001844A4">
        <w:t>No pueden existir dos usuarios con el mismo correo electrónico en el sistema.</w:t>
      </w:r>
    </w:p>
    <w:p w14:paraId="0B2C4E07" w14:textId="77777777" w:rsidR="00000000" w:rsidRPr="001844A4" w:rsidRDefault="00000000" w:rsidP="001844A4">
      <w:pPr>
        <w:numPr>
          <w:ilvl w:val="0"/>
          <w:numId w:val="14"/>
        </w:numPr>
      </w:pPr>
      <w:r w:rsidRPr="001844A4">
        <w:t>El nombre de un proceso o tarea no puede estar vacío ni contener solo espacios en blanco.</w:t>
      </w:r>
    </w:p>
    <w:p w14:paraId="3DBA2B73" w14:textId="77777777" w:rsidR="00000000" w:rsidRPr="001844A4" w:rsidRDefault="00000000" w:rsidP="001844A4">
      <w:pPr>
        <w:numPr>
          <w:ilvl w:val="0"/>
          <w:numId w:val="14"/>
        </w:numPr>
      </w:pPr>
      <w:r w:rsidRPr="001844A4">
        <w:t>Los campos de fecha no aceptan fechas pasadas al momento de crear una nueva tarea o proceso.</w:t>
      </w:r>
    </w:p>
    <w:p w14:paraId="2A21AA81" w14:textId="77777777" w:rsidR="00000000" w:rsidRPr="001844A4" w:rsidRDefault="00000000" w:rsidP="001844A4">
      <w:pPr>
        <w:numPr>
          <w:ilvl w:val="0"/>
          <w:numId w:val="14"/>
        </w:numPr>
      </w:pPr>
      <w:r w:rsidRPr="001844A4">
        <w:t>El sistema debe validar el formato del correo electrónico antes de guardar cualquier usuario.</w:t>
      </w:r>
    </w:p>
    <w:p w14:paraId="6896D487" w14:textId="77777777" w:rsidR="00000000" w:rsidRPr="001844A4" w:rsidRDefault="00000000" w:rsidP="001844A4">
      <w:pPr>
        <w:numPr>
          <w:ilvl w:val="0"/>
          <w:numId w:val="14"/>
        </w:numPr>
      </w:pPr>
      <w:r w:rsidRPr="001844A4">
        <w:t>Si se intenta guardar un formulario con campos obligatorios vacíos, el sistema debe señalar visualmente cada campo faltante sin borrar los datos ya ingresados.</w:t>
      </w:r>
    </w:p>
    <w:p w14:paraId="7D642BB0" w14:textId="77777777" w:rsidR="00000000" w:rsidRPr="001844A4" w:rsidRDefault="00000000" w:rsidP="001844A4">
      <w:proofErr w:type="spellStart"/>
      <w:r w:rsidRPr="001844A4">
        <w:rPr>
          <w:b/>
          <w:bCs/>
        </w:rPr>
        <w:lastRenderedPageBreak/>
        <w:t>KPIs</w:t>
      </w:r>
      <w:proofErr w:type="spellEnd"/>
      <w:r w:rsidRPr="001844A4">
        <w:rPr>
          <w:b/>
          <w:bCs/>
        </w:rPr>
        <w:t xml:space="preserve"> y métricas automáticas</w:t>
      </w:r>
    </w:p>
    <w:p w14:paraId="06ECE751" w14:textId="77777777" w:rsidR="00000000" w:rsidRPr="001844A4" w:rsidRDefault="00000000" w:rsidP="001844A4">
      <w:pPr>
        <w:numPr>
          <w:ilvl w:val="0"/>
          <w:numId w:val="15"/>
        </w:numPr>
      </w:pPr>
      <w:r w:rsidRPr="001844A4">
        <w:t>El índice de cumplimiento de un proceso se calcula dividiendo las tareas completadas en plazo sobre el total de tareas del proceso.</w:t>
      </w:r>
    </w:p>
    <w:p w14:paraId="4972C2F3" w14:textId="77777777" w:rsidR="00000000" w:rsidRPr="001844A4" w:rsidRDefault="00000000" w:rsidP="001844A4">
      <w:pPr>
        <w:numPr>
          <w:ilvl w:val="0"/>
          <w:numId w:val="15"/>
        </w:numPr>
      </w:pPr>
      <w:r w:rsidRPr="001844A4">
        <w:t xml:space="preserve">El </w:t>
      </w:r>
      <w:proofErr w:type="spellStart"/>
      <w:r w:rsidRPr="001844A4">
        <w:t>dashboard</w:t>
      </w:r>
      <w:proofErr w:type="spellEnd"/>
      <w:r w:rsidRPr="001844A4">
        <w:t xml:space="preserve"> debe actualizarse en tiempo real cada vez que cambia el estado de una tarea.</w:t>
      </w:r>
    </w:p>
    <w:p w14:paraId="52ADCAC7" w14:textId="77777777" w:rsidR="00000000" w:rsidRPr="001844A4" w:rsidRDefault="00000000" w:rsidP="001844A4">
      <w:pPr>
        <w:numPr>
          <w:ilvl w:val="0"/>
          <w:numId w:val="15"/>
        </w:numPr>
      </w:pPr>
      <w:r w:rsidRPr="001844A4">
        <w:t xml:space="preserve">Un proceso con índice de cumplimiento menor al 60% debe marcarse visualmente con alerta roja en el </w:t>
      </w:r>
      <w:proofErr w:type="spellStart"/>
      <w:r w:rsidRPr="001844A4">
        <w:t>dashboard</w:t>
      </w:r>
      <w:proofErr w:type="spellEnd"/>
      <w:r w:rsidRPr="001844A4">
        <w:t>.</w:t>
      </w:r>
    </w:p>
    <w:p w14:paraId="704920B6" w14:textId="77777777" w:rsidR="00000000" w:rsidRPr="001844A4" w:rsidRDefault="00000000" w:rsidP="001844A4">
      <w:pPr>
        <w:numPr>
          <w:ilvl w:val="0"/>
          <w:numId w:val="15"/>
        </w:numPr>
      </w:pPr>
      <w:r w:rsidRPr="001844A4">
        <w:t>El sistema debe calcular el tiempo promedio de resolución de tareas por ejecutor para el reporte de rendimiento.</w:t>
      </w:r>
    </w:p>
    <w:p w14:paraId="4078DFF3" w14:textId="77777777" w:rsidR="00000000" w:rsidRPr="001844A4" w:rsidRDefault="00000000" w:rsidP="001844A4">
      <w:pPr>
        <w:numPr>
          <w:ilvl w:val="0"/>
          <w:numId w:val="15"/>
        </w:numPr>
      </w:pPr>
      <w:r w:rsidRPr="001844A4">
        <w:t xml:space="preserve">Los </w:t>
      </w:r>
      <w:proofErr w:type="spellStart"/>
      <w:r w:rsidRPr="001844A4">
        <w:t>KPIs</w:t>
      </w:r>
      <w:proofErr w:type="spellEnd"/>
      <w:r w:rsidRPr="001844A4">
        <w:t xml:space="preserve"> del </w:t>
      </w:r>
      <w:proofErr w:type="spellStart"/>
      <w:r w:rsidRPr="001844A4">
        <w:t>dashboard</w:t>
      </w:r>
      <w:proofErr w:type="spellEnd"/>
      <w:r w:rsidRPr="001844A4">
        <w:t xml:space="preserve"> deben poder filtrarse por cliente, área, supervisor y rango de fechas.</w:t>
      </w:r>
    </w:p>
    <w:p w14:paraId="7834549A" w14:textId="77777777" w:rsidR="00000000" w:rsidRPr="001844A4" w:rsidRDefault="00000000" w:rsidP="001844A4">
      <w:pPr>
        <w:numPr>
          <w:ilvl w:val="0"/>
          <w:numId w:val="15"/>
        </w:numPr>
      </w:pPr>
      <w:r w:rsidRPr="001844A4">
        <w:t xml:space="preserve">El sistema debe conservar el historial de </w:t>
      </w:r>
      <w:proofErr w:type="spellStart"/>
      <w:r w:rsidRPr="001844A4">
        <w:t>KPIs</w:t>
      </w:r>
      <w:proofErr w:type="spellEnd"/>
      <w:r w:rsidRPr="001844A4">
        <w:t xml:space="preserve"> de los últimos 12 meses para permitir comparaciones históricas.</w:t>
      </w:r>
    </w:p>
    <w:p w14:paraId="0A9E844C" w14:textId="77777777" w:rsidR="00000000" w:rsidRPr="001844A4" w:rsidRDefault="00000000" w:rsidP="001844A4">
      <w:proofErr w:type="spellStart"/>
      <w:r w:rsidRPr="001844A4">
        <w:rPr>
          <w:b/>
          <w:bCs/>
        </w:rPr>
        <w:t>Versionamiento</w:t>
      </w:r>
      <w:proofErr w:type="spellEnd"/>
      <w:r w:rsidRPr="001844A4">
        <w:rPr>
          <w:b/>
          <w:bCs/>
        </w:rPr>
        <w:t xml:space="preserve"> de documentos</w:t>
      </w:r>
    </w:p>
    <w:p w14:paraId="7E45FDE5" w14:textId="77777777" w:rsidR="00000000" w:rsidRPr="001844A4" w:rsidRDefault="00000000" w:rsidP="001844A4">
      <w:pPr>
        <w:numPr>
          <w:ilvl w:val="0"/>
          <w:numId w:val="16"/>
        </w:numPr>
      </w:pPr>
      <w:r w:rsidRPr="001844A4">
        <w:t xml:space="preserve">Cada vez que se sube un archivo con el mismo nombre que uno existente, el sistema crea automáticamente una nueva versión en lugar de </w:t>
      </w:r>
      <w:proofErr w:type="spellStart"/>
      <w:r w:rsidRPr="001844A4">
        <w:t>sobreescribir</w:t>
      </w:r>
      <w:proofErr w:type="spellEnd"/>
      <w:r w:rsidRPr="001844A4">
        <w:t>.</w:t>
      </w:r>
    </w:p>
    <w:p w14:paraId="5E2A336D" w14:textId="77777777" w:rsidR="00000000" w:rsidRPr="001844A4" w:rsidRDefault="00000000" w:rsidP="001844A4">
      <w:pPr>
        <w:numPr>
          <w:ilvl w:val="0"/>
          <w:numId w:val="16"/>
        </w:numPr>
      </w:pPr>
      <w:r w:rsidRPr="001844A4">
        <w:t>El sistema debe mostrar el número de versión y la fecha de cada versión disponible de un documento.</w:t>
      </w:r>
    </w:p>
    <w:p w14:paraId="1403B28B" w14:textId="77777777" w:rsidR="00000000" w:rsidRPr="001844A4" w:rsidRDefault="00000000" w:rsidP="001844A4">
      <w:pPr>
        <w:numPr>
          <w:ilvl w:val="0"/>
          <w:numId w:val="16"/>
        </w:numPr>
      </w:pPr>
      <w:r w:rsidRPr="001844A4">
        <w:t>Solo el administrador puede restaurar una versión anterior como versión activa.</w:t>
      </w:r>
    </w:p>
    <w:p w14:paraId="6CE53F15" w14:textId="77777777" w:rsidR="00000000" w:rsidRPr="001844A4" w:rsidRDefault="00000000" w:rsidP="001844A4">
      <w:pPr>
        <w:numPr>
          <w:ilvl w:val="0"/>
          <w:numId w:val="16"/>
        </w:numPr>
      </w:pPr>
      <w:r w:rsidRPr="001844A4">
        <w:t xml:space="preserve">El sistema debe mantener un máximo de 10 versiones por documento. Si se supera, la versión más antigua se </w:t>
      </w:r>
      <w:proofErr w:type="gramStart"/>
      <w:r w:rsidRPr="001844A4">
        <w:t>archiva</w:t>
      </w:r>
      <w:proofErr w:type="gramEnd"/>
      <w:r w:rsidRPr="001844A4">
        <w:t xml:space="preserve"> pero no se elimina.</w:t>
      </w:r>
    </w:p>
    <w:p w14:paraId="31B1F880" w14:textId="77777777" w:rsidR="00000000" w:rsidRPr="001844A4" w:rsidRDefault="00000000" w:rsidP="001844A4">
      <w:r w:rsidRPr="001844A4">
        <w:rPr>
          <w:b/>
          <w:bCs/>
        </w:rPr>
        <w:t>Sesiones y acceso concurrente</w:t>
      </w:r>
    </w:p>
    <w:p w14:paraId="13970152" w14:textId="77777777" w:rsidR="00000000" w:rsidRPr="001844A4" w:rsidRDefault="00000000" w:rsidP="001844A4">
      <w:pPr>
        <w:numPr>
          <w:ilvl w:val="0"/>
          <w:numId w:val="17"/>
        </w:numPr>
      </w:pPr>
      <w:r w:rsidRPr="001844A4">
        <w:t>Si un usuario intenta iniciar sesión desde un segundo dispositivo, el sistema debe cerrar la sesión anterior automáticamente y notificar al usuario.</w:t>
      </w:r>
    </w:p>
    <w:p w14:paraId="231A70D2" w14:textId="77777777" w:rsidR="00000000" w:rsidRPr="001844A4" w:rsidRDefault="00000000" w:rsidP="001844A4">
      <w:pPr>
        <w:numPr>
          <w:ilvl w:val="0"/>
          <w:numId w:val="17"/>
        </w:numPr>
      </w:pPr>
      <w:r w:rsidRPr="001844A4">
        <w:t>El sistema debe registrar la dirección IP y el dispositivo desde donde se realizó cada acceso.</w:t>
      </w:r>
    </w:p>
    <w:p w14:paraId="4866ED73" w14:textId="77777777" w:rsidR="00000000" w:rsidRPr="001844A4" w:rsidRDefault="00000000" w:rsidP="001844A4">
      <w:pPr>
        <w:numPr>
          <w:ilvl w:val="0"/>
          <w:numId w:val="17"/>
        </w:numPr>
      </w:pPr>
      <w:r w:rsidRPr="001844A4">
        <w:t>Un administrador puede cerrar forzosamente la sesión de cualquier usuario desde el panel de administración.</w:t>
      </w:r>
    </w:p>
    <w:p w14:paraId="2FB0215B" w14:textId="77777777" w:rsidR="00000000" w:rsidRPr="001844A4" w:rsidRDefault="00000000" w:rsidP="001844A4">
      <w:pPr>
        <w:numPr>
          <w:ilvl w:val="0"/>
          <w:numId w:val="17"/>
        </w:numPr>
      </w:pPr>
      <w:r w:rsidRPr="001844A4">
        <w:t>Las sesiones deben renovarse automáticamente si el usuario está activo, sin necesidad de volver a iniciar sesión cada 30 minutos.</w:t>
      </w:r>
    </w:p>
    <w:p w14:paraId="12FC6BF7" w14:textId="77777777" w:rsidR="00000000" w:rsidRDefault="00000000"/>
    <w:sectPr w:rsidR="00D57B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603"/>
    <w:multiLevelType w:val="hybridMultilevel"/>
    <w:tmpl w:val="3DB46EBE"/>
    <w:lvl w:ilvl="0" w:tplc="7270AA24">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BDF193E"/>
    <w:multiLevelType w:val="hybridMultilevel"/>
    <w:tmpl w:val="2AAA250A"/>
    <w:lvl w:ilvl="0" w:tplc="7270AA24">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14D47EB"/>
    <w:multiLevelType w:val="hybridMultilevel"/>
    <w:tmpl w:val="85966564"/>
    <w:lvl w:ilvl="0" w:tplc="7270AA24">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CB55401"/>
    <w:multiLevelType w:val="hybridMultilevel"/>
    <w:tmpl w:val="D16212D0"/>
    <w:lvl w:ilvl="0" w:tplc="7270AA24">
      <w:numFmt w:val="bullet"/>
      <w:lvlText w:val="-"/>
      <w:lvlJc w:val="left"/>
      <w:pPr>
        <w:ind w:left="1080" w:hanging="360"/>
      </w:pPr>
      <w:rPr>
        <w:rFonts w:ascii="Calibri" w:eastAsia="Arial" w:hAnsi="Calibri" w:cs="Calibri"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 w15:restartNumberingAfterBreak="0">
    <w:nsid w:val="34BF3A0A"/>
    <w:multiLevelType w:val="hybridMultilevel"/>
    <w:tmpl w:val="7DD84354"/>
    <w:lvl w:ilvl="0" w:tplc="7270AA24">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B156229"/>
    <w:multiLevelType w:val="hybridMultilevel"/>
    <w:tmpl w:val="FA44C558"/>
    <w:lvl w:ilvl="0" w:tplc="7270AA24">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7D57CBC"/>
    <w:multiLevelType w:val="hybridMultilevel"/>
    <w:tmpl w:val="11BA64E4"/>
    <w:lvl w:ilvl="0" w:tplc="7270AA24">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6C2C358E"/>
    <w:multiLevelType w:val="hybridMultilevel"/>
    <w:tmpl w:val="C8DE8B6C"/>
    <w:lvl w:ilvl="0" w:tplc="7270AA24">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71580849"/>
    <w:multiLevelType w:val="multilevel"/>
    <w:tmpl w:val="2F3EAD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71081590">
    <w:abstractNumId w:val="7"/>
  </w:num>
  <w:num w:numId="2" w16cid:durableId="268319978">
    <w:abstractNumId w:val="2"/>
  </w:num>
  <w:num w:numId="3" w16cid:durableId="938831877">
    <w:abstractNumId w:val="4"/>
  </w:num>
  <w:num w:numId="4" w16cid:durableId="1900824081">
    <w:abstractNumId w:val="6"/>
  </w:num>
  <w:num w:numId="5" w16cid:durableId="859440317">
    <w:abstractNumId w:val="0"/>
  </w:num>
  <w:num w:numId="6" w16cid:durableId="477692338">
    <w:abstractNumId w:val="5"/>
  </w:num>
  <w:num w:numId="7" w16cid:durableId="1489441048">
    <w:abstractNumId w:val="1"/>
  </w:num>
  <w:num w:numId="8" w16cid:durableId="1455903536">
    <w:abstractNumId w:val="3"/>
  </w:num>
  <w:num w:numId="9" w16cid:durableId="735007401">
    <w:abstractNumId w:val="8"/>
  </w:num>
  <w:num w:numId="10" w16cid:durableId="16730958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792035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378019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816695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58355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274862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763815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82135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EA"/>
    <w:rsid w:val="00115E42"/>
    <w:rsid w:val="002109F4"/>
    <w:rsid w:val="00213C11"/>
    <w:rsid w:val="002A1009"/>
    <w:rsid w:val="00365F7E"/>
    <w:rsid w:val="00462B3E"/>
    <w:rsid w:val="0064083F"/>
    <w:rsid w:val="007C4081"/>
    <w:rsid w:val="009A29E4"/>
    <w:rsid w:val="00A36634"/>
    <w:rsid w:val="00A55661"/>
    <w:rsid w:val="00AB49EA"/>
    <w:rsid w:val="00C323D8"/>
    <w:rsid w:val="00C6369D"/>
    <w:rsid w:val="00D60133"/>
    <w:rsid w:val="00F240C8"/>
    <w:rsid w:val="00F32B7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C2C9"/>
  <w15:chartTrackingRefBased/>
  <w15:docId w15:val="{4805C8FE-FC08-4796-AD98-0ADED51CE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83F"/>
  </w:style>
  <w:style w:type="paragraph" w:styleId="Ttulo1">
    <w:name w:val="heading 1"/>
    <w:basedOn w:val="Normal"/>
    <w:next w:val="Normal"/>
    <w:link w:val="Ttulo1Car"/>
    <w:uiPriority w:val="9"/>
    <w:qFormat/>
    <w:rsid w:val="0064083F"/>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semiHidden/>
    <w:unhideWhenUsed/>
    <w:qFormat/>
    <w:rsid w:val="0064083F"/>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083F"/>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083F"/>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64083F"/>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64083F"/>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64083F"/>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64083F"/>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64083F"/>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083F"/>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semiHidden/>
    <w:rsid w:val="006408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083F"/>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083F"/>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64083F"/>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64083F"/>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64083F"/>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64083F"/>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64083F"/>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64083F"/>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64083F"/>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64083F"/>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64083F"/>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64083F"/>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64083F"/>
    <w:rPr>
      <w:color w:val="0E2841" w:themeColor="text2"/>
      <w:sz w:val="24"/>
      <w:szCs w:val="24"/>
    </w:rPr>
  </w:style>
  <w:style w:type="paragraph" w:styleId="Prrafodelista">
    <w:name w:val="List Paragraph"/>
    <w:basedOn w:val="Normal"/>
    <w:uiPriority w:val="34"/>
    <w:qFormat/>
    <w:rsid w:val="00AB49EA"/>
    <w:pPr>
      <w:ind w:left="720"/>
      <w:contextualSpacing/>
    </w:pPr>
  </w:style>
  <w:style w:type="character" w:styleId="nfasisintenso">
    <w:name w:val="Intense Emphasis"/>
    <w:basedOn w:val="Fuentedeprrafopredeter"/>
    <w:uiPriority w:val="21"/>
    <w:qFormat/>
    <w:rsid w:val="0064083F"/>
    <w:rPr>
      <w:b/>
      <w:bCs/>
      <w:i/>
      <w:iCs/>
    </w:rPr>
  </w:style>
  <w:style w:type="paragraph" w:styleId="Citadestacada">
    <w:name w:val="Intense Quote"/>
    <w:basedOn w:val="Normal"/>
    <w:next w:val="Normal"/>
    <w:link w:val="CitadestacadaCar"/>
    <w:uiPriority w:val="30"/>
    <w:qFormat/>
    <w:rsid w:val="0064083F"/>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64083F"/>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64083F"/>
    <w:rPr>
      <w:b/>
      <w:bCs/>
      <w:smallCaps/>
      <w:color w:val="0E2841" w:themeColor="text2"/>
      <w:u w:val="single"/>
    </w:rPr>
  </w:style>
  <w:style w:type="paragraph" w:styleId="NormalWeb">
    <w:name w:val="Normal (Web)"/>
    <w:basedOn w:val="Normal"/>
    <w:uiPriority w:val="99"/>
    <w:unhideWhenUsed/>
    <w:rsid w:val="00115E42"/>
    <w:pPr>
      <w:spacing w:before="100" w:beforeAutospacing="1" w:after="100" w:afterAutospacing="1"/>
    </w:pPr>
    <w:rPr>
      <w:rFonts w:ascii="Times New Roman" w:eastAsia="Times New Roman" w:hAnsi="Times New Roman" w:cs="Times New Roman"/>
    </w:rPr>
  </w:style>
  <w:style w:type="character" w:styleId="Hipervnculo">
    <w:name w:val="Hyperlink"/>
    <w:basedOn w:val="Fuentedeprrafopredeter"/>
    <w:uiPriority w:val="99"/>
    <w:unhideWhenUsed/>
    <w:rsid w:val="00365F7E"/>
    <w:rPr>
      <w:color w:val="467886" w:themeColor="hyperlink"/>
      <w:u w:val="single"/>
    </w:rPr>
  </w:style>
  <w:style w:type="character" w:styleId="Mencinsinresolver">
    <w:name w:val="Unresolved Mention"/>
    <w:basedOn w:val="Fuentedeprrafopredeter"/>
    <w:uiPriority w:val="99"/>
    <w:semiHidden/>
    <w:unhideWhenUsed/>
    <w:rsid w:val="00365F7E"/>
    <w:rPr>
      <w:color w:val="605E5C"/>
      <w:shd w:val="clear" w:color="auto" w:fill="E1DFDD"/>
    </w:rPr>
  </w:style>
  <w:style w:type="character" w:styleId="Hipervnculovisitado">
    <w:name w:val="FollowedHyperlink"/>
    <w:basedOn w:val="Fuentedeprrafopredeter"/>
    <w:uiPriority w:val="99"/>
    <w:semiHidden/>
    <w:unhideWhenUsed/>
    <w:rsid w:val="00365F7E"/>
    <w:rPr>
      <w:color w:val="96607D" w:themeColor="followedHyperlink"/>
      <w:u w:val="single"/>
    </w:rPr>
  </w:style>
  <w:style w:type="paragraph" w:styleId="Descripcin">
    <w:name w:val="caption"/>
    <w:basedOn w:val="Normal"/>
    <w:next w:val="Normal"/>
    <w:uiPriority w:val="35"/>
    <w:semiHidden/>
    <w:unhideWhenUsed/>
    <w:qFormat/>
    <w:rsid w:val="0064083F"/>
    <w:pPr>
      <w:spacing w:line="240" w:lineRule="auto"/>
    </w:pPr>
    <w:rPr>
      <w:b/>
      <w:bCs/>
      <w:smallCaps/>
      <w:color w:val="0E2841" w:themeColor="text2"/>
    </w:rPr>
  </w:style>
  <w:style w:type="character" w:styleId="Fuerte">
    <w:name w:val="Strong"/>
    <w:basedOn w:val="Fuentedeprrafopredeter"/>
    <w:uiPriority w:val="22"/>
    <w:qFormat/>
    <w:rsid w:val="0064083F"/>
    <w:rPr>
      <w:b/>
      <w:bCs/>
    </w:rPr>
  </w:style>
  <w:style w:type="character" w:styleId="nfasis">
    <w:name w:val="Emphasis"/>
    <w:basedOn w:val="Fuentedeprrafopredeter"/>
    <w:uiPriority w:val="20"/>
    <w:qFormat/>
    <w:rsid w:val="0064083F"/>
    <w:rPr>
      <w:i/>
      <w:iCs/>
    </w:rPr>
  </w:style>
  <w:style w:type="paragraph" w:styleId="Sinespaciado">
    <w:name w:val="No Spacing"/>
    <w:uiPriority w:val="1"/>
    <w:qFormat/>
    <w:rsid w:val="0064083F"/>
    <w:pPr>
      <w:spacing w:after="0" w:line="240" w:lineRule="auto"/>
    </w:pPr>
  </w:style>
  <w:style w:type="character" w:styleId="nfasissutil">
    <w:name w:val="Subtle Emphasis"/>
    <w:basedOn w:val="Fuentedeprrafopredeter"/>
    <w:uiPriority w:val="19"/>
    <w:qFormat/>
    <w:rsid w:val="0064083F"/>
    <w:rPr>
      <w:i/>
      <w:iCs/>
      <w:color w:val="595959" w:themeColor="text1" w:themeTint="A6"/>
    </w:rPr>
  </w:style>
  <w:style w:type="character" w:styleId="Referenciasutil">
    <w:name w:val="Subtle Reference"/>
    <w:basedOn w:val="Fuentedeprrafopredeter"/>
    <w:uiPriority w:val="31"/>
    <w:qFormat/>
    <w:rsid w:val="0064083F"/>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64083F"/>
    <w:rPr>
      <w:b/>
      <w:bCs/>
      <w:smallCaps/>
      <w:spacing w:val="10"/>
    </w:rPr>
  </w:style>
  <w:style w:type="paragraph" w:styleId="TtuloTDC">
    <w:name w:val="TOC Heading"/>
    <w:basedOn w:val="Ttulo1"/>
    <w:next w:val="Normal"/>
    <w:uiPriority w:val="39"/>
    <w:semiHidden/>
    <w:unhideWhenUsed/>
    <w:qFormat/>
    <w:rsid w:val="0064083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igital_transformation" TargetMode="External"/><Relationship Id="rId3" Type="http://schemas.openxmlformats.org/officeDocument/2006/relationships/settings" Target="settings.xml"/><Relationship Id="rId7" Type="http://schemas.openxmlformats.org/officeDocument/2006/relationships/hyperlink" Target="https://en.wikipedia.org/wiki/Project_Management_Body_of_Knowled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tyawacanapress.uksw.edu/swup/catalog/book/37" TargetMode="External"/><Relationship Id="rId11" Type="http://schemas.openxmlformats.org/officeDocument/2006/relationships/theme" Target="theme/theme1.xml"/><Relationship Id="rId5" Type="http://schemas.openxmlformats.org/officeDocument/2006/relationships/hyperlink" Target="https://link.springer.com/book/10.1007/978-3-662-56509-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meraldgrouppublishing.com/journal/bpm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17</Pages>
  <Words>4001</Words>
  <Characters>22007</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ALBERTO MOYA CHAMORRO</dc:creator>
  <cp:keywords/>
  <dc:description/>
  <cp:lastModifiedBy>RODRIGO ALBERTO MOYA CHAMORRO</cp:lastModifiedBy>
  <cp:revision>5</cp:revision>
  <dcterms:created xsi:type="dcterms:W3CDTF">2026-03-17T23:26:00Z</dcterms:created>
  <dcterms:modified xsi:type="dcterms:W3CDTF">2026-04-23T20:24:00Z</dcterms:modified>
</cp:coreProperties>
</file>