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licvbbwa53bm" w:id="0"/>
      <w:bookmarkEnd w:id="0"/>
      <w:r w:rsidDel="00000000" w:rsidR="00000000" w:rsidRPr="00000000">
        <w:rPr>
          <w:sz w:val="53"/>
          <w:szCs w:val="53"/>
          <w:rtl w:val="0"/>
        </w:rPr>
        <w:t xml:space="preserve">E. Рельеф планеты Х (60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2050 году учёные из МКС начали получать особенные сигналы из космоса с массивами чисел. Учёные предполагают, что некая инопланетная цивилизация передаёт в массивах рельеф части своей планеты.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Вам предложили присоединиться к исследованию зашифрованного сигнала, чтобы помочь воссоздать эту предположительную местность.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Описание прилагается: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Значения h описывают высоты (</w:t>
      </w:r>
      <w:r w:rsidDel="00000000" w:rsidR="00000000" w:rsidRPr="00000000">
        <w:rPr>
          <w:sz w:val="25"/>
          <w:szCs w:val="25"/>
          <w:rtl w:val="0"/>
        </w:rPr>
        <w:t xml:space="preserve">h&gt;0</w:t>
      </w:r>
      <w:r w:rsidDel="00000000" w:rsidR="00000000" w:rsidRPr="00000000">
        <w:rPr>
          <w:sz w:val="21"/>
          <w:szCs w:val="21"/>
          <w:rtl w:val="0"/>
        </w:rPr>
        <w:t xml:space="preserve">), низины (</w:t>
      </w:r>
      <w:r w:rsidDel="00000000" w:rsidR="00000000" w:rsidRPr="00000000">
        <w:rPr>
          <w:sz w:val="25"/>
          <w:szCs w:val="25"/>
          <w:rtl w:val="0"/>
        </w:rPr>
        <w:t xml:space="preserve">h&lt;0</w:t>
      </w:r>
      <w:r w:rsidDel="00000000" w:rsidR="00000000" w:rsidRPr="00000000">
        <w:rPr>
          <w:sz w:val="21"/>
          <w:szCs w:val="21"/>
          <w:rtl w:val="0"/>
        </w:rPr>
        <w:t xml:space="preserve">) и уровень моря (</w:t>
      </w:r>
      <w:r w:rsidDel="00000000" w:rsidR="00000000" w:rsidRPr="00000000">
        <w:rPr>
          <w:sz w:val="25"/>
          <w:szCs w:val="25"/>
          <w:rtl w:val="0"/>
        </w:rPr>
        <w:t xml:space="preserve">h=0</w:t>
      </w:r>
      <w:r w:rsidDel="00000000" w:rsidR="00000000" w:rsidRPr="00000000">
        <w:rPr>
          <w:sz w:val="21"/>
          <w:szCs w:val="21"/>
          <w:rtl w:val="0"/>
        </w:rPr>
        <w:t xml:space="preserve">) в пикселях (px) кратные 10. (далее в </w:t>
      </w:r>
      <w:r w:rsidDel="00000000" w:rsidR="00000000" w:rsidRPr="00000000">
        <w:rPr>
          <w:sz w:val="25"/>
          <w:szCs w:val="25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, пиксели будут опускаться).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Площади (S) объектов определяются суммой абсолютных значений элементов. ([–10,–30,–10], S=50)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5"/>
          <w:szCs w:val="25"/>
        </w:rPr>
      </w:pPr>
      <w:r w:rsidDel="00000000" w:rsidR="00000000" w:rsidRPr="00000000">
        <w:rPr>
          <w:sz w:val="21"/>
          <w:szCs w:val="21"/>
          <w:rtl w:val="0"/>
        </w:rPr>
        <w:t xml:space="preserve">Ширина одной клетки </w:t>
      </w:r>
      <w:r w:rsidDel="00000000" w:rsidR="00000000" w:rsidRPr="00000000">
        <w:rPr>
          <w:sz w:val="25"/>
          <w:szCs w:val="25"/>
          <w:rtl w:val="0"/>
        </w:rPr>
        <w:t xml:space="preserve">=10px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Солнце расположено в промежутке </w:t>
      </w:r>
      <w:r w:rsidDel="00000000" w:rsidR="00000000" w:rsidRPr="00000000">
        <w:rPr>
          <w:sz w:val="25"/>
          <w:szCs w:val="25"/>
          <w:rtl w:val="0"/>
        </w:rPr>
        <w:t xml:space="preserve">100&lt;h&lt;150</w:t>
      </w:r>
      <w:r w:rsidDel="00000000" w:rsidR="00000000" w:rsidRPr="00000000">
        <w:rPr>
          <w:sz w:val="21"/>
          <w:szCs w:val="21"/>
          <w:rtl w:val="0"/>
        </w:rPr>
        <w:t xml:space="preserve">. Если его нет, то тема сменяется на ночную. Цвет: #ffff00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33350" cy="133350"/>
            <wp:effectExtent b="0" l="0" r="0" t="0"/>
            <wp:docPr descr="PIC" id="1" name="image1.jpg"/>
            <a:graphic>
              <a:graphicData uri="http://schemas.openxmlformats.org/drawingml/2006/picture">
                <pic:pic>
                  <pic:nvPicPr>
                    <pic:cNvPr descr="PIC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Звёзды расположены на высоте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h≥150</w:t>
      </w:r>
      <w:r w:rsidDel="00000000" w:rsidR="00000000" w:rsidRPr="00000000">
        <w:rPr>
          <w:sz w:val="21"/>
          <w:szCs w:val="21"/>
          <w:rtl w:val="0"/>
        </w:rPr>
        <w:t xml:space="preserve">. Видны только ночью. Цвет: #ffffff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33350" cy="133350"/>
            <wp:effectExtent b="0" l="0" r="0" t="0"/>
            <wp:docPr descr="PIC" id="7" name="image2.jpg"/>
            <a:graphic>
              <a:graphicData uri="http://schemas.openxmlformats.org/drawingml/2006/picture">
                <pic:pic>
                  <pic:nvPicPr>
                    <pic:cNvPr descr="PIC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Горы — положительно определённые палиндромы нечётной длины </w:t>
      </w:r>
      <w:r w:rsidDel="00000000" w:rsidR="00000000" w:rsidRPr="00000000">
        <w:rPr>
          <w:sz w:val="25"/>
          <w:szCs w:val="25"/>
          <w:rtl w:val="0"/>
        </w:rPr>
        <w:t xml:space="preserve">&gt;1</w:t>
      </w:r>
      <w:r w:rsidDel="00000000" w:rsidR="00000000" w:rsidRPr="00000000">
        <w:rPr>
          <w:sz w:val="21"/>
          <w:szCs w:val="21"/>
          <w:rtl w:val="0"/>
        </w:rPr>
        <w:t xml:space="preserve"> с вершиной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30≤h≤100</w:t>
      </w:r>
      <w:r w:rsidDel="00000000" w:rsidR="00000000" w:rsidRPr="00000000">
        <w:rPr>
          <w:sz w:val="21"/>
          <w:szCs w:val="21"/>
          <w:rtl w:val="0"/>
        </w:rPr>
        <w:t xml:space="preserve">. ([0,10,30,10,0]). Нужно найти и нарисовать самую большую гору по площади (остальные возвышенности не рисуем). Цвет на день / ночь: #bb3300 / #5b3500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1000" cy="228600"/>
            <wp:effectExtent b="0" l="0" r="0" t="0"/>
            <wp:docPr descr="PIC" id="9" name="image5.jpg"/>
            <a:graphic>
              <a:graphicData uri="http://schemas.openxmlformats.org/drawingml/2006/picture">
                <pic:pic>
                  <pic:nvPicPr>
                    <pic:cNvPr descr="PIC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0050" cy="238125"/>
            <wp:effectExtent b="0" l="0" r="0" t="0"/>
            <wp:docPr descr="PIC" id="3" name="image7.jpg"/>
            <a:graphic>
              <a:graphicData uri="http://schemas.openxmlformats.org/drawingml/2006/picture">
                <pic:pic>
                  <pic:nvPicPr>
                    <pic:cNvPr descr="PIC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Озёра — отрицательно определённые палиндромы нечётной длины </w:t>
      </w:r>
      <w:r w:rsidDel="00000000" w:rsidR="00000000" w:rsidRPr="00000000">
        <w:rPr>
          <w:sz w:val="25"/>
          <w:szCs w:val="25"/>
          <w:rtl w:val="0"/>
        </w:rPr>
        <w:t xml:space="preserve">&gt;1</w:t>
      </w:r>
      <w:r w:rsidDel="00000000" w:rsidR="00000000" w:rsidRPr="00000000">
        <w:rPr>
          <w:sz w:val="21"/>
          <w:szCs w:val="21"/>
          <w:rtl w:val="0"/>
        </w:rPr>
        <w:t xml:space="preserve"> с глубиной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−30≥h≥−100</w:t>
      </w:r>
      <w:r w:rsidDel="00000000" w:rsidR="00000000" w:rsidRPr="00000000">
        <w:rPr>
          <w:sz w:val="21"/>
          <w:szCs w:val="21"/>
          <w:rtl w:val="0"/>
        </w:rPr>
        <w:t xml:space="preserve">. ([0,–10,–30,–10,0]). Нужно найти и нарисовать самое большое озеро по площади (остальные низменности не рисуем). Цвет на день / ночь: #0f5ed6 / #036bb5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0050" cy="228600"/>
            <wp:effectExtent b="0" l="0" r="0" t="0"/>
            <wp:docPr descr="PIC" id="4" name="image3.jpg"/>
            <a:graphic>
              <a:graphicData uri="http://schemas.openxmlformats.org/drawingml/2006/picture">
                <pic:pic>
                  <pic:nvPicPr>
                    <pic:cNvPr descr="PIC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1000" cy="228600"/>
            <wp:effectExtent b="0" l="0" r="0" t="0"/>
            <wp:docPr descr="PIC" id="6" name="image4.jpg"/>
            <a:graphic>
              <a:graphicData uri="http://schemas.openxmlformats.org/drawingml/2006/picture">
                <pic:pic>
                  <pic:nvPicPr>
                    <pic:cNvPr descr="PIC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Алмазы расположены на глубине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h&lt;−100</w:t>
      </w:r>
      <w:r w:rsidDel="00000000" w:rsidR="00000000" w:rsidRPr="00000000">
        <w:rPr>
          <w:sz w:val="21"/>
          <w:szCs w:val="21"/>
          <w:rtl w:val="0"/>
        </w:rPr>
        <w:t xml:space="preserve">, должны граничить с землёй (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h≥0</w:t>
      </w:r>
      <w:r w:rsidDel="00000000" w:rsidR="00000000" w:rsidRPr="00000000">
        <w:rPr>
          <w:sz w:val="21"/>
          <w:szCs w:val="21"/>
          <w:rtl w:val="0"/>
        </w:rPr>
        <w:t xml:space="preserve">). [0,–110,10]. Клетка перевёрнута на 45</w:t>
      </w:r>
      <w:r w:rsidDel="00000000" w:rsidR="00000000" w:rsidRPr="00000000">
        <w:rPr>
          <w:rFonts w:ascii="Arial Unicode MS" w:cs="Arial Unicode MS" w:eastAsia="Arial Unicode MS" w:hAnsi="Arial Unicode MS"/>
          <w:sz w:val="17"/>
          <w:szCs w:val="17"/>
          <w:rtl w:val="0"/>
        </w:rPr>
        <w:t xml:space="preserve">∘</w:t>
      </w:r>
      <w:r w:rsidDel="00000000" w:rsidR="00000000" w:rsidRPr="00000000">
        <w:rPr>
          <w:sz w:val="21"/>
          <w:szCs w:val="21"/>
          <w:rtl w:val="0"/>
        </w:rPr>
        <w:t xml:space="preserve">. Цвет: #ffffff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33350" cy="133350"/>
            <wp:effectExtent b="0" l="0" r="0" t="0"/>
            <wp:docPr descr="PIC" id="5" name="image6.jpg"/>
            <a:graphic>
              <a:graphicData uri="http://schemas.openxmlformats.org/drawingml/2006/picture">
                <pic:pic>
                  <pic:nvPicPr>
                    <pic:cNvPr descr="PIC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дневного неба: #5baef7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звёздного неба: #120078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земли: #793b0f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Учёные хотят, чтобы вы графически представили такой массив в виде прямоугольников одинаковой ширины.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Примеры: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День: [0,–10,–20,–30,–20,–10,0,10,–160,0,40,0,140,150,0,–120,0,–20,0,20,10,20,30,40,30,20,10,0]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305300" cy="4762500"/>
            <wp:effectExtent b="0" l="0" r="0" t="0"/>
            <wp:docPr descr="PIC" id="2" name="image9.png"/>
            <a:graphic>
              <a:graphicData uri="http://schemas.openxmlformats.org/drawingml/2006/picture">
                <pic:pic>
                  <pic:nvPicPr>
                    <pic:cNvPr descr="PIC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Ночь: [0,–10,–20,–30,–20,–10,160,10,–110,0,40,0,90,0,0,150,–130,0,–20,0,20,170,10,20,30,40,30,20,10,0]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591050" cy="4610100"/>
            <wp:effectExtent b="0" l="0" r="0" t="0"/>
            <wp:docPr descr="PIC" id="8" name="image8.png"/>
            <a:graphic>
              <a:graphicData uri="http://schemas.openxmlformats.org/drawingml/2006/picture">
                <pic:pic>
                  <pic:nvPicPr>
                    <pic:cNvPr descr="PIC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Решение представляет собой функцию, возвращющую объект со строками {script,style}, которые будут добавляться в HTML-документ с единственным элементом в теле &lt;div class="world»&lt;/div&gt;.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Задача решается при помощи разметки, без использования canvas.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&lt;!DOCTYPE html&gt;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&lt;html lang="en"&gt;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&lt;head&gt;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&lt;meta charset="UTF-8"&gt;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&lt;style type="text/css"&gt;‘${style}‘&lt;/style&gt;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&lt;/head&gt;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&lt;body&gt;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class="world"&gt;&lt;/div&gt;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&lt;script type="text/javascript"&gt;‘${script}‘&lt;/script&gt;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&lt;/body&gt;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Пришлите решение в таком виде: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function(arr) {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let script,style;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...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{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script: script,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style: style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czqms3wpolxk" w:id="1"/>
      <w:bookmarkEnd w:id="1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Обратите внимание: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‘script’ и ‘style’ добавляются в чистом виде без тегов,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ширина блока (класса) ‘world’ должна быть равна произведению количества элементов на ширину одной клетки (10 px). Например, для массива [0,10,150,10,–150] ширина равняется </w:t>
      </w:r>
      <w:r w:rsidDel="00000000" w:rsidR="00000000" w:rsidRPr="00000000">
        <w:rPr>
          <w:sz w:val="25"/>
          <w:szCs w:val="25"/>
          <w:rtl w:val="0"/>
        </w:rPr>
        <w:t xml:space="preserve">5×10</w:t>
      </w:r>
      <w:r w:rsidDel="00000000" w:rsidR="00000000" w:rsidRPr="00000000">
        <w:rPr>
          <w:sz w:val="21"/>
          <w:szCs w:val="21"/>
          <w:rtl w:val="0"/>
        </w:rPr>
        <w:t xml:space="preserve"> px = 50 px,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высота блока (класса) ‘world’ должна быть равна сумме абсолютных значений максимального и минимального элементов. Например, для массива [0,10,150,10,–150] высота равняется |150| + |–150| = 300 px,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горы и озёра не обязательно должны граничить с уровнем моря (h=0),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горы и озёра монотонно убывают и возрастают от центра,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для алмаза [–150], 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rtl w:val="0"/>
        </w:rPr>
        <w:t xml:space="preserve">h=−150</w:t>
      </w:r>
      <w:r w:rsidDel="00000000" w:rsidR="00000000" w:rsidRPr="00000000">
        <w:rPr>
          <w:sz w:val="21"/>
          <w:szCs w:val="21"/>
          <w:rtl w:val="0"/>
        </w:rPr>
        <w:t xml:space="preserve"> определяет нижнюю грань (т.е. нужно верстать с –140 по –150),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тесты на скриншоты будут прогоняться относительно класса ‘world’.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9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