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E7" w:rsidRPr="000F16BB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sz w:val="24"/>
          <w:szCs w:val="24"/>
        </w:rPr>
        <w:t>Merced River Redd Site Selection (</w:t>
      </w:r>
      <w:r w:rsidR="00073416">
        <w:rPr>
          <w:rFonts w:ascii="Times New Roman" w:hAnsi="Times New Roman" w:cs="Times New Roman"/>
          <w:sz w:val="24"/>
          <w:szCs w:val="24"/>
        </w:rPr>
        <w:t>12</w:t>
      </w:r>
      <w:r w:rsidRPr="000F16BB">
        <w:rPr>
          <w:rFonts w:ascii="Times New Roman" w:hAnsi="Times New Roman" w:cs="Times New Roman"/>
          <w:sz w:val="24"/>
          <w:szCs w:val="24"/>
        </w:rPr>
        <w:t xml:space="preserve"> </w:t>
      </w:r>
      <w:r w:rsidR="007B1B74" w:rsidRPr="000F16BB">
        <w:rPr>
          <w:rFonts w:ascii="Times New Roman" w:hAnsi="Times New Roman" w:cs="Times New Roman"/>
          <w:sz w:val="24"/>
          <w:szCs w:val="24"/>
        </w:rPr>
        <w:t>March</w:t>
      </w:r>
      <w:r w:rsidRPr="000F16BB">
        <w:rPr>
          <w:rFonts w:ascii="Times New Roman" w:hAnsi="Times New Roman" w:cs="Times New Roman"/>
          <w:sz w:val="24"/>
          <w:szCs w:val="24"/>
        </w:rPr>
        <w:t xml:space="preserve"> 2019)</w:t>
      </w:r>
    </w:p>
    <w:p w:rsidR="002B34E7" w:rsidRPr="000F16BB" w:rsidRDefault="002B34E7" w:rsidP="002B34E7">
      <w:pPr>
        <w:rPr>
          <w:rFonts w:ascii="Times New Roman" w:hAnsi="Times New Roman" w:cs="Times New Roman"/>
          <w:b/>
          <w:sz w:val="24"/>
          <w:szCs w:val="24"/>
        </w:rPr>
      </w:pPr>
      <w:r w:rsidRPr="000F16BB">
        <w:rPr>
          <w:rFonts w:ascii="Times New Roman" w:hAnsi="Times New Roman" w:cs="Times New Roman"/>
          <w:b/>
          <w:sz w:val="24"/>
          <w:szCs w:val="24"/>
        </w:rPr>
        <w:t>General Goals</w:t>
      </w:r>
    </w:p>
    <w:p w:rsidR="00990DA0" w:rsidRPr="000F16BB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sz w:val="24"/>
          <w:szCs w:val="24"/>
        </w:rPr>
        <w:t xml:space="preserve">The main goal is to perform a logistic regression investigating </w:t>
      </w:r>
      <w:proofErr w:type="spellStart"/>
      <w:r w:rsidRPr="000F16BB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0F16BB">
        <w:rPr>
          <w:rFonts w:ascii="Times New Roman" w:hAnsi="Times New Roman" w:cs="Times New Roman"/>
          <w:sz w:val="24"/>
          <w:szCs w:val="24"/>
        </w:rPr>
        <w:t xml:space="preserve"> presence (</w:t>
      </w:r>
      <w:proofErr w:type="spellStart"/>
      <w:r w:rsidRPr="000F16BB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0F16BB">
        <w:rPr>
          <w:rFonts w:ascii="Times New Roman" w:hAnsi="Times New Roman" w:cs="Times New Roman"/>
          <w:sz w:val="24"/>
          <w:szCs w:val="24"/>
        </w:rPr>
        <w:t>=1) and absence (</w:t>
      </w:r>
      <w:proofErr w:type="spellStart"/>
      <w:r w:rsidRPr="000F16BB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0F16BB">
        <w:rPr>
          <w:rFonts w:ascii="Times New Roman" w:hAnsi="Times New Roman" w:cs="Times New Roman"/>
          <w:sz w:val="24"/>
          <w:szCs w:val="24"/>
        </w:rPr>
        <w:t xml:space="preserve">=0). Potential parameters include depth, velocity, </w:t>
      </w:r>
      <w:proofErr w:type="spellStart"/>
      <w:r w:rsidR="00073416">
        <w:rPr>
          <w:rFonts w:ascii="Times New Roman" w:eastAsia="SwiftNeueLTPro-Book" w:hAnsi="Times New Roman" w:cs="Times New Roman"/>
          <w:sz w:val="24"/>
          <w:szCs w:val="24"/>
        </w:rPr>
        <w:t>Darcian</w:t>
      </w:r>
      <w:proofErr w:type="spellEnd"/>
      <w:r w:rsidR="00073416">
        <w:rPr>
          <w:rFonts w:ascii="Times New Roman" w:eastAsia="SwiftNeueLTPro-Book" w:hAnsi="Times New Roman" w:cs="Times New Roman"/>
          <w:sz w:val="24"/>
          <w:szCs w:val="24"/>
        </w:rPr>
        <w:t xml:space="preserve"> velocity (DV), combined habitat suitability index (CSI), </w:t>
      </w:r>
      <w:r w:rsidR="00073416">
        <w:rPr>
          <w:rFonts w:ascii="Times New Roman" w:eastAsia="SwiftNeueLTPro-Book" w:hAnsi="Times New Roman" w:cs="Times New Roman"/>
          <w:sz w:val="24"/>
          <w:szCs w:val="24"/>
        </w:rPr>
        <w:t xml:space="preserve">and </w:t>
      </w:r>
      <w:r w:rsidR="00073416">
        <w:rPr>
          <w:rFonts w:ascii="Times New Roman" w:eastAsia="SwiftNeueLTPro-Book" w:hAnsi="Times New Roman" w:cs="Times New Roman"/>
          <w:sz w:val="24"/>
          <w:szCs w:val="24"/>
        </w:rPr>
        <w:t>water</w:t>
      </w:r>
      <w:r w:rsidR="00073416">
        <w:rPr>
          <w:rFonts w:ascii="Times New Roman" w:eastAsia="SwiftNeueLTPro-Book" w:hAnsi="Times New Roman" w:cs="Times New Roman"/>
          <w:sz w:val="24"/>
          <w:szCs w:val="24"/>
        </w:rPr>
        <w:t xml:space="preserve"> surface gradient (WSG)</w:t>
      </w:r>
      <w:r w:rsidRPr="000F16BB">
        <w:rPr>
          <w:rFonts w:ascii="Times New Roman" w:hAnsi="Times New Roman" w:cs="Times New Roman"/>
          <w:sz w:val="24"/>
          <w:szCs w:val="24"/>
        </w:rPr>
        <w:t>,</w:t>
      </w:r>
      <w:r w:rsidRPr="000F16BB">
        <w:rPr>
          <w:rFonts w:ascii="Times New Roman" w:hAnsi="Times New Roman" w:cs="Times New Roman"/>
          <w:sz w:val="24"/>
          <w:szCs w:val="24"/>
        </w:rPr>
        <w:t xml:space="preserve"> </w:t>
      </w:r>
      <w:r w:rsidR="008C54A9" w:rsidRPr="000F16BB">
        <w:rPr>
          <w:rFonts w:ascii="Times New Roman" w:hAnsi="Times New Roman" w:cs="Times New Roman"/>
          <w:sz w:val="24"/>
          <w:szCs w:val="24"/>
        </w:rPr>
        <w:t>for each site</w:t>
      </w:r>
      <w:r w:rsidRPr="000F16BB">
        <w:rPr>
          <w:rFonts w:ascii="Times New Roman" w:hAnsi="Times New Roman" w:cs="Times New Roman"/>
          <w:sz w:val="24"/>
          <w:szCs w:val="24"/>
        </w:rPr>
        <w:t xml:space="preserve">. The GIT repository can be found here </w:t>
      </w:r>
      <w:hyperlink r:id="rId4" w:history="1">
        <w:r w:rsidRPr="000F16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https://github.com/RMBond/Merced_Redd_selection.git</w:t>
        </w:r>
      </w:hyperlink>
    </w:p>
    <w:p w:rsidR="002B34E7" w:rsidRPr="000F16BB" w:rsidRDefault="002B34E7" w:rsidP="002B34E7">
      <w:pPr>
        <w:rPr>
          <w:rFonts w:ascii="Times New Roman" w:hAnsi="Times New Roman" w:cs="Times New Roman"/>
          <w:b/>
          <w:sz w:val="24"/>
          <w:szCs w:val="24"/>
        </w:rPr>
      </w:pPr>
      <w:r w:rsidRPr="000F16BB">
        <w:rPr>
          <w:rFonts w:ascii="Times New Roman" w:hAnsi="Times New Roman" w:cs="Times New Roman"/>
          <w:b/>
          <w:sz w:val="24"/>
          <w:szCs w:val="24"/>
        </w:rPr>
        <w:t xml:space="preserve">Description of Datasets: </w:t>
      </w:r>
    </w:p>
    <w:p w:rsidR="002B34E7" w:rsidRPr="000F16BB" w:rsidRDefault="00F150A0" w:rsidP="002B34E7">
      <w:pPr>
        <w:rPr>
          <w:rFonts w:ascii="Times New Roman" w:hAnsi="Times New Roman" w:cs="Times New Roman"/>
          <w:sz w:val="24"/>
          <w:szCs w:val="24"/>
        </w:rPr>
      </w:pPr>
      <w:r w:rsidRPr="000F16BB">
        <w:rPr>
          <w:rFonts w:ascii="Times New Roman" w:hAnsi="Times New Roman" w:cs="Times New Roman"/>
          <w:sz w:val="24"/>
          <w:szCs w:val="24"/>
        </w:rPr>
        <w:t xml:space="preserve">The </w:t>
      </w:r>
      <w:r w:rsidR="002B34E7" w:rsidRPr="000F16BB">
        <w:rPr>
          <w:rFonts w:ascii="Times New Roman" w:hAnsi="Times New Roman" w:cs="Times New Roman"/>
          <w:sz w:val="24"/>
          <w:szCs w:val="24"/>
        </w:rPr>
        <w:t xml:space="preserve">input file </w:t>
      </w:r>
      <w:r w:rsidR="009A1678" w:rsidRPr="000F16BB">
        <w:rPr>
          <w:rFonts w:ascii="Times New Roman" w:hAnsi="Times New Roman" w:cs="Times New Roman"/>
          <w:sz w:val="24"/>
          <w:szCs w:val="24"/>
        </w:rPr>
        <w:t>“</w:t>
      </w:r>
      <w:r w:rsidR="002B34E7" w:rsidRPr="000F16BB">
        <w:rPr>
          <w:rFonts w:ascii="Times New Roman" w:hAnsi="Times New Roman" w:cs="Times New Roman"/>
          <w:sz w:val="24"/>
          <w:szCs w:val="24"/>
        </w:rPr>
        <w:t>mHabVarsSite.csv</w:t>
      </w:r>
      <w:r w:rsidR="009A1678" w:rsidRPr="000F16BB">
        <w:rPr>
          <w:rFonts w:ascii="Times New Roman" w:hAnsi="Times New Roman" w:cs="Times New Roman"/>
          <w:sz w:val="24"/>
          <w:szCs w:val="24"/>
        </w:rPr>
        <w:t>”</w:t>
      </w:r>
      <w:r w:rsidR="002B34E7" w:rsidRPr="000F16BB">
        <w:rPr>
          <w:rFonts w:ascii="Times New Roman" w:hAnsi="Times New Roman" w:cs="Times New Roman"/>
          <w:sz w:val="24"/>
          <w:szCs w:val="24"/>
        </w:rPr>
        <w:t xml:space="preserve"> was generated by L. Harrison on 14 February 2019. The script </w:t>
      </w:r>
      <w:r w:rsidR="009A1678" w:rsidRPr="000F16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B34E7" w:rsidRPr="000F16BB">
        <w:rPr>
          <w:rFonts w:ascii="Times New Roman" w:hAnsi="Times New Roman" w:cs="Times New Roman"/>
          <w:sz w:val="24"/>
          <w:szCs w:val="24"/>
        </w:rPr>
        <w:t>Redd_logisticregression.R</w:t>
      </w:r>
      <w:proofErr w:type="spellEnd"/>
      <w:r w:rsidR="009A1678" w:rsidRPr="000F16BB">
        <w:rPr>
          <w:rFonts w:ascii="Times New Roman" w:hAnsi="Times New Roman" w:cs="Times New Roman"/>
          <w:sz w:val="24"/>
          <w:szCs w:val="24"/>
        </w:rPr>
        <w:t>”</w:t>
      </w:r>
      <w:r w:rsidR="002B34E7" w:rsidRPr="000F16BB">
        <w:rPr>
          <w:rFonts w:ascii="Times New Roman" w:hAnsi="Times New Roman" w:cs="Times New Roman"/>
          <w:sz w:val="24"/>
          <w:szCs w:val="24"/>
        </w:rPr>
        <w:t xml:space="preserve"> was created to run th</w:t>
      </w:r>
      <w:r w:rsidR="008C54A9" w:rsidRPr="000F16BB">
        <w:rPr>
          <w:rFonts w:ascii="Times New Roman" w:hAnsi="Times New Roman" w:cs="Times New Roman"/>
          <w:sz w:val="24"/>
          <w:szCs w:val="24"/>
        </w:rPr>
        <w:t xml:space="preserve">e logistic regression </w:t>
      </w:r>
      <w:r w:rsidRPr="000F16BB">
        <w:rPr>
          <w:rFonts w:ascii="Times New Roman" w:hAnsi="Times New Roman" w:cs="Times New Roman"/>
          <w:sz w:val="24"/>
          <w:szCs w:val="24"/>
        </w:rPr>
        <w:t>model generation and AIC ranking</w:t>
      </w:r>
      <w:r w:rsidR="008C54A9" w:rsidRPr="000F16BB">
        <w:rPr>
          <w:rFonts w:ascii="Times New Roman" w:hAnsi="Times New Roman" w:cs="Times New Roman"/>
          <w:sz w:val="24"/>
          <w:szCs w:val="24"/>
        </w:rPr>
        <w:t>.</w:t>
      </w:r>
      <w:r w:rsidRPr="000F16BB">
        <w:rPr>
          <w:rFonts w:ascii="Times New Roman" w:hAnsi="Times New Roman" w:cs="Times New Roman"/>
          <w:sz w:val="24"/>
          <w:szCs w:val="24"/>
        </w:rPr>
        <w:t xml:space="preserve"> Output cs</w:t>
      </w:r>
      <w:r w:rsidR="007B1B74" w:rsidRPr="000F16BB">
        <w:rPr>
          <w:rFonts w:ascii="Times New Roman" w:hAnsi="Times New Roman" w:cs="Times New Roman"/>
          <w:sz w:val="24"/>
          <w:szCs w:val="24"/>
        </w:rPr>
        <w:t>v files can be found under the “Data/</w:t>
      </w:r>
      <w:proofErr w:type="spellStart"/>
      <w:r w:rsidR="007B1B74" w:rsidRPr="000F16BB">
        <w:rPr>
          <w:rFonts w:ascii="Times New Roman" w:hAnsi="Times New Roman" w:cs="Times New Roman"/>
          <w:sz w:val="24"/>
          <w:szCs w:val="24"/>
        </w:rPr>
        <w:t>LR_Output</w:t>
      </w:r>
      <w:proofErr w:type="spellEnd"/>
      <w:r w:rsidR="007B1B74" w:rsidRPr="000F16BB">
        <w:rPr>
          <w:rFonts w:ascii="Times New Roman" w:hAnsi="Times New Roman" w:cs="Times New Roman"/>
          <w:sz w:val="24"/>
          <w:szCs w:val="24"/>
        </w:rPr>
        <w:t xml:space="preserve">” </w:t>
      </w:r>
      <w:r w:rsidRPr="000F16BB">
        <w:rPr>
          <w:rFonts w:ascii="Times New Roman" w:hAnsi="Times New Roman" w:cs="Times New Roman"/>
          <w:sz w:val="24"/>
          <w:szCs w:val="24"/>
        </w:rPr>
        <w:t>folder.</w:t>
      </w:r>
    </w:p>
    <w:p w:rsidR="002B34E7" w:rsidRDefault="003E504E" w:rsidP="002B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Manuscript Additions</w:t>
      </w:r>
      <w:r w:rsidR="008C54A9" w:rsidRPr="000F16BB">
        <w:rPr>
          <w:rFonts w:ascii="Times New Roman" w:hAnsi="Times New Roman" w:cs="Times New Roman"/>
          <w:sz w:val="24"/>
          <w:szCs w:val="24"/>
        </w:rPr>
        <w:t>:</w:t>
      </w:r>
    </w:p>
    <w:p w:rsidR="003E504E" w:rsidRPr="003E504E" w:rsidRDefault="003E504E" w:rsidP="003E50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504E">
        <w:rPr>
          <w:rFonts w:ascii="Times New Roman" w:hAnsi="Times New Roman" w:cs="Times New Roman"/>
          <w:sz w:val="24"/>
          <w:szCs w:val="24"/>
          <w:u w:val="single"/>
        </w:rPr>
        <w:t>Methods</w:t>
      </w:r>
    </w:p>
    <w:p w:rsidR="003E504E" w:rsidRDefault="003E504E" w:rsidP="008851B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wiftNeueLTPro-Book" w:hAnsi="Times New Roman" w:cs="Times New Roman"/>
          <w:sz w:val="24"/>
          <w:szCs w:val="24"/>
        </w:rPr>
      </w:pPr>
      <w:r>
        <w:rPr>
          <w:rFonts w:ascii="Times New Roman" w:eastAsia="SwiftNeueLTPro-Book" w:hAnsi="Times New Roman" w:cs="Times New Roman"/>
          <w:sz w:val="24"/>
          <w:szCs w:val="24"/>
        </w:rPr>
        <w:t xml:space="preserve">For each study reach, a candidate set of seven logistic regression models were developed to predict the probability of </w:t>
      </w:r>
      <w:proofErr w:type="spellStart"/>
      <w:r>
        <w:rPr>
          <w:rFonts w:ascii="Times New Roman" w:eastAsia="SwiftNeueLTPro-Book" w:hAnsi="Times New Roman" w:cs="Times New Roman"/>
          <w:sz w:val="24"/>
          <w:szCs w:val="24"/>
        </w:rPr>
        <w:t>redd</w:t>
      </w:r>
      <w:proofErr w:type="spellEnd"/>
      <w:r>
        <w:rPr>
          <w:rFonts w:ascii="Times New Roman" w:eastAsia="SwiftNeueLTPro-Book" w:hAnsi="Times New Roman" w:cs="Times New Roman"/>
          <w:sz w:val="24"/>
          <w:szCs w:val="24"/>
        </w:rPr>
        <w:t xml:space="preserve"> occurrence based on </w:t>
      </w:r>
      <w:r w:rsidRPr="00006387">
        <w:rPr>
          <w:rFonts w:ascii="Times New Roman" w:eastAsia="SwiftNeueLTPro-Book" w:hAnsi="Times New Roman" w:cs="Times New Roman"/>
          <w:sz w:val="24"/>
          <w:szCs w:val="24"/>
        </w:rPr>
        <w:t xml:space="preserve">sedimentary, morphologic, and hydraulic </w:t>
      </w:r>
      <w:r>
        <w:rPr>
          <w:rFonts w:ascii="Times New Roman" w:eastAsia="SwiftNeueLTPro-Book" w:hAnsi="Times New Roman" w:cs="Times New Roman"/>
          <w:sz w:val="24"/>
          <w:szCs w:val="24"/>
        </w:rPr>
        <w:t>variables</w:t>
      </w:r>
      <w:r w:rsidR="00CD0196">
        <w:rPr>
          <w:rFonts w:ascii="Times New Roman" w:eastAsia="SwiftNeueLTPro-Book" w:hAnsi="Times New Roman" w:cs="Times New Roman"/>
          <w:sz w:val="24"/>
          <w:szCs w:val="24"/>
        </w:rPr>
        <w:t xml:space="preserve"> (</w:t>
      </w:r>
      <w:proofErr w:type="spellStart"/>
      <w:r w:rsidR="00CD0196">
        <w:rPr>
          <w:rFonts w:ascii="Times New Roman" w:eastAsia="SwiftNeueLTPro-Book" w:hAnsi="Times New Roman" w:cs="Times New Roman"/>
          <w:sz w:val="24"/>
          <w:szCs w:val="24"/>
        </w:rPr>
        <w:t>Benjankar</w:t>
      </w:r>
      <w:proofErr w:type="spellEnd"/>
      <w:r w:rsidR="00CD0196">
        <w:rPr>
          <w:rFonts w:ascii="Times New Roman" w:eastAsia="SwiftNeueLTPro-Book" w:hAnsi="Times New Roman" w:cs="Times New Roman"/>
          <w:sz w:val="24"/>
          <w:szCs w:val="24"/>
        </w:rPr>
        <w:t xml:space="preserve"> </w:t>
      </w:r>
      <w:r w:rsidR="00CD0196" w:rsidRPr="00CD0196">
        <w:rPr>
          <w:rFonts w:ascii="Times New Roman" w:eastAsia="SwiftNeueLTPro-Book" w:hAnsi="Times New Roman" w:cs="Times New Roman"/>
          <w:i/>
          <w:sz w:val="24"/>
          <w:szCs w:val="24"/>
        </w:rPr>
        <w:t>et al.</w:t>
      </w:r>
      <w:r w:rsidR="00CD0196">
        <w:rPr>
          <w:rFonts w:ascii="Times New Roman" w:eastAsia="SwiftNeueLTPro-Book" w:hAnsi="Times New Roman" w:cs="Times New Roman"/>
          <w:sz w:val="24"/>
          <w:szCs w:val="24"/>
        </w:rPr>
        <w:t xml:space="preserve"> 2016)</w:t>
      </w:r>
      <w:r>
        <w:rPr>
          <w:rFonts w:ascii="Times New Roman" w:eastAsia="SwiftNeueLTPro-Book" w:hAnsi="Times New Roman" w:cs="Times New Roman"/>
          <w:sz w:val="24"/>
          <w:szCs w:val="24"/>
        </w:rPr>
        <w:t xml:space="preserve">. Models included: (1) depth, (2) velocity, (3) </w:t>
      </w:r>
      <w:proofErr w:type="spellStart"/>
      <w:r>
        <w:rPr>
          <w:rFonts w:ascii="Times New Roman" w:eastAsia="SwiftNeueLTPro-Book" w:hAnsi="Times New Roman" w:cs="Times New Roman"/>
          <w:sz w:val="24"/>
          <w:szCs w:val="24"/>
        </w:rPr>
        <w:t>Darcian</w:t>
      </w:r>
      <w:proofErr w:type="spellEnd"/>
      <w:r>
        <w:rPr>
          <w:rFonts w:ascii="Times New Roman" w:eastAsia="SwiftNeueLTPro-Book" w:hAnsi="Times New Roman" w:cs="Times New Roman"/>
          <w:sz w:val="24"/>
          <w:szCs w:val="24"/>
        </w:rPr>
        <w:t xml:space="preserve"> velocity (DV), (4) combined habitat suitability index (CSI), (5) water surface gradient (WSG), (6) CSI + DV and (7) a null (intercept only) model. DV and WSG are correlated so we chose to focus on DV in our analysis although we expect WSG to have similar results. M</w:t>
      </w:r>
      <w:r w:rsidRPr="000F16BB">
        <w:rPr>
          <w:rFonts w:ascii="Times New Roman" w:eastAsia="SwiftNeueLTPro-Book" w:hAnsi="Times New Roman" w:cs="Times New Roman"/>
          <w:sz w:val="24"/>
          <w:szCs w:val="24"/>
        </w:rPr>
        <w:t xml:space="preserve">odels were ranked using </w:t>
      </w:r>
      <w:proofErr w:type="spellStart"/>
      <w:r w:rsidRPr="000F16BB">
        <w:rPr>
          <w:rFonts w:ascii="Times New Roman" w:eastAsia="SwiftNeueLTPro-Book" w:hAnsi="Times New Roman" w:cs="Times New Roman"/>
          <w:sz w:val="24"/>
          <w:szCs w:val="24"/>
        </w:rPr>
        <w:t>Akaike’s</w:t>
      </w:r>
      <w:proofErr w:type="spellEnd"/>
      <w:r w:rsidRPr="000F16BB">
        <w:rPr>
          <w:rFonts w:ascii="Times New Roman" w:eastAsia="SwiftNeueLTPro-Book" w:hAnsi="Times New Roman" w:cs="Times New Roman"/>
          <w:sz w:val="24"/>
          <w:szCs w:val="24"/>
        </w:rPr>
        <w:t xml:space="preserve"> information criterion corrected for small sample size </w:t>
      </w:r>
      <w:r>
        <w:rPr>
          <w:rFonts w:ascii="Times New Roman" w:eastAsia="SwiftNeueLTPro-Book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SwiftNeueLTPro-Book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SwiftNeueLTPro-Book" w:hAnsi="Times New Roman" w:cs="Times New Roman"/>
          <w:sz w:val="24"/>
          <w:szCs w:val="24"/>
        </w:rPr>
        <w:t xml:space="preserve">) using the methods of Burnham and Anderson (2002). </w:t>
      </w:r>
      <w:r w:rsidRPr="000F16BB">
        <w:rPr>
          <w:rFonts w:ascii="Times New Roman" w:eastAsia="SwiftNeueLTPro-Book" w:hAnsi="Times New Roman" w:cs="Times New Roman"/>
          <w:sz w:val="24"/>
          <w:szCs w:val="24"/>
        </w:rPr>
        <w:t xml:space="preserve"> </w:t>
      </w:r>
    </w:p>
    <w:p w:rsidR="008851BA" w:rsidRPr="008851BA" w:rsidRDefault="008851BA" w:rsidP="008851B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wiftNeueLTPro-Book" w:hAnsi="Times New Roman" w:cs="Times New Roman"/>
          <w:sz w:val="24"/>
          <w:szCs w:val="24"/>
        </w:rPr>
      </w:pPr>
    </w:p>
    <w:p w:rsidR="003E504E" w:rsidRDefault="003E504E" w:rsidP="003E504E">
      <w:pPr>
        <w:rPr>
          <w:rFonts w:ascii="Times New Roman" w:hAnsi="Times New Roman" w:cs="Times New Roman"/>
          <w:sz w:val="24"/>
          <w:szCs w:val="24"/>
        </w:rPr>
      </w:pPr>
      <w:r w:rsidRPr="003E504E">
        <w:rPr>
          <w:rFonts w:ascii="Times New Roman" w:hAnsi="Times New Roman" w:cs="Times New Roman"/>
          <w:sz w:val="24"/>
          <w:szCs w:val="24"/>
          <w:u w:val="single"/>
        </w:rPr>
        <w:t>Results</w:t>
      </w:r>
    </w:p>
    <w:p w:rsidR="003E504E" w:rsidRDefault="003E504E" w:rsidP="003E504E">
      <w:pPr>
        <w:ind w:firstLine="720"/>
        <w:rPr>
          <w:rFonts w:ascii="Times New Roman" w:eastAsia="SwiftNeueLTPro-Book" w:hAnsi="Times New Roman" w:cs="Times New Roman"/>
          <w:sz w:val="24"/>
          <w:szCs w:val="24"/>
        </w:rPr>
      </w:pPr>
      <w:r>
        <w:rPr>
          <w:rFonts w:ascii="Times New Roman" w:eastAsia="SwiftNeueLTPro-Book" w:hAnsi="Times New Roman" w:cs="Times New Roman"/>
          <w:sz w:val="24"/>
          <w:szCs w:val="24"/>
        </w:rPr>
        <w:t xml:space="preserve">A candidate set of seven logistic regression models were developed to predict the probability of </w:t>
      </w:r>
      <w:proofErr w:type="spellStart"/>
      <w:r>
        <w:rPr>
          <w:rFonts w:ascii="Times New Roman" w:eastAsia="SwiftNeueLTPro-Book" w:hAnsi="Times New Roman" w:cs="Times New Roman"/>
          <w:sz w:val="24"/>
          <w:szCs w:val="24"/>
        </w:rPr>
        <w:t>redd</w:t>
      </w:r>
      <w:proofErr w:type="spellEnd"/>
      <w:r>
        <w:rPr>
          <w:rFonts w:ascii="Times New Roman" w:eastAsia="SwiftNeueLTPro-Book" w:hAnsi="Times New Roman" w:cs="Times New Roman"/>
          <w:sz w:val="24"/>
          <w:szCs w:val="24"/>
        </w:rPr>
        <w:t xml:space="preserve"> occurrence for each site. The top model for both sites had CSI </w:t>
      </w:r>
      <w:r w:rsidR="00CD0196">
        <w:rPr>
          <w:rFonts w:ascii="Times New Roman" w:eastAsia="SwiftNeueLTPro-Book" w:hAnsi="Times New Roman" w:cs="Times New Roman"/>
          <w:sz w:val="24"/>
          <w:szCs w:val="24"/>
        </w:rPr>
        <w:t>as the main parameter given the data</w:t>
      </w:r>
      <w:r w:rsidR="007F29A3">
        <w:rPr>
          <w:rFonts w:ascii="Times New Roman" w:eastAsia="SwiftNeueLTPro-Book" w:hAnsi="Times New Roman" w:cs="Times New Roman"/>
          <w:sz w:val="24"/>
          <w:szCs w:val="24"/>
        </w:rPr>
        <w:t xml:space="preserve"> (Table </w:t>
      </w:r>
      <w:proofErr w:type="gramStart"/>
      <w:r w:rsidR="007F29A3">
        <w:rPr>
          <w:rFonts w:ascii="Times New Roman" w:eastAsia="SwiftNeueLTPro-Book" w:hAnsi="Times New Roman" w:cs="Times New Roman"/>
          <w:sz w:val="24"/>
          <w:szCs w:val="24"/>
        </w:rPr>
        <w:t xml:space="preserve">X </w:t>
      </w:r>
      <w:r w:rsidR="00CD0196">
        <w:rPr>
          <w:rFonts w:ascii="Times New Roman" w:eastAsia="SwiftNeueLTPro-Book" w:hAnsi="Times New Roman" w:cs="Times New Roman"/>
          <w:sz w:val="24"/>
          <w:szCs w:val="24"/>
        </w:rPr>
        <w:t>.</w:t>
      </w:r>
      <w:proofErr w:type="gramEnd"/>
      <w:r w:rsidR="00CD0196">
        <w:rPr>
          <w:rFonts w:ascii="Times New Roman" w:eastAsia="SwiftNeueLTPro-Book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851BA" w:rsidRDefault="008851BA" w:rsidP="003E50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E504E" w:rsidRDefault="008851BA" w:rsidP="002B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Tables</w:t>
      </w:r>
    </w:p>
    <w:p w:rsidR="00CD0196" w:rsidRPr="003E504E" w:rsidRDefault="00CD0196" w:rsidP="00CD0196">
      <w:pPr>
        <w:rPr>
          <w:rFonts w:ascii="Times New Roman" w:hAnsi="Times New Roman" w:cs="Times New Roman"/>
          <w:sz w:val="24"/>
          <w:szCs w:val="24"/>
        </w:rPr>
      </w:pPr>
      <w:r w:rsidRPr="003E504E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E504E">
        <w:rPr>
          <w:rFonts w:ascii="Times New Roman" w:hAnsi="Times New Roman" w:cs="Times New Roman"/>
          <w:sz w:val="24"/>
          <w:szCs w:val="24"/>
        </w:rPr>
        <w:t xml:space="preserve">. Comparison of the </w:t>
      </w:r>
      <w:r>
        <w:rPr>
          <w:rFonts w:ascii="Times New Roman" w:hAnsi="Times New Roman" w:cs="Times New Roman"/>
          <w:sz w:val="24"/>
          <w:szCs w:val="24"/>
        </w:rPr>
        <w:t>seven</w:t>
      </w:r>
      <w:r w:rsidRPr="003E504E">
        <w:rPr>
          <w:rFonts w:ascii="Times New Roman" w:hAnsi="Times New Roman" w:cs="Times New Roman"/>
          <w:sz w:val="24"/>
          <w:szCs w:val="24"/>
        </w:rPr>
        <w:t xml:space="preserve"> candidate </w:t>
      </w:r>
      <w:r>
        <w:rPr>
          <w:rFonts w:ascii="Times New Roman" w:hAnsi="Times New Roman" w:cs="Times New Roman"/>
          <w:sz w:val="24"/>
          <w:szCs w:val="24"/>
        </w:rPr>
        <w:t>logistic regression</w:t>
      </w:r>
      <w:r w:rsidRPr="003E504E">
        <w:rPr>
          <w:rFonts w:ascii="Times New Roman" w:hAnsi="Times New Roman" w:cs="Times New Roman"/>
          <w:sz w:val="24"/>
          <w:szCs w:val="24"/>
        </w:rPr>
        <w:t xml:space="preserve"> models </w:t>
      </w:r>
      <w:r>
        <w:rPr>
          <w:rFonts w:ascii="Times New Roman" w:hAnsi="Times New Roman" w:cs="Times New Roman"/>
          <w:sz w:val="24"/>
          <w:szCs w:val="24"/>
        </w:rPr>
        <w:t>for the Merced River Ranch.</w:t>
      </w:r>
    </w:p>
    <w:tbl>
      <w:tblPr>
        <w:tblW w:w="7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1190"/>
        <w:gridCol w:w="836"/>
        <w:gridCol w:w="996"/>
        <w:gridCol w:w="1174"/>
        <w:gridCol w:w="939"/>
        <w:gridCol w:w="1469"/>
      </w:tblGrid>
      <w:tr w:rsidR="007F29A3" w:rsidRPr="007B1B74" w:rsidTr="006048A5">
        <w:trPr>
          <w:trHeight w:val="28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F29A3" w:rsidRPr="007B1B74" w:rsidRDefault="006048A5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 Number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6048A5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Candidate </w:t>
            </w:r>
            <w:r w:rsidR="007F29A3"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</w:t>
            </w: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∆ </w:t>
            </w:r>
            <w:proofErr w:type="spellStart"/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eight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</w:t>
            </w: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ulative Weight</w:t>
            </w:r>
          </w:p>
        </w:tc>
      </w:tr>
      <w:tr w:rsidR="007F29A3" w:rsidRPr="007B1B74" w:rsidTr="006048A5">
        <w:trPr>
          <w:trHeight w:val="28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F29A3" w:rsidRPr="000F16BB" w:rsidRDefault="006048A5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CSI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144.3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0.74</w:t>
            </w:r>
          </w:p>
        </w:tc>
      </w:tr>
      <w:tr w:rsidR="007F29A3" w:rsidRPr="007B1B74" w:rsidTr="006048A5">
        <w:trPr>
          <w:trHeight w:val="288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9A3" w:rsidRPr="000F16BB" w:rsidRDefault="006048A5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CSI+D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146.4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7F29A3" w:rsidRPr="007B1B74" w:rsidTr="006048A5">
        <w:trPr>
          <w:trHeight w:val="288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9A3" w:rsidRPr="000F16BB" w:rsidRDefault="006048A5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Depth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156.51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7F29A3" w:rsidRPr="007B1B74" w:rsidTr="006048A5">
        <w:trPr>
          <w:trHeight w:val="288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9A3" w:rsidRPr="000F16BB" w:rsidRDefault="006048A5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182.86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38.50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7F29A3" w:rsidRPr="007B1B74" w:rsidTr="006048A5">
        <w:trPr>
          <w:trHeight w:val="288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9A3" w:rsidRDefault="006048A5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ull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198.88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54.52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7F29A3" w:rsidRPr="007B1B74" w:rsidTr="006048A5">
        <w:trPr>
          <w:trHeight w:val="288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9A3" w:rsidRPr="000F16BB" w:rsidRDefault="006048A5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200.78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56.42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7F29A3" w:rsidRPr="007B1B74" w:rsidTr="006048A5">
        <w:trPr>
          <w:trHeight w:val="288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F29A3" w:rsidRPr="000F16BB" w:rsidRDefault="006048A5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WSG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200.78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56.42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29A3" w:rsidRPr="007B1B74" w:rsidRDefault="007F29A3" w:rsidP="004E4C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</w:tbl>
    <w:p w:rsidR="00CD0196" w:rsidRDefault="00CD0196" w:rsidP="002B34E7">
      <w:pPr>
        <w:rPr>
          <w:rFonts w:ascii="Times New Roman" w:hAnsi="Times New Roman" w:cs="Times New Roman"/>
          <w:sz w:val="24"/>
          <w:szCs w:val="24"/>
        </w:rPr>
      </w:pPr>
      <w:r w:rsidRPr="003E504E">
        <w:rPr>
          <w:rFonts w:ascii="Times New Roman" w:hAnsi="Times New Roman" w:cs="Times New Roman"/>
          <w:b/>
          <w:sz w:val="24"/>
          <w:szCs w:val="24"/>
        </w:rPr>
        <w:lastRenderedPageBreak/>
        <w:t>Notes:</w:t>
      </w:r>
      <w:r w:rsidRPr="00650D05">
        <w:rPr>
          <w:rFonts w:ascii="Times New Roman" w:hAnsi="Times New Roman" w:cs="Times New Roman"/>
          <w:sz w:val="24"/>
          <w:szCs w:val="24"/>
        </w:rPr>
        <w:t xml:space="preserve"> The model in bold typeface was chosen as the most parsimonious model which represented the data.</w:t>
      </w:r>
      <w:r>
        <w:rPr>
          <w:rFonts w:ascii="Times New Roman" w:hAnsi="Times New Roman" w:cs="Times New Roman"/>
          <w:sz w:val="24"/>
          <w:szCs w:val="24"/>
        </w:rPr>
        <w:t xml:space="preserve"> # Par = number of parameters, </w:t>
      </w:r>
      <w:proofErr w:type="spellStart"/>
      <w:r w:rsidRPr="00650D05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650D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0D05">
        <w:rPr>
          <w:rFonts w:ascii="Times New Roman" w:hAnsi="Times New Roman" w:cs="Times New Roman"/>
          <w:sz w:val="24"/>
          <w:szCs w:val="24"/>
        </w:rPr>
        <w:t>Akaike’s</w:t>
      </w:r>
      <w:proofErr w:type="spellEnd"/>
      <w:r w:rsidRPr="00650D05">
        <w:rPr>
          <w:rFonts w:ascii="Times New Roman" w:hAnsi="Times New Roman" w:cs="Times New Roman"/>
          <w:sz w:val="24"/>
          <w:szCs w:val="24"/>
        </w:rPr>
        <w:t xml:space="preserve"> information criterion adjusted for small sample sizes, </w:t>
      </w:r>
      <w:proofErr w:type="spellStart"/>
      <w:r w:rsidRPr="00650D05">
        <w:rPr>
          <w:rFonts w:ascii="Times New Roman" w:hAnsi="Times New Roman" w:cs="Times New Roman"/>
          <w:sz w:val="24"/>
          <w:szCs w:val="24"/>
        </w:rPr>
        <w:t>ΔQAICc</w:t>
      </w:r>
      <w:proofErr w:type="spellEnd"/>
      <w:r w:rsidRPr="00650D05">
        <w:rPr>
          <w:rFonts w:ascii="Times New Roman" w:hAnsi="Times New Roman" w:cs="Times New Roman"/>
          <w:sz w:val="24"/>
          <w:szCs w:val="24"/>
        </w:rPr>
        <w:t xml:space="preserve"> = difference in </w:t>
      </w:r>
      <w:proofErr w:type="spellStart"/>
      <w:r w:rsidRPr="00650D05">
        <w:rPr>
          <w:rFonts w:ascii="Times New Roman" w:hAnsi="Times New Roman" w:cs="Times New Roman"/>
          <w:sz w:val="24"/>
          <w:szCs w:val="24"/>
        </w:rPr>
        <w:t>QAICc</w:t>
      </w:r>
      <w:proofErr w:type="spellEnd"/>
      <w:r w:rsidRPr="00650D05">
        <w:rPr>
          <w:rFonts w:ascii="Times New Roman" w:hAnsi="Times New Roman" w:cs="Times New Roman"/>
          <w:sz w:val="24"/>
          <w:szCs w:val="24"/>
        </w:rPr>
        <w:t xml:space="preserve"> between the given model and the best-fit </w:t>
      </w:r>
      <w:r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QAICc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= indicates</w:t>
      </w:r>
      <w:r w:rsidRPr="00650D05">
        <w:rPr>
          <w:rFonts w:ascii="Times New Roman" w:hAnsi="Times New Roman" w:cs="Times New Roman"/>
          <w:sz w:val="24"/>
          <w:szCs w:val="24"/>
        </w:rPr>
        <w:t xml:space="preserve"> the relative sup</w:t>
      </w:r>
      <w:r>
        <w:rPr>
          <w:rFonts w:ascii="Times New Roman" w:hAnsi="Times New Roman" w:cs="Times New Roman"/>
          <w:sz w:val="24"/>
          <w:szCs w:val="24"/>
        </w:rPr>
        <w:t xml:space="preserve">port for a model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QAICc</w:t>
      </w:r>
      <w:proofErr w:type="spellEnd"/>
      <w:r>
        <w:rPr>
          <w:rFonts w:ascii="Times New Roman" w:hAnsi="Times New Roman" w:cs="Times New Roman"/>
          <w:sz w:val="24"/>
          <w:szCs w:val="24"/>
        </w:rPr>
        <w:t>. CSI</w:t>
      </w:r>
      <w:r w:rsidRPr="003E504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SwiftNeueLTPro-Book" w:hAnsi="Times New Roman" w:cs="Times New Roman"/>
          <w:sz w:val="24"/>
          <w:szCs w:val="24"/>
        </w:rPr>
        <w:t xml:space="preserve">combined habitat suitability index, DV = </w:t>
      </w:r>
      <w:proofErr w:type="spellStart"/>
      <w:r>
        <w:rPr>
          <w:rFonts w:ascii="Times New Roman" w:eastAsia="SwiftNeueLTPro-Book" w:hAnsi="Times New Roman" w:cs="Times New Roman"/>
          <w:sz w:val="24"/>
          <w:szCs w:val="24"/>
        </w:rPr>
        <w:t>Darcian</w:t>
      </w:r>
      <w:proofErr w:type="spellEnd"/>
      <w:r>
        <w:rPr>
          <w:rFonts w:ascii="Times New Roman" w:eastAsia="SwiftNeueLTPro-Book" w:hAnsi="Times New Roman" w:cs="Times New Roman"/>
          <w:sz w:val="24"/>
          <w:szCs w:val="24"/>
        </w:rPr>
        <w:t xml:space="preserve"> velocity, WSG = water surface gradient.</w:t>
      </w:r>
    </w:p>
    <w:p w:rsidR="008851BA" w:rsidRPr="000F16BB" w:rsidRDefault="008851BA" w:rsidP="002B34E7">
      <w:pPr>
        <w:rPr>
          <w:rFonts w:ascii="Times New Roman" w:hAnsi="Times New Roman" w:cs="Times New Roman"/>
          <w:sz w:val="24"/>
          <w:szCs w:val="24"/>
        </w:rPr>
      </w:pPr>
    </w:p>
    <w:p w:rsidR="003E504E" w:rsidRPr="003E504E" w:rsidRDefault="003E504E" w:rsidP="003E504E">
      <w:pPr>
        <w:rPr>
          <w:rFonts w:ascii="Times New Roman" w:hAnsi="Times New Roman" w:cs="Times New Roman"/>
          <w:sz w:val="24"/>
          <w:szCs w:val="24"/>
        </w:rPr>
      </w:pPr>
      <w:r w:rsidRPr="003E504E">
        <w:rPr>
          <w:rFonts w:ascii="Times New Roman" w:hAnsi="Times New Roman" w:cs="Times New Roman"/>
          <w:sz w:val="24"/>
          <w:szCs w:val="24"/>
        </w:rPr>
        <w:t xml:space="preserve">Table </w:t>
      </w:r>
      <w:r w:rsidR="00CD0196">
        <w:rPr>
          <w:rFonts w:ascii="Times New Roman" w:hAnsi="Times New Roman" w:cs="Times New Roman"/>
          <w:sz w:val="24"/>
          <w:szCs w:val="24"/>
        </w:rPr>
        <w:t>Y</w:t>
      </w:r>
      <w:r w:rsidRPr="003E504E">
        <w:rPr>
          <w:rFonts w:ascii="Times New Roman" w:hAnsi="Times New Roman" w:cs="Times New Roman"/>
          <w:sz w:val="24"/>
          <w:szCs w:val="24"/>
        </w:rPr>
        <w:t xml:space="preserve">. Comparison of the </w:t>
      </w:r>
      <w:r>
        <w:rPr>
          <w:rFonts w:ascii="Times New Roman" w:hAnsi="Times New Roman" w:cs="Times New Roman"/>
          <w:sz w:val="24"/>
          <w:szCs w:val="24"/>
        </w:rPr>
        <w:t>seven</w:t>
      </w:r>
      <w:r w:rsidRPr="003E504E">
        <w:rPr>
          <w:rFonts w:ascii="Times New Roman" w:hAnsi="Times New Roman" w:cs="Times New Roman"/>
          <w:sz w:val="24"/>
          <w:szCs w:val="24"/>
        </w:rPr>
        <w:t xml:space="preserve"> candidate </w:t>
      </w:r>
      <w:r>
        <w:rPr>
          <w:rFonts w:ascii="Times New Roman" w:hAnsi="Times New Roman" w:cs="Times New Roman"/>
          <w:sz w:val="24"/>
          <w:szCs w:val="24"/>
        </w:rPr>
        <w:t>logistic regression</w:t>
      </w:r>
      <w:r w:rsidRPr="003E504E">
        <w:rPr>
          <w:rFonts w:ascii="Times New Roman" w:hAnsi="Times New Roman" w:cs="Times New Roman"/>
          <w:sz w:val="24"/>
          <w:szCs w:val="24"/>
        </w:rPr>
        <w:t xml:space="preserve"> models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Robinson Reach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7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1190"/>
        <w:gridCol w:w="836"/>
        <w:gridCol w:w="996"/>
        <w:gridCol w:w="1063"/>
        <w:gridCol w:w="1043"/>
        <w:gridCol w:w="1336"/>
      </w:tblGrid>
      <w:tr w:rsidR="007F29A3" w:rsidRPr="000F16BB" w:rsidTr="006048A5">
        <w:trPr>
          <w:trHeight w:val="288"/>
        </w:trPr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:rsidR="007F29A3" w:rsidRPr="007B1B74" w:rsidRDefault="006048A5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 Number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3" w:rsidRPr="007B1B74" w:rsidRDefault="006048A5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Candidate </w:t>
            </w:r>
            <w:r w:rsidR="007F29A3"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650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</w:t>
            </w: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∆ </w:t>
            </w:r>
            <w:proofErr w:type="spellStart"/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eight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</w:t>
            </w: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ulative Weight</w:t>
            </w:r>
          </w:p>
        </w:tc>
      </w:tr>
      <w:tr w:rsidR="007F29A3" w:rsidRPr="000F16BB" w:rsidTr="006048A5">
        <w:trPr>
          <w:trHeight w:val="288"/>
        </w:trPr>
        <w:tc>
          <w:tcPr>
            <w:tcW w:w="1003" w:type="dxa"/>
          </w:tcPr>
          <w:p w:rsidR="007F29A3" w:rsidRPr="000F16BB" w:rsidRDefault="006048A5" w:rsidP="003E50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3E5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b/>
                <w:color w:val="000000"/>
              </w:rPr>
              <w:t>CSI+D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9F7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118.27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0.98</w:t>
            </w:r>
          </w:p>
        </w:tc>
      </w:tr>
      <w:tr w:rsidR="007F29A3" w:rsidRPr="000F16BB" w:rsidTr="006048A5">
        <w:trPr>
          <w:trHeight w:val="288"/>
        </w:trPr>
        <w:tc>
          <w:tcPr>
            <w:tcW w:w="1003" w:type="dxa"/>
          </w:tcPr>
          <w:p w:rsidR="007F29A3" w:rsidRPr="000F16BB" w:rsidRDefault="006048A5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7F29A3" w:rsidRPr="000F16BB" w:rsidRDefault="007F29A3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9F7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126.26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7.99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7F29A3" w:rsidRPr="007B1B74" w:rsidRDefault="008851BA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7F29A3" w:rsidRPr="000F16BB" w:rsidTr="006048A5">
        <w:trPr>
          <w:trHeight w:val="288"/>
        </w:trPr>
        <w:tc>
          <w:tcPr>
            <w:tcW w:w="1003" w:type="dxa"/>
          </w:tcPr>
          <w:p w:rsidR="007F29A3" w:rsidRPr="000F16BB" w:rsidRDefault="006048A5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WSG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9F7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129.26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10.99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7F29A3" w:rsidRPr="000F16BB" w:rsidTr="006048A5">
        <w:trPr>
          <w:trHeight w:val="288"/>
        </w:trPr>
        <w:tc>
          <w:tcPr>
            <w:tcW w:w="1003" w:type="dxa"/>
          </w:tcPr>
          <w:p w:rsidR="007F29A3" w:rsidRPr="000F16BB" w:rsidRDefault="006048A5" w:rsidP="003E5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3E5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9F7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129.6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11.35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7F29A3" w:rsidRPr="000F16BB" w:rsidTr="006048A5">
        <w:trPr>
          <w:trHeight w:val="288"/>
        </w:trPr>
        <w:tc>
          <w:tcPr>
            <w:tcW w:w="1003" w:type="dxa"/>
          </w:tcPr>
          <w:p w:rsidR="007F29A3" w:rsidRPr="000F16BB" w:rsidRDefault="006048A5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Depth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9F7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7F29A3" w:rsidRPr="000F16BB" w:rsidTr="006048A5">
        <w:trPr>
          <w:trHeight w:val="288"/>
        </w:trPr>
        <w:tc>
          <w:tcPr>
            <w:tcW w:w="1003" w:type="dxa"/>
          </w:tcPr>
          <w:p w:rsidR="007F29A3" w:rsidRPr="000F16BB" w:rsidRDefault="006048A5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7F29A3" w:rsidRPr="000F16BB" w:rsidRDefault="007F29A3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16BB">
              <w:rPr>
                <w:rFonts w:ascii="Times New Roman" w:eastAsia="Times New Roman" w:hAnsi="Times New Roman" w:cs="Times New Roman"/>
                <w:color w:val="000000"/>
              </w:rPr>
              <w:t>CSI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9F7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152.01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33.74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7F29A3" w:rsidRPr="000F16BB" w:rsidTr="006048A5">
        <w:trPr>
          <w:trHeight w:val="288"/>
        </w:trPr>
        <w:tc>
          <w:tcPr>
            <w:tcW w:w="1003" w:type="dxa"/>
          </w:tcPr>
          <w:p w:rsidR="007F29A3" w:rsidRDefault="006048A5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ull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154.52</w:t>
            </w:r>
          </w:p>
        </w:tc>
        <w:tc>
          <w:tcPr>
            <w:tcW w:w="106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36.25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7F29A3" w:rsidRPr="007B1B74" w:rsidRDefault="007F29A3" w:rsidP="007B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</w:tbl>
    <w:p w:rsidR="003E504E" w:rsidRPr="00650D05" w:rsidRDefault="003E504E" w:rsidP="003E504E">
      <w:pPr>
        <w:rPr>
          <w:rFonts w:ascii="Times New Roman" w:hAnsi="Times New Roman" w:cs="Times New Roman"/>
          <w:sz w:val="24"/>
          <w:szCs w:val="24"/>
        </w:rPr>
      </w:pPr>
      <w:r w:rsidRPr="003E504E">
        <w:rPr>
          <w:rFonts w:ascii="Times New Roman" w:hAnsi="Times New Roman" w:cs="Times New Roman"/>
          <w:b/>
          <w:sz w:val="24"/>
          <w:szCs w:val="24"/>
        </w:rPr>
        <w:t>Notes:</w:t>
      </w:r>
      <w:r w:rsidRPr="00650D05">
        <w:rPr>
          <w:rFonts w:ascii="Times New Roman" w:hAnsi="Times New Roman" w:cs="Times New Roman"/>
          <w:sz w:val="24"/>
          <w:szCs w:val="24"/>
        </w:rPr>
        <w:t xml:space="preserve"> The model in bold typeface was chosen as the </w:t>
      </w:r>
      <w:r>
        <w:rPr>
          <w:rFonts w:ascii="Times New Roman" w:hAnsi="Times New Roman" w:cs="Times New Roman"/>
          <w:sz w:val="24"/>
          <w:szCs w:val="24"/>
        </w:rPr>
        <w:t>top model</w:t>
      </w:r>
      <w:r w:rsidRPr="00650D05">
        <w:rPr>
          <w:rFonts w:ascii="Times New Roman" w:hAnsi="Times New Roman" w:cs="Times New Roman"/>
          <w:sz w:val="24"/>
          <w:szCs w:val="24"/>
        </w:rPr>
        <w:t xml:space="preserve"> which represented the data.</w:t>
      </w:r>
      <w:r>
        <w:rPr>
          <w:rFonts w:ascii="Times New Roman" w:hAnsi="Times New Roman" w:cs="Times New Roman"/>
          <w:sz w:val="24"/>
          <w:szCs w:val="24"/>
        </w:rPr>
        <w:t xml:space="preserve"> # Par = number of parameters, </w:t>
      </w:r>
      <w:proofErr w:type="spellStart"/>
      <w:r w:rsidRPr="00650D05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650D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0D05">
        <w:rPr>
          <w:rFonts w:ascii="Times New Roman" w:hAnsi="Times New Roman" w:cs="Times New Roman"/>
          <w:sz w:val="24"/>
          <w:szCs w:val="24"/>
        </w:rPr>
        <w:t>Akaike’s</w:t>
      </w:r>
      <w:proofErr w:type="spellEnd"/>
      <w:r w:rsidRPr="00650D05">
        <w:rPr>
          <w:rFonts w:ascii="Times New Roman" w:hAnsi="Times New Roman" w:cs="Times New Roman"/>
          <w:sz w:val="24"/>
          <w:szCs w:val="24"/>
        </w:rPr>
        <w:t xml:space="preserve"> information criterion adjusted for small sample sizes, </w:t>
      </w:r>
      <w:proofErr w:type="spellStart"/>
      <w:r w:rsidRPr="00650D05">
        <w:rPr>
          <w:rFonts w:ascii="Times New Roman" w:hAnsi="Times New Roman" w:cs="Times New Roman"/>
          <w:sz w:val="24"/>
          <w:szCs w:val="24"/>
        </w:rPr>
        <w:t>ΔQAICc</w:t>
      </w:r>
      <w:proofErr w:type="spellEnd"/>
      <w:r w:rsidRPr="00650D05">
        <w:rPr>
          <w:rFonts w:ascii="Times New Roman" w:hAnsi="Times New Roman" w:cs="Times New Roman"/>
          <w:sz w:val="24"/>
          <w:szCs w:val="24"/>
        </w:rPr>
        <w:t xml:space="preserve"> = difference in </w:t>
      </w:r>
      <w:proofErr w:type="spellStart"/>
      <w:r w:rsidRPr="00650D05">
        <w:rPr>
          <w:rFonts w:ascii="Times New Roman" w:hAnsi="Times New Roman" w:cs="Times New Roman"/>
          <w:sz w:val="24"/>
          <w:szCs w:val="24"/>
        </w:rPr>
        <w:t>QAICc</w:t>
      </w:r>
      <w:proofErr w:type="spellEnd"/>
      <w:r w:rsidRPr="00650D05">
        <w:rPr>
          <w:rFonts w:ascii="Times New Roman" w:hAnsi="Times New Roman" w:cs="Times New Roman"/>
          <w:sz w:val="24"/>
          <w:szCs w:val="24"/>
        </w:rPr>
        <w:t xml:space="preserve"> between the given model and the best-fit </w:t>
      </w:r>
      <w:r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QAICc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= indicates</w:t>
      </w:r>
      <w:r w:rsidRPr="00650D05">
        <w:rPr>
          <w:rFonts w:ascii="Times New Roman" w:hAnsi="Times New Roman" w:cs="Times New Roman"/>
          <w:sz w:val="24"/>
          <w:szCs w:val="24"/>
        </w:rPr>
        <w:t xml:space="preserve"> the relative sup</w:t>
      </w:r>
      <w:r>
        <w:rPr>
          <w:rFonts w:ascii="Times New Roman" w:hAnsi="Times New Roman" w:cs="Times New Roman"/>
          <w:sz w:val="24"/>
          <w:szCs w:val="24"/>
        </w:rPr>
        <w:t xml:space="preserve">port for a model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QAICc</w:t>
      </w:r>
      <w:proofErr w:type="spellEnd"/>
      <w:r>
        <w:rPr>
          <w:rFonts w:ascii="Times New Roman" w:hAnsi="Times New Roman" w:cs="Times New Roman"/>
          <w:sz w:val="24"/>
          <w:szCs w:val="24"/>
        </w:rPr>
        <w:t>. CSI</w:t>
      </w:r>
      <w:r w:rsidRPr="003E504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SwiftNeueLTPro-Book" w:hAnsi="Times New Roman" w:cs="Times New Roman"/>
          <w:sz w:val="24"/>
          <w:szCs w:val="24"/>
        </w:rPr>
        <w:t xml:space="preserve">combined habitat suitability index, DV = </w:t>
      </w:r>
      <w:proofErr w:type="spellStart"/>
      <w:r>
        <w:rPr>
          <w:rFonts w:ascii="Times New Roman" w:eastAsia="SwiftNeueLTPro-Book" w:hAnsi="Times New Roman" w:cs="Times New Roman"/>
          <w:sz w:val="24"/>
          <w:szCs w:val="24"/>
        </w:rPr>
        <w:t>Darcian</w:t>
      </w:r>
      <w:proofErr w:type="spellEnd"/>
      <w:r>
        <w:rPr>
          <w:rFonts w:ascii="Times New Roman" w:eastAsia="SwiftNeueLTPro-Book" w:hAnsi="Times New Roman" w:cs="Times New Roman"/>
          <w:sz w:val="24"/>
          <w:szCs w:val="24"/>
        </w:rPr>
        <w:t xml:space="preserve"> velocity, WSG = water surface gradient.</w:t>
      </w:r>
    </w:p>
    <w:p w:rsidR="00084D12" w:rsidRDefault="00084D12" w:rsidP="00E74E6B">
      <w:pPr>
        <w:rPr>
          <w:rFonts w:ascii="Times New Roman" w:hAnsi="Times New Roman" w:cs="Times New Roman"/>
          <w:sz w:val="24"/>
          <w:szCs w:val="24"/>
        </w:rPr>
      </w:pPr>
    </w:p>
    <w:p w:rsidR="008851BA" w:rsidRPr="000F16BB" w:rsidRDefault="008851BA" w:rsidP="008851BA">
      <w:pPr>
        <w:rPr>
          <w:rFonts w:ascii="Times New Roman" w:hAnsi="Times New Roman" w:cs="Times New Roman"/>
          <w:sz w:val="24"/>
          <w:szCs w:val="24"/>
        </w:rPr>
      </w:pPr>
      <w:r w:rsidRPr="008851BA">
        <w:rPr>
          <w:rFonts w:ascii="Times New Roman" w:hAnsi="Times New Roman" w:cs="Times New Roman"/>
          <w:sz w:val="24"/>
          <w:szCs w:val="24"/>
          <w:u w:val="single"/>
        </w:rPr>
        <w:t>Acknowledgements</w:t>
      </w:r>
      <w:r>
        <w:rPr>
          <w:rFonts w:ascii="Times New Roman" w:hAnsi="Times New Roman" w:cs="Times New Roman"/>
          <w:sz w:val="24"/>
          <w:szCs w:val="24"/>
        </w:rPr>
        <w:t xml:space="preserve">: We should thank EJ for his </w:t>
      </w:r>
      <w:r>
        <w:rPr>
          <w:rFonts w:ascii="Times New Roman" w:hAnsi="Times New Roman" w:cs="Times New Roman"/>
          <w:sz w:val="24"/>
          <w:szCs w:val="24"/>
        </w:rPr>
        <w:t>candidate model 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1BA" w:rsidRDefault="008851BA" w:rsidP="00E74E6B">
      <w:pPr>
        <w:rPr>
          <w:rFonts w:ascii="Times New Roman" w:hAnsi="Times New Roman" w:cs="Times New Roman"/>
          <w:sz w:val="24"/>
          <w:szCs w:val="24"/>
        </w:rPr>
      </w:pPr>
    </w:p>
    <w:p w:rsidR="00084D12" w:rsidRPr="003E504E" w:rsidRDefault="00084D12" w:rsidP="00E74E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504E">
        <w:rPr>
          <w:rFonts w:ascii="Times New Roman" w:hAnsi="Times New Roman" w:cs="Times New Roman"/>
          <w:sz w:val="24"/>
          <w:szCs w:val="24"/>
          <w:u w:val="single"/>
        </w:rPr>
        <w:t>Works Cited:</w:t>
      </w:r>
    </w:p>
    <w:p w:rsidR="007F29A3" w:rsidRDefault="00084D12" w:rsidP="00084D12">
      <w:pPr>
        <w:rPr>
          <w:rFonts w:ascii="Times New Roman" w:hAnsi="Times New Roman" w:cs="Times New Roman"/>
          <w:sz w:val="24"/>
          <w:szCs w:val="24"/>
        </w:rPr>
      </w:pPr>
      <w:r w:rsidRPr="00084D12">
        <w:rPr>
          <w:rFonts w:ascii="Times New Roman" w:hAnsi="Times New Roman" w:cs="Times New Roman"/>
          <w:sz w:val="24"/>
          <w:szCs w:val="24"/>
        </w:rPr>
        <w:t>Burnham, K.P., and Anderson, D.R. 2002. Model select</w:t>
      </w:r>
      <w:r>
        <w:rPr>
          <w:rFonts w:ascii="Times New Roman" w:hAnsi="Times New Roman" w:cs="Times New Roman"/>
          <w:sz w:val="24"/>
          <w:szCs w:val="24"/>
        </w:rPr>
        <w:t xml:space="preserve">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D12">
        <w:rPr>
          <w:rFonts w:ascii="Times New Roman" w:hAnsi="Times New Roman" w:cs="Times New Roman"/>
          <w:sz w:val="24"/>
          <w:szCs w:val="24"/>
        </w:rPr>
        <w:t>inference: a practical information-theoretic</w:t>
      </w:r>
      <w:r>
        <w:rPr>
          <w:rFonts w:ascii="Times New Roman" w:hAnsi="Times New Roman" w:cs="Times New Roman"/>
          <w:sz w:val="24"/>
          <w:szCs w:val="24"/>
        </w:rPr>
        <w:t xml:space="preserve"> approach. Springer-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r w:rsidRPr="00084D12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084D12">
        <w:rPr>
          <w:rFonts w:ascii="Times New Roman" w:hAnsi="Times New Roman" w:cs="Times New Roman"/>
          <w:sz w:val="24"/>
          <w:szCs w:val="24"/>
        </w:rPr>
        <w:t>.</w:t>
      </w:r>
    </w:p>
    <w:sectPr w:rsidR="007F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wiftNeueLTPro-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E7"/>
    <w:rsid w:val="00006387"/>
    <w:rsid w:val="00017333"/>
    <w:rsid w:val="00022BEB"/>
    <w:rsid w:val="00073416"/>
    <w:rsid w:val="00084D12"/>
    <w:rsid w:val="000F16BB"/>
    <w:rsid w:val="002729DD"/>
    <w:rsid w:val="002B34E7"/>
    <w:rsid w:val="003878AC"/>
    <w:rsid w:val="003E504E"/>
    <w:rsid w:val="00465965"/>
    <w:rsid w:val="00491227"/>
    <w:rsid w:val="006048A5"/>
    <w:rsid w:val="00650D05"/>
    <w:rsid w:val="006764AB"/>
    <w:rsid w:val="007523C0"/>
    <w:rsid w:val="007B1B74"/>
    <w:rsid w:val="007F29A3"/>
    <w:rsid w:val="00822085"/>
    <w:rsid w:val="0086361E"/>
    <w:rsid w:val="008851BA"/>
    <w:rsid w:val="008C54A9"/>
    <w:rsid w:val="009404E8"/>
    <w:rsid w:val="00990DA0"/>
    <w:rsid w:val="009A1678"/>
    <w:rsid w:val="009F7D60"/>
    <w:rsid w:val="00AF78C2"/>
    <w:rsid w:val="00CD0196"/>
    <w:rsid w:val="00E35AF3"/>
    <w:rsid w:val="00E74E6B"/>
    <w:rsid w:val="00F1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7BFD"/>
  <w15:chartTrackingRefBased/>
  <w15:docId w15:val="{13313B79-3E05-4A75-97E5-1514334A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MBond/Merced_Redd_sele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SWFSC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Bond</dc:creator>
  <cp:keywords/>
  <dc:description/>
  <cp:lastModifiedBy>Lea Bond</cp:lastModifiedBy>
  <cp:revision>5</cp:revision>
  <cp:lastPrinted>2019-03-07T19:24:00Z</cp:lastPrinted>
  <dcterms:created xsi:type="dcterms:W3CDTF">2019-03-12T21:14:00Z</dcterms:created>
  <dcterms:modified xsi:type="dcterms:W3CDTF">2019-03-12T22:53:00Z</dcterms:modified>
</cp:coreProperties>
</file>