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32CC2" w14:textId="171408DB" w:rsidR="00821B77" w:rsidRDefault="00CB056D">
      <w:r>
        <w:t>Meeting Minutes:</w:t>
      </w:r>
    </w:p>
    <w:p w14:paraId="69F62385" w14:textId="3B1119D0" w:rsidR="00CB056D" w:rsidRDefault="00CB056D">
      <w:r>
        <w:t>26/01/2024</w:t>
      </w:r>
    </w:p>
    <w:sectPr w:rsidR="00CB05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D2A"/>
    <w:rsid w:val="00480ABA"/>
    <w:rsid w:val="007F2897"/>
    <w:rsid w:val="00821B77"/>
    <w:rsid w:val="00883D2A"/>
    <w:rsid w:val="00CB0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AFD81"/>
  <w15:chartTrackingRefBased/>
  <w15:docId w15:val="{4A44B42E-2211-450C-A663-694024047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Kalhous</dc:creator>
  <cp:keywords/>
  <dc:description/>
  <cp:lastModifiedBy>Joshua Kalhous</cp:lastModifiedBy>
  <cp:revision>2</cp:revision>
  <dcterms:created xsi:type="dcterms:W3CDTF">2024-01-26T19:09:00Z</dcterms:created>
  <dcterms:modified xsi:type="dcterms:W3CDTF">2024-01-26T19:09:00Z</dcterms:modified>
</cp:coreProperties>
</file>