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BED9" w14:textId="77777777" w:rsidR="00170736" w:rsidRPr="003C23CD" w:rsidRDefault="00170736" w:rsidP="00170736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2033C6DC" wp14:editId="7D60AA1A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5A255B4E" w14:textId="77777777" w:rsidR="00170736" w:rsidRDefault="00170736" w:rsidP="00170736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662C9C52" w14:textId="77777777" w:rsidR="00170736" w:rsidRPr="003C23CD" w:rsidRDefault="00170736" w:rsidP="00170736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5875DF96" w14:textId="77777777" w:rsidR="00170736" w:rsidRPr="003C23CD" w:rsidRDefault="00170736" w:rsidP="00170736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6AB2E4" wp14:editId="185D89A8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31C09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3D0F699D" w14:textId="77777777" w:rsidR="00170736" w:rsidRDefault="00170736" w:rsidP="00170736"/>
    <w:p w14:paraId="13538A00" w14:textId="77777777" w:rsidR="00170736" w:rsidRDefault="00170736" w:rsidP="00170736"/>
    <w:p w14:paraId="06E1CCF0" w14:textId="77777777" w:rsidR="00170736" w:rsidRPr="001E73C1" w:rsidRDefault="00170736" w:rsidP="00170736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1F7FC9BD" w14:textId="77777777" w:rsidR="00170736" w:rsidRDefault="00170736" w:rsidP="00170736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DEKAN FAKULTAS TEKNOLOGI INDUSTRI</w:t>
      </w:r>
    </w:p>
    <w:p w14:paraId="046B1422" w14:textId="77777777" w:rsidR="00170736" w:rsidRPr="001E73C1" w:rsidRDefault="00170736" w:rsidP="0017073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Nomor : 2254/G.01.21/FTI/Itenas/VIII/2019</w:t>
      </w:r>
    </w:p>
    <w:p w14:paraId="1AEFFFDF" w14:textId="77777777" w:rsidR="00170736" w:rsidRDefault="00170736" w:rsidP="00170736">
      <w:pPr>
        <w:jc w:val="center"/>
        <w:rPr>
          <w:rFonts w:ascii="Times New Roman" w:hAnsi="Times New Roman" w:cs="Times New Roman"/>
          <w:lang w:val="en-US"/>
        </w:rPr>
      </w:pPr>
    </w:p>
    <w:p w14:paraId="0437C53D" w14:textId="77777777" w:rsidR="00170736" w:rsidRDefault="00170736" w:rsidP="00170736">
      <w:pPr>
        <w:jc w:val="center"/>
        <w:rPr>
          <w:rFonts w:ascii="Times New Roman" w:hAnsi="Times New Roman" w:cs="Times New Roman"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tentang </w:t>
      </w:r>
      <w:r>
        <w:rPr>
          <w:rFonts w:ascii="Times New Roman" w:hAnsi="Times New Roman" w:cs="Times New Roman"/>
          <w:lang w:val="en-US"/>
        </w:rPr>
        <w:t>:</w:t>
      </w:r>
    </w:p>
    <w:p w14:paraId="6A96639D" w14:textId="77777777" w:rsidR="00170736" w:rsidRDefault="00170736" w:rsidP="00170736">
      <w:pPr>
        <w:jc w:val="center"/>
        <w:rPr>
          <w:rFonts w:ascii="Times New Roman" w:hAnsi="Times New Roman" w:cs="Times New Roman"/>
          <w:lang w:val="en-US"/>
        </w:rPr>
      </w:pPr>
    </w:p>
    <w:p w14:paraId="26786F8E" w14:textId="773B9827" w:rsidR="00170736" w:rsidRDefault="00170736" w:rsidP="0017073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Pengangkatan Para Dosen </w:t>
      </w:r>
      <w:r w:rsidR="00AB30E2">
        <w:rPr>
          <w:rFonts w:ascii="Times New Roman" w:hAnsi="Times New Roman" w:cs="Times New Roman"/>
          <w:b/>
          <w:bCs/>
          <w:lang w:val="en-US"/>
        </w:rPr>
        <w:t>Pembibing Kerja Praktik</w:t>
      </w:r>
    </w:p>
    <w:p w14:paraId="755C552D" w14:textId="77777777" w:rsidR="00170736" w:rsidRDefault="00170736" w:rsidP="0017073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Di Lingkungan Fakultas Teknologi Industri </w:t>
      </w:r>
    </w:p>
    <w:p w14:paraId="723CA132" w14:textId="77777777" w:rsidR="00170736" w:rsidRPr="001E73C1" w:rsidRDefault="00170736" w:rsidP="0017073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Semester Ganjil 2019/2020</w:t>
      </w:r>
    </w:p>
    <w:p w14:paraId="1B00F320" w14:textId="77777777" w:rsidR="00170736" w:rsidRDefault="00170736" w:rsidP="00170736">
      <w:pPr>
        <w:jc w:val="center"/>
        <w:rPr>
          <w:rFonts w:ascii="Times New Roman" w:hAnsi="Times New Roman" w:cs="Times New Roman"/>
          <w:lang w:val="en-US"/>
        </w:rPr>
      </w:pPr>
    </w:p>
    <w:p w14:paraId="0E7BE520" w14:textId="77777777" w:rsidR="00170736" w:rsidRDefault="00170736" w:rsidP="0017073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DEKAN FAKULTAS TEKNOLOGI INDUSTRI</w:t>
      </w:r>
    </w:p>
    <w:p w14:paraId="4211AF94" w14:textId="77777777" w:rsidR="00170736" w:rsidRDefault="00170736" w:rsidP="001707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Memperhatikan :</w:t>
      </w:r>
    </w:p>
    <w:p w14:paraId="3B898806" w14:textId="77777777" w:rsidR="00170736" w:rsidRDefault="00170736" w:rsidP="0017073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Usul dari para ketua Jurusan Teknik Elektro, Teknik Mesin, Teknik Industri, Teknik Kimia, Teknik Informatika.</w:t>
      </w:r>
    </w:p>
    <w:p w14:paraId="26341E0E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3871CAB0" w14:textId="77777777" w:rsidR="00170736" w:rsidRDefault="00170736" w:rsidP="001707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55EF40BB" w14:textId="55DE72CD" w:rsidR="00170736" w:rsidRDefault="00170736" w:rsidP="001707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Bahwa untuk meningkatkan mutu pendidikan di Institut Teknologi Nasional diperlukan adanya Dosen </w:t>
      </w:r>
      <w:r w:rsidR="00AB30E2">
        <w:rPr>
          <w:rFonts w:ascii="Times New Roman" w:hAnsi="Times New Roman" w:cs="Times New Roman"/>
          <w:lang w:val="en-US"/>
        </w:rPr>
        <w:t>Pembimbing Kerja Praktik</w:t>
      </w:r>
      <w:r>
        <w:rPr>
          <w:rFonts w:ascii="Times New Roman" w:hAnsi="Times New Roman" w:cs="Times New Roman"/>
          <w:lang w:val="en-US"/>
        </w:rPr>
        <w:t xml:space="preserve">, yang bertugas </w:t>
      </w:r>
      <w:r w:rsidR="00AB30E2">
        <w:rPr>
          <w:rFonts w:ascii="Times New Roman" w:hAnsi="Times New Roman" w:cs="Times New Roman"/>
          <w:lang w:val="en-US"/>
        </w:rPr>
        <w:t>memberi bimbingan dan pengarahan kepada para mahasiwa dalam melakukan Kerja Praktik, sesuai dengan tujuan Pendidikan Institut Teknologi Nasional.</w:t>
      </w:r>
    </w:p>
    <w:p w14:paraId="569319B4" w14:textId="77777777" w:rsidR="00170736" w:rsidRDefault="00170736" w:rsidP="001707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644DF68A" w14:textId="77777777" w:rsidR="00170736" w:rsidRPr="001E73C1" w:rsidRDefault="00170736" w:rsidP="0017073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Undang – undang RI No.12 tahun 2012 tentang Pendidikan Tinggi;</w:t>
      </w:r>
    </w:p>
    <w:p w14:paraId="1DF7F868" w14:textId="77777777" w:rsidR="00170736" w:rsidRPr="001E73C1" w:rsidRDefault="00170736" w:rsidP="0017073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Peraturan Pemerintah RI No.4 tahun 2014 tentang Penyelanggaraan dan Pengelolaan Pendidikan Tinggi; </w:t>
      </w:r>
    </w:p>
    <w:p w14:paraId="4D017350" w14:textId="77777777" w:rsidR="00170736" w:rsidRPr="001E73C1" w:rsidRDefault="00170736" w:rsidP="0017073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 Pengurus Yayasan Pendidikan Dayang Sumbi:</w:t>
      </w:r>
    </w:p>
    <w:p w14:paraId="4BB1B37B" w14:textId="58B48B77" w:rsidR="00170736" w:rsidRPr="001E73C1" w:rsidRDefault="00170736" w:rsidP="0017073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Nomor :011/kpts/YPDS/II/2016 tentang Statu</w:t>
      </w:r>
      <w:r w:rsidR="00AB30E2">
        <w:rPr>
          <w:rFonts w:ascii="Times New Roman" w:hAnsi="Times New Roman" w:cs="Times New Roman"/>
          <w:lang w:val="en-US"/>
        </w:rPr>
        <w:t>ta</w:t>
      </w:r>
      <w:r>
        <w:rPr>
          <w:rFonts w:ascii="Times New Roman" w:hAnsi="Times New Roman" w:cs="Times New Roman"/>
          <w:lang w:val="en-US"/>
        </w:rPr>
        <w:t xml:space="preserve"> Institut Teknologi Nasional tahun 2016;</w:t>
      </w:r>
    </w:p>
    <w:p w14:paraId="7B3F5357" w14:textId="77777777" w:rsidR="00170736" w:rsidRPr="00B15A3D" w:rsidRDefault="00170736" w:rsidP="0017073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Nomor : 051/kpts/YPDS/III/2016 tentang Pengangkatan Dekan Fakultas Teknologi Industri Periode 2016-2020.</w:t>
      </w:r>
    </w:p>
    <w:p w14:paraId="476D32C1" w14:textId="77777777" w:rsidR="00170736" w:rsidRPr="00B15A3D" w:rsidRDefault="00170736" w:rsidP="00170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Keputusan Rektor Itenas Nomor:111/A.01/Rektorat/Itenas/VI/2016.</w:t>
      </w:r>
    </w:p>
    <w:p w14:paraId="43410395" w14:textId="77777777" w:rsidR="00170736" w:rsidRDefault="00170736" w:rsidP="00170736">
      <w:pPr>
        <w:rPr>
          <w:lang w:val="en-US"/>
        </w:rPr>
      </w:pPr>
    </w:p>
    <w:p w14:paraId="3033536E" w14:textId="77777777" w:rsidR="00170736" w:rsidRDefault="00170736" w:rsidP="00170736">
      <w:pPr>
        <w:rPr>
          <w:lang w:val="en-US"/>
        </w:rPr>
      </w:pPr>
    </w:p>
    <w:p w14:paraId="3C1476CE" w14:textId="77777777" w:rsidR="00170736" w:rsidRDefault="00170736" w:rsidP="00170736">
      <w:pPr>
        <w:rPr>
          <w:lang w:val="en-US"/>
        </w:rPr>
      </w:pPr>
    </w:p>
    <w:p w14:paraId="781EA07D" w14:textId="77777777" w:rsidR="00170736" w:rsidRDefault="00170736" w:rsidP="00170736">
      <w:pPr>
        <w:rPr>
          <w:lang w:val="en-US"/>
        </w:rPr>
      </w:pPr>
    </w:p>
    <w:p w14:paraId="49FFCB94" w14:textId="77777777" w:rsidR="00170736" w:rsidRDefault="00170736" w:rsidP="00170736">
      <w:pPr>
        <w:rPr>
          <w:lang w:val="en-US"/>
        </w:rPr>
      </w:pPr>
    </w:p>
    <w:p w14:paraId="7531C374" w14:textId="77777777" w:rsidR="00170736" w:rsidRDefault="00170736" w:rsidP="00170736">
      <w:pPr>
        <w:rPr>
          <w:lang w:val="en-US"/>
        </w:rPr>
      </w:pPr>
    </w:p>
    <w:p w14:paraId="11243F6A" w14:textId="77777777" w:rsidR="00170736" w:rsidRDefault="00170736" w:rsidP="00170736">
      <w:pPr>
        <w:rPr>
          <w:lang w:val="en-US"/>
        </w:rPr>
      </w:pPr>
    </w:p>
    <w:p w14:paraId="36A18C2B" w14:textId="77777777" w:rsidR="00170736" w:rsidRDefault="00170736" w:rsidP="0017073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6E8B0C1C" w14:textId="77777777" w:rsidR="00170736" w:rsidRDefault="00170736" w:rsidP="0017073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Menetapkan:</w:t>
      </w:r>
    </w:p>
    <w:p w14:paraId="3739A7B7" w14:textId="2174AD76" w:rsidR="00AB30E2" w:rsidRDefault="00170736" w:rsidP="00AB30E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Pertama : Mengangkat mereka yang namanya disebut di bawah ini sebagai Dosen Pe</w:t>
      </w:r>
      <w:r w:rsidR="005364AD">
        <w:rPr>
          <w:rFonts w:ascii="Times New Roman" w:hAnsi="Times New Roman" w:cs="Times New Roman"/>
          <w:lang w:val="en-US"/>
        </w:rPr>
        <w:t>mbimbing</w:t>
      </w:r>
      <w:r>
        <w:rPr>
          <w:rFonts w:ascii="Times New Roman" w:hAnsi="Times New Roman" w:cs="Times New Roman"/>
          <w:lang w:val="en-US"/>
        </w:rPr>
        <w:t xml:space="preserve"> </w:t>
      </w:r>
      <w:r w:rsidR="00AB30E2">
        <w:rPr>
          <w:rFonts w:ascii="Times New Roman" w:hAnsi="Times New Roman" w:cs="Times New Roman"/>
          <w:lang w:val="en-US"/>
        </w:rPr>
        <w:t xml:space="preserve">  </w:t>
      </w:r>
    </w:p>
    <w:p w14:paraId="4F2AC661" w14:textId="1A9A5F25" w:rsidR="00AB30E2" w:rsidRDefault="00AB30E2" w:rsidP="00AB30E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</w:t>
      </w:r>
      <w:r w:rsidR="00F649CB">
        <w:rPr>
          <w:rFonts w:ascii="Times New Roman" w:hAnsi="Times New Roman" w:cs="Times New Roman"/>
          <w:lang w:val="en-US"/>
        </w:rPr>
        <w:t xml:space="preserve"> </w:t>
      </w:r>
      <w:r w:rsidR="005364AD">
        <w:rPr>
          <w:rFonts w:ascii="Times New Roman" w:hAnsi="Times New Roman" w:cs="Times New Roman"/>
          <w:lang w:val="en-US"/>
        </w:rPr>
        <w:t xml:space="preserve">Kerja Praktik </w:t>
      </w:r>
      <w:r>
        <w:rPr>
          <w:rFonts w:ascii="Times New Roman" w:hAnsi="Times New Roman" w:cs="Times New Roman"/>
          <w:lang w:val="en-US"/>
        </w:rPr>
        <w:t>bagi para mahasiswa di jurusan :</w:t>
      </w:r>
    </w:p>
    <w:p w14:paraId="37095D97" w14:textId="77777777" w:rsidR="00AB30E2" w:rsidRDefault="00AB30E2" w:rsidP="00AB30E2">
      <w:pPr>
        <w:rPr>
          <w:rFonts w:ascii="Times New Roman" w:hAnsi="Times New Roman" w:cs="Times New Roman"/>
          <w:lang w:val="en-US"/>
        </w:rPr>
      </w:pPr>
    </w:p>
    <w:p w14:paraId="61DDAC81" w14:textId="7D584856" w:rsidR="00170736" w:rsidRDefault="00AB30E2" w:rsidP="00AB30E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102FB6C5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1183583F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76DD1098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19D2A1C4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40948A22" w14:textId="4BC3D1AD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324FC406" w14:textId="391FDC6B" w:rsidR="00AB30E2" w:rsidRDefault="00AB30E2" w:rsidP="00170736">
      <w:pPr>
        <w:rPr>
          <w:rFonts w:ascii="Times New Roman" w:hAnsi="Times New Roman" w:cs="Times New Roman"/>
          <w:lang w:val="en-US"/>
        </w:rPr>
      </w:pPr>
    </w:p>
    <w:p w14:paraId="1657BE3B" w14:textId="3F298A3E" w:rsidR="00AB30E2" w:rsidRDefault="00AB30E2" w:rsidP="00170736">
      <w:pPr>
        <w:rPr>
          <w:rFonts w:ascii="Times New Roman" w:hAnsi="Times New Roman" w:cs="Times New Roman"/>
          <w:lang w:val="en-US"/>
        </w:rPr>
      </w:pPr>
    </w:p>
    <w:p w14:paraId="5915D5E8" w14:textId="4E339B0A" w:rsidR="00AB30E2" w:rsidRDefault="00AB30E2" w:rsidP="00170736">
      <w:pPr>
        <w:rPr>
          <w:rFonts w:ascii="Times New Roman" w:hAnsi="Times New Roman" w:cs="Times New Roman"/>
          <w:lang w:val="en-US"/>
        </w:rPr>
      </w:pPr>
    </w:p>
    <w:p w14:paraId="1D842175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71043694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4505B897" w14:textId="72EB2673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422EEF11" w14:textId="77777777" w:rsidR="00AB30E2" w:rsidRDefault="00AB30E2" w:rsidP="00170736">
      <w:pPr>
        <w:rPr>
          <w:rFonts w:ascii="Times New Roman" w:hAnsi="Times New Roman" w:cs="Times New Roman"/>
          <w:lang w:val="en-US"/>
        </w:rPr>
      </w:pPr>
    </w:p>
    <w:p w14:paraId="07874CC7" w14:textId="77777777" w:rsidR="00170736" w:rsidRPr="003C23CD" w:rsidRDefault="00170736" w:rsidP="00170736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61312" behindDoc="0" locked="0" layoutInCell="1" allowOverlap="1" wp14:anchorId="5776A7AE" wp14:editId="7E0BA5A5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C99328D" w14:textId="77777777" w:rsidR="00170736" w:rsidRDefault="00170736" w:rsidP="00170736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C353745" w14:textId="77777777" w:rsidR="00170736" w:rsidRPr="003C23CD" w:rsidRDefault="00170736" w:rsidP="00170736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30962936" w14:textId="77777777" w:rsidR="00170736" w:rsidRPr="003C23CD" w:rsidRDefault="00170736" w:rsidP="00170736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DEB4F6" wp14:editId="3DD10B52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AF169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ht0QEAAJEDAAAOAAAAZHJzL2Uyb0RvYy54bWysU02P0zAQvSPxHyzfadJWLC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O9XLyv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Y7cht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7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0BB7B99D" w14:textId="77777777" w:rsidR="00170736" w:rsidRDefault="00170736" w:rsidP="001707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25869F8" w14:textId="77777777" w:rsidR="00170736" w:rsidRDefault="00170736" w:rsidP="001707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DAFTAR NAMA DOSEN</w:t>
      </w:r>
    </w:p>
    <w:p w14:paraId="34E60FD5" w14:textId="77777777" w:rsidR="00170736" w:rsidRDefault="00170736" w:rsidP="001707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FA35D1" w14:textId="77777777" w:rsidR="00170736" w:rsidRDefault="00170736" w:rsidP="0017073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31EF9228" w14:textId="77777777" w:rsidR="00170736" w:rsidRPr="003C23CD" w:rsidRDefault="00170736" w:rsidP="00170736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3360" behindDoc="0" locked="0" layoutInCell="1" allowOverlap="1" wp14:anchorId="17AC2D58" wp14:editId="435459AB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EC6CC7E" w14:textId="77777777" w:rsidR="00170736" w:rsidRDefault="00170736" w:rsidP="00170736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B9FCDF3" w14:textId="77777777" w:rsidR="00170736" w:rsidRPr="003C23CD" w:rsidRDefault="00170736" w:rsidP="00170736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7CACA463" w14:textId="77777777" w:rsidR="00170736" w:rsidRPr="003C23CD" w:rsidRDefault="00170736" w:rsidP="00170736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00C0A7" wp14:editId="35EB7DBE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5CE97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062B6440" w14:textId="77777777" w:rsidR="00170736" w:rsidRDefault="00170736" w:rsidP="001707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B1AF82" w14:textId="77777777" w:rsidR="00170736" w:rsidRDefault="00170736" w:rsidP="001707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A6FA46" w14:textId="568857EB" w:rsidR="00170736" w:rsidRDefault="00170736" w:rsidP="001707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Kedua      : Tugas para Dosen </w:t>
      </w:r>
      <w:r w:rsidR="00B94112">
        <w:rPr>
          <w:rFonts w:ascii="Times New Roman" w:hAnsi="Times New Roman" w:cs="Times New Roman"/>
          <w:lang w:val="en-US"/>
        </w:rPr>
        <w:t>Pembimbing Kerja Praktik</w:t>
      </w:r>
      <w:r>
        <w:rPr>
          <w:rFonts w:ascii="Times New Roman" w:hAnsi="Times New Roman" w:cs="Times New Roman"/>
          <w:lang w:val="en-US"/>
        </w:rPr>
        <w:t xml:space="preserve"> dalam pasal pertama surat keputusan ini </w:t>
      </w:r>
    </w:p>
    <w:p w14:paraId="60DC266B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antara lain adalah :</w:t>
      </w:r>
    </w:p>
    <w:p w14:paraId="32302D35" w14:textId="0CA32F57" w:rsidR="00170736" w:rsidRDefault="00B94112" w:rsidP="00B9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Mencari tempat kerja praktik serta memberi penerangan kepada para mahasiswa, yang memerlukan mengenai tempat-tempat kerja praktik,yang sesuai dengan bidangnya;</w:t>
      </w:r>
    </w:p>
    <w:p w14:paraId="6B5BDADE" w14:textId="45599616" w:rsidR="00B94112" w:rsidRDefault="00B94112" w:rsidP="00B9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Memberi bimbingan/pengaranan kepada mahasiswa yang akan melakukan kerja praktik, mengenai hal – hal yang harus dilakukan selama melakukan kerja praktik;</w:t>
      </w:r>
    </w:p>
    <w:p w14:paraId="18DFABC7" w14:textId="3328BCAB" w:rsidR="00B94112" w:rsidRDefault="00B94112" w:rsidP="00B9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Membantu mahasiswa yang mempunyai masalah dalam melakukan kerja praktik, untuk memecahkan/mengatasi masalah tersebut;</w:t>
      </w:r>
    </w:p>
    <w:p w14:paraId="3CDAC596" w14:textId="13A6828D" w:rsidR="00B94112" w:rsidRPr="00B94112" w:rsidRDefault="00B94112" w:rsidP="00B9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Memeriksa dan menilai laporan Kerja Praktik mahasiswa.</w:t>
      </w:r>
    </w:p>
    <w:p w14:paraId="7D430A50" w14:textId="77777777" w:rsidR="00170736" w:rsidRDefault="00170736" w:rsidP="00170736">
      <w:pPr>
        <w:rPr>
          <w:rFonts w:ascii="Times New Roman" w:hAnsi="Times New Roman" w:cs="Times New Roman"/>
          <w:lang w:val="en-US"/>
        </w:rPr>
      </w:pPr>
    </w:p>
    <w:p w14:paraId="787B517A" w14:textId="70B72D7A" w:rsidR="00170736" w:rsidRDefault="00170736" w:rsidP="00B94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Ketiga      : </w:t>
      </w:r>
      <w:r w:rsidR="00B94112">
        <w:rPr>
          <w:rFonts w:ascii="Times New Roman" w:hAnsi="Times New Roman" w:cs="Times New Roman"/>
          <w:lang w:val="en-US"/>
        </w:rPr>
        <w:t xml:space="preserve">Surat Keputusan ini berlaku terhitung mulai tanggal ditetapkan sampai dengan </w:t>
      </w:r>
    </w:p>
    <w:p w14:paraId="3E58A259" w14:textId="0CB9F7EB" w:rsidR="00B94112" w:rsidRDefault="00B94112" w:rsidP="00B94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         Tanggal </w:t>
      </w:r>
      <w:r>
        <w:rPr>
          <w:rFonts w:ascii="Times New Roman" w:hAnsi="Times New Roman" w:cs="Times New Roman"/>
          <w:b/>
          <w:bCs/>
          <w:lang w:val="en-US"/>
        </w:rPr>
        <w:t>31 januari 2019</w:t>
      </w:r>
      <w:r>
        <w:rPr>
          <w:rFonts w:ascii="Times New Roman" w:hAnsi="Times New Roman" w:cs="Times New Roman"/>
          <w:lang w:val="en-US"/>
        </w:rPr>
        <w:t xml:space="preserve">, dengan ketentuan bahwa akan ditinjau kembali apabila </w:t>
      </w:r>
    </w:p>
    <w:p w14:paraId="55689E81" w14:textId="28D175B2" w:rsidR="00B94112" w:rsidRPr="00B94112" w:rsidRDefault="00B94112" w:rsidP="00B94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Dikemudian hari ternyata terdapat kekeliruan dalam Surat Keputusan ini.</w:t>
      </w:r>
    </w:p>
    <w:p w14:paraId="5B195BF9" w14:textId="77777777" w:rsidR="00170736" w:rsidRDefault="00170736" w:rsidP="00170736">
      <w:pPr>
        <w:ind w:left="1764"/>
        <w:rPr>
          <w:rFonts w:ascii="Times New Roman" w:hAnsi="Times New Roman" w:cs="Times New Roman"/>
          <w:lang w:val="en-US"/>
        </w:rPr>
      </w:pPr>
    </w:p>
    <w:p w14:paraId="76EA540B" w14:textId="77777777" w:rsidR="00170736" w:rsidRDefault="00170736" w:rsidP="00170736">
      <w:pPr>
        <w:ind w:left="1764"/>
        <w:rPr>
          <w:rFonts w:ascii="Times New Roman" w:hAnsi="Times New Roman" w:cs="Times New Roman"/>
          <w:lang w:val="en-US"/>
        </w:rPr>
      </w:pPr>
    </w:p>
    <w:p w14:paraId="16A72794" w14:textId="77777777" w:rsidR="00170736" w:rsidRDefault="00170736" w:rsidP="00170736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:  Bandung</w:t>
      </w:r>
    </w:p>
    <w:p w14:paraId="25A61CBA" w14:textId="4FB1A2FE" w:rsidR="00170736" w:rsidRDefault="00170736" w:rsidP="00170736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Tanggal   :  1</w:t>
      </w:r>
      <w:r w:rsidR="00B94112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Agustus 2013</w:t>
      </w:r>
    </w:p>
    <w:p w14:paraId="70A8DBBE" w14:textId="77777777" w:rsidR="00170736" w:rsidRDefault="00170736" w:rsidP="00170736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Fakultas Teknologi Industri</w:t>
      </w:r>
    </w:p>
    <w:p w14:paraId="1902EF81" w14:textId="77777777" w:rsidR="00170736" w:rsidRDefault="00170736" w:rsidP="00170736">
      <w:pPr>
        <w:ind w:left="1440" w:right="241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Dekan,</w:t>
      </w:r>
    </w:p>
    <w:p w14:paraId="20AAD57F" w14:textId="77777777" w:rsidR="00170736" w:rsidRDefault="00170736" w:rsidP="00170736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54CD345D" w14:textId="77777777" w:rsidR="00170736" w:rsidRDefault="00170736" w:rsidP="00170736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5F5EBBB6" w14:textId="77777777" w:rsidR="00170736" w:rsidRDefault="00170736" w:rsidP="00170736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50540C7C" w14:textId="77777777" w:rsidR="00170736" w:rsidRDefault="00170736" w:rsidP="00170736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36FC2F2" w14:textId="77777777" w:rsidR="00170736" w:rsidRDefault="00170736" w:rsidP="00170736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319685D9" w14:textId="77777777" w:rsidR="00170736" w:rsidRDefault="00170736" w:rsidP="00170736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69997B1" w14:textId="77777777" w:rsidR="00170736" w:rsidRPr="00FA3F5D" w:rsidRDefault="00170736" w:rsidP="00170736">
      <w:pPr>
        <w:ind w:left="1440" w:right="-138" w:hanging="1440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Dani Rusirawan,S.T.,M.T.,Ph.D.</w:t>
      </w:r>
    </w:p>
    <w:p w14:paraId="7D5D5489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00811A10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73D188E3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Pengurus Yayasan Pendidikan Dayang Sumbi;</w:t>
      </w:r>
    </w:p>
    <w:p w14:paraId="487D6BB2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Wakil Rektor Bid. Akademik dan Kemahasiswaan;</w:t>
      </w:r>
    </w:p>
    <w:p w14:paraId="0E995B04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Wakil Rektor Bid. Keuangan dan Umum;</w:t>
      </w:r>
    </w:p>
    <w:p w14:paraId="2C4569A4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Wakil Dekan Bid. Akademik dan Kemahasiswaan – FTI;</w:t>
      </w:r>
    </w:p>
    <w:p w14:paraId="7DF29376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Wakil Dekan Bid. Keungan dan Umum – FTI;</w:t>
      </w:r>
    </w:p>
    <w:p w14:paraId="5E1022BB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Ketua Jurusan Teknik EL, MS, TI, TK, IF;</w:t>
      </w:r>
    </w:p>
    <w:p w14:paraId="2C114C5B" w14:textId="77777777" w:rsidR="00170736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Yang bersangkutan untuk diketahui dan dijalankan;</w:t>
      </w:r>
    </w:p>
    <w:p w14:paraId="2EAB1288" w14:textId="77777777" w:rsidR="00170736" w:rsidRPr="00C21D82" w:rsidRDefault="00170736" w:rsidP="00170736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Arsip</w:t>
      </w:r>
    </w:p>
    <w:p w14:paraId="73F2AC37" w14:textId="77777777" w:rsidR="00170736" w:rsidRPr="00824FEF" w:rsidRDefault="00170736" w:rsidP="00170736">
      <w:pPr>
        <w:ind w:left="1764"/>
        <w:rPr>
          <w:rFonts w:ascii="Times New Roman" w:hAnsi="Times New Roman" w:cs="Times New Roman"/>
          <w:lang w:val="en-US"/>
        </w:rPr>
      </w:pPr>
    </w:p>
    <w:p w14:paraId="3FC5BEC1" w14:textId="77777777" w:rsidR="00170736" w:rsidRPr="00B15A3D" w:rsidRDefault="00170736" w:rsidP="00170736">
      <w:pPr>
        <w:rPr>
          <w:rFonts w:ascii="Times New Roman" w:hAnsi="Times New Roman" w:cs="Times New Roman"/>
          <w:b/>
          <w:bCs/>
          <w:lang w:val="en-US"/>
        </w:rPr>
      </w:pPr>
    </w:p>
    <w:p w14:paraId="035E76EE" w14:textId="77777777" w:rsidR="00170736" w:rsidRPr="00170736" w:rsidRDefault="00170736"/>
    <w:sectPr w:rsidR="00170736" w:rsidRPr="00170736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6"/>
    <w:rsid w:val="00170736"/>
    <w:rsid w:val="005364AD"/>
    <w:rsid w:val="00900662"/>
    <w:rsid w:val="00AB30E2"/>
    <w:rsid w:val="00B94112"/>
    <w:rsid w:val="00F6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6DC6"/>
  <w15:chartTrackingRefBased/>
  <w15:docId w15:val="{27F803AB-CD17-4766-9B35-C3898EF7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nas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3</cp:revision>
  <dcterms:created xsi:type="dcterms:W3CDTF">2020-06-13T11:23:00Z</dcterms:created>
  <dcterms:modified xsi:type="dcterms:W3CDTF">2020-06-13T22:19:00Z</dcterms:modified>
</cp:coreProperties>
</file>