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Written by Danny Van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 #4: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User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Effort:3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login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gain access to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the employee exists in the system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their credentials are valid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the user attempts a successful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they are greeted with the homepage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the employee exists in the system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their credentials are invalid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the user attempts an unsuccessful login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the user is alerted for having incorrect credentials,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given the opportunity to re-enter their credential.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user profile does not exist in the system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the user attempts to login with non-existent credentials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the user is notified about the non-existent profile,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</w:t>
            </w:r>
            <w:r w:rsidDel="00000000" w:rsidR="00000000" w:rsidRPr="00000000">
              <w:rPr>
                <w:vertAlign w:val="subscript"/>
                <w:rtl w:val="0"/>
              </w:rPr>
              <w:t xml:space="preserve"> given the option to contact admin.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User Story #5: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User modifies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Effort:4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edit my user profile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modify my name, password, avatar and contact details.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have logged into the system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click on the modify account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all attributes available for modification is displayed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it’s corresponding text field is also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save option is available.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have logged into the system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have navigated to account settings.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have entered information into a field I want to modify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Clicked on the save button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the modified attribute is saved in the system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that the user is notified that their changes have been saved.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have logged into the system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have navigated to account settings.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the information entered is not valid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an opportunity is given to correct the entered information.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have logged into the system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have navigated to account settings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begin to modify my profile information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do not click on the save option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leave the ‘profile settings’ section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that the information added is not saved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user is reminded that they have not saved changes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directed back to the homepage.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