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wx78q8nmzkf" w:id="0"/>
      <w:bookmarkEnd w:id="0"/>
      <w:r w:rsidDel="00000000" w:rsidR="00000000" w:rsidRPr="00000000">
        <w:rPr>
          <w:rtl w:val="0"/>
        </w:rPr>
        <w:t xml:space="preserve">Task Estimation meeting 28/09/20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Luca Cave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Ricahrd Gao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Hodgen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Matters to be discussed: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Task estimation for Sprint 4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other concerns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estimation: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Implement user login/sign up with JWT authorisation - 12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Significant number of classes need to be added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Significant front end functionality necessary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prior experience with JWT &amp; Spring Security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Complete booking functionality - 12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Significant additional front end functionality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Complex relationships between models in database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Complete business class with one-to-many relationship with workers - 5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Complex relationship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prior experience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 dashboard (edit business, add/edit worker, edit working times/dates, view past and future bookings - 11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Significant additional front end functionality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Potentially some back end methods too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Customers can cancel bookings within 48 hours - 5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Simple functionality in frontend and backend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verification required (e.g. 48 hrs)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 dashboard showing hours/days/services assigned and bookings - 10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Large amount of functionality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Limited experience with React.js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 of database design might be complicated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matters: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other matters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