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87ox01xoi9f" w:id="0"/>
      <w:bookmarkEnd w:id="0"/>
      <w:r w:rsidDel="00000000" w:rsidR="00000000" w:rsidRPr="00000000">
        <w:rPr>
          <w:rtl w:val="0"/>
        </w:rPr>
        <w:t xml:space="preserve">Contribution Sheet</w:t>
      </w:r>
    </w:p>
    <w:p w:rsidR="00000000" w:rsidDel="00000000" w:rsidP="00000000" w:rsidRDefault="00000000" w:rsidRPr="00000000" w14:paraId="00000002">
      <w:pPr>
        <w:pStyle w:val="Heading2"/>
        <w:spacing w:after="0" w:lineRule="auto"/>
        <w:rPr/>
      </w:pPr>
      <w:bookmarkStart w:colFirst="0" w:colLast="0" w:name="_vk71xskgv7o0" w:id="1"/>
      <w:bookmarkEnd w:id="1"/>
      <w:r w:rsidDel="00000000" w:rsidR="00000000" w:rsidRPr="00000000">
        <w:rPr>
          <w:rtl w:val="0"/>
        </w:rPr>
        <w:t xml:space="preserve">COSC2299 - Software Engineering Processes and Tools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e0hw58ys30y2" w:id="2"/>
      <w:bookmarkEnd w:id="2"/>
      <w:r w:rsidDel="00000000" w:rsidR="00000000" w:rsidRPr="00000000">
        <w:rPr>
          <w:rtl w:val="0"/>
        </w:rPr>
        <w:t xml:space="preserve">Thursday 10.30, Group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2895"/>
        <w:tblGridChange w:id="0">
          <w:tblGrid>
            <w:gridCol w:w="6105"/>
            <w:gridCol w:w="28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Contribution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Luca Cave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Organised scrum documents including burndown chart, sprint planning and retro and meeting minutes 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Unit tests for updating users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Initialised react project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6 user stories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Acceptance testing for 2 user stories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Richard Gao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 user stories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Acceptance test for 2 user stories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Implemented User class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api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 unit test for name length validating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 Hodgen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 up notion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 User stories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 Acceptance tests for 2 user stories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Implemented initial UserService unit tests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Ryan McKeown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 User Stories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7 Acceptance Tests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Initialised Spring Boot Project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 JUnit tests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  <w:sectPr>
          <w:pgSz w:h="16834" w:w="11909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Luca Cave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Richard Gao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Christopher Hodgen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Ryan McKeown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720" w:footer="720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