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SUNDAY-11:30-12:00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20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October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11:30-12:00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Tasks Needed to Complete Milestone 3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Assignments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David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Overview of GitFlow Organisation and Commits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Documentation of Acceptance Test Cases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Evidence of Test Execution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Mitchell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Product Value Statement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Description of Scrum Process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Presentation Slide Show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Dev Team</w:t>
      </w:r>
      <w:r w:rsidDel="00000000" w:rsidR="00000000" w:rsidRPr="00000000">
        <w:rPr>
          <w:rtl w:val="0"/>
        </w:rPr>
        <w:t xml:space="preserve">: Sam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System Architecture Figure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Diagram of Deployment Pipeline Setup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