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664677" w:rsidRDefault="3D664677" w14:paraId="0CF1ADF6" w14:textId="33D0CE70">
      <w:bookmarkStart w:name="_GoBack" w:id="0"/>
      <w:bookmarkEnd w:id="0"/>
      <w:r w:rsidR="3D664677">
        <w:rPr/>
        <w:t>As it stands, this is the current status of execution of tests on our front and back end:</w:t>
      </w:r>
      <w:r w:rsidR="2C491BCC">
        <w:drawing>
          <wp:inline wp14:editId="2984DA95" wp14:anchorId="061C4F1B">
            <wp:extent cx="4572000" cy="3009900"/>
            <wp:effectExtent l="0" t="0" r="0" b="0"/>
            <wp:docPr id="72130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03cb83bfa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91BCC" w:rsidP="0285F3D0" w:rsidRDefault="2C491BCC" w14:paraId="749AE845" w14:textId="14DE580F">
      <w:pPr>
        <w:pStyle w:val="Normal"/>
      </w:pPr>
      <w:r w:rsidR="2C491BCC">
        <w:drawing>
          <wp:inline wp14:editId="1E878AEE" wp14:anchorId="2B6B67CB">
            <wp:extent cx="4572000" cy="2581275"/>
            <wp:effectExtent l="0" t="0" r="0" b="0"/>
            <wp:docPr id="62354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cd8793327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91BCC" w:rsidP="0285F3D0" w:rsidRDefault="2C491BCC" w14:paraId="6F16A07D" w14:textId="2C10DDE5">
      <w:pPr>
        <w:pStyle w:val="Normal"/>
      </w:pPr>
      <w:r w:rsidR="2C491BCC">
        <w:drawing>
          <wp:inline wp14:editId="48B43F2E" wp14:anchorId="4AB0DDB5">
            <wp:extent cx="4572000" cy="3448050"/>
            <wp:effectExtent l="0" t="0" r="0" b="0"/>
            <wp:docPr id="51160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932b41a02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91BCC" w:rsidP="0285F3D0" w:rsidRDefault="2C491BCC" w14:paraId="3CA02192" w14:textId="4FED01AB">
      <w:pPr>
        <w:pStyle w:val="Normal"/>
      </w:pPr>
      <w:r w:rsidR="2C491BCC">
        <w:drawing>
          <wp:inline wp14:editId="081F2234" wp14:anchorId="05A9A5FD">
            <wp:extent cx="4572000" cy="2924175"/>
            <wp:effectExtent l="0" t="0" r="0" b="0"/>
            <wp:docPr id="80028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73b9cb074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91BCC" w:rsidP="0285F3D0" w:rsidRDefault="2C491BCC" w14:paraId="76CFC06C" w14:textId="5CF7E9CF">
      <w:pPr>
        <w:pStyle w:val="Normal"/>
        <w:rPr>
          <w:b w:val="1"/>
          <w:bCs w:val="1"/>
        </w:rPr>
      </w:pPr>
      <w:r w:rsidRPr="0285F3D0" w:rsidR="2C491BCC">
        <w:rPr>
          <w:b w:val="1"/>
          <w:bCs w:val="1"/>
        </w:rPr>
        <w:t>NOTE: please do not be alarmed by tests that are failing to compile, changes made to the timeslot class that give it a price mean that changes must be made to these tests to ensure they compile correctly. While we do not have time to adjust these before Milestone 3 submission, they will be updated to match the new standard during the subsequent sprint.</w:t>
      </w:r>
    </w:p>
    <w:p w:rsidR="2C491BCC" w:rsidP="0285F3D0" w:rsidRDefault="2C491BCC" w14:paraId="5F429A0D" w14:textId="2456927F">
      <w:pPr>
        <w:pStyle w:val="Normal"/>
      </w:pPr>
      <w:r w:rsidR="2C491BCC">
        <w:drawing>
          <wp:inline wp14:editId="1F855A16" wp14:anchorId="5DAE4068">
            <wp:extent cx="4572000" cy="885825"/>
            <wp:effectExtent l="0" t="0" r="0" b="0"/>
            <wp:docPr id="149942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a4d769fde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5F3D0" w:rsidP="0285F3D0" w:rsidRDefault="0285F3D0" w14:paraId="41122420" w14:textId="4E0EDA30">
      <w:pPr>
        <w:pStyle w:val="Normal"/>
      </w:pPr>
    </w:p>
    <w:p w:rsidR="2984DA95" w:rsidP="0285F3D0" w:rsidRDefault="2984DA95" w14:paraId="5ECC7954" w14:textId="63527BF7">
      <w:pPr>
        <w:pStyle w:val="Normal"/>
      </w:pPr>
      <w:r w:rsidR="2984DA95">
        <w:drawing>
          <wp:inline wp14:editId="2A184A2E" wp14:anchorId="523BDEBE">
            <wp:extent cx="4572000" cy="2981325"/>
            <wp:effectExtent l="0" t="0" r="0" b="0"/>
            <wp:docPr id="121657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319de028c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C3A519"/>
  <w15:docId w15:val="{d91d5a91-379b-4da8-a796-e42b092d77bc}"/>
  <w:rsids>
    <w:rsidRoot w:val="2CC3A519"/>
    <w:rsid w:val="0285F3D0"/>
    <w:rsid w:val="16ABA5CD"/>
    <w:rsid w:val="170E32EF"/>
    <w:rsid w:val="2984DA95"/>
    <w:rsid w:val="2C491BCC"/>
    <w:rsid w:val="2CC3A519"/>
    <w:rsid w:val="3047C4AE"/>
    <w:rsid w:val="3D12F047"/>
    <w:rsid w:val="3D664677"/>
    <w:rsid w:val="45CF7531"/>
    <w:rsid w:val="4DAD000D"/>
    <w:rsid w:val="533D2CBD"/>
    <w:rsid w:val="68342F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3b03cb83bfa4154" Type="http://schemas.openxmlformats.org/officeDocument/2006/relationships/image" Target="/media/image.png"/><Relationship Id="Red2a4d769fde492b" Type="http://schemas.openxmlformats.org/officeDocument/2006/relationships/image" Target="/media/image5.png"/><Relationship Id="Rf57319de028c46fa" Type="http://schemas.openxmlformats.org/officeDocument/2006/relationships/image" Target="/media/image6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27cd879332740fc" Type="http://schemas.openxmlformats.org/officeDocument/2006/relationships/image" Target="/media/image2.png"/><Relationship Id="R3d3932b41a0245cb" Type="http://schemas.openxmlformats.org/officeDocument/2006/relationships/image" Target="/media/image3.png"/><Relationship Id="Rfbd73b9cb07443bd" Type="http://schemas.openxmlformats.org/officeDocument/2006/relationships/image" Target="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91473-1B8B-4CC6-BBAE-812D4A1AD839}"/>
</file>

<file path=customXml/itemProps2.xml><?xml version="1.0" encoding="utf-8"?>
<ds:datastoreItem xmlns:ds="http://schemas.openxmlformats.org/officeDocument/2006/customXml" ds:itemID="{69E9FEDF-D5AE-4570-A5B2-D5F4E64277AE}"/>
</file>

<file path=customXml/itemProps3.xml><?xml version="1.0" encoding="utf-8"?>
<ds:datastoreItem xmlns:ds="http://schemas.openxmlformats.org/officeDocument/2006/customXml" ds:itemID="{B4357623-18B8-4B8E-B881-7F286D5319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Davoli</dc:creator>
  <cp:keywords/>
  <dc:description/>
  <cp:lastModifiedBy>Luke Davoli</cp:lastModifiedBy>
  <dcterms:created xsi:type="dcterms:W3CDTF">2020-09-21T09:40:14Z</dcterms:created>
  <dcterms:modified xsi:type="dcterms:W3CDTF">2020-09-21T09:48:26Z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