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2DE05168" w:rsidP="019AEE99" w:rsidRDefault="2DE05168" w14:paraId="1BC72BE0" w14:textId="18F9DBBF">
      <w:pPr>
        <w:spacing w:line="257" w:lineRule="auto"/>
      </w:pPr>
      <w:r w:rsidRPr="019AEE99" w:rsidR="2DE05168">
        <w:rPr>
          <w:rFonts w:ascii="Arial" w:hAnsi="Arial" w:eastAsia="Arial" w:cs="Arial"/>
          <w:b w:val="1"/>
          <w:bCs w:val="1"/>
          <w:noProof w:val="0"/>
          <w:color w:val="4472C4" w:themeColor="accent1" w:themeTint="FF" w:themeShade="FF"/>
          <w:sz w:val="24"/>
          <w:szCs w:val="24"/>
          <w:lang w:val="en-AU"/>
        </w:rPr>
        <w:t xml:space="preserve">Online Application Booking System </w:t>
      </w:r>
      <w:r w:rsidRPr="019AEE99" w:rsidR="2DE05168">
        <w:rPr>
          <w:rFonts w:ascii="Arial" w:hAnsi="Arial" w:eastAsia="Arial" w:cs="Arial"/>
          <w:noProof w:val="0"/>
          <w:color w:val="4472C4" w:themeColor="accent1" w:themeTint="FF" w:themeShade="FF"/>
          <w:sz w:val="24"/>
          <w:szCs w:val="24"/>
          <w:lang w:val="en-AU"/>
        </w:rPr>
        <w:t xml:space="preserve">- Sprint Planning Notes </w:t>
      </w:r>
    </w:p>
    <w:p w:rsidR="2DE05168" w:rsidP="019AEE99" w:rsidRDefault="2DE05168" w14:paraId="2ABFB141" w14:textId="1B0330E2">
      <w:pPr>
        <w:spacing w:line="257" w:lineRule="auto"/>
      </w:pPr>
      <w:r w:rsidRPr="019AEE99" w:rsidR="2DE05168">
        <w:rPr>
          <w:rFonts w:ascii="Arial" w:hAnsi="Arial" w:eastAsia="Arial" w:cs="Arial"/>
          <w:noProof w:val="0"/>
          <w:color w:val="4472C4" w:themeColor="accent1" w:themeTint="FF" w:themeShade="FF"/>
          <w:sz w:val="24"/>
          <w:szCs w:val="24"/>
          <w:lang w:val="en-AU"/>
        </w:rPr>
        <w:t xml:space="preserve">Team: </w:t>
      </w:r>
      <w:r w:rsidRPr="019AEE99" w:rsidR="2DE05168">
        <w:rPr>
          <w:rFonts w:ascii="Arial" w:hAnsi="Arial" w:eastAsia="Arial" w:cs="Arial"/>
          <w:b w:val="1"/>
          <w:bCs w:val="1"/>
          <w:noProof w:val="0"/>
          <w:color w:val="4472C4" w:themeColor="accent1" w:themeTint="FF" w:themeShade="FF"/>
          <w:sz w:val="24"/>
          <w:szCs w:val="24"/>
          <w:lang w:val="en-AU"/>
        </w:rPr>
        <w:t>SEPT_5.WED-16.30-1</w:t>
      </w:r>
    </w:p>
    <w:p w:rsidR="2DE05168" w:rsidP="019AEE99" w:rsidRDefault="2DE05168" w14:paraId="420D27DC" w14:textId="2466E4C0">
      <w:pPr>
        <w:spacing w:line="257" w:lineRule="auto"/>
      </w:pPr>
      <w:r w:rsidRPr="019AEE99" w:rsidR="2DE05168">
        <w:rPr>
          <w:rFonts w:ascii="Arial" w:hAnsi="Arial" w:eastAsia="Arial" w:cs="Arial"/>
          <w:noProof w:val="0"/>
          <w:sz w:val="24"/>
          <w:szCs w:val="24"/>
          <w:lang w:val="en-AU"/>
        </w:rPr>
        <w:t xml:space="preserve"> </w:t>
      </w:r>
    </w:p>
    <w:p w:rsidR="2DE05168" w:rsidP="1598FBFB" w:rsidRDefault="2DE05168" w14:paraId="24446971" w14:textId="7C13002C">
      <w:pPr>
        <w:spacing w:line="257" w:lineRule="auto"/>
        <w:rPr>
          <w:rFonts w:ascii="Arial" w:hAnsi="Arial" w:eastAsia="Arial" w:cs="Arial"/>
          <w:noProof w:val="0"/>
          <w:color w:val="4471C4"/>
          <w:sz w:val="24"/>
          <w:szCs w:val="24"/>
          <w:lang w:val="en-AU"/>
        </w:rPr>
      </w:pPr>
      <w:r w:rsidRPr="47DD0E73" w:rsidR="2DE05168">
        <w:rPr>
          <w:rFonts w:ascii="Arial" w:hAnsi="Arial" w:eastAsia="Arial" w:cs="Arial"/>
          <w:noProof w:val="0"/>
          <w:color w:val="4471C4"/>
          <w:sz w:val="24"/>
          <w:szCs w:val="24"/>
          <w:lang w:val="en-AU"/>
        </w:rPr>
        <w:t xml:space="preserve">Sprint: </w:t>
      </w:r>
      <w:r w:rsidRPr="47DD0E73" w:rsidR="04BCCD1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AU"/>
        </w:rPr>
        <w:t>1</w:t>
      </w:r>
    </w:p>
    <w:p w:rsidR="2DE05168" w:rsidP="019AEE99" w:rsidRDefault="2DE05168" w14:paraId="034B5425" w14:textId="27203143">
      <w:pPr>
        <w:spacing w:line="257" w:lineRule="auto"/>
      </w:pPr>
      <w:r w:rsidRPr="3DC29572" w:rsidR="2DE05168">
        <w:rPr>
          <w:rFonts w:ascii="Arial" w:hAnsi="Arial" w:eastAsia="Arial" w:cs="Arial"/>
          <w:noProof w:val="0"/>
          <w:color w:val="4471C4"/>
          <w:sz w:val="24"/>
          <w:szCs w:val="24"/>
          <w:lang w:val="en-AU"/>
        </w:rPr>
        <w:t xml:space="preserve">Date: </w:t>
      </w:r>
      <w:r w:rsidRPr="3DC29572" w:rsidR="05F84074">
        <w:rPr>
          <w:rFonts w:ascii="Arial" w:hAnsi="Arial" w:eastAsia="Arial" w:cs="Arial"/>
          <w:noProof w:val="0"/>
          <w:color w:val="auto"/>
          <w:sz w:val="24"/>
          <w:szCs w:val="24"/>
          <w:lang w:val="en-AU"/>
        </w:rPr>
        <w:t>1</w:t>
      </w:r>
      <w:r w:rsidRPr="3DC29572" w:rsidR="14745D10">
        <w:rPr>
          <w:rFonts w:ascii="Arial" w:hAnsi="Arial" w:eastAsia="Arial" w:cs="Arial"/>
          <w:noProof w:val="0"/>
          <w:color w:val="auto"/>
          <w:sz w:val="24"/>
          <w:szCs w:val="24"/>
          <w:lang w:val="en-AU"/>
        </w:rPr>
        <w:t>9</w:t>
      </w:r>
      <w:r w:rsidRPr="3DC29572" w:rsidR="05F84074">
        <w:rPr>
          <w:rFonts w:ascii="Arial" w:hAnsi="Arial" w:eastAsia="Arial" w:cs="Arial"/>
          <w:noProof w:val="0"/>
          <w:color w:val="auto"/>
          <w:sz w:val="24"/>
          <w:szCs w:val="24"/>
          <w:lang w:val="en-AU"/>
        </w:rPr>
        <w:t>/08</w:t>
      </w:r>
      <w:r w:rsidRPr="3DC29572" w:rsidR="2DE05168">
        <w:rPr>
          <w:rFonts w:ascii="Arial" w:hAnsi="Arial" w:eastAsia="Arial" w:cs="Arial"/>
          <w:noProof w:val="0"/>
          <w:color w:val="auto"/>
          <w:sz w:val="24"/>
          <w:szCs w:val="24"/>
          <w:lang w:val="en-AU"/>
        </w:rPr>
        <w:t>/2020</w:t>
      </w:r>
    </w:p>
    <w:p w:rsidR="2DE05168" w:rsidP="019AEE99" w:rsidRDefault="2DE05168" w14:paraId="14C74AB8" w14:textId="2F3E4325">
      <w:pPr>
        <w:spacing w:line="257" w:lineRule="auto"/>
      </w:pPr>
      <w:r w:rsidRPr="019AEE99" w:rsidR="2DE05168">
        <w:rPr>
          <w:rFonts w:ascii="Arial" w:hAnsi="Arial" w:eastAsia="Arial" w:cs="Arial"/>
          <w:noProof w:val="0"/>
          <w:sz w:val="24"/>
          <w:szCs w:val="24"/>
          <w:lang w:val="en-AU"/>
        </w:rPr>
        <w:t xml:space="preserve"> </w:t>
      </w:r>
    </w:p>
    <w:p w:rsidR="2DE05168" w:rsidP="6AE1B8B2" w:rsidRDefault="2DE05168" w14:paraId="65C3EF52" w14:textId="75BB6143">
      <w:pPr>
        <w:pStyle w:val="Normal"/>
        <w:spacing w:line="257" w:lineRule="auto"/>
      </w:pPr>
      <w:r w:rsidRPr="6AE1B8B2" w:rsidR="2DE05168">
        <w:rPr>
          <w:rFonts w:ascii="Arial" w:hAnsi="Arial" w:eastAsia="Arial" w:cs="Arial"/>
          <w:noProof w:val="0"/>
          <w:color w:val="4471C4"/>
          <w:sz w:val="24"/>
          <w:szCs w:val="24"/>
          <w:lang w:val="en-AU"/>
        </w:rPr>
        <w:t>Attended:</w:t>
      </w:r>
      <w:r w:rsidRPr="6AE1B8B2" w:rsidR="68DF0026">
        <w:rPr>
          <w:rFonts w:ascii="Arial" w:hAnsi="Arial" w:eastAsia="Arial" w:cs="Arial"/>
          <w:noProof w:val="0"/>
          <w:color w:val="4471C4"/>
          <w:sz w:val="24"/>
          <w:szCs w:val="24"/>
          <w:lang w:val="en-AU"/>
        </w:rPr>
        <w:t xml:space="preserve"> </w:t>
      </w:r>
      <w:r w:rsidRPr="6AE1B8B2" w:rsidR="68DF0026">
        <w:rPr>
          <w:rFonts w:ascii="Arial" w:hAnsi="Arial" w:eastAsia="Arial" w:cs="Arial"/>
          <w:noProof w:val="0"/>
          <w:sz w:val="24"/>
          <w:szCs w:val="24"/>
          <w:lang w:val="en-AU"/>
        </w:rPr>
        <w:t>Surinder Kaur, Stephen Radley, Ke Wang, Shenwei Guo</w:t>
      </w:r>
    </w:p>
    <w:p w:rsidR="2DE05168" w:rsidP="019AEE99" w:rsidRDefault="2DE05168" w14:paraId="0F0697F7" w14:textId="0E7F1AE4">
      <w:pPr>
        <w:spacing w:line="257" w:lineRule="auto"/>
      </w:pPr>
      <w:r w:rsidRPr="019AEE99" w:rsidR="2DE05168">
        <w:rPr>
          <w:rFonts w:ascii="Arial" w:hAnsi="Arial" w:eastAsia="Arial" w:cs="Arial"/>
          <w:noProof w:val="0"/>
          <w:color w:val="4472C4" w:themeColor="accent1" w:themeTint="FF" w:themeShade="FF"/>
          <w:sz w:val="24"/>
          <w:szCs w:val="24"/>
          <w:lang w:val="en-AU"/>
        </w:rPr>
        <w:t>Scrum Master:</w:t>
      </w:r>
      <w:r w:rsidRPr="019AEE99" w:rsidR="2DE05168">
        <w:rPr>
          <w:rFonts w:ascii="Arial" w:hAnsi="Arial" w:eastAsia="Arial" w:cs="Arial"/>
          <w:noProof w:val="0"/>
          <w:sz w:val="24"/>
          <w:szCs w:val="24"/>
          <w:lang w:val="en-AU"/>
        </w:rPr>
        <w:t xml:space="preserve"> Surinder Kaur</w:t>
      </w:r>
    </w:p>
    <w:p w:rsidR="2DE05168" w:rsidP="019AEE99" w:rsidRDefault="2DE05168" w14:paraId="428EBD04" w14:textId="2DBFA6A8">
      <w:pPr>
        <w:spacing w:line="257" w:lineRule="auto"/>
      </w:pPr>
      <w:r w:rsidRPr="019AEE99" w:rsidR="2DE05168">
        <w:rPr>
          <w:rFonts w:ascii="Arial" w:hAnsi="Arial" w:eastAsia="Arial" w:cs="Arial"/>
          <w:noProof w:val="0"/>
          <w:color w:val="4472C4" w:themeColor="accent1" w:themeTint="FF" w:themeShade="FF"/>
          <w:sz w:val="24"/>
          <w:szCs w:val="24"/>
          <w:lang w:val="en-AU"/>
        </w:rPr>
        <w:t>Product Owner:</w:t>
      </w:r>
      <w:r w:rsidRPr="019AEE99" w:rsidR="2DE05168">
        <w:rPr>
          <w:rFonts w:ascii="Arial" w:hAnsi="Arial" w:eastAsia="Arial" w:cs="Arial"/>
          <w:noProof w:val="0"/>
          <w:sz w:val="24"/>
          <w:szCs w:val="24"/>
          <w:lang w:val="en-AU"/>
        </w:rPr>
        <w:t xml:space="preserve"> Mohamad Ali</w:t>
      </w:r>
    </w:p>
    <w:p w:rsidR="2DE05168" w:rsidP="019AEE99" w:rsidRDefault="2DE05168" w14:paraId="08A0CE2A" w14:textId="087E970E">
      <w:pPr>
        <w:spacing w:line="257" w:lineRule="auto"/>
      </w:pPr>
      <w:r w:rsidRPr="019AEE99" w:rsidR="2DE05168">
        <w:rPr>
          <w:rFonts w:ascii="Arial" w:hAnsi="Arial" w:eastAsia="Arial" w:cs="Arial"/>
          <w:noProof w:val="0"/>
          <w:color w:val="4471C4"/>
          <w:sz w:val="24"/>
          <w:szCs w:val="24"/>
          <w:lang w:val="en-AU"/>
        </w:rPr>
        <w:t>Development team:</w:t>
      </w:r>
      <w:r w:rsidRPr="019AEE99" w:rsidR="2DE05168">
        <w:rPr>
          <w:rFonts w:ascii="Arial" w:hAnsi="Arial" w:eastAsia="Arial" w:cs="Arial"/>
          <w:noProof w:val="0"/>
          <w:sz w:val="24"/>
          <w:szCs w:val="24"/>
          <w:lang w:val="en-AU"/>
        </w:rPr>
        <w:t xml:space="preserve"> Surinder Kaur, Stephen Radley, Ke Wang, Shenwei Guo</w:t>
      </w:r>
    </w:p>
    <w:p w:rsidR="2DE05168" w:rsidP="019AEE99" w:rsidRDefault="2DE05168" w14:paraId="2310823D" w14:textId="04CE4E0C">
      <w:pPr>
        <w:spacing w:line="257" w:lineRule="auto"/>
      </w:pPr>
      <w:r w:rsidRPr="019AEE99" w:rsidR="2DE05168">
        <w:rPr>
          <w:rFonts w:ascii="Arial" w:hAnsi="Arial" w:eastAsia="Arial" w:cs="Arial"/>
          <w:noProof w:val="0"/>
          <w:sz w:val="24"/>
          <w:szCs w:val="24"/>
          <w:lang w:val="en-AU"/>
        </w:rPr>
        <w:t xml:space="preserve"> </w:t>
      </w:r>
    </w:p>
    <w:p w:rsidR="2DE05168" w:rsidP="019AEE99" w:rsidRDefault="2DE05168" w14:paraId="12E362CB" w14:textId="6358331F">
      <w:pPr>
        <w:pStyle w:val="ListParagraph"/>
        <w:numPr>
          <w:ilvl w:val="0"/>
          <w:numId w:val="2"/>
        </w:numPr>
        <w:spacing w:line="257" w:lineRule="auto"/>
        <w:rPr>
          <w:rFonts w:ascii="Arial" w:hAnsi="Arial" w:eastAsia="Arial" w:cs="Arial" w:asciiTheme="minorAscii" w:hAnsiTheme="minorAscii" w:eastAsiaTheme="minorAscii" w:cstheme="minorAscii"/>
          <w:color w:val="4472C4" w:themeColor="accent1" w:themeTint="FF" w:themeShade="FF"/>
          <w:sz w:val="24"/>
          <w:szCs w:val="24"/>
        </w:rPr>
      </w:pPr>
      <w:r w:rsidRPr="019AEE99" w:rsidR="2DE05168">
        <w:rPr>
          <w:rFonts w:ascii="Arial" w:hAnsi="Arial" w:eastAsia="Arial" w:cs="Arial"/>
          <w:noProof w:val="0"/>
          <w:color w:val="4472C4" w:themeColor="accent1" w:themeTint="FF" w:themeShade="FF"/>
          <w:sz w:val="24"/>
          <w:szCs w:val="24"/>
          <w:lang w:val="en-AU"/>
        </w:rPr>
        <w:t>Goal</w:t>
      </w:r>
    </w:p>
    <w:p w:rsidR="6021AE62" w:rsidP="019AEE99" w:rsidRDefault="6021AE62" w14:paraId="19E99150" w14:textId="4E4753F0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en-AU"/>
        </w:rPr>
      </w:pPr>
      <w:r w:rsidRPr="30D4F6A0" w:rsidR="6021AE62">
        <w:rPr>
          <w:rFonts w:ascii="Arial" w:hAnsi="Arial" w:eastAsia="Arial" w:cs="Arial"/>
          <w:noProof w:val="0"/>
          <w:sz w:val="24"/>
          <w:szCs w:val="24"/>
          <w:lang w:val="en-AU"/>
        </w:rPr>
        <w:t xml:space="preserve">We aim </w:t>
      </w:r>
      <w:r w:rsidRPr="30D4F6A0" w:rsidR="147219D0">
        <w:rPr>
          <w:rFonts w:ascii="Arial" w:hAnsi="Arial" w:eastAsia="Arial" w:cs="Arial"/>
          <w:noProof w:val="0"/>
          <w:sz w:val="24"/>
          <w:szCs w:val="24"/>
          <w:lang w:val="en-AU"/>
        </w:rPr>
        <w:t>to focus on</w:t>
      </w:r>
      <w:r w:rsidRPr="30D4F6A0" w:rsidR="147219D0">
        <w:rPr>
          <w:rFonts w:ascii="Arial" w:hAnsi="Arial" w:eastAsia="Arial" w:cs="Arial"/>
          <w:noProof w:val="0"/>
          <w:sz w:val="24"/>
          <w:szCs w:val="24"/>
          <w:lang w:val="en-AU"/>
        </w:rPr>
        <w:t xml:space="preserve"> implementing the registration</w:t>
      </w:r>
      <w:r w:rsidRPr="30D4F6A0" w:rsidR="2CB7F697">
        <w:rPr>
          <w:rFonts w:ascii="Arial" w:hAnsi="Arial" w:eastAsia="Arial" w:cs="Arial"/>
          <w:noProof w:val="0"/>
          <w:sz w:val="24"/>
          <w:szCs w:val="24"/>
          <w:lang w:val="en-AU"/>
        </w:rPr>
        <w:t xml:space="preserve"> of the different accounts. By doing so</w:t>
      </w:r>
      <w:r w:rsidRPr="30D4F6A0" w:rsidR="42A4CD12">
        <w:rPr>
          <w:rFonts w:ascii="Arial" w:hAnsi="Arial" w:eastAsia="Arial" w:cs="Arial"/>
          <w:noProof w:val="0"/>
          <w:sz w:val="24"/>
          <w:szCs w:val="24"/>
          <w:lang w:val="en-AU"/>
        </w:rPr>
        <w:t xml:space="preserve"> we </w:t>
      </w:r>
      <w:r w:rsidRPr="30D4F6A0" w:rsidR="3392A097">
        <w:rPr>
          <w:rFonts w:ascii="Arial" w:hAnsi="Arial" w:eastAsia="Arial" w:cs="Arial"/>
          <w:noProof w:val="0"/>
          <w:sz w:val="24"/>
          <w:szCs w:val="24"/>
          <w:lang w:val="en-AU"/>
        </w:rPr>
        <w:t>can</w:t>
      </w:r>
      <w:r w:rsidRPr="30D4F6A0" w:rsidR="42A4CD12">
        <w:rPr>
          <w:rFonts w:ascii="Arial" w:hAnsi="Arial" w:eastAsia="Arial" w:cs="Arial"/>
          <w:noProof w:val="0"/>
          <w:sz w:val="24"/>
          <w:szCs w:val="24"/>
          <w:lang w:val="en-AU"/>
        </w:rPr>
        <w:t xml:space="preserve"> separate the different user roles early on and </w:t>
      </w:r>
      <w:r w:rsidRPr="30D4F6A0" w:rsidR="57FDC184">
        <w:rPr>
          <w:rFonts w:ascii="Arial" w:hAnsi="Arial" w:eastAsia="Arial" w:cs="Arial"/>
          <w:noProof w:val="0"/>
          <w:sz w:val="24"/>
          <w:szCs w:val="24"/>
          <w:lang w:val="en-AU"/>
        </w:rPr>
        <w:t>can</w:t>
      </w:r>
      <w:r w:rsidRPr="30D4F6A0" w:rsidR="42A4CD12">
        <w:rPr>
          <w:rFonts w:ascii="Arial" w:hAnsi="Arial" w:eastAsia="Arial" w:cs="Arial"/>
          <w:noProof w:val="0"/>
          <w:sz w:val="24"/>
          <w:szCs w:val="24"/>
          <w:lang w:val="en-AU"/>
        </w:rPr>
        <w:t xml:space="preserve"> provide a good foundation for the rest of the implementation.</w:t>
      </w:r>
    </w:p>
    <w:p w:rsidR="019AEE99" w:rsidP="019AEE99" w:rsidRDefault="019AEE99" w14:paraId="047DE63E" w14:textId="7B518581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en-AU"/>
        </w:rPr>
      </w:pPr>
    </w:p>
    <w:p w:rsidR="2DE05168" w:rsidP="019AEE99" w:rsidRDefault="2DE05168" w14:paraId="67D7CE28" w14:textId="082B195B">
      <w:pPr>
        <w:pStyle w:val="ListParagraph"/>
        <w:numPr>
          <w:ilvl w:val="0"/>
          <w:numId w:val="2"/>
        </w:numPr>
        <w:spacing w:line="257" w:lineRule="auto"/>
        <w:rPr>
          <w:rFonts w:ascii="Arial" w:hAnsi="Arial" w:eastAsia="Arial" w:cs="Arial" w:asciiTheme="minorAscii" w:hAnsiTheme="minorAscii" w:eastAsiaTheme="minorAscii" w:cstheme="minorAscii"/>
          <w:color w:val="4472C4" w:themeColor="accent1" w:themeTint="FF" w:themeShade="FF"/>
          <w:sz w:val="24"/>
          <w:szCs w:val="24"/>
        </w:rPr>
      </w:pPr>
      <w:r w:rsidRPr="019AEE99" w:rsidR="2DE05168">
        <w:rPr>
          <w:rFonts w:ascii="Arial" w:hAnsi="Arial" w:eastAsia="Arial" w:cs="Arial"/>
          <w:noProof w:val="0"/>
          <w:color w:val="4472C4" w:themeColor="accent1" w:themeTint="FF" w:themeShade="FF"/>
          <w:sz w:val="24"/>
          <w:szCs w:val="24"/>
          <w:lang w:val="en-AU"/>
        </w:rPr>
        <w:t>Duration of the sprint</w:t>
      </w:r>
    </w:p>
    <w:p w:rsidR="2DE05168" w:rsidP="019AEE99" w:rsidRDefault="2DE05168" w14:paraId="0A76E641" w14:textId="736C1300">
      <w:pPr>
        <w:spacing w:line="257" w:lineRule="auto"/>
      </w:pPr>
      <w:r w:rsidRPr="019AEE99" w:rsidR="2DE05168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AU"/>
        </w:rPr>
        <w:t>2 weeks</w:t>
      </w:r>
    </w:p>
    <w:p w:rsidR="2DE05168" w:rsidP="019AEE99" w:rsidRDefault="2DE05168" w14:paraId="0B4290ED" w14:textId="1BFA7CD2">
      <w:pPr>
        <w:spacing w:line="257" w:lineRule="auto"/>
      </w:pPr>
      <w:r w:rsidRPr="019AEE99" w:rsidR="2DE05168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AU"/>
        </w:rPr>
        <w:t xml:space="preserve"> </w:t>
      </w:r>
    </w:p>
    <w:p w:rsidR="2DE05168" w:rsidP="168EA9C1" w:rsidRDefault="2DE05168" w14:paraId="3E86DC3C" w14:textId="71B73AD6">
      <w:pPr>
        <w:pStyle w:val="ListParagraph"/>
        <w:numPr>
          <w:ilvl w:val="0"/>
          <w:numId w:val="2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color w:val="4471C4" w:themeColor="accent1" w:themeTint="FF" w:themeShade="FF"/>
          <w:sz w:val="24"/>
          <w:szCs w:val="24"/>
        </w:rPr>
      </w:pPr>
      <w:r w:rsidRPr="168EA9C1" w:rsidR="2DE05168">
        <w:rPr>
          <w:rFonts w:ascii="Arial" w:hAnsi="Arial" w:eastAsia="Arial" w:cs="Arial"/>
          <w:noProof w:val="0"/>
          <w:color w:val="4471C4"/>
          <w:sz w:val="24"/>
          <w:szCs w:val="24"/>
          <w:lang w:val="en-AU"/>
        </w:rPr>
        <w:t>What is the team’s vision for this sprint?</w:t>
      </w:r>
    </w:p>
    <w:p w:rsidR="2DE05168" w:rsidP="4BCABAF2" w:rsidRDefault="2DE05168" w14:paraId="7FD901CC" w14:textId="20B1D446">
      <w:pPr>
        <w:spacing w:line="257" w:lineRule="auto"/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AU"/>
        </w:rPr>
      </w:pPr>
      <w:r w:rsidRPr="4BCABAF2" w:rsidR="48192A8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AU"/>
        </w:rPr>
        <w:t>For this sprint we will be focusing on</w:t>
      </w:r>
      <w:r w:rsidRPr="4BCABAF2" w:rsidR="439A65FD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AU"/>
        </w:rPr>
        <w:t xml:space="preserve"> the following user stories: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45"/>
        <w:gridCol w:w="8115"/>
      </w:tblGrid>
      <w:tr w:rsidR="4BCABAF2" w:rsidTr="1EBA4D85" w14:paraId="41918DC6">
        <w:tc>
          <w:tcPr>
            <w:tcW w:w="1245" w:type="dxa"/>
            <w:tcMar/>
          </w:tcPr>
          <w:p w:rsidR="13654E38" w:rsidP="4BCABAF2" w:rsidRDefault="13654E38" w14:paraId="2F6EB4A3" w14:textId="130B9E09">
            <w:pPr>
              <w:pStyle w:val="Normal"/>
              <w:rPr>
                <w:rFonts w:ascii="Arial" w:hAnsi="Arial" w:eastAsia="Arial" w:cs="Arial"/>
                <w:b w:val="1"/>
                <w:bCs w:val="1"/>
                <w:i w:val="1"/>
                <w:iCs w:val="1"/>
                <w:noProof w:val="0"/>
                <w:sz w:val="24"/>
                <w:szCs w:val="24"/>
                <w:lang w:val="en-AU"/>
              </w:rPr>
            </w:pPr>
            <w:r w:rsidRPr="4BCABAF2" w:rsidR="13654E38">
              <w:rPr>
                <w:rFonts w:ascii="Arial" w:hAnsi="Arial" w:eastAsia="Arial" w:cs="Arial"/>
                <w:b w:val="1"/>
                <w:bCs w:val="1"/>
                <w:i w:val="1"/>
                <w:iCs w:val="1"/>
                <w:noProof w:val="0"/>
                <w:sz w:val="24"/>
                <w:szCs w:val="24"/>
                <w:lang w:val="en-AU"/>
              </w:rPr>
              <w:t>Story ID</w:t>
            </w:r>
          </w:p>
        </w:tc>
        <w:tc>
          <w:tcPr>
            <w:tcW w:w="8115" w:type="dxa"/>
            <w:tcMar/>
          </w:tcPr>
          <w:p w:rsidR="13654E38" w:rsidP="4BCABAF2" w:rsidRDefault="13654E38" w14:paraId="00A430A3" w14:textId="2909EB0C">
            <w:pPr>
              <w:pStyle w:val="Normal"/>
              <w:rPr>
                <w:rFonts w:ascii="Arial" w:hAnsi="Arial" w:eastAsia="Arial" w:cs="Arial"/>
                <w:b w:val="1"/>
                <w:bCs w:val="1"/>
                <w:i w:val="1"/>
                <w:iCs w:val="1"/>
                <w:noProof w:val="0"/>
                <w:sz w:val="24"/>
                <w:szCs w:val="24"/>
                <w:lang w:val="en-AU"/>
              </w:rPr>
            </w:pPr>
            <w:r w:rsidRPr="4BCABAF2" w:rsidR="13654E38">
              <w:rPr>
                <w:rFonts w:ascii="Arial" w:hAnsi="Arial" w:eastAsia="Arial" w:cs="Arial"/>
                <w:b w:val="1"/>
                <w:bCs w:val="1"/>
                <w:i w:val="1"/>
                <w:iCs w:val="1"/>
                <w:noProof w:val="0"/>
                <w:sz w:val="24"/>
                <w:szCs w:val="24"/>
                <w:lang w:val="en-AU"/>
              </w:rPr>
              <w:t>User Story</w:t>
            </w:r>
          </w:p>
        </w:tc>
      </w:tr>
      <w:tr w:rsidR="4BCABAF2" w:rsidTr="1EBA4D85" w14:paraId="5100085C">
        <w:tc>
          <w:tcPr>
            <w:tcW w:w="1245" w:type="dxa"/>
            <w:tcMar/>
          </w:tcPr>
          <w:p w:rsidR="4BCABAF2" w:rsidP="1EBA4D85" w:rsidRDefault="4BCABAF2" w14:paraId="644AC93C" w14:textId="4F31F9B2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AU"/>
              </w:rPr>
            </w:pPr>
            <w:r w:rsidRPr="1EBA4D85" w:rsidR="22ED161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AU"/>
              </w:rPr>
              <w:t>U07</w:t>
            </w:r>
          </w:p>
        </w:tc>
        <w:tc>
          <w:tcPr>
            <w:tcW w:w="8115" w:type="dxa"/>
            <w:tcMar/>
          </w:tcPr>
          <w:p w:rsidR="51E5E5BA" w:rsidP="1EBA4D85" w:rsidRDefault="51E5E5BA" w14:paraId="61CF436E" w14:textId="37EEF3E4">
            <w:pPr>
              <w:pStyle w:val="Normal"/>
              <w:rPr>
                <w:rFonts w:ascii="Arial" w:hAnsi="Arial" w:eastAsia="Arial" w:cs="Arial"/>
                <w:i w:val="0"/>
                <w:iCs w:val="0"/>
                <w:noProof w:val="0"/>
                <w:sz w:val="24"/>
                <w:szCs w:val="24"/>
                <w:lang w:val="en-AU"/>
              </w:rPr>
            </w:pPr>
            <w:r w:rsidRPr="1EBA4D85" w:rsidR="3148A2D2">
              <w:rPr>
                <w:rFonts w:ascii="Arial" w:hAnsi="Arial" w:eastAsia="Arial" w:cs="Arial"/>
                <w:i w:val="0"/>
                <w:iCs w:val="0"/>
                <w:noProof w:val="0"/>
                <w:sz w:val="24"/>
                <w:szCs w:val="24"/>
                <w:lang w:val="en-AU"/>
              </w:rPr>
              <w:t>As a customer, I want to be able to register an account, so that I can create and manage my bookings.</w:t>
            </w:r>
          </w:p>
        </w:tc>
      </w:tr>
      <w:tr w:rsidR="4BCABAF2" w:rsidTr="1EBA4D85" w14:paraId="2A2BC612">
        <w:tc>
          <w:tcPr>
            <w:tcW w:w="1245" w:type="dxa"/>
            <w:tcMar/>
          </w:tcPr>
          <w:p w:rsidR="4BCABAF2" w:rsidP="1EBA4D85" w:rsidRDefault="4BCABAF2" w14:paraId="5000D384" w14:textId="69BCADA8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AU"/>
              </w:rPr>
            </w:pPr>
            <w:r w:rsidRPr="1EBA4D85" w:rsidR="22ED161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AU"/>
              </w:rPr>
              <w:t>U25</w:t>
            </w:r>
          </w:p>
        </w:tc>
        <w:tc>
          <w:tcPr>
            <w:tcW w:w="8115" w:type="dxa"/>
            <w:tcMar/>
          </w:tcPr>
          <w:p w:rsidR="5500C152" w:rsidP="1EBA4D85" w:rsidRDefault="5500C152" w14:paraId="2B3C6ACD" w14:textId="0D97001D">
            <w:pPr>
              <w:pStyle w:val="Normal"/>
              <w:rPr>
                <w:rFonts w:ascii="Arial" w:hAnsi="Arial" w:eastAsia="Arial" w:cs="Arial"/>
                <w:i w:val="0"/>
                <w:iCs w:val="0"/>
                <w:noProof w:val="0"/>
                <w:sz w:val="24"/>
                <w:szCs w:val="24"/>
                <w:lang w:val="en-AU"/>
              </w:rPr>
            </w:pPr>
            <w:r w:rsidRPr="1EBA4D85" w:rsidR="78C41E5C">
              <w:rPr>
                <w:rFonts w:ascii="Arial" w:hAnsi="Arial" w:eastAsia="Arial" w:cs="Arial"/>
                <w:i w:val="0"/>
                <w:iCs w:val="0"/>
                <w:noProof w:val="0"/>
                <w:sz w:val="24"/>
                <w:szCs w:val="24"/>
                <w:lang w:val="en-AU"/>
              </w:rPr>
              <w:t>As an owner, I want to be able to register an account, so that I can put my business on the site.</w:t>
            </w:r>
          </w:p>
        </w:tc>
      </w:tr>
      <w:tr w:rsidR="4BCABAF2" w:rsidTr="1EBA4D85" w14:paraId="2DA793DA">
        <w:tc>
          <w:tcPr>
            <w:tcW w:w="1245" w:type="dxa"/>
            <w:tcMar/>
          </w:tcPr>
          <w:p w:rsidR="4BCABAF2" w:rsidP="1EBA4D85" w:rsidRDefault="4BCABAF2" w14:paraId="4E84B5EE" w14:textId="42BA557F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AU"/>
              </w:rPr>
            </w:pPr>
            <w:r w:rsidRPr="1EBA4D85" w:rsidR="22ED161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AU"/>
              </w:rPr>
              <w:t>U17</w:t>
            </w:r>
          </w:p>
        </w:tc>
        <w:tc>
          <w:tcPr>
            <w:tcW w:w="8115" w:type="dxa"/>
            <w:tcMar/>
          </w:tcPr>
          <w:p w:rsidR="6ECBD0C4" w:rsidP="1EBA4D85" w:rsidRDefault="6ECBD0C4" w14:paraId="14E35FEE" w14:textId="6CACBCA8">
            <w:pPr>
              <w:pStyle w:val="Normal"/>
              <w:rPr>
                <w:rFonts w:ascii="Arial" w:hAnsi="Arial" w:eastAsia="Arial" w:cs="Arial"/>
                <w:i w:val="0"/>
                <w:iCs w:val="0"/>
                <w:noProof w:val="0"/>
                <w:sz w:val="24"/>
                <w:szCs w:val="24"/>
                <w:lang w:val="en-AU"/>
              </w:rPr>
            </w:pPr>
            <w:r w:rsidRPr="1EBA4D85" w:rsidR="715C6CDD">
              <w:rPr>
                <w:rFonts w:ascii="Arial" w:hAnsi="Arial" w:eastAsia="Arial" w:cs="Arial"/>
                <w:i w:val="0"/>
                <w:iCs w:val="0"/>
                <w:noProof w:val="0"/>
                <w:sz w:val="24"/>
                <w:szCs w:val="24"/>
                <w:lang w:val="en-AU"/>
              </w:rPr>
              <w:t>As an admin, I want to add new employees to my service, so that new employees can receive bookings.</w:t>
            </w:r>
          </w:p>
        </w:tc>
      </w:tr>
      <w:tr w:rsidR="4BCABAF2" w:rsidTr="1EBA4D85" w14:paraId="138C8162">
        <w:tc>
          <w:tcPr>
            <w:tcW w:w="1245" w:type="dxa"/>
            <w:tcMar/>
          </w:tcPr>
          <w:p w:rsidR="4BCABAF2" w:rsidP="1EBA4D85" w:rsidRDefault="4BCABAF2" w14:paraId="5C000814" w14:textId="28EB0C88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AU"/>
              </w:rPr>
            </w:pPr>
            <w:r w:rsidRPr="1EBA4D85" w:rsidR="22ED161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AU"/>
              </w:rPr>
              <w:t>U22</w:t>
            </w:r>
          </w:p>
        </w:tc>
        <w:tc>
          <w:tcPr>
            <w:tcW w:w="8115" w:type="dxa"/>
            <w:tcMar/>
          </w:tcPr>
          <w:p w:rsidR="62E09BEC" w:rsidP="1EBA4D85" w:rsidRDefault="62E09BEC" w14:paraId="10D7A51B" w14:textId="5A2F63F4">
            <w:pPr>
              <w:pStyle w:val="Normal"/>
              <w:rPr>
                <w:rFonts w:ascii="Arial" w:hAnsi="Arial" w:eastAsia="Arial" w:cs="Arial"/>
                <w:i w:val="0"/>
                <w:iCs w:val="0"/>
                <w:noProof w:val="0"/>
                <w:sz w:val="24"/>
                <w:szCs w:val="24"/>
                <w:lang w:val="en-AU"/>
              </w:rPr>
            </w:pPr>
            <w:r w:rsidRPr="1EBA4D85" w:rsidR="518FE7AE">
              <w:rPr>
                <w:rFonts w:ascii="Arial" w:hAnsi="Arial" w:eastAsia="Arial" w:cs="Arial"/>
                <w:i w:val="0"/>
                <w:iCs w:val="0"/>
                <w:noProof w:val="0"/>
                <w:sz w:val="24"/>
                <w:szCs w:val="24"/>
                <w:lang w:val="en-AU"/>
              </w:rPr>
              <w:t>As a customer, I want to login in, so that I can access the booking services</w:t>
            </w:r>
          </w:p>
        </w:tc>
      </w:tr>
      <w:tr w:rsidR="4BCABAF2" w:rsidTr="1EBA4D85" w14:paraId="5BFB65EC">
        <w:tc>
          <w:tcPr>
            <w:tcW w:w="1245" w:type="dxa"/>
            <w:tcMar/>
          </w:tcPr>
          <w:p w:rsidR="4BCABAF2" w:rsidP="1EBA4D85" w:rsidRDefault="4BCABAF2" w14:paraId="3ED9832E" w14:textId="45A7993E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AU"/>
              </w:rPr>
            </w:pPr>
            <w:r w:rsidRPr="1EBA4D85" w:rsidR="22ED161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AU"/>
              </w:rPr>
              <w:t>U06</w:t>
            </w:r>
          </w:p>
        </w:tc>
        <w:tc>
          <w:tcPr>
            <w:tcW w:w="8115" w:type="dxa"/>
            <w:tcMar/>
          </w:tcPr>
          <w:p w:rsidR="5A0ECD89" w:rsidP="1EBA4D85" w:rsidRDefault="5A0ECD89" w14:paraId="414F70D7" w14:textId="74A96853">
            <w:pPr>
              <w:pStyle w:val="Normal"/>
              <w:rPr>
                <w:rFonts w:ascii="Arial" w:hAnsi="Arial" w:eastAsia="Arial" w:cs="Arial"/>
                <w:i w:val="0"/>
                <w:iCs w:val="0"/>
                <w:noProof w:val="0"/>
                <w:sz w:val="24"/>
                <w:szCs w:val="24"/>
                <w:lang w:val="en-AU"/>
              </w:rPr>
            </w:pPr>
            <w:r w:rsidRPr="1EBA4D85" w:rsidR="45CB47D1">
              <w:rPr>
                <w:rFonts w:ascii="Arial" w:hAnsi="Arial" w:eastAsia="Arial" w:cs="Arial"/>
                <w:i w:val="0"/>
                <w:iCs w:val="0"/>
                <w:noProof w:val="0"/>
                <w:sz w:val="24"/>
                <w:szCs w:val="24"/>
                <w:lang w:val="en-AU"/>
              </w:rPr>
              <w:t>As an owner, I want to be able to login, so I can manage the business's bookings.</w:t>
            </w:r>
          </w:p>
        </w:tc>
      </w:tr>
      <w:tr w:rsidR="4BCABAF2" w:rsidTr="1EBA4D85" w14:paraId="5AFCE468">
        <w:tc>
          <w:tcPr>
            <w:tcW w:w="1245" w:type="dxa"/>
            <w:tcMar/>
          </w:tcPr>
          <w:p w:rsidR="4BCABAF2" w:rsidP="1EBA4D85" w:rsidRDefault="4BCABAF2" w14:paraId="283D4BDA" w14:textId="344A1538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AU"/>
              </w:rPr>
            </w:pPr>
            <w:r w:rsidRPr="1EBA4D85" w:rsidR="22ED161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AU"/>
              </w:rPr>
              <w:t>U24</w:t>
            </w:r>
          </w:p>
        </w:tc>
        <w:tc>
          <w:tcPr>
            <w:tcW w:w="8115" w:type="dxa"/>
            <w:tcMar/>
          </w:tcPr>
          <w:p w:rsidR="2CD90DE7" w:rsidP="1EBA4D85" w:rsidRDefault="2CD90DE7" w14:paraId="3ADA9EBC" w14:textId="7E7ACE33">
            <w:pPr>
              <w:pStyle w:val="Normal"/>
              <w:rPr>
                <w:rFonts w:ascii="Arial" w:hAnsi="Arial" w:eastAsia="Arial" w:cs="Arial"/>
                <w:i w:val="0"/>
                <w:iCs w:val="0"/>
                <w:noProof w:val="0"/>
                <w:sz w:val="24"/>
                <w:szCs w:val="24"/>
                <w:lang w:val="en-AU"/>
              </w:rPr>
            </w:pPr>
            <w:r w:rsidRPr="1EBA4D85" w:rsidR="3E671F60">
              <w:rPr>
                <w:rFonts w:ascii="Arial" w:hAnsi="Arial" w:eastAsia="Arial" w:cs="Arial"/>
                <w:i w:val="0"/>
                <w:iCs w:val="0"/>
                <w:noProof w:val="0"/>
                <w:sz w:val="24"/>
                <w:szCs w:val="24"/>
                <w:lang w:val="en-AU"/>
              </w:rPr>
              <w:t>As a worker, I want to be able to login, so I can see and manage my upcoming bookings.</w:t>
            </w:r>
          </w:p>
        </w:tc>
      </w:tr>
    </w:tbl>
    <w:p w:rsidR="4BCABAF2" w:rsidP="1EBA4D85" w:rsidRDefault="4BCABAF2" w14:paraId="0645D65A" w14:textId="0BF88585">
      <w:pPr>
        <w:pStyle w:val="Normal"/>
        <w:spacing w:line="257" w:lineRule="auto"/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AU"/>
        </w:rPr>
      </w:pPr>
    </w:p>
    <w:p w:rsidR="45814252" w:rsidP="1EBA4D85" w:rsidRDefault="45814252" w14:paraId="4434882C" w14:textId="04A6D188">
      <w:pPr>
        <w:pStyle w:val="Normal"/>
        <w:spacing w:line="257" w:lineRule="auto"/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AU"/>
        </w:rPr>
      </w:pPr>
      <w:r w:rsidRPr="1EBA4D85" w:rsidR="01A69BD0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AU"/>
        </w:rPr>
        <w:t xml:space="preserve">Completing these user stories will allows us to </w:t>
      </w:r>
      <w:r w:rsidRPr="1EBA4D85" w:rsidR="0E8E4E2C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AU"/>
        </w:rPr>
        <w:t xml:space="preserve">create </w:t>
      </w:r>
      <w:r w:rsidRPr="1EBA4D85" w:rsidR="01A69BD0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AU"/>
        </w:rPr>
        <w:t xml:space="preserve">at least the base of the </w:t>
      </w:r>
      <w:r w:rsidRPr="1EBA4D85" w:rsidR="163F5828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AU"/>
        </w:rPr>
        <w:t>of the web application</w:t>
      </w:r>
      <w:r w:rsidRPr="1EBA4D85" w:rsidR="72E7A0AB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AU"/>
        </w:rPr>
        <w:t xml:space="preserve">. Registering and logging in serves as the gateway for being able to implement </w:t>
      </w:r>
      <w:r w:rsidRPr="1EBA4D85" w:rsidR="67EC93F7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AU"/>
        </w:rPr>
        <w:t xml:space="preserve">many of the rest of the user stories that are </w:t>
      </w:r>
      <w:r w:rsidRPr="1EBA4D85" w:rsidR="163F5828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AU"/>
        </w:rPr>
        <w:t xml:space="preserve">user role specific tasks </w:t>
      </w:r>
      <w:r w:rsidRPr="1EBA4D85" w:rsidR="0D9FDDB2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AU"/>
        </w:rPr>
        <w:t>for</w:t>
      </w:r>
      <w:r w:rsidRPr="1EBA4D85" w:rsidR="060D645E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AU"/>
        </w:rPr>
        <w:t xml:space="preserve"> all our future sprints</w:t>
      </w:r>
      <w:r w:rsidRPr="1EBA4D85" w:rsidR="163F5828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AU"/>
        </w:rPr>
        <w:t xml:space="preserve">. </w:t>
      </w:r>
    </w:p>
    <w:p w:rsidR="38B86D31" w:rsidP="1EBA4D85" w:rsidRDefault="38B86D31" w14:paraId="6D89CD5F" w14:textId="24A9AA66">
      <w:pPr>
        <w:pStyle w:val="Normal"/>
        <w:spacing w:line="257" w:lineRule="auto"/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AU"/>
        </w:rPr>
      </w:pPr>
      <w:r w:rsidRPr="1EBA4D85" w:rsidR="065F4CC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AU"/>
        </w:rPr>
        <w:t>Essentially, by the end of the sprint both customers and business owners should be able to register an account, and business owner should be able to register workers.</w:t>
      </w:r>
    </w:p>
    <w:p w:rsidR="30D4F6A0" w:rsidP="66B002E0" w:rsidRDefault="30D4F6A0" w14:paraId="023D1EAD" w14:textId="60F0B999">
      <w:pPr>
        <w:pStyle w:val="Normal"/>
        <w:spacing w:line="257" w:lineRule="auto"/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AU"/>
        </w:rPr>
      </w:pPr>
    </w:p>
    <w:p w:rsidR="2DE05168" w:rsidP="4BCABAF2" w:rsidRDefault="2DE05168" w14:paraId="257E9B1F" w14:textId="5D641FDF">
      <w:pPr>
        <w:pStyle w:val="ListParagraph"/>
        <w:numPr>
          <w:ilvl w:val="0"/>
          <w:numId w:val="2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color w:val="4471C4" w:themeColor="accent1" w:themeTint="FF" w:themeShade="FF"/>
          <w:sz w:val="24"/>
          <w:szCs w:val="24"/>
        </w:rPr>
      </w:pPr>
      <w:r w:rsidRPr="4BCABAF2" w:rsidR="2DE05168">
        <w:rPr>
          <w:rFonts w:ascii="Arial" w:hAnsi="Arial" w:eastAsia="Arial" w:cs="Arial"/>
          <w:noProof w:val="0"/>
          <w:color w:val="4471C4"/>
          <w:sz w:val="24"/>
          <w:szCs w:val="24"/>
          <w:lang w:val="en-AU"/>
        </w:rPr>
        <w:t>Estimation in story points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15"/>
        <w:gridCol w:w="1725"/>
        <w:gridCol w:w="6420"/>
      </w:tblGrid>
      <w:tr w:rsidR="4BCABAF2" w:rsidTr="1EBA4D85" w14:paraId="30475398">
        <w:tc>
          <w:tcPr>
            <w:tcW w:w="1215" w:type="dxa"/>
            <w:tcMar/>
          </w:tcPr>
          <w:p w:rsidR="10A246B5" w:rsidP="4BCABAF2" w:rsidRDefault="10A246B5" w14:paraId="3C8F3242" w14:textId="544E13E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BCABAF2" w:rsidR="10A246B5">
              <w:rPr>
                <w:rFonts w:ascii="Arial" w:hAnsi="Arial" w:eastAsia="Arial" w:cs="Arial"/>
                <w:b w:val="1"/>
                <w:bCs w:val="1"/>
                <w:i w:val="1"/>
                <w:iCs w:val="1"/>
                <w:noProof w:val="0"/>
                <w:sz w:val="24"/>
                <w:szCs w:val="24"/>
                <w:lang w:val="en-AU"/>
              </w:rPr>
              <w:t>Story ID</w:t>
            </w:r>
          </w:p>
        </w:tc>
        <w:tc>
          <w:tcPr>
            <w:tcW w:w="1725" w:type="dxa"/>
            <w:tcMar/>
          </w:tcPr>
          <w:p w:rsidR="10A246B5" w:rsidP="4BCABAF2" w:rsidRDefault="10A246B5" w14:paraId="1BDEBFA6" w14:textId="0FB9A76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BCABAF2" w:rsidR="10A246B5">
              <w:rPr>
                <w:rFonts w:ascii="Arial" w:hAnsi="Arial" w:eastAsia="Arial" w:cs="Arial"/>
                <w:b w:val="1"/>
                <w:bCs w:val="1"/>
                <w:i w:val="1"/>
                <w:iCs w:val="1"/>
                <w:noProof w:val="0"/>
                <w:sz w:val="24"/>
                <w:szCs w:val="24"/>
                <w:lang w:val="en-AU"/>
              </w:rPr>
              <w:t>Story Points</w:t>
            </w:r>
          </w:p>
        </w:tc>
        <w:tc>
          <w:tcPr>
            <w:tcW w:w="6420" w:type="dxa"/>
            <w:tcMar/>
          </w:tcPr>
          <w:p w:rsidR="10A246B5" w:rsidP="4BCABAF2" w:rsidRDefault="10A246B5" w14:paraId="7EECB210" w14:textId="41DDBC0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BCABAF2" w:rsidR="10A246B5">
              <w:rPr>
                <w:rFonts w:ascii="Arial" w:hAnsi="Arial" w:eastAsia="Arial" w:cs="Arial"/>
                <w:b w:val="1"/>
                <w:bCs w:val="1"/>
                <w:i w:val="1"/>
                <w:iCs w:val="1"/>
                <w:noProof w:val="0"/>
                <w:sz w:val="24"/>
                <w:szCs w:val="24"/>
                <w:lang w:val="en-AU"/>
              </w:rPr>
              <w:t>Justification</w:t>
            </w:r>
          </w:p>
        </w:tc>
      </w:tr>
      <w:tr w:rsidR="4BCABAF2" w:rsidTr="1EBA4D85" w14:paraId="35A4AA9D">
        <w:tc>
          <w:tcPr>
            <w:tcW w:w="1215" w:type="dxa"/>
            <w:tcMar/>
          </w:tcPr>
          <w:p w:rsidR="10A246B5" w:rsidP="1EBA4D85" w:rsidRDefault="10A246B5" w14:paraId="28ED1C9B" w14:textId="4F31F9B2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AU"/>
              </w:rPr>
            </w:pPr>
            <w:r w:rsidRPr="1EBA4D85" w:rsidR="5D1E1281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AU"/>
              </w:rPr>
              <w:t>U07</w:t>
            </w:r>
          </w:p>
        </w:tc>
        <w:tc>
          <w:tcPr>
            <w:tcW w:w="1725" w:type="dxa"/>
            <w:tcMar/>
          </w:tcPr>
          <w:p w:rsidR="10A246B5" w:rsidP="1EBA4D85" w:rsidRDefault="10A246B5" w14:paraId="3CAEB85B" w14:textId="6568AF56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AU"/>
              </w:rPr>
            </w:pPr>
            <w:r w:rsidRPr="1EBA4D85" w:rsidR="5D1E1281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AU"/>
              </w:rPr>
              <w:t>10</w:t>
            </w:r>
          </w:p>
        </w:tc>
        <w:tc>
          <w:tcPr>
            <w:tcW w:w="6420" w:type="dxa"/>
            <w:vMerge w:val="restart"/>
            <w:tcMar/>
          </w:tcPr>
          <w:p w:rsidR="165FE6B2" w:rsidP="1EBA4D85" w:rsidRDefault="165FE6B2" w14:paraId="236DB023" w14:textId="3BCA2935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AU"/>
              </w:rPr>
            </w:pPr>
            <w:r w:rsidRPr="1EBA4D85" w:rsidR="4C295738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AU"/>
              </w:rPr>
              <w:t xml:space="preserve">All three of these stories </w:t>
            </w:r>
            <w:r w:rsidRPr="1EBA4D85" w:rsidR="297B52F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AU"/>
              </w:rPr>
              <w:t xml:space="preserve">require creating a </w:t>
            </w:r>
            <w:r w:rsidRPr="1EBA4D85" w:rsidR="794E6B0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AU"/>
              </w:rPr>
              <w:t xml:space="preserve">new </w:t>
            </w:r>
            <w:r w:rsidRPr="1EBA4D85" w:rsidR="297B52F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AU"/>
              </w:rPr>
              <w:t xml:space="preserve">table in the database to hold </w:t>
            </w:r>
            <w:r w:rsidRPr="1EBA4D85" w:rsidR="710D2B0D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AU"/>
              </w:rPr>
              <w:t xml:space="preserve">account </w:t>
            </w:r>
            <w:r w:rsidRPr="1EBA4D85" w:rsidR="297B52F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AU"/>
              </w:rPr>
              <w:t>detai</w:t>
            </w:r>
            <w:r w:rsidRPr="1EBA4D85" w:rsidR="5907F6CF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AU"/>
              </w:rPr>
              <w:t>ls</w:t>
            </w:r>
            <w:r w:rsidRPr="1EBA4D85" w:rsidR="21DF345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AU"/>
              </w:rPr>
              <w:t xml:space="preserve"> as well as </w:t>
            </w:r>
            <w:r w:rsidRPr="1EBA4D85" w:rsidR="5907F6CF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AU"/>
              </w:rPr>
              <w:t xml:space="preserve">setting up all the logic to handle </w:t>
            </w:r>
            <w:r w:rsidRPr="1EBA4D85" w:rsidR="39CADBDB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AU"/>
              </w:rPr>
              <w:t xml:space="preserve">different types of </w:t>
            </w:r>
            <w:r w:rsidRPr="1EBA4D85" w:rsidR="5907F6CF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AU"/>
              </w:rPr>
              <w:t>ac</w:t>
            </w:r>
            <w:r w:rsidRPr="1EBA4D85" w:rsidR="0EAC7B1D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AU"/>
              </w:rPr>
              <w:t>counts</w:t>
            </w:r>
            <w:r w:rsidRPr="1EBA4D85" w:rsidR="4926CAB1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AU"/>
              </w:rPr>
              <w:t>.</w:t>
            </w:r>
          </w:p>
        </w:tc>
      </w:tr>
      <w:tr w:rsidR="4BCABAF2" w:rsidTr="1EBA4D85" w14:paraId="18C5EBE6">
        <w:tc>
          <w:tcPr>
            <w:tcW w:w="1215" w:type="dxa"/>
            <w:tcMar/>
          </w:tcPr>
          <w:p w:rsidR="10A246B5" w:rsidP="1EBA4D85" w:rsidRDefault="10A246B5" w14:paraId="4C663ECA" w14:textId="69BCADA8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AU"/>
              </w:rPr>
            </w:pPr>
            <w:r w:rsidRPr="1EBA4D85" w:rsidR="5D1E1281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AU"/>
              </w:rPr>
              <w:t>U25</w:t>
            </w:r>
          </w:p>
        </w:tc>
        <w:tc>
          <w:tcPr>
            <w:tcW w:w="1725" w:type="dxa"/>
            <w:tcMar/>
          </w:tcPr>
          <w:p w:rsidR="10A246B5" w:rsidP="1EBA4D85" w:rsidRDefault="10A246B5" w14:paraId="0EFC2C49" w14:textId="45A6D67B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AU"/>
              </w:rPr>
            </w:pPr>
            <w:r w:rsidRPr="1EBA4D85" w:rsidR="5D1E1281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AU"/>
              </w:rPr>
              <w:t>10</w:t>
            </w:r>
          </w:p>
        </w:tc>
        <w:tc>
          <w:tcPr>
            <w:tcW w:w="6420" w:type="dxa"/>
            <w:vMerge/>
            <w:tcMar/>
          </w:tcPr>
          <w:p w:rsidR="4BCABAF2" w:rsidP="4BCABAF2" w:rsidRDefault="4BCABAF2" w14:paraId="7C25A874" w14:textId="1437FC3D">
            <w:pPr>
              <w:pStyle w:val="Normal"/>
              <w:rPr>
                <w:rFonts w:ascii="Arial" w:hAnsi="Arial" w:eastAsia="Arial" w:cs="Arial"/>
                <w:b w:val="0"/>
                <w:bCs w:val="0"/>
                <w:i w:val="1"/>
                <w:iCs w:val="1"/>
                <w:noProof w:val="0"/>
                <w:sz w:val="24"/>
                <w:szCs w:val="24"/>
                <w:lang w:val="en-AU"/>
              </w:rPr>
            </w:pPr>
          </w:p>
        </w:tc>
      </w:tr>
      <w:tr w:rsidR="4BCABAF2" w:rsidTr="1EBA4D85" w14:paraId="0C7AD311">
        <w:tc>
          <w:tcPr>
            <w:tcW w:w="1215" w:type="dxa"/>
            <w:tcMar/>
          </w:tcPr>
          <w:p w:rsidR="10A246B5" w:rsidP="1EBA4D85" w:rsidRDefault="10A246B5" w14:paraId="4A05E537" w14:textId="42BA557F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AU"/>
              </w:rPr>
            </w:pPr>
            <w:r w:rsidRPr="1EBA4D85" w:rsidR="5D1E1281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AU"/>
              </w:rPr>
              <w:t>U17</w:t>
            </w:r>
          </w:p>
        </w:tc>
        <w:tc>
          <w:tcPr>
            <w:tcW w:w="1725" w:type="dxa"/>
            <w:tcMar/>
          </w:tcPr>
          <w:p w:rsidR="10A246B5" w:rsidP="1EBA4D85" w:rsidRDefault="10A246B5" w14:paraId="0A6B8D78" w14:textId="3C0363AE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AU"/>
              </w:rPr>
            </w:pPr>
            <w:r w:rsidRPr="1EBA4D85" w:rsidR="5D1E1281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AU"/>
              </w:rPr>
              <w:t>10</w:t>
            </w:r>
          </w:p>
        </w:tc>
        <w:tc>
          <w:tcPr>
            <w:tcW w:w="6420" w:type="dxa"/>
            <w:vMerge/>
            <w:tcMar/>
          </w:tcPr>
          <w:p w:rsidR="4BCABAF2" w:rsidP="4BCABAF2" w:rsidRDefault="4BCABAF2" w14:paraId="1F569EBF" w14:textId="1437FC3D">
            <w:pPr>
              <w:pStyle w:val="Normal"/>
              <w:rPr>
                <w:rFonts w:ascii="Arial" w:hAnsi="Arial" w:eastAsia="Arial" w:cs="Arial"/>
                <w:b w:val="0"/>
                <w:bCs w:val="0"/>
                <w:i w:val="1"/>
                <w:iCs w:val="1"/>
                <w:noProof w:val="0"/>
                <w:sz w:val="24"/>
                <w:szCs w:val="24"/>
                <w:lang w:val="en-AU"/>
              </w:rPr>
            </w:pPr>
          </w:p>
        </w:tc>
      </w:tr>
      <w:tr w:rsidR="4BCABAF2" w:rsidTr="1EBA4D85" w14:paraId="46295C24">
        <w:tc>
          <w:tcPr>
            <w:tcW w:w="1215" w:type="dxa"/>
            <w:tcMar/>
          </w:tcPr>
          <w:p w:rsidR="10A246B5" w:rsidP="1EBA4D85" w:rsidRDefault="10A246B5" w14:paraId="6215C1E9" w14:textId="28EB0C88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AU"/>
              </w:rPr>
            </w:pPr>
            <w:r w:rsidRPr="1EBA4D85" w:rsidR="5D1E1281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AU"/>
              </w:rPr>
              <w:t>U22</w:t>
            </w:r>
          </w:p>
        </w:tc>
        <w:tc>
          <w:tcPr>
            <w:tcW w:w="1725" w:type="dxa"/>
            <w:tcMar/>
          </w:tcPr>
          <w:p w:rsidR="10A246B5" w:rsidP="1EBA4D85" w:rsidRDefault="10A246B5" w14:paraId="43E541F8" w14:textId="047A1AEA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AU"/>
              </w:rPr>
            </w:pPr>
            <w:r w:rsidRPr="1EBA4D85" w:rsidR="5D1E1281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AU"/>
              </w:rPr>
              <w:t>3</w:t>
            </w:r>
          </w:p>
        </w:tc>
        <w:tc>
          <w:tcPr>
            <w:tcW w:w="6420" w:type="dxa"/>
            <w:vMerge w:val="restart"/>
            <w:tcMar/>
          </w:tcPr>
          <w:p w:rsidR="4BCABAF2" w:rsidP="1EBA4D85" w:rsidRDefault="4BCABAF2" w14:paraId="0F013094" w14:textId="67050A17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AU"/>
              </w:rPr>
            </w:pPr>
            <w:r w:rsidRPr="1EBA4D85" w:rsidR="5E315708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AU"/>
              </w:rPr>
              <w:t>In comparison, these user stories only need to be check against the existing database</w:t>
            </w:r>
            <w:r w:rsidRPr="1EBA4D85" w:rsidR="23A5DC56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AU"/>
              </w:rPr>
              <w:t xml:space="preserve"> and as don’t require as much effort. </w:t>
            </w:r>
          </w:p>
        </w:tc>
      </w:tr>
      <w:tr w:rsidR="4BCABAF2" w:rsidTr="1EBA4D85" w14:paraId="1D41284B">
        <w:tc>
          <w:tcPr>
            <w:tcW w:w="1215" w:type="dxa"/>
            <w:tcMar/>
          </w:tcPr>
          <w:p w:rsidR="10A246B5" w:rsidP="1EBA4D85" w:rsidRDefault="10A246B5" w14:paraId="5244BBF7" w14:textId="45A7993E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AU"/>
              </w:rPr>
            </w:pPr>
            <w:r w:rsidRPr="1EBA4D85" w:rsidR="5D1E1281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AU"/>
              </w:rPr>
              <w:t>U06</w:t>
            </w:r>
          </w:p>
        </w:tc>
        <w:tc>
          <w:tcPr>
            <w:tcW w:w="1725" w:type="dxa"/>
            <w:tcMar/>
          </w:tcPr>
          <w:p w:rsidR="10A246B5" w:rsidP="1EBA4D85" w:rsidRDefault="10A246B5" w14:paraId="50A9EB23" w14:textId="49752EEC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AU"/>
              </w:rPr>
            </w:pPr>
            <w:r w:rsidRPr="1EBA4D85" w:rsidR="5D1E1281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AU"/>
              </w:rPr>
              <w:t>3</w:t>
            </w:r>
          </w:p>
        </w:tc>
        <w:tc>
          <w:tcPr>
            <w:tcW w:w="6420" w:type="dxa"/>
            <w:vMerge/>
            <w:tcMar/>
          </w:tcPr>
          <w:p w:rsidR="4BCABAF2" w:rsidP="4BCABAF2" w:rsidRDefault="4BCABAF2" w14:paraId="5741B34F" w14:textId="1437FC3D">
            <w:pPr>
              <w:pStyle w:val="Normal"/>
              <w:rPr>
                <w:rFonts w:ascii="Arial" w:hAnsi="Arial" w:eastAsia="Arial" w:cs="Arial"/>
                <w:b w:val="0"/>
                <w:bCs w:val="0"/>
                <w:i w:val="1"/>
                <w:iCs w:val="1"/>
                <w:noProof w:val="0"/>
                <w:sz w:val="24"/>
                <w:szCs w:val="24"/>
                <w:lang w:val="en-AU"/>
              </w:rPr>
            </w:pPr>
          </w:p>
        </w:tc>
      </w:tr>
      <w:tr w:rsidR="4BCABAF2" w:rsidTr="1EBA4D85" w14:paraId="7E05294C">
        <w:tc>
          <w:tcPr>
            <w:tcW w:w="1215" w:type="dxa"/>
            <w:tcMar/>
          </w:tcPr>
          <w:p w:rsidR="10A246B5" w:rsidP="1EBA4D85" w:rsidRDefault="10A246B5" w14:paraId="6AD407B8" w14:textId="344A1538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AU"/>
              </w:rPr>
            </w:pPr>
            <w:r w:rsidRPr="1EBA4D85" w:rsidR="5D1E1281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AU"/>
              </w:rPr>
              <w:t>U24</w:t>
            </w:r>
          </w:p>
        </w:tc>
        <w:tc>
          <w:tcPr>
            <w:tcW w:w="1725" w:type="dxa"/>
            <w:tcMar/>
          </w:tcPr>
          <w:p w:rsidR="10A246B5" w:rsidP="1EBA4D85" w:rsidRDefault="10A246B5" w14:paraId="18C3C212" w14:textId="55A74216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AU"/>
              </w:rPr>
            </w:pPr>
            <w:r w:rsidRPr="1EBA4D85" w:rsidR="5D1E1281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AU"/>
              </w:rPr>
              <w:t>3</w:t>
            </w:r>
          </w:p>
        </w:tc>
        <w:tc>
          <w:tcPr>
            <w:tcW w:w="6420" w:type="dxa"/>
            <w:vMerge/>
            <w:tcMar/>
          </w:tcPr>
          <w:p w:rsidR="4BCABAF2" w:rsidP="4BCABAF2" w:rsidRDefault="4BCABAF2" w14:paraId="31604B06" w14:textId="1437FC3D">
            <w:pPr>
              <w:pStyle w:val="Normal"/>
              <w:rPr>
                <w:rFonts w:ascii="Arial" w:hAnsi="Arial" w:eastAsia="Arial" w:cs="Arial"/>
                <w:b w:val="0"/>
                <w:bCs w:val="0"/>
                <w:i w:val="1"/>
                <w:iCs w:val="1"/>
                <w:noProof w:val="0"/>
                <w:sz w:val="24"/>
                <w:szCs w:val="24"/>
                <w:lang w:val="en-AU"/>
              </w:rPr>
            </w:pPr>
          </w:p>
        </w:tc>
      </w:tr>
    </w:tbl>
    <w:p w:rsidR="022408FB" w:rsidP="1EBA4D85" w:rsidRDefault="022408FB" w14:paraId="3B047B4F" w14:textId="4EB86EC5">
      <w:pPr>
        <w:pStyle w:val="ListParagraph"/>
        <w:ind w:left="0"/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AU"/>
        </w:rPr>
      </w:pPr>
    </w:p>
    <w:p w:rsidR="4A968E78" w:rsidP="1EBA4D85" w:rsidRDefault="4A968E78" w14:paraId="222A3DFB" w14:textId="11B9610F">
      <w:pPr>
        <w:pStyle w:val="ListParagraph"/>
        <w:ind w:left="0"/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AU"/>
        </w:rPr>
      </w:pPr>
      <w:r w:rsidRPr="1EBA4D85" w:rsidR="67CA8BEB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AU"/>
        </w:rPr>
        <w:t xml:space="preserve">We anticipate that the user stories related to registering an account will also be implemented first which also adds to their complexity for implementation. </w:t>
      </w:r>
      <w:r w:rsidRPr="1EBA4D85" w:rsidR="49C7F329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AU"/>
        </w:rPr>
        <w:t>When it gets to implementing the login functionality, the team should also become more comfortable with the development process which also reduces the effort that will be needed.</w:t>
      </w:r>
    </w:p>
    <w:p w:rsidR="139E3690" w:rsidP="139E3690" w:rsidRDefault="139E3690" w14:paraId="0106014E" w14:textId="0A8315F7">
      <w:pPr>
        <w:pStyle w:val="ListParagraph"/>
        <w:ind w:left="0"/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AU"/>
        </w:rPr>
      </w:pPr>
    </w:p>
    <w:sectPr w:rsidRPr="004A2624" w:rsidR="00F77076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7F164F37"/>
    <w:multiLevelType w:val="hybridMultilevel"/>
    <w:tmpl w:val="5A5E20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trackRevisions w:val="false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026"/>
    <w:rsid w:val="001C5026"/>
    <w:rsid w:val="00487B84"/>
    <w:rsid w:val="004A2624"/>
    <w:rsid w:val="004C0B2A"/>
    <w:rsid w:val="006337EB"/>
    <w:rsid w:val="00650B54"/>
    <w:rsid w:val="00671C9A"/>
    <w:rsid w:val="007051E6"/>
    <w:rsid w:val="00788A7E"/>
    <w:rsid w:val="007A47DC"/>
    <w:rsid w:val="0085750D"/>
    <w:rsid w:val="009773CA"/>
    <w:rsid w:val="00A207D0"/>
    <w:rsid w:val="00F77076"/>
    <w:rsid w:val="01421039"/>
    <w:rsid w:val="014BDF1A"/>
    <w:rsid w:val="017B2236"/>
    <w:rsid w:val="019AEE99"/>
    <w:rsid w:val="01A69BD0"/>
    <w:rsid w:val="022408FB"/>
    <w:rsid w:val="022E9DF5"/>
    <w:rsid w:val="03821961"/>
    <w:rsid w:val="04BCCD19"/>
    <w:rsid w:val="05F84074"/>
    <w:rsid w:val="060D645E"/>
    <w:rsid w:val="063762CD"/>
    <w:rsid w:val="065F4CC5"/>
    <w:rsid w:val="070369A9"/>
    <w:rsid w:val="07125F70"/>
    <w:rsid w:val="07889EF0"/>
    <w:rsid w:val="091FC79B"/>
    <w:rsid w:val="0942F100"/>
    <w:rsid w:val="096B224E"/>
    <w:rsid w:val="09C0D816"/>
    <w:rsid w:val="0B042775"/>
    <w:rsid w:val="0B75EA2D"/>
    <w:rsid w:val="0D9FDDB2"/>
    <w:rsid w:val="0DDCD738"/>
    <w:rsid w:val="0E8E4E2C"/>
    <w:rsid w:val="0E90F3A3"/>
    <w:rsid w:val="0EAC7B1D"/>
    <w:rsid w:val="0ECAFB9A"/>
    <w:rsid w:val="0F5A7B7D"/>
    <w:rsid w:val="0FA72E3D"/>
    <w:rsid w:val="10A246B5"/>
    <w:rsid w:val="1348E7B0"/>
    <w:rsid w:val="13654E38"/>
    <w:rsid w:val="139E3690"/>
    <w:rsid w:val="147219D0"/>
    <w:rsid w:val="14745D10"/>
    <w:rsid w:val="1598FBFB"/>
    <w:rsid w:val="163F5828"/>
    <w:rsid w:val="165FE6B2"/>
    <w:rsid w:val="168EA9C1"/>
    <w:rsid w:val="1794B17A"/>
    <w:rsid w:val="18139B20"/>
    <w:rsid w:val="184E40AB"/>
    <w:rsid w:val="19E2C8D6"/>
    <w:rsid w:val="1BEB061E"/>
    <w:rsid w:val="1CA14A60"/>
    <w:rsid w:val="1D3F7BF3"/>
    <w:rsid w:val="1DAF2E4C"/>
    <w:rsid w:val="1E60FF42"/>
    <w:rsid w:val="1EA0F06B"/>
    <w:rsid w:val="1EBA4D85"/>
    <w:rsid w:val="1F33D74C"/>
    <w:rsid w:val="1F56EEE7"/>
    <w:rsid w:val="1FB2C8DC"/>
    <w:rsid w:val="20937EFD"/>
    <w:rsid w:val="20CA625C"/>
    <w:rsid w:val="21926619"/>
    <w:rsid w:val="21DF345C"/>
    <w:rsid w:val="2294E04A"/>
    <w:rsid w:val="22ED1615"/>
    <w:rsid w:val="232852DC"/>
    <w:rsid w:val="23A5DC56"/>
    <w:rsid w:val="2545F867"/>
    <w:rsid w:val="265ACEA9"/>
    <w:rsid w:val="277B2F1F"/>
    <w:rsid w:val="287B2FA2"/>
    <w:rsid w:val="28F9E640"/>
    <w:rsid w:val="297B52F5"/>
    <w:rsid w:val="2A30184F"/>
    <w:rsid w:val="2C4DB96B"/>
    <w:rsid w:val="2C9EF3CC"/>
    <w:rsid w:val="2CA631E8"/>
    <w:rsid w:val="2CB7F697"/>
    <w:rsid w:val="2CD90DE7"/>
    <w:rsid w:val="2DE05168"/>
    <w:rsid w:val="2F72BE5E"/>
    <w:rsid w:val="2FCB6AD9"/>
    <w:rsid w:val="30D4F6A0"/>
    <w:rsid w:val="30E5273D"/>
    <w:rsid w:val="3148A2D2"/>
    <w:rsid w:val="31955CD0"/>
    <w:rsid w:val="31D8C35F"/>
    <w:rsid w:val="3392A097"/>
    <w:rsid w:val="343FE497"/>
    <w:rsid w:val="369045AE"/>
    <w:rsid w:val="3732A83D"/>
    <w:rsid w:val="374C9190"/>
    <w:rsid w:val="3798528B"/>
    <w:rsid w:val="37A3691B"/>
    <w:rsid w:val="37EA7266"/>
    <w:rsid w:val="38B86D31"/>
    <w:rsid w:val="39CADBDB"/>
    <w:rsid w:val="39F76363"/>
    <w:rsid w:val="3AA3C4E7"/>
    <w:rsid w:val="3B5E2AEE"/>
    <w:rsid w:val="3B958CD4"/>
    <w:rsid w:val="3BDDDB1C"/>
    <w:rsid w:val="3BDDDB1C"/>
    <w:rsid w:val="3DC29572"/>
    <w:rsid w:val="3E671F60"/>
    <w:rsid w:val="3E704254"/>
    <w:rsid w:val="3EBE2C30"/>
    <w:rsid w:val="3F5F9858"/>
    <w:rsid w:val="3F82ADD6"/>
    <w:rsid w:val="413A5E0C"/>
    <w:rsid w:val="42A4CD12"/>
    <w:rsid w:val="439A65FD"/>
    <w:rsid w:val="4564EF97"/>
    <w:rsid w:val="45814252"/>
    <w:rsid w:val="45CB47D1"/>
    <w:rsid w:val="46176B39"/>
    <w:rsid w:val="47DD0E73"/>
    <w:rsid w:val="48192A81"/>
    <w:rsid w:val="4926CAB1"/>
    <w:rsid w:val="49C7F329"/>
    <w:rsid w:val="4A49F3E6"/>
    <w:rsid w:val="4A968E78"/>
    <w:rsid w:val="4AD227AE"/>
    <w:rsid w:val="4B23BBA4"/>
    <w:rsid w:val="4BCABAF2"/>
    <w:rsid w:val="4BEA5C99"/>
    <w:rsid w:val="4C295738"/>
    <w:rsid w:val="4C6C60EF"/>
    <w:rsid w:val="4CB16443"/>
    <w:rsid w:val="4E5DE851"/>
    <w:rsid w:val="4E67AAF0"/>
    <w:rsid w:val="4E9C33D6"/>
    <w:rsid w:val="4EEC5E91"/>
    <w:rsid w:val="4FC8BB83"/>
    <w:rsid w:val="5103F09E"/>
    <w:rsid w:val="5171A29A"/>
    <w:rsid w:val="518FE7AE"/>
    <w:rsid w:val="51E5E5BA"/>
    <w:rsid w:val="5261FD1F"/>
    <w:rsid w:val="5500C152"/>
    <w:rsid w:val="55FCB107"/>
    <w:rsid w:val="57A9627C"/>
    <w:rsid w:val="57FDC184"/>
    <w:rsid w:val="5811E51A"/>
    <w:rsid w:val="5907F6CF"/>
    <w:rsid w:val="59A6FDFC"/>
    <w:rsid w:val="5A0ECD89"/>
    <w:rsid w:val="5CD2FE25"/>
    <w:rsid w:val="5D1E1281"/>
    <w:rsid w:val="5DB1FF9F"/>
    <w:rsid w:val="5DC9E559"/>
    <w:rsid w:val="5DD79748"/>
    <w:rsid w:val="5DDFEA18"/>
    <w:rsid w:val="5DF00B44"/>
    <w:rsid w:val="5DF203FA"/>
    <w:rsid w:val="5E315708"/>
    <w:rsid w:val="5EA5D7A4"/>
    <w:rsid w:val="5FC3BEA8"/>
    <w:rsid w:val="6021AE62"/>
    <w:rsid w:val="60DB7428"/>
    <w:rsid w:val="624FD4D5"/>
    <w:rsid w:val="6296B57A"/>
    <w:rsid w:val="62E09BEC"/>
    <w:rsid w:val="63598900"/>
    <w:rsid w:val="63FE883A"/>
    <w:rsid w:val="65A8720F"/>
    <w:rsid w:val="65F96104"/>
    <w:rsid w:val="6679E933"/>
    <w:rsid w:val="66B002E0"/>
    <w:rsid w:val="66C3D301"/>
    <w:rsid w:val="67781507"/>
    <w:rsid w:val="67CA8BEB"/>
    <w:rsid w:val="67D841C1"/>
    <w:rsid w:val="67EC93F7"/>
    <w:rsid w:val="68DF0026"/>
    <w:rsid w:val="6A5D359A"/>
    <w:rsid w:val="6AE1B8B2"/>
    <w:rsid w:val="6C706641"/>
    <w:rsid w:val="6DA0E0E1"/>
    <w:rsid w:val="6DC2FE2B"/>
    <w:rsid w:val="6ECBD0C4"/>
    <w:rsid w:val="6F56242E"/>
    <w:rsid w:val="6F71F994"/>
    <w:rsid w:val="706CD467"/>
    <w:rsid w:val="710D2B0D"/>
    <w:rsid w:val="715C6CDD"/>
    <w:rsid w:val="72E7A0AB"/>
    <w:rsid w:val="73B825ED"/>
    <w:rsid w:val="73EF2187"/>
    <w:rsid w:val="741818AB"/>
    <w:rsid w:val="756EBA9B"/>
    <w:rsid w:val="7602C7EB"/>
    <w:rsid w:val="76689EE0"/>
    <w:rsid w:val="770877B8"/>
    <w:rsid w:val="78C41E5C"/>
    <w:rsid w:val="794E6B0C"/>
    <w:rsid w:val="7B0D7AC3"/>
    <w:rsid w:val="7BD59C9D"/>
    <w:rsid w:val="7BFB79C6"/>
    <w:rsid w:val="7CF871F6"/>
    <w:rsid w:val="7DB78A15"/>
    <w:rsid w:val="7FB5E040"/>
    <w:rsid w:val="7FF3E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8640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6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fontTable" Target="fontTable.xml" Id="rId6" /><Relationship Type="http://schemas.openxmlformats.org/officeDocument/2006/relationships/numbering" Target="numbering.xml" Id="rId1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0" /><Relationship Type="http://schemas.openxmlformats.org/officeDocument/2006/relationships/settings" Target="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31E3B845280241BC408872C0E50F49" ma:contentTypeVersion="4" ma:contentTypeDescription="Create a new document." ma:contentTypeScope="" ma:versionID="da402df26da6ae42a8ab0808fda9864e">
  <xsd:schema xmlns:xsd="http://www.w3.org/2001/XMLSchema" xmlns:xs="http://www.w3.org/2001/XMLSchema" xmlns:p="http://schemas.microsoft.com/office/2006/metadata/properties" xmlns:ns2="4d02af5a-0675-4075-9ab9-437950c11c91" targetNamespace="http://schemas.microsoft.com/office/2006/metadata/properties" ma:root="true" ma:fieldsID="336905bacfdbbcf06e10413403a0f91e" ns2:_="">
    <xsd:import namespace="4d02af5a-0675-4075-9ab9-437950c11c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02af5a-0675-4075-9ab9-437950c11c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029A92-52BE-463F-B5A1-129660873CAB}"/>
</file>

<file path=customXml/itemProps2.xml><?xml version="1.0" encoding="utf-8"?>
<ds:datastoreItem xmlns:ds="http://schemas.openxmlformats.org/officeDocument/2006/customXml" ds:itemID="{676EE479-FC12-4828-9BA2-F38452530E6D}"/>
</file>

<file path=customXml/itemProps3.xml><?xml version="1.0" encoding="utf-8"?>
<ds:datastoreItem xmlns:ds="http://schemas.openxmlformats.org/officeDocument/2006/customXml" ds:itemID="{70E69971-9853-457E-8D69-38222B5A1F5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Shekhar Kalra</dc:creator>
  <keywords/>
  <dc:description/>
  <lastModifiedBy>Surinder Kaur</lastModifiedBy>
  <revision>27</revision>
  <dcterms:created xsi:type="dcterms:W3CDTF">2018-04-16T00:45:00.0000000Z</dcterms:created>
  <dcterms:modified xsi:type="dcterms:W3CDTF">2020-09-18T03:43:20.5824137Z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0x0101005D31E3B845280241BC408872C0E50F49</vt:lpwstr>
  </property>
</Properties>
</file>