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highlight w:val="white"/>
        </w:rPr>
      </w:pPr>
      <w:r w:rsidDel="00000000" w:rsidR="00000000" w:rsidRPr="00000000">
        <w:rPr>
          <w:b w:val="1"/>
          <w:sz w:val="48"/>
          <w:szCs w:val="48"/>
          <w:highlight w:val="white"/>
          <w:rtl w:val="0"/>
        </w:rPr>
        <w:t xml:space="preserve">Project Report</w:t>
      </w:r>
    </w:p>
    <w:p w:rsidR="00000000" w:rsidDel="00000000" w:rsidP="00000000" w:rsidRDefault="00000000" w:rsidRPr="00000000" w14:paraId="00000002">
      <w:pPr>
        <w:jc w:val="center"/>
        <w:rPr>
          <w:b w:val="1"/>
          <w:sz w:val="28"/>
          <w:szCs w:val="28"/>
          <w:highlight w:val="white"/>
        </w:rPr>
      </w:pPr>
      <w:r w:rsidDel="00000000" w:rsidR="00000000" w:rsidRPr="00000000">
        <w:rPr>
          <w:b w:val="1"/>
          <w:sz w:val="28"/>
          <w:szCs w:val="28"/>
          <w:highlight w:val="white"/>
          <w:rtl w:val="0"/>
        </w:rPr>
        <w:t xml:space="preserve">Created by: Gihan Abenayake (S3779792),</w:t>
      </w:r>
    </w:p>
    <w:p w:rsidR="00000000" w:rsidDel="00000000" w:rsidP="00000000" w:rsidRDefault="00000000" w:rsidRPr="00000000" w14:paraId="00000003">
      <w:pPr>
        <w:jc w:val="center"/>
        <w:rPr>
          <w:b w:val="1"/>
          <w:sz w:val="28"/>
          <w:szCs w:val="28"/>
          <w:highlight w:val="white"/>
        </w:rPr>
      </w:pPr>
      <w:r w:rsidDel="00000000" w:rsidR="00000000" w:rsidRPr="00000000">
        <w:rPr>
          <w:b w:val="1"/>
          <w:sz w:val="28"/>
          <w:szCs w:val="28"/>
          <w:highlight w:val="white"/>
          <w:rtl w:val="0"/>
        </w:rPr>
        <w:t xml:space="preserve">Nicholas Mladenov (</w:t>
      </w:r>
      <w:r w:rsidDel="00000000" w:rsidR="00000000" w:rsidRPr="00000000">
        <w:rPr>
          <w:b w:val="1"/>
          <w:sz w:val="28"/>
          <w:szCs w:val="28"/>
          <w:highlight w:val="white"/>
          <w:rtl w:val="0"/>
        </w:rPr>
        <w:t xml:space="preserve">s3539747) </w:t>
      </w:r>
      <w:r w:rsidDel="00000000" w:rsidR="00000000" w:rsidRPr="00000000">
        <w:rPr>
          <w:b w:val="1"/>
          <w:sz w:val="28"/>
          <w:szCs w:val="28"/>
          <w:highlight w:val="white"/>
          <w:rtl w:val="0"/>
        </w:rPr>
        <w:t xml:space="preserve">,</w:t>
      </w:r>
    </w:p>
    <w:p w:rsidR="00000000" w:rsidDel="00000000" w:rsidP="00000000" w:rsidRDefault="00000000" w:rsidRPr="00000000" w14:paraId="00000004">
      <w:pPr>
        <w:jc w:val="center"/>
        <w:rPr>
          <w:b w:val="1"/>
          <w:sz w:val="28"/>
          <w:szCs w:val="28"/>
          <w:highlight w:val="white"/>
        </w:rPr>
      </w:pPr>
      <w:r w:rsidDel="00000000" w:rsidR="00000000" w:rsidRPr="00000000">
        <w:rPr>
          <w:b w:val="1"/>
          <w:sz w:val="28"/>
          <w:szCs w:val="28"/>
          <w:highlight w:val="white"/>
          <w:rtl w:val="0"/>
        </w:rPr>
        <w:t xml:space="preserve">Muhammad Fathur Giorady (</w:t>
      </w:r>
      <w:r w:rsidDel="00000000" w:rsidR="00000000" w:rsidRPr="00000000">
        <w:rPr>
          <w:b w:val="1"/>
          <w:sz w:val="28"/>
          <w:szCs w:val="28"/>
          <w:highlight w:val="white"/>
          <w:rtl w:val="0"/>
        </w:rPr>
        <w:t xml:space="preserve">s3737757)</w:t>
      </w:r>
      <w:r w:rsidDel="00000000" w:rsidR="00000000" w:rsidRPr="00000000">
        <w:rPr>
          <w:b w:val="1"/>
          <w:sz w:val="28"/>
          <w:szCs w:val="28"/>
          <w:highlight w:val="white"/>
          <w:rtl w:val="0"/>
        </w:rPr>
        <w:t xml:space="preserve">, </w:t>
      </w:r>
    </w:p>
    <w:p w:rsidR="00000000" w:rsidDel="00000000" w:rsidP="00000000" w:rsidRDefault="00000000" w:rsidRPr="00000000" w14:paraId="00000005">
      <w:pPr>
        <w:jc w:val="center"/>
        <w:rPr>
          <w:b w:val="1"/>
          <w:sz w:val="28"/>
          <w:szCs w:val="28"/>
          <w:highlight w:val="white"/>
        </w:rPr>
      </w:pPr>
      <w:r w:rsidDel="00000000" w:rsidR="00000000" w:rsidRPr="00000000">
        <w:rPr>
          <w:b w:val="1"/>
          <w:sz w:val="28"/>
          <w:szCs w:val="28"/>
          <w:highlight w:val="white"/>
          <w:rtl w:val="0"/>
        </w:rPr>
        <w:t xml:space="preserve">Thanh Duong (</w:t>
      </w:r>
      <w:r w:rsidDel="00000000" w:rsidR="00000000" w:rsidRPr="00000000">
        <w:rPr>
          <w:b w:val="1"/>
          <w:sz w:val="28"/>
          <w:szCs w:val="28"/>
          <w:highlight w:val="white"/>
          <w:rtl w:val="0"/>
        </w:rPr>
        <w:t xml:space="preserve">s3601172)</w:t>
      </w:r>
    </w:p>
    <w:p w:rsidR="00000000" w:rsidDel="00000000" w:rsidP="00000000" w:rsidRDefault="00000000" w:rsidRPr="00000000" w14:paraId="00000006">
      <w:pPr>
        <w:jc w:val="center"/>
        <w:rPr>
          <w:b w:val="1"/>
          <w:sz w:val="28"/>
          <w:szCs w:val="28"/>
          <w:highlight w:val="white"/>
        </w:rPr>
      </w:pPr>
      <w:r w:rsidDel="00000000" w:rsidR="00000000" w:rsidRPr="00000000">
        <w:rPr>
          <w:rtl w:val="0"/>
        </w:rPr>
      </w:r>
    </w:p>
    <w:p w:rsidR="00000000" w:rsidDel="00000000" w:rsidP="00000000" w:rsidRDefault="00000000" w:rsidRPr="00000000" w14:paraId="00000007">
      <w:pPr>
        <w:jc w:val="center"/>
        <w:rPr>
          <w:b w:val="1"/>
          <w:sz w:val="36"/>
          <w:szCs w:val="36"/>
          <w:highlight w:val="white"/>
        </w:rPr>
      </w:pPr>
      <w:r w:rsidDel="00000000" w:rsidR="00000000" w:rsidRPr="00000000">
        <w:rPr>
          <w:b w:val="1"/>
          <w:sz w:val="36"/>
          <w:szCs w:val="36"/>
          <w:highlight w:val="white"/>
          <w:rtl w:val="0"/>
        </w:rPr>
        <w:t xml:space="preserve">Vision Statement</w:t>
      </w:r>
    </w:p>
    <w:p w:rsidR="00000000" w:rsidDel="00000000" w:rsidP="00000000" w:rsidRDefault="00000000" w:rsidRPr="00000000" w14:paraId="00000008">
      <w:pPr>
        <w:ind w:left="0" w:firstLine="0"/>
        <w:rPr>
          <w:sz w:val="28"/>
          <w:szCs w:val="28"/>
          <w:highlight w:val="white"/>
        </w:rPr>
      </w:pPr>
      <w:r w:rsidDel="00000000" w:rsidR="00000000" w:rsidRPr="00000000">
        <w:rPr>
          <w:sz w:val="28"/>
          <w:szCs w:val="28"/>
          <w:highlight w:val="white"/>
          <w:rtl w:val="0"/>
        </w:rPr>
        <w:t xml:space="preserve">This product that we have created over our twelve weeks doing this course is a valuable creation due to a variety of reasons. It contains five main features with three extra enhancement features:</w:t>
      </w:r>
    </w:p>
    <w:p w:rsidR="00000000" w:rsidDel="00000000" w:rsidP="00000000" w:rsidRDefault="00000000" w:rsidRPr="00000000" w14:paraId="00000009">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A Registration Feature</w:t>
      </w:r>
    </w:p>
    <w:p w:rsidR="00000000" w:rsidDel="00000000" w:rsidP="00000000" w:rsidRDefault="00000000" w:rsidRPr="00000000" w14:paraId="0000000A">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A Login Feature</w:t>
      </w:r>
    </w:p>
    <w:p w:rsidR="00000000" w:rsidDel="00000000" w:rsidP="00000000" w:rsidRDefault="00000000" w:rsidRPr="00000000" w14:paraId="0000000B">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A Dashboard Feature</w:t>
      </w:r>
    </w:p>
    <w:p w:rsidR="00000000" w:rsidDel="00000000" w:rsidP="00000000" w:rsidRDefault="00000000" w:rsidRPr="00000000" w14:paraId="0000000C">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A Booking Feature</w:t>
      </w:r>
    </w:p>
    <w:p w:rsidR="00000000" w:rsidDel="00000000" w:rsidP="00000000" w:rsidRDefault="00000000" w:rsidRPr="00000000" w14:paraId="0000000D">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A User Profile Feature</w:t>
      </w:r>
    </w:p>
    <w:p w:rsidR="00000000" w:rsidDel="00000000" w:rsidP="00000000" w:rsidRDefault="00000000" w:rsidRPr="00000000" w14:paraId="0000000E">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Text on field rollover Enhancement</w:t>
      </w:r>
    </w:p>
    <w:p w:rsidR="00000000" w:rsidDel="00000000" w:rsidP="00000000" w:rsidRDefault="00000000" w:rsidRPr="00000000" w14:paraId="0000000F">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Kubernetes enhancement</w:t>
      </w:r>
    </w:p>
    <w:p w:rsidR="00000000" w:rsidDel="00000000" w:rsidP="00000000" w:rsidRDefault="00000000" w:rsidRPr="00000000" w14:paraId="00000010">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AWS secret store enhancement </w:t>
      </w:r>
    </w:p>
    <w:p w:rsidR="00000000" w:rsidDel="00000000" w:rsidP="00000000" w:rsidRDefault="00000000" w:rsidRPr="00000000" w14:paraId="00000011">
      <w:pPr>
        <w:rPr>
          <w:sz w:val="28"/>
          <w:szCs w:val="28"/>
          <w:highlight w:val="white"/>
        </w:rPr>
      </w:pPr>
      <w:r w:rsidDel="00000000" w:rsidR="00000000" w:rsidRPr="00000000">
        <w:rPr>
          <w:sz w:val="28"/>
          <w:szCs w:val="28"/>
          <w:highlight w:val="white"/>
          <w:rtl w:val="0"/>
        </w:rPr>
        <w:t xml:space="preserve">Each feature adds value to the product in its own way. </w:t>
      </w:r>
    </w:p>
    <w:p w:rsidR="00000000" w:rsidDel="00000000" w:rsidP="00000000" w:rsidRDefault="00000000" w:rsidRPr="00000000" w14:paraId="00000012">
      <w:pPr>
        <w:rPr>
          <w:sz w:val="28"/>
          <w:szCs w:val="28"/>
          <w:highlight w:val="white"/>
        </w:rPr>
      </w:pPr>
      <w:r w:rsidDel="00000000" w:rsidR="00000000" w:rsidRPr="00000000">
        <w:rPr>
          <w:rtl w:val="0"/>
        </w:rPr>
      </w:r>
    </w:p>
    <w:p w:rsidR="00000000" w:rsidDel="00000000" w:rsidP="00000000" w:rsidRDefault="00000000" w:rsidRPr="00000000" w14:paraId="00000013">
      <w:pPr>
        <w:rPr>
          <w:sz w:val="28"/>
          <w:szCs w:val="28"/>
          <w:highlight w:val="white"/>
        </w:rPr>
      </w:pPr>
      <w:r w:rsidDel="00000000" w:rsidR="00000000" w:rsidRPr="00000000">
        <w:rPr>
          <w:sz w:val="28"/>
          <w:szCs w:val="28"/>
          <w:highlight w:val="white"/>
          <w:rtl w:val="0"/>
        </w:rPr>
        <w:t xml:space="preserve">The Registration feature allows for customers to register into the database in order to create bookings for the services they require.</w:t>
      </w:r>
    </w:p>
    <w:p w:rsidR="00000000" w:rsidDel="00000000" w:rsidP="00000000" w:rsidRDefault="00000000" w:rsidRPr="00000000" w14:paraId="00000014">
      <w:pPr>
        <w:rPr>
          <w:sz w:val="28"/>
          <w:szCs w:val="28"/>
          <w:highlight w:val="white"/>
        </w:rPr>
      </w:pPr>
      <w:r w:rsidDel="00000000" w:rsidR="00000000" w:rsidRPr="00000000">
        <w:rPr>
          <w:rtl w:val="0"/>
        </w:rPr>
      </w:r>
    </w:p>
    <w:p w:rsidR="00000000" w:rsidDel="00000000" w:rsidP="00000000" w:rsidRDefault="00000000" w:rsidRPr="00000000" w14:paraId="00000015">
      <w:pPr>
        <w:rPr>
          <w:sz w:val="28"/>
          <w:szCs w:val="28"/>
          <w:highlight w:val="white"/>
        </w:rPr>
      </w:pPr>
      <w:r w:rsidDel="00000000" w:rsidR="00000000" w:rsidRPr="00000000">
        <w:rPr>
          <w:sz w:val="28"/>
          <w:szCs w:val="28"/>
          <w:highlight w:val="white"/>
          <w:rtl w:val="0"/>
        </w:rPr>
        <w:t xml:space="preserve">The Login feature allows for already registered customers to securely </w:t>
      </w:r>
    </w:p>
    <w:p w:rsidR="00000000" w:rsidDel="00000000" w:rsidP="00000000" w:rsidRDefault="00000000" w:rsidRPr="00000000" w14:paraId="00000016">
      <w:pPr>
        <w:rPr>
          <w:sz w:val="28"/>
          <w:szCs w:val="28"/>
          <w:highlight w:val="white"/>
        </w:rPr>
      </w:pPr>
      <w:r w:rsidDel="00000000" w:rsidR="00000000" w:rsidRPr="00000000">
        <w:rPr>
          <w:sz w:val="28"/>
          <w:szCs w:val="28"/>
          <w:highlight w:val="white"/>
          <w:rtl w:val="0"/>
        </w:rPr>
        <w:t xml:space="preserve">access the site and through this, get access to the other features the product provides.</w:t>
      </w:r>
    </w:p>
    <w:p w:rsidR="00000000" w:rsidDel="00000000" w:rsidP="00000000" w:rsidRDefault="00000000" w:rsidRPr="00000000" w14:paraId="00000017">
      <w:pPr>
        <w:rPr>
          <w:sz w:val="28"/>
          <w:szCs w:val="28"/>
          <w:highlight w:val="white"/>
        </w:rPr>
      </w:pPr>
      <w:r w:rsidDel="00000000" w:rsidR="00000000" w:rsidRPr="00000000">
        <w:rPr>
          <w:rtl w:val="0"/>
        </w:rPr>
      </w:r>
    </w:p>
    <w:p w:rsidR="00000000" w:rsidDel="00000000" w:rsidP="00000000" w:rsidRDefault="00000000" w:rsidRPr="00000000" w14:paraId="00000018">
      <w:pPr>
        <w:rPr>
          <w:sz w:val="28"/>
          <w:szCs w:val="28"/>
          <w:highlight w:val="white"/>
        </w:rPr>
      </w:pPr>
      <w:r w:rsidDel="00000000" w:rsidR="00000000" w:rsidRPr="00000000">
        <w:rPr>
          <w:sz w:val="28"/>
          <w:szCs w:val="28"/>
          <w:highlight w:val="white"/>
          <w:rtl w:val="0"/>
        </w:rPr>
        <w:t xml:space="preserve">The Dashboard feature provides an overview of a logged in users Bookings, including their Pending and completed bookings, so that they can see when their next bookings are and if they had any other bookings.</w:t>
      </w:r>
    </w:p>
    <w:p w:rsidR="00000000" w:rsidDel="00000000" w:rsidP="00000000" w:rsidRDefault="00000000" w:rsidRPr="00000000" w14:paraId="00000019">
      <w:pPr>
        <w:rPr>
          <w:sz w:val="28"/>
          <w:szCs w:val="28"/>
          <w:highlight w:val="white"/>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highlight w:val="white"/>
          <w:rtl w:val="0"/>
        </w:rPr>
        <w:t xml:space="preserve">The Booking feature provides users with a way to create an appointment in order to get what tasks they want done. This is accomplished by selecting an employee, then the time they wish to create that appointment fo</w:t>
      </w:r>
      <w:r w:rsidDel="00000000" w:rsidR="00000000" w:rsidRPr="00000000">
        <w:rPr>
          <w:sz w:val="28"/>
          <w:szCs w:val="28"/>
          <w:rtl w:val="0"/>
        </w:rPr>
        <w:t xml:space="preserve">r </w:t>
      </w:r>
      <w:r w:rsidDel="00000000" w:rsidR="00000000" w:rsidRPr="00000000">
        <w:rPr>
          <w:sz w:val="28"/>
          <w:szCs w:val="28"/>
          <w:rtl w:val="0"/>
        </w:rPr>
        <w:t xml:space="preserve">alongside a few other details.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The User Profile feature provides a more indepth look into a users personal details, allowing them to edit various parts of their profile from their name to the organisation they work for. This provides a more customisable feel to the user by allowing them to change what information they display to the admins and employees that select their data. It also contains a timeline of events for them to track in a similar state to the dashboard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jc w:val="center"/>
        <w:rPr>
          <w:b w:val="1"/>
          <w:sz w:val="36"/>
          <w:szCs w:val="36"/>
        </w:rPr>
      </w:pPr>
      <w:r w:rsidDel="00000000" w:rsidR="00000000" w:rsidRPr="00000000">
        <w:rPr>
          <w:b w:val="1"/>
          <w:sz w:val="36"/>
          <w:szCs w:val="36"/>
          <w:rtl w:val="0"/>
        </w:rPr>
        <w:t xml:space="preserve">Refactoring Report</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color w:val="ff0000"/>
          <w:sz w:val="28"/>
          <w:szCs w:val="28"/>
        </w:rPr>
      </w:pPr>
      <w:r w:rsidDel="00000000" w:rsidR="00000000" w:rsidRPr="00000000">
        <w:rPr>
          <w:b w:val="1"/>
          <w:color w:val="ff0000"/>
          <w:sz w:val="28"/>
          <w:szCs w:val="28"/>
          <w:rtl w:val="0"/>
        </w:rPr>
        <w:t xml:space="preserve">See Refactoring Report.pdf</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jc w:val="center"/>
        <w:rPr>
          <w:b w:val="1"/>
          <w:sz w:val="36"/>
          <w:szCs w:val="36"/>
        </w:rPr>
      </w:pPr>
      <w:r w:rsidDel="00000000" w:rsidR="00000000" w:rsidRPr="00000000">
        <w:rPr>
          <w:b w:val="1"/>
          <w:sz w:val="36"/>
          <w:szCs w:val="36"/>
          <w:rtl w:val="0"/>
        </w:rPr>
        <w:t xml:space="preserve">GitFlow Organisation Overview</w:t>
      </w:r>
    </w:p>
    <w:p w:rsidR="00000000" w:rsidDel="00000000" w:rsidP="00000000" w:rsidRDefault="00000000" w:rsidRPr="00000000" w14:paraId="00000024">
      <w:pPr>
        <w:rPr>
          <w:sz w:val="28"/>
          <w:szCs w:val="28"/>
          <w:highlight w:val="white"/>
        </w:rPr>
      </w:pPr>
      <w:r w:rsidDel="00000000" w:rsidR="00000000" w:rsidRPr="00000000">
        <w:rPr>
          <w:rtl w:val="0"/>
        </w:rPr>
      </w:r>
    </w:p>
    <w:p w:rsidR="00000000" w:rsidDel="00000000" w:rsidP="00000000" w:rsidRDefault="00000000" w:rsidRPr="00000000" w14:paraId="00000025">
      <w:pPr>
        <w:rPr>
          <w:b w:val="1"/>
          <w:color w:val="ff0000"/>
          <w:sz w:val="28"/>
          <w:szCs w:val="28"/>
          <w:highlight w:val="white"/>
        </w:rPr>
      </w:pPr>
      <w:r w:rsidDel="00000000" w:rsidR="00000000" w:rsidRPr="00000000">
        <w:rPr>
          <w:b w:val="1"/>
          <w:color w:val="ff0000"/>
          <w:sz w:val="28"/>
          <w:szCs w:val="28"/>
          <w:highlight w:val="white"/>
          <w:rtl w:val="0"/>
        </w:rPr>
        <w:t xml:space="preserve">See Git-Tree.txt in Submission Folder</w:t>
      </w:r>
    </w:p>
    <w:p w:rsidR="00000000" w:rsidDel="00000000" w:rsidP="00000000" w:rsidRDefault="00000000" w:rsidRPr="00000000" w14:paraId="00000026">
      <w:pPr>
        <w:rPr>
          <w:b w:val="1"/>
          <w:sz w:val="28"/>
          <w:szCs w:val="28"/>
          <w:highlight w:val="white"/>
        </w:rPr>
      </w:pPr>
      <w:r w:rsidDel="00000000" w:rsidR="00000000" w:rsidRPr="00000000">
        <w:rPr>
          <w:rtl w:val="0"/>
        </w:rPr>
      </w:r>
    </w:p>
    <w:p w:rsidR="00000000" w:rsidDel="00000000" w:rsidP="00000000" w:rsidRDefault="00000000" w:rsidRPr="00000000" w14:paraId="00000027">
      <w:pPr>
        <w:jc w:val="center"/>
        <w:rPr>
          <w:b w:val="1"/>
          <w:sz w:val="36"/>
          <w:szCs w:val="36"/>
          <w:highlight w:val="white"/>
        </w:rPr>
      </w:pPr>
      <w:r w:rsidDel="00000000" w:rsidR="00000000" w:rsidRPr="00000000">
        <w:rPr>
          <w:b w:val="1"/>
          <w:sz w:val="36"/>
          <w:szCs w:val="36"/>
          <w:highlight w:val="white"/>
          <w:rtl w:val="0"/>
        </w:rPr>
        <w:t xml:space="preserve">Infrastructure Workspace Diagram</w:t>
      </w:r>
    </w:p>
    <w:p w:rsidR="00000000" w:rsidDel="00000000" w:rsidP="00000000" w:rsidRDefault="00000000" w:rsidRPr="00000000" w14:paraId="00000028">
      <w:pPr>
        <w:rPr>
          <w:b w:val="1"/>
          <w:sz w:val="28"/>
          <w:szCs w:val="28"/>
          <w:highlight w:val="white"/>
        </w:rPr>
      </w:pPr>
      <w:r w:rsidDel="00000000" w:rsidR="00000000" w:rsidRPr="00000000">
        <w:rPr>
          <w:b w:val="1"/>
          <w:sz w:val="28"/>
          <w:szCs w:val="28"/>
          <w:highlight w:val="white"/>
        </w:rPr>
        <w:drawing>
          <wp:inline distB="114300" distT="114300" distL="114300" distR="114300">
            <wp:extent cx="5731200" cy="2489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8"/>
          <w:szCs w:val="28"/>
          <w:highlight w:val="white"/>
        </w:rPr>
      </w:pPr>
      <w:r w:rsidDel="00000000" w:rsidR="00000000" w:rsidRPr="00000000">
        <w:rPr>
          <w:rtl w:val="0"/>
        </w:rPr>
      </w:r>
    </w:p>
    <w:p w:rsidR="00000000" w:rsidDel="00000000" w:rsidP="00000000" w:rsidRDefault="00000000" w:rsidRPr="00000000" w14:paraId="0000002A">
      <w:pPr>
        <w:jc w:val="center"/>
        <w:rPr>
          <w:b w:val="1"/>
          <w:sz w:val="28"/>
          <w:szCs w:val="28"/>
          <w:highlight w:val="white"/>
        </w:rPr>
      </w:pPr>
      <w:r w:rsidDel="00000000" w:rsidR="00000000" w:rsidRPr="00000000">
        <w:rPr>
          <w:b w:val="1"/>
          <w:sz w:val="36"/>
          <w:szCs w:val="36"/>
          <w:highlight w:val="white"/>
          <w:rtl w:val="0"/>
        </w:rPr>
        <w:t xml:space="preserve">Infrastructure Release Process Diagram</w:t>
      </w:r>
      <w:r w:rsidDel="00000000" w:rsidR="00000000" w:rsidRPr="00000000">
        <w:rPr>
          <w:rtl w:val="0"/>
        </w:rPr>
      </w:r>
    </w:p>
    <w:p w:rsidR="00000000" w:rsidDel="00000000" w:rsidP="00000000" w:rsidRDefault="00000000" w:rsidRPr="00000000" w14:paraId="0000002B">
      <w:pPr>
        <w:rPr>
          <w:b w:val="1"/>
          <w:sz w:val="28"/>
          <w:szCs w:val="28"/>
          <w:highlight w:val="white"/>
        </w:rPr>
      </w:pPr>
      <w:r w:rsidDel="00000000" w:rsidR="00000000" w:rsidRPr="00000000">
        <w:rPr>
          <w:b w:val="1"/>
          <w:sz w:val="28"/>
          <w:szCs w:val="28"/>
          <w:highlight w:val="white"/>
        </w:rPr>
        <w:drawing>
          <wp:inline distB="114300" distT="114300" distL="114300" distR="114300">
            <wp:extent cx="5731200" cy="2425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8"/>
          <w:szCs w:val="28"/>
          <w:highlight w:val="white"/>
        </w:rPr>
      </w:pPr>
      <w:r w:rsidDel="00000000" w:rsidR="00000000" w:rsidRPr="00000000">
        <w:rPr>
          <w:rtl w:val="0"/>
        </w:rPr>
      </w:r>
    </w:p>
    <w:p w:rsidR="00000000" w:rsidDel="00000000" w:rsidP="00000000" w:rsidRDefault="00000000" w:rsidRPr="00000000" w14:paraId="0000002D">
      <w:pPr>
        <w:jc w:val="center"/>
        <w:rPr>
          <w:b w:val="1"/>
          <w:sz w:val="36"/>
          <w:szCs w:val="36"/>
        </w:rPr>
      </w:pPr>
      <w:r w:rsidDel="00000000" w:rsidR="00000000" w:rsidRPr="00000000">
        <w:rPr>
          <w:b w:val="1"/>
          <w:sz w:val="36"/>
          <w:szCs w:val="36"/>
          <w:rtl w:val="0"/>
        </w:rPr>
        <w:t xml:space="preserve">Basic System Architecture Figure</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color w:val="ff0000"/>
          <w:sz w:val="28"/>
          <w:szCs w:val="28"/>
        </w:rPr>
      </w:pPr>
      <w:r w:rsidDel="00000000" w:rsidR="00000000" w:rsidRPr="00000000">
        <w:rPr>
          <w:b w:val="1"/>
          <w:color w:val="ff0000"/>
          <w:sz w:val="28"/>
          <w:szCs w:val="28"/>
        </w:rPr>
        <w:drawing>
          <wp:inline distB="114300" distT="114300" distL="114300" distR="114300">
            <wp:extent cx="5731200" cy="3175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28"/>
          <w:szCs w:val="28"/>
          <w:highlight w:val="white"/>
        </w:rPr>
      </w:pPr>
      <w:r w:rsidDel="00000000" w:rsidR="00000000" w:rsidRPr="00000000">
        <w:rPr>
          <w:rtl w:val="0"/>
        </w:rPr>
      </w:r>
    </w:p>
    <w:p w:rsidR="00000000" w:rsidDel="00000000" w:rsidP="00000000" w:rsidRDefault="00000000" w:rsidRPr="00000000" w14:paraId="00000031">
      <w:pPr>
        <w:rPr>
          <w:b w:val="1"/>
          <w:sz w:val="28"/>
          <w:szCs w:val="28"/>
          <w:highlight w:val="white"/>
        </w:rPr>
      </w:pPr>
      <w:r w:rsidDel="00000000" w:rsidR="00000000" w:rsidRPr="00000000">
        <w:rPr>
          <w:rtl w:val="0"/>
        </w:rPr>
      </w:r>
    </w:p>
    <w:p w:rsidR="00000000" w:rsidDel="00000000" w:rsidP="00000000" w:rsidRDefault="00000000" w:rsidRPr="00000000" w14:paraId="00000032">
      <w:pPr>
        <w:jc w:val="center"/>
        <w:rPr>
          <w:b w:val="1"/>
          <w:sz w:val="36"/>
          <w:szCs w:val="36"/>
          <w:highlight w:val="white"/>
        </w:rPr>
      </w:pPr>
      <w:r w:rsidDel="00000000" w:rsidR="00000000" w:rsidRPr="00000000">
        <w:rPr>
          <w:b w:val="1"/>
          <w:sz w:val="36"/>
          <w:szCs w:val="36"/>
          <w:highlight w:val="white"/>
          <w:rtl w:val="0"/>
        </w:rPr>
        <w:t xml:space="preserve">Scrum Process</w:t>
      </w:r>
    </w:p>
    <w:p w:rsidR="00000000" w:rsidDel="00000000" w:rsidP="00000000" w:rsidRDefault="00000000" w:rsidRPr="00000000" w14:paraId="00000033">
      <w:pPr>
        <w:rPr>
          <w:sz w:val="28"/>
          <w:szCs w:val="28"/>
          <w:highlight w:val="white"/>
        </w:rPr>
      </w:pPr>
      <w:r w:rsidDel="00000000" w:rsidR="00000000" w:rsidRPr="00000000">
        <w:rPr>
          <w:sz w:val="28"/>
          <w:szCs w:val="28"/>
          <w:highlight w:val="white"/>
          <w:rtl w:val="0"/>
        </w:rPr>
        <w:t xml:space="preserve">Our Scrum master was : Gihan Abenayake</w:t>
      </w:r>
    </w:p>
    <w:p w:rsidR="00000000" w:rsidDel="00000000" w:rsidP="00000000" w:rsidRDefault="00000000" w:rsidRPr="00000000" w14:paraId="00000034">
      <w:pPr>
        <w:rPr>
          <w:sz w:val="28"/>
          <w:szCs w:val="28"/>
          <w:highlight w:val="white"/>
        </w:rPr>
      </w:pPr>
      <w:r w:rsidDel="00000000" w:rsidR="00000000" w:rsidRPr="00000000">
        <w:rPr>
          <w:sz w:val="28"/>
          <w:szCs w:val="28"/>
          <w:highlight w:val="white"/>
          <w:rtl w:val="0"/>
        </w:rPr>
        <w:t xml:space="preserve">We met a minimum of two times a week on Mondays and Tuesdays around 6:30pm with extra undocumented meetings as required to help sort out any issues with programming that occured during our later milestones.</w:t>
      </w:r>
    </w:p>
    <w:p w:rsidR="00000000" w:rsidDel="00000000" w:rsidP="00000000" w:rsidRDefault="00000000" w:rsidRPr="00000000" w14:paraId="00000035">
      <w:pPr>
        <w:rPr>
          <w:b w:val="1"/>
          <w:sz w:val="28"/>
          <w:szCs w:val="28"/>
          <w:highlight w:val="white"/>
        </w:rPr>
      </w:pPr>
      <w:r w:rsidDel="00000000" w:rsidR="00000000" w:rsidRPr="00000000">
        <w:rPr>
          <w:rtl w:val="0"/>
        </w:rPr>
      </w:r>
    </w:p>
    <w:p w:rsidR="00000000" w:rsidDel="00000000" w:rsidP="00000000" w:rsidRDefault="00000000" w:rsidRPr="00000000" w14:paraId="00000036">
      <w:pPr>
        <w:jc w:val="center"/>
        <w:rPr>
          <w:b w:val="1"/>
          <w:sz w:val="36"/>
          <w:szCs w:val="36"/>
          <w:highlight w:val="white"/>
        </w:rPr>
      </w:pPr>
      <w:r w:rsidDel="00000000" w:rsidR="00000000" w:rsidRPr="00000000">
        <w:rPr>
          <w:b w:val="1"/>
          <w:sz w:val="36"/>
          <w:szCs w:val="36"/>
          <w:highlight w:val="white"/>
          <w:rtl w:val="0"/>
        </w:rPr>
        <w:t xml:space="preserve">Testing Report</w:t>
      </w:r>
      <w:r w:rsidDel="00000000" w:rsidR="00000000" w:rsidRPr="00000000">
        <w:rPr>
          <w:rtl w:val="0"/>
        </w:rPr>
      </w:r>
    </w:p>
    <w:p w:rsidR="00000000" w:rsidDel="00000000" w:rsidP="00000000" w:rsidRDefault="00000000" w:rsidRPr="00000000" w14:paraId="00000037">
      <w:pPr>
        <w:ind w:left="0" w:firstLine="0"/>
        <w:rPr>
          <w:sz w:val="28"/>
          <w:szCs w:val="28"/>
          <w:highlight w:val="white"/>
        </w:rPr>
      </w:pPr>
      <w:r w:rsidDel="00000000" w:rsidR="00000000" w:rsidRPr="00000000">
        <w:rPr>
          <w:rtl w:val="0"/>
        </w:rPr>
      </w:r>
    </w:p>
    <w:p w:rsidR="00000000" w:rsidDel="00000000" w:rsidP="00000000" w:rsidRDefault="00000000" w:rsidRPr="00000000" w14:paraId="00000038">
      <w:pPr>
        <w:ind w:left="0" w:firstLine="0"/>
        <w:rPr>
          <w:b w:val="1"/>
          <w:color w:val="ff0000"/>
          <w:sz w:val="28"/>
          <w:szCs w:val="28"/>
          <w:highlight w:val="white"/>
        </w:rPr>
      </w:pPr>
      <w:r w:rsidDel="00000000" w:rsidR="00000000" w:rsidRPr="00000000">
        <w:rPr>
          <w:b w:val="1"/>
          <w:color w:val="ff0000"/>
          <w:sz w:val="28"/>
          <w:szCs w:val="28"/>
          <w:highlight w:val="white"/>
          <w:rtl w:val="0"/>
        </w:rPr>
        <w:t xml:space="preserve">See Acceptance Testing Report.pdf</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