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2drsbcli38d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Playfair Display" w:cs="Playfair Display" w:eastAsia="Playfair Display" w:hAnsi="Playfair Display"/>
        </w:rPr>
      </w:pPr>
      <w:bookmarkStart w:colFirst="0" w:colLast="0" w:name="_p78bgvs8xbii" w:id="1"/>
      <w:bookmarkEnd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Team Meeting Minutes – </w:t>
      </w:r>
      <w:r w:rsidDel="00000000" w:rsidR="00000000" w:rsidRPr="00000000">
        <w:rPr>
          <w:rtl w:val="0"/>
        </w:rPr>
        <w:t xml:space="preserve">Aug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Monday August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Location: </w:t>
      </w:r>
      <w:r w:rsidDel="00000000" w:rsidR="00000000" w:rsidRPr="00000000">
        <w:rPr>
          <w:rFonts w:ascii="Lora" w:cs="Lora" w:eastAsia="Lora" w:hAnsi="Lora"/>
          <w:rtl w:val="0"/>
        </w:rPr>
        <w:t xml:space="preserve">Discord</w:t>
      </w:r>
    </w:p>
    <w:p w:rsidR="00000000" w:rsidDel="00000000" w:rsidP="00000000" w:rsidRDefault="00000000" w:rsidRPr="00000000" w14:paraId="00000006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3:30 pm - 5pm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Meeting Called By: </w:t>
      </w: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Participants: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Aren Balgos (s3728738)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Kobe Friswell (s3783258)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Connor Hutchinson (s3544152)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Rian Lenjik (sxxxxx)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Yong Xing Zhang (s3604253)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Playfair Display" w:cs="Playfair Display" w:eastAsia="Playfair Display" w:hAnsi="Playfair Display"/>
        </w:rPr>
      </w:pPr>
      <w:bookmarkStart w:colFirst="0" w:colLast="0" w:name="_q6l5yk75qkg9" w:id="2"/>
      <w:bookmarkEnd w:id="2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Agenda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Talk about progress with web pages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Discuss writing the rest of the acceptance tests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Discuss progress with product owner and general improvements that need to be made with the project /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360" w:firstLine="0"/>
        <w:rPr/>
      </w:pPr>
      <w:bookmarkStart w:colFirst="0" w:colLast="0" w:name="_65gjro8eu9ay" w:id="3"/>
      <w:bookmarkEnd w:id="3"/>
      <w:r w:rsidDel="00000000" w:rsidR="00000000" w:rsidRPr="00000000">
        <w:rPr>
          <w:rtl w:val="0"/>
        </w:rPr>
        <w:t xml:space="preserve">Other Notes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Dont plan ahead for future sprints without the product owner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Add user stories onto PBI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Add more acceptance tests/acceptance criteria/definition of done/user stories onto the notion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Fix the notion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n_GB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layfair Display" w:cs="Playfair Display" w:eastAsia="Playfair Display" w:hAnsi="Playfair Display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Playfair Display" w:cs="Playfair Display" w:eastAsia="Playfair Display" w:hAnsi="Playfair Display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