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#4 Planning</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Oct</w:t>
      </w:r>
      <w:r w:rsidDel="00000000" w:rsidR="00000000" w:rsidRPr="00000000">
        <w:rPr>
          <w:rFonts w:ascii="Lora" w:cs="Lora" w:eastAsia="Lora" w:hAnsi="Lora"/>
          <w:rtl w:val="0"/>
        </w:rPr>
        <w:t xml:space="preserve"> 6</w:t>
      </w:r>
    </w:p>
    <w:p w:rsidR="00000000" w:rsidDel="00000000" w:rsidP="00000000" w:rsidRDefault="00000000" w:rsidRPr="00000000" w14:paraId="00000009">
      <w:pPr>
        <w:spacing w:before="0" w:line="276" w:lineRule="auto"/>
        <w:rPr>
          <w:rFonts w:ascii="Lora" w:cs="Lora" w:eastAsia="Lora" w:hAnsi="Lora"/>
          <w:b w:val="1"/>
        </w:rPr>
      </w:pPr>
      <w:r w:rsidDel="00000000" w:rsidR="00000000" w:rsidRPr="00000000">
        <w:rPr>
          <w:rFonts w:ascii="Lora" w:cs="Lora" w:eastAsia="Lora" w:hAnsi="Lora"/>
          <w:b w:val="1"/>
          <w:rtl w:val="0"/>
        </w:rPr>
        <w:t xml:space="preserve">Scrum Master: </w:t>
      </w:r>
    </w:p>
    <w:p w:rsidR="00000000" w:rsidDel="00000000" w:rsidP="00000000" w:rsidRDefault="00000000" w:rsidRPr="00000000" w14:paraId="0000000A">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rtl w:val="0"/>
        </w:rPr>
        <w:t xml:space="preserve">Yong Xing Zhang (s3604253)</w:t>
      </w:r>
      <w:r w:rsidDel="00000000" w:rsidR="00000000" w:rsidRPr="00000000">
        <w:rPr>
          <w:rtl w:val="0"/>
        </w:rPr>
      </w:r>
    </w:p>
    <w:p w:rsidR="00000000" w:rsidDel="00000000" w:rsidP="00000000" w:rsidRDefault="00000000" w:rsidRPr="00000000" w14:paraId="0000000B">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F">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10">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120" w:before="400" w:line="276" w:lineRule="auto"/>
        <w:rPr>
          <w:rFonts w:ascii="Playfair Display" w:cs="Playfair Display" w:eastAsia="Playfair Display" w:hAnsi="Playfair Display"/>
          <w:b w:val="1"/>
          <w:color w:val="000000"/>
          <w:sz w:val="40"/>
          <w:szCs w:val="40"/>
          <w:u w:val="single"/>
        </w:rPr>
      </w:pPr>
      <w:bookmarkStart w:colFirst="0" w:colLast="0" w:name="_cbls4xj3njxj" w:id="2"/>
      <w:bookmarkEnd w:id="2"/>
      <w:r w:rsidDel="00000000" w:rsidR="00000000" w:rsidRPr="00000000">
        <w:rPr>
          <w:rFonts w:ascii="Playfair Display" w:cs="Playfair Display" w:eastAsia="Playfair Display" w:hAnsi="Playfair Display"/>
          <w:b w:val="1"/>
          <w:color w:val="000000"/>
          <w:sz w:val="40"/>
          <w:szCs w:val="40"/>
          <w:u w:val="single"/>
          <w:rtl w:val="0"/>
        </w:rPr>
        <w:t xml:space="preserve">Sprint Goal &amp; Sprint Duration</w:t>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Fonts w:ascii="Lora" w:cs="Lora" w:eastAsia="Lora" w:hAnsi="Lora"/>
          <w:b w:val="1"/>
          <w:rtl w:val="0"/>
        </w:rPr>
        <w:t xml:space="preserve">Sprint Duration: </w:t>
      </w:r>
      <w:r w:rsidDel="00000000" w:rsidR="00000000" w:rsidRPr="00000000">
        <w:rPr>
          <w:rFonts w:ascii="Lora" w:cs="Lora" w:eastAsia="Lora" w:hAnsi="Lora"/>
          <w:rtl w:val="0"/>
        </w:rPr>
        <w:t xml:space="preserve">2 weeks (October 5 - October 18  )</w:t>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Lora" w:cs="Lora" w:eastAsia="Lora" w:hAnsi="Lora"/>
          <w:b w:val="1"/>
          <w:rtl w:val="0"/>
        </w:rPr>
        <w:t xml:space="preserve">Sprint Goal: </w:t>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In this sprint, it’s more of a wrap up to the entire project as it is the last sprint we have, we are planning just to fix some issues we had from previous sprints (like the merging issue from Github, ) along with few features refinements which are that store user types as sessions storage for unique login options. In the very end, all of us will be preparing for the 10 minutes long final presentation.</w:t>
      </w:r>
      <w:r w:rsidDel="00000000" w:rsidR="00000000" w:rsidRPr="00000000">
        <w:rPr>
          <w:rtl w:val="0"/>
        </w:rPr>
      </w:r>
    </w:p>
    <w:p w:rsidR="00000000" w:rsidDel="00000000" w:rsidP="00000000" w:rsidRDefault="00000000" w:rsidRPr="00000000" w14:paraId="00000015">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6">
      <w:pPr>
        <w:spacing w:before="0" w:line="276" w:lineRule="auto"/>
        <w:ind w:left="1440" w:firstLine="0"/>
        <w:rPr>
          <w:rFonts w:ascii="Lora" w:cs="Lora" w:eastAsia="Lora" w:hAnsi="Lora"/>
        </w:rPr>
      </w:pPr>
      <w:r w:rsidDel="00000000" w:rsidR="00000000" w:rsidRPr="00000000">
        <w:rPr>
          <w:rtl w:val="0"/>
        </w:rPr>
      </w:r>
    </w:p>
    <w:p w:rsidR="00000000" w:rsidDel="00000000" w:rsidP="00000000" w:rsidRDefault="00000000" w:rsidRPr="00000000" w14:paraId="00000017">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18">
      <w:pPr>
        <w:spacing w:before="0" w:line="276" w:lineRule="auto"/>
        <w:rPr>
          <w:rFonts w:ascii="Lora" w:cs="Lora" w:eastAsia="Lora" w:hAnsi="Lora"/>
        </w:rPr>
      </w:pPr>
      <w:r w:rsidDel="00000000" w:rsidR="00000000" w:rsidRPr="00000000">
        <w:rPr>
          <w:rFonts w:ascii="Lora" w:cs="Lora" w:eastAsia="Lora" w:hAnsi="Lora"/>
          <w:b w:val="1"/>
          <w:rtl w:val="0"/>
        </w:rPr>
        <w:t xml:space="preserve">Git Repository: </w:t>
      </w:r>
      <w:hyperlink r:id="rId9">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19">
      <w:pPr>
        <w:spacing w:before="0" w:line="276" w:lineRule="auto"/>
        <w:rPr>
          <w:rFonts w:ascii="Lora" w:cs="Lora" w:eastAsia="Lora" w:hAnsi="Lora"/>
        </w:rPr>
      </w:pPr>
      <w:r w:rsidDel="00000000" w:rsidR="00000000" w:rsidRPr="00000000">
        <w:rPr>
          <w:rFonts w:ascii="Lora" w:cs="Lora" w:eastAsia="Lora" w:hAnsi="Lora"/>
          <w:b w:val="1"/>
          <w:rtl w:val="0"/>
        </w:rPr>
        <w:t xml:space="preserve">Notion: </w:t>
      </w:r>
      <w:hyperlink r:id="rId10">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1A">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1B">
      <w:pPr>
        <w:spacing w:before="0" w:line="276" w:lineRule="auto"/>
        <w:ind w:left="1440" w:firstLine="0"/>
        <w:rPr>
          <w:rFonts w:ascii="Lora" w:cs="Lora" w:eastAsia="Lora" w:hAnsi="Lora"/>
        </w:rPr>
      </w:pPr>
      <w:r w:rsidDel="00000000" w:rsidR="00000000" w:rsidRPr="00000000">
        <w:rPr>
          <w:rtl w:val="0"/>
        </w:rPr>
      </w:r>
    </w:p>
    <w:p w:rsidR="00000000" w:rsidDel="00000000" w:rsidP="00000000" w:rsidRDefault="00000000" w:rsidRPr="00000000" w14:paraId="0000001C">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D">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otion.so/58ccc2f443be4baca3503692c7356ed5?v=509cfcccf95b43db9b6226c4b96c01d5" TargetMode="External"/><Relationship Id="rId9" Type="http://schemas.openxmlformats.org/officeDocument/2006/relationships/hyperlink" Target="https://github.com/RMIT-SEPT/majorproject-9-mon-1530-3" TargetMode="Externa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