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6"/>
          <w:szCs w:val="36"/>
        </w:rPr>
        <w:t xml:space="preserve">Career Pathway Quiz</w:t>
      </w:r>
    </w:p>
    <w:p>
      <w:pPr>
        <w:spacing w:after="100"/>
      </w:pPr>
      <w:r>
        <w:rPr>
          <w:rFonts w:ascii="Arial" w:cs="Arial" w:eastAsia="Arial" w:hAnsi="Arial"/>
          <w:b/>
          <w:bCs/>
          <w:color w:val="555555"/>
          <w:sz w:val="28"/>
          <w:szCs w:val="28"/>
        </w:rPr>
        <w:t xml:space="preserve">How It Works</w:t>
      </w:r>
    </w:p>
    <w:p>
      <w:pPr>
        <w:spacing w:after="200"/>
      </w:pPr>
      <w:r>
        <w:rPr>
          <w:rFonts w:ascii="Arial" w:cs="Arial" w:eastAsia="Arial" w:hAnsi="Arial"/>
          <w:sz w:val="22"/>
          <w:szCs w:val="22"/>
        </w:rPr>
        <w:t xml:space="preserve">The Career Pathway Quiz is a short, three-question quiz designed to help users discover which construction careers align with their interests and skills. Users answer three multiple-choice questions, each with four options. Behind the scenes, each answer maps to a set of five skills. After all three questions are answered, the quiz compares the user’s accumulated skills against the core skill profiles of 15 construction careers and presents the top three matches.</w:t>
      </w:r>
    </w:p>
    <w:p>
      <w:pPr>
        <w:pStyle w:val="Heading1"/>
        <w:spacing w:before="300" w:after="200"/>
      </w:pPr>
      <w:r>
        <w:rPr>
          <w:rFonts w:ascii="Arial" w:cs="Arial" w:eastAsia="Arial" w:hAnsi="Arial"/>
          <w:b/>
          <w:bCs/>
          <w:sz w:val="32"/>
          <w:szCs w:val="32"/>
        </w:rPr>
        <w:t xml:space="preserve">How Scoring Works</w:t>
      </w:r>
    </w:p>
    <w:p>
      <w:pPr>
        <w:spacing w:after="100"/>
      </w:pPr>
      <w:r>
        <w:rPr>
          <w:rFonts w:ascii="Arial" w:cs="Arial" w:eastAsia="Arial" w:hAnsi="Arial"/>
          <w:b/>
          <w:bCs/>
          <w:sz w:val="24"/>
          <w:szCs w:val="24"/>
        </w:rPr>
        <w:t xml:space="preserve">Step 1: Skill Accumulation</w:t>
      </w:r>
    </w:p>
    <w:p>
      <w:pPr>
        <w:spacing w:after="200"/>
      </w:pPr>
      <w:r>
        <w:rPr>
          <w:rFonts w:ascii="Arial" w:cs="Arial" w:eastAsia="Arial" w:hAnsi="Arial"/>
          <w:sz w:val="22"/>
          <w:szCs w:val="22"/>
        </w:rPr>
        <w:t xml:space="preserve">Each answer the user selects carries five hidden skill tags. Over three questions, the user accumulates up to 15 skill tags. Before scoring, any duplicate skills are removed so each skill is only counted once.</w:t>
      </w:r>
    </w:p>
    <w:p>
      <w:pPr>
        <w:spacing w:after="100"/>
      </w:pPr>
      <w:r>
        <w:rPr>
          <w:rFonts w:ascii="Arial" w:cs="Arial" w:eastAsia="Arial" w:hAnsi="Arial"/>
          <w:b/>
          <w:bCs/>
          <w:sz w:val="24"/>
          <w:szCs w:val="24"/>
        </w:rPr>
        <w:t xml:space="preserve">Step 2: Matching Against Careers</w:t>
      </w:r>
    </w:p>
    <w:p>
      <w:pPr>
        <w:spacing w:after="200"/>
      </w:pPr>
      <w:r>
        <w:rPr>
          <w:rFonts w:ascii="Arial" w:cs="Arial" w:eastAsia="Arial" w:hAnsi="Arial"/>
          <w:sz w:val="22"/>
          <w:szCs w:val="22"/>
        </w:rPr>
        <w:t xml:space="preserve">Each of the 15 careers in the system has a defined list of core skills (ranging from 6 to 8 skills per career). The quiz checks how many of a career’s core skills appear in the user’s unique selected skills. The match percentage is calculated as:</w:t>
      </w:r>
    </w:p>
    <w:p>
      <w:pPr>
        <w:spacing w:after="200"/>
        <w:jc w:val="center"/>
      </w:pPr>
      <w:r>
        <w:rPr>
          <w:rFonts w:ascii="Arial" w:cs="Arial" w:eastAsia="Arial" w:hAnsi="Arial"/>
          <w:b/>
          <w:bCs/>
          <w:i/>
          <w:iCs/>
          <w:sz w:val="22"/>
          <w:szCs w:val="22"/>
        </w:rPr>
        <w:t xml:space="preserve">(Number of matching skills ÷ Total core skills for that career) × 100</w:t>
      </w:r>
    </w:p>
    <w:p>
      <w:pPr>
        <w:spacing w:after="200"/>
      </w:pPr>
      <w:r>
        <w:rPr>
          <w:rFonts w:ascii="Arial" w:cs="Arial" w:eastAsia="Arial" w:hAnsi="Arial"/>
          <w:sz w:val="22"/>
          <w:szCs w:val="22"/>
        </w:rPr>
        <w:t xml:space="preserve">For example, if a career has 8 core skills and 4 of them overlap with the user’s selected skills, that career scores 50%. All skills are weighted equally — no single skill counts more than another.</w:t>
      </w:r>
    </w:p>
    <w:p>
      <w:pPr>
        <w:spacing w:after="100"/>
      </w:pPr>
      <w:r>
        <w:rPr>
          <w:rFonts w:ascii="Arial" w:cs="Arial" w:eastAsia="Arial" w:hAnsi="Arial"/>
          <w:b/>
          <w:bCs/>
          <w:sz w:val="24"/>
          <w:szCs w:val="24"/>
        </w:rPr>
        <w:t xml:space="preserve">Step 3: Ranking and Results</w:t>
      </w:r>
    </w:p>
    <w:p>
      <w:pPr>
        <w:spacing w:after="200"/>
      </w:pPr>
      <w:r>
        <w:rPr>
          <w:rFonts w:ascii="Arial" w:cs="Arial" w:eastAsia="Arial" w:hAnsi="Arial"/>
          <w:sz w:val="22"/>
          <w:szCs w:val="22"/>
        </w:rPr>
        <w:t xml:space="preserve">All careers are sorted by their match percentage from highest to lowest. Ties are broken alphabetically. Only careers with a score above 0% are considered, and the top three are displayed to the user as result cards showing the career name, match percentage, and a brief description.</w:t>
      </w:r>
    </w:p>
    <w:p>
      <w:r>
        <w:br w:type="page"/>
      </w:r>
    </w:p>
    <w:p>
      <w:pPr>
        <w:pStyle w:val="Heading1"/>
        <w:spacing w:after="200"/>
      </w:pPr>
      <w:r>
        <w:rPr>
          <w:rFonts w:ascii="Arial" w:cs="Arial" w:eastAsia="Arial" w:hAnsi="Arial"/>
          <w:b/>
          <w:bCs/>
          <w:sz w:val="32"/>
          <w:szCs w:val="32"/>
        </w:rPr>
        <w:t xml:space="preserve">Quiz Questions and Answers</w:t>
      </w:r>
    </w:p>
    <w:p>
      <w:pPr>
        <w:spacing w:after="200"/>
      </w:pPr>
      <w:r>
        <w:rPr>
          <w:rFonts w:ascii="Arial" w:cs="Arial" w:eastAsia="Arial" w:hAnsi="Arial"/>
          <w:sz w:val="22"/>
          <w:szCs w:val="22"/>
        </w:rPr>
        <w:t xml:space="preserve">Below are the three questions, their answer options, and the skills each answer maps to.</w:t>
      </w:r>
    </w:p>
    <w:p>
      <w:pPr>
        <w:spacing w:before="200" w:after="100"/>
      </w:pPr>
      <w:r>
        <w:rPr>
          <w:rFonts w:ascii="Arial" w:cs="Arial" w:eastAsia="Arial" w:hAnsi="Arial"/>
          <w:b/>
          <w:bCs/>
          <w:sz w:val="26"/>
          <w:szCs w:val="26"/>
        </w:rPr>
        <w:t xml:space="preserve">Question 1: What kind of work excites you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2"/>
                <w:szCs w:val="22"/>
              </w:rPr>
              <w:t xml:space="preserve">Answer</w:t>
            </w:r>
          </w:p>
        </w:tc>
        <w:tc>
          <w:tcPr>
            <w:tcW w:type="dxa" w:w="6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2"/>
                <w:szCs w:val="22"/>
              </w:rPr>
              <w:t xml:space="preserve">Skills Awarded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Hands-on work with tools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 dexterity, Physical fitness, Tool handling, Precision, Surface preparation</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2"/>
                <w:szCs w:val="22"/>
              </w:rPr>
              <w:t xml:space="preserve">Problem solving with numbers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Analytical thinking, Problem-solving, Cost planning, Financial management, Numerical analysis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Leading teams and projects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Leadership, On-site leadership, Decision-making, Team coordination, Planning</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2"/>
                <w:szCs w:val="22"/>
              </w:rPr>
              <w:t xml:space="preserve">Planning and organising</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Organisation, Documentation, Communication, Scheduling, Time management</w:t>
            </w:r>
          </w:p>
        </w:tc>
      </w:tr>
    </w:tbl>
    <w:p>
      <w:pPr>
        <w:spacing w:before="200" w:after="100"/>
      </w:pPr>
      <w:r>
        <w:rPr>
          <w:rFonts w:ascii="Arial" w:cs="Arial" w:eastAsia="Arial" w:hAnsi="Arial"/>
          <w:b/>
          <w:bCs/>
          <w:sz w:val="26"/>
          <w:szCs w:val="26"/>
        </w:rPr>
        <w:t xml:space="preserve">Question 2: Where do you work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2"/>
                <w:szCs w:val="22"/>
              </w:rPr>
              <w:t xml:space="preserve">Answer</w:t>
            </w:r>
          </w:p>
        </w:tc>
        <w:tc>
          <w:tcPr>
            <w:tcW w:type="dxa" w:w="6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2"/>
                <w:szCs w:val="22"/>
              </w:rPr>
              <w:t xml:space="preserve">Skills Awarded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Following safety rules and procedures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Safety awareness, Risk assessment, Health &amp; Safety, Compliance management, Training</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2"/>
                <w:szCs w:val="22"/>
              </w:rPr>
              <w:t xml:space="preserve">Creating things with precision</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Creativity, Design sense, Attention to detail, Mathematics, Physical stamina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Using tech and software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 and digital modelling, Software proficiency, Computer and digital modelling skills, Technical knowledge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2"/>
                <w:szCs w:val="22"/>
              </w:rPr>
              <w:t xml:space="preserve">Working with people</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Customer service, Negotiation, Teamwork, Communication, Problem-solving</w:t>
            </w:r>
          </w:p>
        </w:tc>
      </w:tr>
    </w:tbl>
    <w:p>
      <w:pPr>
        <w:spacing w:before="200" w:after="100"/>
      </w:pPr>
      <w:r>
        <w:rPr>
          <w:rFonts w:ascii="Arial" w:cs="Arial" w:eastAsia="Arial" w:hAnsi="Arial"/>
          <w:b/>
          <w:bCs/>
          <w:sz w:val="26"/>
          <w:szCs w:val="26"/>
        </w:rPr>
        <w:t xml:space="preserve">Question 3: What part of a project interests you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2"/>
                <w:szCs w:val="22"/>
              </w:rPr>
              <w:t xml:space="preserve">Answer</w:t>
            </w:r>
          </w:p>
        </w:tc>
        <w:tc>
          <w:tcPr>
            <w:tcW w:type="dxa" w:w="6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2"/>
                <w:szCs w:val="22"/>
              </w:rPr>
              <w:t xml:space="preserve">Skills Awarded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Managing money and budgets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Financial management, Budget management, Budgeting, Cost planning, Negotiation</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2"/>
                <w:szCs w:val="22"/>
              </w:rPr>
              <w:t xml:space="preserve">Solving technical challenges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Engineering principles, Technical precision, Technical problem-solving, Coordination, Documentation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Planning timelines and schedules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Planning, Time management, Coordination, Scheduling, Risk management</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2"/>
                <w:szCs w:val="22"/>
              </w:rPr>
              <w:t xml:space="preserve">Operating equipment and building</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Vehicle operation, Focus, Technical knowledge of construction, Trade knowledge, Knowledge of contracts and law</w:t>
            </w:r>
          </w:p>
        </w:tc>
      </w:tr>
    </w:tbl>
    <w:p>
      <w:r>
        <w:br w:type="page"/>
      </w:r>
    </w:p>
    <w:p>
      <w:pPr>
        <w:pStyle w:val="Heading1"/>
        <w:spacing w:after="200"/>
      </w:pPr>
      <w:r>
        <w:rPr>
          <w:rFonts w:ascii="Arial" w:cs="Arial" w:eastAsia="Arial" w:hAnsi="Arial"/>
          <w:b/>
          <w:bCs/>
          <w:sz w:val="32"/>
          <w:szCs w:val="32"/>
        </w:rPr>
        <w:t xml:space="preserve">Career Skill Profiles</w:t>
      </w:r>
    </w:p>
    <w:p>
      <w:pPr>
        <w:spacing w:after="200"/>
      </w:pPr>
      <w:r>
        <w:rPr>
          <w:rFonts w:ascii="Arial" w:cs="Arial" w:eastAsia="Arial" w:hAnsi="Arial"/>
          <w:sz w:val="22"/>
          <w:szCs w:val="22"/>
        </w:rPr>
        <w:t xml:space="preserve">Each career has a set of core skills that the quiz matches against. The table below lists every career and its core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2"/>
                <w:szCs w:val="22"/>
              </w:rPr>
              <w:t xml:space="preserve">Career</w:t>
            </w:r>
          </w:p>
        </w:tc>
        <w:tc>
          <w:tcPr>
            <w:tcW w:type="dxa" w:w="9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2"/>
                <w:szCs w:val="22"/>
              </w:rPr>
              <w:t xml:space="preserve"># Skills</w:t>
            </w:r>
          </w:p>
        </w:tc>
        <w:tc>
          <w:tcPr>
            <w:tcW w:type="dxa" w:w="56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r>
              <w:rPr>
                <w:rFonts w:ascii="Arial" w:cs="Arial" w:eastAsia="Arial" w:hAnsi="Arial"/>
                <w:b/>
                <w:bCs/>
                <w:color w:val="FFFFFF"/>
                <w:sz w:val="22"/>
                <w:szCs w:val="22"/>
              </w:rPr>
              <w:t xml:space="preserve">Core Skills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Building Estimator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Numerical analysis, Attention to detail, Problem-solving, Technical knowledge of construction, Communication, Organisation, Teamwork, Computer and digital modelling skills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2"/>
                <w:szCs w:val="22"/>
              </w:rPr>
              <w:t xml:space="preserve">Contract Administrator</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6</w:t>
            </w:r>
          </w:p>
        </w:tc>
        <w:tc>
          <w:tcPr>
            <w:tcW w:type="dxa" w:w="5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Organisation, Attention to detail, Knowledge of contracts and law, Communication, Negotiation, Problem-solving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Quantity Surveyor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 planning, Analytical thinking, Attention to detail, Problem-solving, Financial management, Negotiation, Organisation, IT and digital modelling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2"/>
                <w:szCs w:val="22"/>
              </w:rPr>
              <w:t xml:space="preserve">Project Coordinator</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8</w:t>
            </w:r>
          </w:p>
        </w:tc>
        <w:tc>
          <w:tcPr>
            <w:tcW w:type="dxa" w:w="5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Organisation, Scheduling, Communication, Problem-solving, Time management, Documentation, Attention to detail, Software proficiency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Project Manager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Leadership, Decision-making, Budget management, Communication, Negotiation, Organisation, Risk management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2"/>
                <w:szCs w:val="22"/>
              </w:rPr>
              <w:t xml:space="preserve">Construction Manager</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8</w:t>
            </w:r>
          </w:p>
        </w:tc>
        <w:tc>
          <w:tcPr>
            <w:tcW w:type="dxa" w:w="5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Leadership, Planning, Budgeting, Problem-solving, Communication, Time management, Health &amp; Safety, Teamwork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Project Engineer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Engineering principles, Technical problem-solving, Coordination, Documentation, Communication, Attention to detail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2"/>
                <w:szCs w:val="22"/>
              </w:rPr>
              <w:t xml:space="preserve">Health and Safety Officer</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7</w:t>
            </w:r>
          </w:p>
        </w:tc>
        <w:tc>
          <w:tcPr>
            <w:tcW w:type="dxa" w:w="5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Risk assessment, Attention to detail, Communication, Organisation, Compliance management, Training, Leadership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Waterproofer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Attention to detail, Surface preparation, Problem-solving, Teamwork, Physical fitness, Tool handling, Communication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2"/>
                <w:szCs w:val="22"/>
              </w:rPr>
              <w:t xml:space="preserve">Tiler</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7</w:t>
            </w:r>
          </w:p>
        </w:tc>
        <w:tc>
          <w:tcPr>
            <w:tcW w:type="dxa" w:w="5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Precision, Creativity, Design sense, Manual dexterity, Mathematics, Surface preparation, Physical fitness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Plumber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Problem-solving, Technical knowledge, Attention to detail, Physical fitness, Safety awareness, Customer service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2"/>
                <w:szCs w:val="22"/>
              </w:rPr>
              <w:t xml:space="preserve">Electrician</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6</w:t>
            </w:r>
          </w:p>
        </w:tc>
        <w:tc>
          <w:tcPr>
            <w:tcW w:type="dxa" w:w="5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Technical knowledge, Problem-solving, Attention to detail, Safety awareness, Mathematics, Communication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Crane Operator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Technical precision, Safety awareness, Coordination, Communication, Problem-solving, Focus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2"/>
                <w:szCs w:val="22"/>
              </w:rPr>
              <w:t xml:space="preserve">Heavy Vehicle Operator</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6</w:t>
            </w:r>
          </w:p>
        </w:tc>
        <w:tc>
          <w:tcPr>
            <w:tcW w:type="dxa" w:w="5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Vehicle operation, Safety awareness, Attention to detail, Teamwork, Problem-solving, Physical stamina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Site Supervisor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On-site leadership, Communication, Scheduling, Health &amp; Safety, Problem-solving, Attention to detail, Trade knowledge, Team coordination</w:t>
            </w:r>
          </w:p>
        </w:tc>
      </w:tr>
    </w:tbl>
    <w:p>
      <w:r>
        <w:br w:type="page"/>
      </w:r>
    </w:p>
    <w:p>
      <w:pPr>
        <w:pStyle w:val="Heading1"/>
        <w:spacing w:after="200"/>
      </w:pPr>
      <w:r>
        <w:rPr>
          <w:rFonts w:ascii="Arial" w:cs="Arial" w:eastAsia="Arial" w:hAnsi="Arial"/>
          <w:b/>
          <w:bCs/>
          <w:sz w:val="32"/>
          <w:szCs w:val="32"/>
        </w:rPr>
        <w:t xml:space="preserve">Worked Example</w:t>
      </w:r>
    </w:p>
    <w:p>
      <w:pPr>
        <w:spacing w:after="100"/>
      </w:pPr>
      <w:r>
        <w:rPr>
          <w:rFonts w:ascii="Arial" w:cs="Arial" w:eastAsia="Arial" w:hAnsi="Arial"/>
          <w:sz w:val="22"/>
          <w:szCs w:val="22"/>
        </w:rPr>
        <w:t xml:space="preserve">Suppose a user selects the following answers:</w:t>
      </w:r>
    </w:p>
    <w:p>
      <w:pPr>
        <w:pStyle w:val="ListParagraph"/>
        <w:numPr>
          <w:ilvl w:val="0"/>
          <w:numId w:val="2"/>
        </w:numPr>
        <w:spacing w:after="60"/>
      </w:pPr>
      <w:r>
        <w:rPr>
          <w:rFonts w:ascii="Arial" w:cs="Arial" w:eastAsia="Arial" w:hAnsi="Arial"/>
          <w:b/>
          <w:bCs/>
          <w:sz w:val="22"/>
          <w:szCs w:val="22"/>
        </w:rPr>
        <w:t xml:space="preserve">Question 1: </w:t>
      </w:r>
      <w:r>
        <w:rPr>
          <w:rFonts w:ascii="Arial" w:cs="Arial" w:eastAsia="Arial" w:hAnsi="Arial"/>
          <w:sz w:val="22"/>
          <w:szCs w:val="22"/>
        </w:rPr>
        <w:t xml:space="preserve">"Leading teams and projects" → Leadership, On-site leadership, Decision-making, Team coordination, Planning</w:t>
      </w:r>
    </w:p>
    <w:p>
      <w:pPr>
        <w:pStyle w:val="ListParagraph"/>
        <w:numPr>
          <w:ilvl w:val="0"/>
          <w:numId w:val="2"/>
        </w:numPr>
        <w:spacing w:after="60"/>
      </w:pPr>
      <w:r>
        <w:rPr>
          <w:rFonts w:ascii="Arial" w:cs="Arial" w:eastAsia="Arial" w:hAnsi="Arial"/>
          <w:b/>
          <w:bCs/>
          <w:sz w:val="22"/>
          <w:szCs w:val="22"/>
        </w:rPr>
        <w:t xml:space="preserve">Question 2: </w:t>
      </w:r>
      <w:r>
        <w:rPr>
          <w:rFonts w:ascii="Arial" w:cs="Arial" w:eastAsia="Arial" w:hAnsi="Arial"/>
          <w:sz w:val="22"/>
          <w:szCs w:val="22"/>
        </w:rPr>
        <w:t xml:space="preserve">"Working with people" → Customer service, Negotiation, Teamwork, Communication, Problem-solving</w:t>
      </w:r>
    </w:p>
    <w:p>
      <w:pPr>
        <w:pStyle w:val="ListParagraph"/>
        <w:numPr>
          <w:ilvl w:val="0"/>
          <w:numId w:val="2"/>
        </w:numPr>
        <w:spacing w:after="200"/>
      </w:pPr>
      <w:r>
        <w:rPr>
          <w:rFonts w:ascii="Arial" w:cs="Arial" w:eastAsia="Arial" w:hAnsi="Arial"/>
          <w:b/>
          <w:bCs/>
          <w:sz w:val="22"/>
          <w:szCs w:val="22"/>
        </w:rPr>
        <w:t xml:space="preserve">Question 3: </w:t>
      </w:r>
      <w:r>
        <w:rPr>
          <w:rFonts w:ascii="Arial" w:cs="Arial" w:eastAsia="Arial" w:hAnsi="Arial"/>
          <w:sz w:val="22"/>
          <w:szCs w:val="22"/>
        </w:rPr>
        <w:t xml:space="preserve">"Managing money and budgets" → Financial management, Budget management, Budgeting, Cost planning, Negotiation</w:t>
      </w:r>
    </w:p>
    <w:p>
      <w:pPr>
        <w:spacing w:after="100"/>
      </w:pPr>
      <w:r>
        <w:rPr>
          <w:rFonts w:ascii="Arial" w:cs="Arial" w:eastAsia="Arial" w:hAnsi="Arial"/>
          <w:sz w:val="22"/>
          <w:szCs w:val="22"/>
        </w:rPr>
        <w:t xml:space="preserve">After removing the duplicate (Negotiation appears twice), the user has 14 unique skills. The quiz then scores each career. For example:</w:t>
      </w:r>
    </w:p>
    <w:p>
      <w:pPr>
        <w:pStyle w:val="ListParagraph"/>
        <w:numPr>
          <w:ilvl w:val="0"/>
          <w:numId w:val="3"/>
        </w:numPr>
        <w:spacing w:after="60"/>
      </w:pPr>
      <w:r>
        <w:rPr>
          <w:rFonts w:ascii="Arial" w:cs="Arial" w:eastAsia="Arial" w:hAnsi="Arial"/>
          <w:b/>
          <w:bCs/>
          <w:sz w:val="22"/>
          <w:szCs w:val="22"/>
        </w:rPr>
        <w:t xml:space="preserve">Project Manager </w:t>
      </w:r>
      <w:r>
        <w:rPr>
          <w:rFonts w:ascii="Arial" w:cs="Arial" w:eastAsia="Arial" w:hAnsi="Arial"/>
          <w:sz w:val="22"/>
          <w:szCs w:val="22"/>
        </w:rPr>
        <w:t xml:space="preserve">(7 core skills) — matches Leadership, Decision-making, Budget management, Communication, Negotiation = 5 out of 7 = 71%</w:t>
      </w:r>
    </w:p>
    <w:p>
      <w:pPr>
        <w:pStyle w:val="ListParagraph"/>
        <w:numPr>
          <w:ilvl w:val="0"/>
          <w:numId w:val="3"/>
        </w:numPr>
        <w:spacing w:after="60"/>
      </w:pPr>
      <w:r>
        <w:rPr>
          <w:rFonts w:ascii="Arial" w:cs="Arial" w:eastAsia="Arial" w:hAnsi="Arial"/>
          <w:b/>
          <w:bCs/>
          <w:sz w:val="22"/>
          <w:szCs w:val="22"/>
        </w:rPr>
        <w:t xml:space="preserve">Construction Manager </w:t>
      </w:r>
      <w:r>
        <w:rPr>
          <w:rFonts w:ascii="Arial" w:cs="Arial" w:eastAsia="Arial" w:hAnsi="Arial"/>
          <w:sz w:val="22"/>
          <w:szCs w:val="22"/>
        </w:rPr>
        <w:t xml:space="preserve">(8 core skills) — matches Leadership, Planning, Budgeting, Problem-solving, Communication, Teamwork = 6 out of 8 = 75%</w:t>
      </w:r>
    </w:p>
    <w:p>
      <w:pPr>
        <w:pStyle w:val="ListParagraph"/>
        <w:numPr>
          <w:ilvl w:val="0"/>
          <w:numId w:val="3"/>
        </w:numPr>
        <w:spacing w:after="200"/>
      </w:pPr>
      <w:r>
        <w:rPr>
          <w:rFonts w:ascii="Arial" w:cs="Arial" w:eastAsia="Arial" w:hAnsi="Arial"/>
          <w:b/>
          <w:bCs/>
          <w:sz w:val="22"/>
          <w:szCs w:val="22"/>
        </w:rPr>
        <w:t xml:space="preserve">Quantity Surveyor </w:t>
      </w:r>
      <w:r>
        <w:rPr>
          <w:rFonts w:ascii="Arial" w:cs="Arial" w:eastAsia="Arial" w:hAnsi="Arial"/>
          <w:sz w:val="22"/>
          <w:szCs w:val="22"/>
        </w:rPr>
        <w:t xml:space="preserve">(8 core skills) — matches Cost planning, Problem-solving, Financial management, Negotiation = 4 out of 8 = 50%</w:t>
      </w:r>
    </w:p>
    <w:p>
      <w:pPr>
        <w:spacing w:after="200"/>
      </w:pPr>
      <w:r>
        <w:rPr>
          <w:rFonts w:ascii="Arial" w:cs="Arial" w:eastAsia="Arial" w:hAnsi="Arial"/>
          <w:sz w:val="22"/>
          <w:szCs w:val="22"/>
        </w:rPr>
        <w:t xml:space="preserve">The top three careers by percentage would be displayed as the user’s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2026-02-26T02:57:43.620Z</dcterms:created>
  <dcterms:modified xsi:type="dcterms:W3CDTF">2026-02-26T02:57:43.620Z</dcterms:modified>
</cp:coreProperties>
</file>

<file path=docProps/custom.xml><?xml version="1.0" encoding="utf-8"?>
<Properties xmlns="http://schemas.openxmlformats.org/officeDocument/2006/custom-properties" xmlns:vt="http://schemas.openxmlformats.org/officeDocument/2006/docPropsVTypes"/>
</file>