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2CAD" w:rsidRPr="00034326" w:rsidRDefault="00362CAD" w:rsidP="00034326">
      <w:pPr>
        <w:pStyle w:val="CoverPageGlobalViewText"/>
      </w:pPr>
      <w:bookmarkStart w:id="0" w:name="_GoBack"/>
      <w:bookmarkEnd w:id="0"/>
      <w:r w:rsidRPr="00034326">
        <w:t>ADP GlobalView</w:t>
      </w:r>
      <w:r w:rsidR="000C3BD5" w:rsidRPr="00034326">
        <w:t>®</w:t>
      </w:r>
    </w:p>
    <w:p w:rsidR="00F757BA" w:rsidRPr="00386A30" w:rsidRDefault="00F757BA" w:rsidP="00560574"/>
    <w:p w:rsidR="00362CAD" w:rsidRPr="00386A30" w:rsidRDefault="00F95164" w:rsidP="00386A30">
      <w:pPr>
        <w:pStyle w:val="CoverPage-Title"/>
      </w:pPr>
      <w:r>
        <w:t xml:space="preserve">Configuration Handbook: </w:t>
      </w:r>
      <w:r w:rsidR="005D690E" w:rsidRPr="005D690E">
        <w:t>Vietnam</w:t>
      </w:r>
    </w:p>
    <w:p w:rsidR="00581BF3" w:rsidRDefault="00362CAD" w:rsidP="00034326">
      <w:pPr>
        <w:pStyle w:val="CoverPageSubtitle"/>
      </w:pPr>
      <w:r>
        <w:t xml:space="preserve">Commercial in Confidence </w:t>
      </w:r>
    </w:p>
    <w:p w:rsidR="000D54C6" w:rsidRDefault="000D54C6" w:rsidP="00560574"/>
    <w:p w:rsidR="000D54C6" w:rsidRDefault="000D54C6" w:rsidP="00560574"/>
    <w:p w:rsidR="000D54C6" w:rsidRDefault="000D54C6" w:rsidP="00560574"/>
    <w:p w:rsidR="000D54C6" w:rsidRDefault="000D54C6" w:rsidP="00560574"/>
    <w:p w:rsidR="000D54C6" w:rsidRDefault="000D54C6" w:rsidP="00560574"/>
    <w:p w:rsidR="000D54C6" w:rsidRDefault="000D54C6" w:rsidP="00560574"/>
    <w:p w:rsidR="000D54C6" w:rsidRDefault="000D54C6" w:rsidP="00560574"/>
    <w:tbl>
      <w:tblPr>
        <w:tblpPr w:leftFromText="180" w:rightFromText="180" w:vertAnchor="text" w:horzAnchor="margin" w:tblpXSpec="right"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2085"/>
      </w:tblGrid>
      <w:tr w:rsidR="00610DD4" w:rsidRPr="009878B3" w:rsidTr="00610DD4">
        <w:tc>
          <w:tcPr>
            <w:tcW w:w="2736" w:type="dxa"/>
            <w:shd w:val="clear" w:color="auto" w:fill="auto"/>
          </w:tcPr>
          <w:p w:rsidR="00610DD4" w:rsidRPr="009878B3" w:rsidRDefault="00610DD4" w:rsidP="00486269">
            <w:pPr>
              <w:pStyle w:val="Meta-Text"/>
            </w:pPr>
            <w:r w:rsidRPr="009878B3">
              <w:t>Author</w:t>
            </w:r>
          </w:p>
        </w:tc>
        <w:tc>
          <w:tcPr>
            <w:tcW w:w="2085" w:type="dxa"/>
            <w:shd w:val="clear" w:color="auto" w:fill="auto"/>
          </w:tcPr>
          <w:p w:rsidR="00610DD4" w:rsidRPr="009878B3" w:rsidRDefault="005D690E" w:rsidP="00486269">
            <w:pPr>
              <w:pStyle w:val="Meta-Text"/>
            </w:pPr>
            <w:r>
              <w:t>Product</w:t>
            </w:r>
            <w:r w:rsidR="00F95164">
              <w:t xml:space="preserve"> Consultant</w:t>
            </w:r>
          </w:p>
        </w:tc>
      </w:tr>
      <w:tr w:rsidR="00610DD4" w:rsidRPr="009878B3" w:rsidTr="00610DD4">
        <w:tc>
          <w:tcPr>
            <w:tcW w:w="2736" w:type="dxa"/>
            <w:shd w:val="clear" w:color="auto" w:fill="auto"/>
          </w:tcPr>
          <w:p w:rsidR="00610DD4" w:rsidRPr="009878B3" w:rsidRDefault="00610DD4" w:rsidP="00610DD4">
            <w:pPr>
              <w:pStyle w:val="Meta-Text"/>
            </w:pPr>
            <w:r w:rsidRPr="009878B3">
              <w:t>Document Reference</w:t>
            </w:r>
          </w:p>
        </w:tc>
        <w:tc>
          <w:tcPr>
            <w:tcW w:w="2085" w:type="dxa"/>
            <w:shd w:val="clear" w:color="auto" w:fill="auto"/>
          </w:tcPr>
          <w:p w:rsidR="00610DD4" w:rsidRPr="009878B3" w:rsidRDefault="005D690E" w:rsidP="00610DD4">
            <w:pPr>
              <w:pStyle w:val="DocRefText"/>
              <w:framePr w:hSpace="0" w:wrap="auto" w:vAnchor="margin" w:hAnchor="text" w:xAlign="left" w:yAlign="inline"/>
            </w:pPr>
            <w:r>
              <w:t>GV00007765</w:t>
            </w:r>
          </w:p>
        </w:tc>
      </w:tr>
      <w:tr w:rsidR="00610DD4" w:rsidRPr="009878B3" w:rsidTr="00610DD4">
        <w:tc>
          <w:tcPr>
            <w:tcW w:w="2736" w:type="dxa"/>
            <w:shd w:val="clear" w:color="auto" w:fill="auto"/>
          </w:tcPr>
          <w:p w:rsidR="00610DD4" w:rsidRPr="009878B3" w:rsidRDefault="00610DD4" w:rsidP="00610DD4">
            <w:pPr>
              <w:pStyle w:val="Meta-Text"/>
            </w:pPr>
            <w:r w:rsidRPr="009878B3">
              <w:t>Date</w:t>
            </w:r>
          </w:p>
        </w:tc>
        <w:tc>
          <w:tcPr>
            <w:tcW w:w="2085" w:type="dxa"/>
            <w:shd w:val="clear" w:color="auto" w:fill="auto"/>
          </w:tcPr>
          <w:p w:rsidR="00610DD4" w:rsidRPr="009878B3" w:rsidRDefault="00C34CED" w:rsidP="00E06E4C">
            <w:pPr>
              <w:pStyle w:val="Meta-Text"/>
            </w:pPr>
            <w:r>
              <w:t>2017/09/26</w:t>
            </w:r>
          </w:p>
        </w:tc>
      </w:tr>
      <w:tr w:rsidR="00610DD4" w:rsidRPr="009878B3" w:rsidTr="00610DD4">
        <w:tc>
          <w:tcPr>
            <w:tcW w:w="2736" w:type="dxa"/>
            <w:shd w:val="clear" w:color="auto" w:fill="auto"/>
          </w:tcPr>
          <w:p w:rsidR="00610DD4" w:rsidRPr="009878B3" w:rsidRDefault="00610DD4" w:rsidP="00610DD4">
            <w:pPr>
              <w:pStyle w:val="Meta-Text"/>
            </w:pPr>
            <w:r w:rsidRPr="009878B3">
              <w:t>Version</w:t>
            </w:r>
          </w:p>
        </w:tc>
        <w:tc>
          <w:tcPr>
            <w:tcW w:w="2085" w:type="dxa"/>
            <w:shd w:val="clear" w:color="auto" w:fill="auto"/>
          </w:tcPr>
          <w:p w:rsidR="00610DD4" w:rsidRPr="009878B3" w:rsidRDefault="00C34CED" w:rsidP="00610DD4">
            <w:pPr>
              <w:pStyle w:val="VersionRefText"/>
              <w:framePr w:hSpace="0" w:wrap="auto" w:vAnchor="margin" w:hAnchor="text" w:xAlign="left" w:yAlign="inline"/>
            </w:pPr>
            <w:r>
              <w:t>2.0</w:t>
            </w:r>
          </w:p>
        </w:tc>
      </w:tr>
    </w:tbl>
    <w:p w:rsidR="000D54C6" w:rsidRDefault="000D54C6" w:rsidP="00560574"/>
    <w:p w:rsidR="000D54C6" w:rsidRDefault="000D54C6" w:rsidP="00560574"/>
    <w:p w:rsidR="000D54C6" w:rsidRDefault="000D54C6" w:rsidP="00560574"/>
    <w:p w:rsidR="000D54C6" w:rsidRPr="000D54C6" w:rsidRDefault="000D54C6" w:rsidP="00560574"/>
    <w:p w:rsidR="00362CAD" w:rsidRDefault="00C57CAA" w:rsidP="00560574">
      <w:pPr>
        <w:pStyle w:val="Heading5"/>
      </w:pPr>
      <w:r>
        <w:br w:type="page"/>
      </w:r>
      <w:r w:rsidR="006919FE">
        <w:lastRenderedPageBreak/>
        <w:t>Copyright</w:t>
      </w:r>
      <w:r w:rsidR="00917FAE">
        <w:t xml:space="preserve"> and Confidentiality</w:t>
      </w:r>
    </w:p>
    <w:p w:rsidR="00581BF3" w:rsidRPr="00034326" w:rsidRDefault="00F95164" w:rsidP="00034326">
      <w:pPr>
        <w:pStyle w:val="Meta-Text"/>
      </w:pPr>
      <w:proofErr w:type="gramStart"/>
      <w:r>
        <w:t xml:space="preserve">Copyright © </w:t>
      </w:r>
      <w:r w:rsidR="005D690E">
        <w:t>2012</w:t>
      </w:r>
      <w:r w:rsidR="000F5610">
        <w:t xml:space="preserve">, </w:t>
      </w:r>
      <w:r w:rsidR="00581BF3" w:rsidRPr="00034326">
        <w:t>201</w:t>
      </w:r>
      <w:r w:rsidR="00B27FC0">
        <w:t>6</w:t>
      </w:r>
      <w:r w:rsidR="00581BF3" w:rsidRPr="00034326">
        <w:t xml:space="preserve"> ADP, LLC.</w:t>
      </w:r>
      <w:proofErr w:type="gramEnd"/>
      <w:r w:rsidR="00581BF3" w:rsidRPr="00034326">
        <w:t xml:space="preserve"> </w:t>
      </w:r>
      <w:proofErr w:type="gramStart"/>
      <w:r w:rsidR="00581BF3" w:rsidRPr="00034326">
        <w:t>ADP Proprietary and Confi</w:t>
      </w:r>
      <w:r w:rsidR="00917FAE" w:rsidRPr="00034326">
        <w:t>dential - All Rights Reserved.</w:t>
      </w:r>
      <w:proofErr w:type="gramEnd"/>
      <w:r w:rsidR="00917FAE" w:rsidRPr="00034326">
        <w:t xml:space="preserve"> </w:t>
      </w:r>
      <w:proofErr w:type="gramStart"/>
      <w:r w:rsidR="00917FAE" w:rsidRPr="00034326">
        <w:t>For Internal Use Only.</w:t>
      </w:r>
      <w:proofErr w:type="gramEnd"/>
      <w:r w:rsidR="00581BF3" w:rsidRPr="00034326">
        <w:t xml:space="preserve"> These materials may not be reproduced in any format without the express written permission of ADP, LLC. This document must be kept strictly confidential at all times. It must not be disclosed to any person without the prior written consent of ADP, LLC. </w:t>
      </w:r>
    </w:p>
    <w:p w:rsidR="00581BF3" w:rsidRPr="00034326" w:rsidRDefault="00581BF3" w:rsidP="00034326">
      <w:pPr>
        <w:pStyle w:val="Meta-Text"/>
      </w:pPr>
      <w:r w:rsidRPr="00034326">
        <w:t>ADP provides this publication "as is" without warranty of any kind, either express or implied, including, but not limited to, the implied warranties of merchantability or fitness for a particular purpose. ADP is not responsible for any technical inaccuracies or typographical errors which may be contained in this publication. Changes are periodically made to the information herein, and such changes will be incorporated in new editions of this publication. ADP may make improvements and/or changes in the product and/or the programs described in this publication at any time without notice.</w:t>
      </w:r>
    </w:p>
    <w:p w:rsidR="00581BF3" w:rsidRPr="00034326" w:rsidRDefault="00581BF3" w:rsidP="00034326">
      <w:pPr>
        <w:pStyle w:val="Meta-Text"/>
      </w:pPr>
      <w:r w:rsidRPr="00034326">
        <w:t>The ADP® logo and ADP® letters are registered trademarks of ADP, LLC. GlobalView® is a registered trademark of ADP, LLC. iLearn@ADP® is a registered trademark of ADP, LLC. In the Business of Your Success(SM) is a service mark of ADP, LLC.</w:t>
      </w:r>
    </w:p>
    <w:p w:rsidR="00581BF3" w:rsidRPr="00034326" w:rsidRDefault="00581BF3" w:rsidP="00034326">
      <w:pPr>
        <w:pStyle w:val="Meta-Text"/>
      </w:pPr>
    </w:p>
    <w:p w:rsidR="00581BF3" w:rsidRPr="00034326" w:rsidRDefault="00581BF3" w:rsidP="00034326">
      <w:pPr>
        <w:pStyle w:val="Meta-Text"/>
        <w:rPr>
          <w:b/>
        </w:rPr>
      </w:pPr>
      <w:r w:rsidRPr="00034326">
        <w:rPr>
          <w:b/>
        </w:rPr>
        <w:t>Third-Party Trademarks</w:t>
      </w:r>
    </w:p>
    <w:p w:rsidR="00581BF3" w:rsidRPr="00034326" w:rsidRDefault="00581BF3" w:rsidP="00034326">
      <w:pPr>
        <w:pStyle w:val="Meta-Text"/>
      </w:pPr>
      <w:r w:rsidRPr="00034326">
        <w:t xml:space="preserve">Adobe® is a registered trademark and Acrobat(TM) is a trademark of Adobe Systems Incorporated. </w:t>
      </w:r>
    </w:p>
    <w:p w:rsidR="00581BF3" w:rsidRPr="00034326" w:rsidRDefault="00581BF3" w:rsidP="00034326">
      <w:pPr>
        <w:pStyle w:val="Meta-Text"/>
      </w:pPr>
      <w:r w:rsidRPr="00034326">
        <w:t>Microsoft®, Windows®, Internet Explorer®, Word®, and Excel® are registered trademarks of Microsoft Corporation.</w:t>
      </w:r>
    </w:p>
    <w:p w:rsidR="00581BF3" w:rsidRPr="00034326" w:rsidRDefault="00581BF3" w:rsidP="00034326">
      <w:pPr>
        <w:pStyle w:val="Meta-Text"/>
      </w:pPr>
      <w:r w:rsidRPr="00034326">
        <w:t>SAP® and SAP® R/3® are registered trademarks of SAP AG in Germany and in several other countries.</w:t>
      </w:r>
    </w:p>
    <w:p w:rsidR="00362CAD" w:rsidRPr="00034326" w:rsidRDefault="00581BF3" w:rsidP="00034326">
      <w:pPr>
        <w:pStyle w:val="Meta-Text"/>
      </w:pPr>
      <w:r w:rsidRPr="00034326">
        <w:t>All other trademarks and service marks are the property of their respective owners.</w:t>
      </w:r>
    </w:p>
    <w:p w:rsidR="00362CAD" w:rsidRDefault="00362CAD" w:rsidP="00560574">
      <w:pPr>
        <w:pStyle w:val="Heading5"/>
      </w:pPr>
      <w:r>
        <w:t xml:space="preserve">Authorizations and Amendments History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1915"/>
        <w:gridCol w:w="1915"/>
        <w:gridCol w:w="1766"/>
        <w:gridCol w:w="2065"/>
      </w:tblGrid>
      <w:tr w:rsidR="00362CAD" w:rsidRPr="005D62AF" w:rsidTr="00F757BA">
        <w:trPr>
          <w:trHeight w:val="226"/>
          <w:tblHeader/>
        </w:trPr>
        <w:tc>
          <w:tcPr>
            <w:tcW w:w="1000" w:type="pct"/>
            <w:shd w:val="clear" w:color="auto" w:fill="000000"/>
            <w:vAlign w:val="center"/>
          </w:tcPr>
          <w:p w:rsidR="00362CAD" w:rsidRPr="005D62AF" w:rsidRDefault="00362CAD" w:rsidP="00034326">
            <w:pPr>
              <w:pStyle w:val="TableHeader"/>
            </w:pPr>
            <w:r w:rsidRPr="005D62AF">
              <w:t>Version</w:t>
            </w:r>
          </w:p>
        </w:tc>
        <w:tc>
          <w:tcPr>
            <w:tcW w:w="1000" w:type="pct"/>
            <w:shd w:val="clear" w:color="auto" w:fill="000000"/>
            <w:vAlign w:val="center"/>
          </w:tcPr>
          <w:p w:rsidR="00362CAD" w:rsidRPr="005D62AF" w:rsidRDefault="00362CAD" w:rsidP="00034326">
            <w:pPr>
              <w:pStyle w:val="TableHeader"/>
            </w:pPr>
            <w:r w:rsidRPr="005D62AF">
              <w:t>Authored</w:t>
            </w:r>
          </w:p>
        </w:tc>
        <w:tc>
          <w:tcPr>
            <w:tcW w:w="1000" w:type="pct"/>
            <w:shd w:val="clear" w:color="auto" w:fill="000000"/>
            <w:vAlign w:val="center"/>
          </w:tcPr>
          <w:p w:rsidR="00362CAD" w:rsidRPr="005D62AF" w:rsidRDefault="00362CAD" w:rsidP="00034326">
            <w:pPr>
              <w:pStyle w:val="TableHeader"/>
            </w:pPr>
            <w:r w:rsidRPr="005D62AF">
              <w:t>Approved</w:t>
            </w:r>
          </w:p>
        </w:tc>
        <w:tc>
          <w:tcPr>
            <w:tcW w:w="922" w:type="pct"/>
            <w:shd w:val="clear" w:color="auto" w:fill="000000"/>
            <w:vAlign w:val="center"/>
          </w:tcPr>
          <w:p w:rsidR="00362CAD" w:rsidRPr="005D62AF" w:rsidRDefault="00362CAD" w:rsidP="00034326">
            <w:pPr>
              <w:pStyle w:val="TableHeader"/>
            </w:pPr>
            <w:r w:rsidRPr="005D62AF">
              <w:t>CRM Ticket</w:t>
            </w:r>
          </w:p>
        </w:tc>
        <w:tc>
          <w:tcPr>
            <w:tcW w:w="1078" w:type="pct"/>
            <w:shd w:val="clear" w:color="auto" w:fill="000000"/>
            <w:vAlign w:val="center"/>
          </w:tcPr>
          <w:p w:rsidR="00362CAD" w:rsidRPr="005D62AF" w:rsidRDefault="00362CAD" w:rsidP="00034326">
            <w:pPr>
              <w:pStyle w:val="TableHeader"/>
            </w:pPr>
            <w:r w:rsidRPr="005D62AF">
              <w:t>Next Review Date</w:t>
            </w:r>
          </w:p>
        </w:tc>
      </w:tr>
      <w:tr w:rsidR="005D690E" w:rsidRPr="00E65221" w:rsidTr="005D690E">
        <w:trPr>
          <w:trHeight w:val="87"/>
        </w:trPr>
        <w:tc>
          <w:tcPr>
            <w:tcW w:w="1000" w:type="pct"/>
            <w:tcBorders>
              <w:top w:val="single" w:sz="4" w:space="0" w:color="auto"/>
              <w:left w:val="single" w:sz="4" w:space="0" w:color="auto"/>
              <w:bottom w:val="single" w:sz="4" w:space="0" w:color="auto"/>
              <w:right w:val="single" w:sz="4" w:space="0" w:color="auto"/>
            </w:tcBorders>
            <w:shd w:val="clear" w:color="auto" w:fill="auto"/>
          </w:tcPr>
          <w:p w:rsidR="005D690E" w:rsidRPr="000F055C" w:rsidRDefault="005D690E" w:rsidP="005D690E">
            <w:pPr>
              <w:pStyle w:val="Meta-Text"/>
            </w:pPr>
            <w:r>
              <w:t>1.0</w:t>
            </w:r>
          </w:p>
        </w:tc>
        <w:tc>
          <w:tcPr>
            <w:tcW w:w="1000" w:type="pct"/>
            <w:tcBorders>
              <w:top w:val="single" w:sz="4" w:space="0" w:color="auto"/>
              <w:left w:val="single" w:sz="4" w:space="0" w:color="auto"/>
              <w:bottom w:val="single" w:sz="4" w:space="0" w:color="auto"/>
              <w:right w:val="single" w:sz="4" w:space="0" w:color="auto"/>
            </w:tcBorders>
            <w:shd w:val="clear" w:color="auto" w:fill="auto"/>
          </w:tcPr>
          <w:p w:rsidR="005D690E" w:rsidRDefault="005D690E" w:rsidP="005D690E">
            <w:pPr>
              <w:pStyle w:val="Meta-Text"/>
            </w:pPr>
            <w:r>
              <w:t>18 May 2012</w:t>
            </w:r>
          </w:p>
          <w:p w:rsidR="005D690E" w:rsidRPr="000F055C" w:rsidRDefault="005D690E" w:rsidP="005D690E">
            <w:pPr>
              <w:pStyle w:val="Meta-Text"/>
            </w:pPr>
            <w:r>
              <w:t>Elisa Stewart</w:t>
            </w:r>
          </w:p>
        </w:tc>
        <w:tc>
          <w:tcPr>
            <w:tcW w:w="1000" w:type="pct"/>
            <w:tcBorders>
              <w:top w:val="single" w:sz="4" w:space="0" w:color="auto"/>
              <w:left w:val="single" w:sz="4" w:space="0" w:color="auto"/>
              <w:bottom w:val="single" w:sz="4" w:space="0" w:color="auto"/>
              <w:right w:val="single" w:sz="4" w:space="0" w:color="auto"/>
            </w:tcBorders>
            <w:shd w:val="clear" w:color="auto" w:fill="auto"/>
          </w:tcPr>
          <w:p w:rsidR="005D690E" w:rsidRPr="000F055C" w:rsidRDefault="005D690E" w:rsidP="005D690E">
            <w:pPr>
              <w:pStyle w:val="Meta-Text"/>
            </w:pPr>
            <w:r>
              <w:t>18 May 2012</w:t>
            </w:r>
            <w:r>
              <w:br/>
              <w:t>Teresa Su</w:t>
            </w:r>
          </w:p>
        </w:tc>
        <w:tc>
          <w:tcPr>
            <w:tcW w:w="922" w:type="pct"/>
            <w:tcBorders>
              <w:top w:val="single" w:sz="4" w:space="0" w:color="auto"/>
              <w:left w:val="single" w:sz="4" w:space="0" w:color="auto"/>
              <w:bottom w:val="single" w:sz="4" w:space="0" w:color="auto"/>
              <w:right w:val="single" w:sz="4" w:space="0" w:color="auto"/>
            </w:tcBorders>
            <w:shd w:val="clear" w:color="auto" w:fill="auto"/>
          </w:tcPr>
          <w:p w:rsidR="005D690E" w:rsidRPr="005D690E" w:rsidRDefault="005D690E" w:rsidP="005D690E">
            <w:pPr>
              <w:pStyle w:val="Meta-Text"/>
              <w:rPr>
                <w:color w:val="000000"/>
                <w:szCs w:val="20"/>
                <w:lang w:val="en-AU" w:eastAsia="ja-JP"/>
              </w:rPr>
            </w:pPr>
          </w:p>
        </w:tc>
        <w:tc>
          <w:tcPr>
            <w:tcW w:w="1078" w:type="pct"/>
            <w:tcBorders>
              <w:top w:val="single" w:sz="4" w:space="0" w:color="auto"/>
              <w:left w:val="single" w:sz="4" w:space="0" w:color="auto"/>
              <w:bottom w:val="single" w:sz="4" w:space="0" w:color="auto"/>
              <w:right w:val="single" w:sz="4" w:space="0" w:color="auto"/>
            </w:tcBorders>
            <w:shd w:val="clear" w:color="auto" w:fill="auto"/>
          </w:tcPr>
          <w:p w:rsidR="005D690E" w:rsidRPr="000F055C" w:rsidRDefault="005D690E" w:rsidP="005D690E">
            <w:pPr>
              <w:pStyle w:val="Meta-Text"/>
            </w:pPr>
          </w:p>
        </w:tc>
      </w:tr>
      <w:tr w:rsidR="005D690E" w:rsidTr="005D690E">
        <w:trPr>
          <w:trHeight w:val="87"/>
        </w:trPr>
        <w:tc>
          <w:tcPr>
            <w:tcW w:w="1000" w:type="pct"/>
            <w:tcBorders>
              <w:top w:val="single" w:sz="4" w:space="0" w:color="auto"/>
              <w:left w:val="single" w:sz="4" w:space="0" w:color="auto"/>
              <w:bottom w:val="single" w:sz="4" w:space="0" w:color="auto"/>
              <w:right w:val="single" w:sz="4" w:space="0" w:color="auto"/>
            </w:tcBorders>
            <w:shd w:val="clear" w:color="auto" w:fill="auto"/>
          </w:tcPr>
          <w:p w:rsidR="005D690E" w:rsidRPr="00F95164" w:rsidRDefault="005D690E" w:rsidP="00FB1183">
            <w:pPr>
              <w:pStyle w:val="Meta-Text"/>
            </w:pPr>
            <w:r>
              <w:t>1</w:t>
            </w:r>
            <w:r w:rsidRPr="00F95164">
              <w:t>.1 Updated to current ADP branding.</w:t>
            </w:r>
          </w:p>
        </w:tc>
        <w:tc>
          <w:tcPr>
            <w:tcW w:w="1000" w:type="pct"/>
            <w:tcBorders>
              <w:top w:val="single" w:sz="4" w:space="0" w:color="auto"/>
              <w:left w:val="single" w:sz="4" w:space="0" w:color="auto"/>
              <w:bottom w:val="single" w:sz="4" w:space="0" w:color="auto"/>
              <w:right w:val="single" w:sz="4" w:space="0" w:color="auto"/>
            </w:tcBorders>
            <w:shd w:val="clear" w:color="auto" w:fill="auto"/>
          </w:tcPr>
          <w:p w:rsidR="005D690E" w:rsidRPr="00F95164" w:rsidRDefault="005D690E" w:rsidP="00FB1183">
            <w:pPr>
              <w:pStyle w:val="Meta-Text"/>
            </w:pPr>
            <w:r>
              <w:t>2016/03/15</w:t>
            </w:r>
            <w:r w:rsidRPr="00F95164">
              <w:br/>
              <w:t>Diana Hope</w:t>
            </w:r>
            <w:r w:rsidRPr="00F95164">
              <w:br/>
              <w:t>GVAA0188</w:t>
            </w:r>
          </w:p>
        </w:tc>
        <w:tc>
          <w:tcPr>
            <w:tcW w:w="1000" w:type="pct"/>
            <w:tcBorders>
              <w:top w:val="single" w:sz="4" w:space="0" w:color="auto"/>
              <w:left w:val="single" w:sz="4" w:space="0" w:color="auto"/>
              <w:bottom w:val="single" w:sz="4" w:space="0" w:color="auto"/>
              <w:right w:val="single" w:sz="4" w:space="0" w:color="auto"/>
            </w:tcBorders>
            <w:shd w:val="clear" w:color="auto" w:fill="auto"/>
          </w:tcPr>
          <w:p w:rsidR="005D690E" w:rsidRDefault="005D690E" w:rsidP="00FB1183">
            <w:pPr>
              <w:pStyle w:val="Meta-Text"/>
            </w:pPr>
            <w:r>
              <w:t>2016/03/15</w:t>
            </w:r>
          </w:p>
          <w:p w:rsidR="005D690E" w:rsidRPr="00F95164" w:rsidRDefault="005D690E" w:rsidP="00FB1183">
            <w:pPr>
              <w:pStyle w:val="Meta-Text"/>
            </w:pPr>
            <w:r w:rsidRPr="00F95164">
              <w:t>Diana Hope</w:t>
            </w:r>
            <w:r w:rsidRPr="00F95164">
              <w:br/>
              <w:t>GVAA0188</w:t>
            </w:r>
          </w:p>
        </w:tc>
        <w:tc>
          <w:tcPr>
            <w:tcW w:w="922" w:type="pct"/>
            <w:tcBorders>
              <w:top w:val="single" w:sz="4" w:space="0" w:color="auto"/>
              <w:left w:val="single" w:sz="4" w:space="0" w:color="auto"/>
              <w:bottom w:val="single" w:sz="4" w:space="0" w:color="auto"/>
              <w:right w:val="single" w:sz="4" w:space="0" w:color="auto"/>
            </w:tcBorders>
            <w:shd w:val="clear" w:color="auto" w:fill="auto"/>
          </w:tcPr>
          <w:p w:rsidR="005D690E" w:rsidRPr="00F95164" w:rsidRDefault="005D690E" w:rsidP="00FB1183">
            <w:pPr>
              <w:pStyle w:val="Meta-Text"/>
              <w:rPr>
                <w:color w:val="000000"/>
                <w:szCs w:val="20"/>
                <w:lang w:val="en-AU" w:eastAsia="ja-JP"/>
              </w:rPr>
            </w:pPr>
            <w:r w:rsidRPr="00F95164">
              <w:rPr>
                <w:color w:val="000000"/>
                <w:szCs w:val="20"/>
                <w:lang w:val="en-AU" w:eastAsia="ja-JP"/>
              </w:rPr>
              <w:t>2003431519</w:t>
            </w:r>
          </w:p>
        </w:tc>
        <w:tc>
          <w:tcPr>
            <w:tcW w:w="1078" w:type="pct"/>
            <w:tcBorders>
              <w:top w:val="single" w:sz="4" w:space="0" w:color="auto"/>
              <w:left w:val="single" w:sz="4" w:space="0" w:color="auto"/>
              <w:bottom w:val="single" w:sz="4" w:space="0" w:color="auto"/>
              <w:right w:val="single" w:sz="4" w:space="0" w:color="auto"/>
            </w:tcBorders>
            <w:shd w:val="clear" w:color="auto" w:fill="auto"/>
          </w:tcPr>
          <w:p w:rsidR="005D690E" w:rsidRPr="00F95164" w:rsidRDefault="005D690E" w:rsidP="00FB1183">
            <w:pPr>
              <w:pStyle w:val="Meta-Text"/>
            </w:pPr>
            <w:r w:rsidRPr="00F95164">
              <w:t>As required</w:t>
            </w:r>
          </w:p>
        </w:tc>
      </w:tr>
      <w:tr w:rsidR="00C34CED" w:rsidTr="005D690E">
        <w:trPr>
          <w:trHeight w:val="87"/>
        </w:trPr>
        <w:tc>
          <w:tcPr>
            <w:tcW w:w="1000" w:type="pct"/>
            <w:tcBorders>
              <w:top w:val="single" w:sz="4" w:space="0" w:color="auto"/>
              <w:left w:val="single" w:sz="4" w:space="0" w:color="auto"/>
              <w:bottom w:val="single" w:sz="4" w:space="0" w:color="auto"/>
              <w:right w:val="single" w:sz="4" w:space="0" w:color="auto"/>
            </w:tcBorders>
            <w:shd w:val="clear" w:color="auto" w:fill="auto"/>
          </w:tcPr>
          <w:p w:rsidR="00C34CED" w:rsidRDefault="00C34CED" w:rsidP="00FB1183">
            <w:pPr>
              <w:pStyle w:val="Meta-Text"/>
            </w:pPr>
            <w:r>
              <w:t xml:space="preserve">2.0 </w:t>
            </w:r>
          </w:p>
        </w:tc>
        <w:tc>
          <w:tcPr>
            <w:tcW w:w="1000" w:type="pct"/>
            <w:tcBorders>
              <w:top w:val="single" w:sz="4" w:space="0" w:color="auto"/>
              <w:left w:val="single" w:sz="4" w:space="0" w:color="auto"/>
              <w:bottom w:val="single" w:sz="4" w:space="0" w:color="auto"/>
              <w:right w:val="single" w:sz="4" w:space="0" w:color="auto"/>
            </w:tcBorders>
            <w:shd w:val="clear" w:color="auto" w:fill="auto"/>
          </w:tcPr>
          <w:p w:rsidR="00C34CED" w:rsidRDefault="00C34CED" w:rsidP="00FB1183">
            <w:pPr>
              <w:pStyle w:val="Meta-Text"/>
            </w:pPr>
            <w:r>
              <w:t>2017/09/26</w:t>
            </w:r>
          </w:p>
          <w:p w:rsidR="00C34CED" w:rsidRDefault="00C34CED" w:rsidP="00C34CED">
            <w:pPr>
              <w:pStyle w:val="Meta-Text"/>
            </w:pPr>
            <w:r>
              <w:t>Teresa Su</w:t>
            </w:r>
          </w:p>
          <w:p w:rsidR="00C34CED" w:rsidRDefault="00C34CED" w:rsidP="00C34CED">
            <w:pPr>
              <w:pStyle w:val="Meta-Text"/>
            </w:pPr>
            <w:r>
              <w:t>GVAA0127</w:t>
            </w:r>
          </w:p>
        </w:tc>
        <w:tc>
          <w:tcPr>
            <w:tcW w:w="1000" w:type="pct"/>
            <w:tcBorders>
              <w:top w:val="single" w:sz="4" w:space="0" w:color="auto"/>
              <w:left w:val="single" w:sz="4" w:space="0" w:color="auto"/>
              <w:bottom w:val="single" w:sz="4" w:space="0" w:color="auto"/>
              <w:right w:val="single" w:sz="4" w:space="0" w:color="auto"/>
            </w:tcBorders>
            <w:shd w:val="clear" w:color="auto" w:fill="auto"/>
          </w:tcPr>
          <w:p w:rsidR="00C34CED" w:rsidRDefault="00C34CED" w:rsidP="00FB1183">
            <w:pPr>
              <w:pStyle w:val="Meta-Text"/>
            </w:pPr>
            <w:r>
              <w:t>2017/09/26</w:t>
            </w:r>
          </w:p>
          <w:p w:rsidR="00C34CED" w:rsidRDefault="00C34CED" w:rsidP="00FB1183">
            <w:pPr>
              <w:pStyle w:val="Meta-Text"/>
            </w:pPr>
            <w:r>
              <w:t>Teresa Su</w:t>
            </w:r>
          </w:p>
          <w:p w:rsidR="00C34CED" w:rsidRDefault="00C34CED" w:rsidP="00FB1183">
            <w:pPr>
              <w:pStyle w:val="Meta-Text"/>
            </w:pPr>
            <w:r>
              <w:t>GVAA0127</w:t>
            </w:r>
          </w:p>
        </w:tc>
        <w:tc>
          <w:tcPr>
            <w:tcW w:w="922" w:type="pct"/>
            <w:tcBorders>
              <w:top w:val="single" w:sz="4" w:space="0" w:color="auto"/>
              <w:left w:val="single" w:sz="4" w:space="0" w:color="auto"/>
              <w:bottom w:val="single" w:sz="4" w:space="0" w:color="auto"/>
              <w:right w:val="single" w:sz="4" w:space="0" w:color="auto"/>
            </w:tcBorders>
            <w:shd w:val="clear" w:color="auto" w:fill="auto"/>
          </w:tcPr>
          <w:p w:rsidR="00C34CED" w:rsidRPr="00F95164" w:rsidRDefault="00C34CED" w:rsidP="00FB1183">
            <w:pPr>
              <w:pStyle w:val="Meta-Text"/>
              <w:rPr>
                <w:color w:val="000000"/>
                <w:szCs w:val="20"/>
                <w:lang w:val="en-AU" w:eastAsia="ja-JP"/>
              </w:rPr>
            </w:pPr>
          </w:p>
        </w:tc>
        <w:tc>
          <w:tcPr>
            <w:tcW w:w="1078" w:type="pct"/>
            <w:tcBorders>
              <w:top w:val="single" w:sz="4" w:space="0" w:color="auto"/>
              <w:left w:val="single" w:sz="4" w:space="0" w:color="auto"/>
              <w:bottom w:val="single" w:sz="4" w:space="0" w:color="auto"/>
              <w:right w:val="single" w:sz="4" w:space="0" w:color="auto"/>
            </w:tcBorders>
            <w:shd w:val="clear" w:color="auto" w:fill="auto"/>
          </w:tcPr>
          <w:p w:rsidR="00C34CED" w:rsidRPr="00F95164" w:rsidRDefault="00C34CED" w:rsidP="00FB1183">
            <w:pPr>
              <w:pStyle w:val="Meta-Text"/>
            </w:pPr>
          </w:p>
        </w:tc>
      </w:tr>
    </w:tbl>
    <w:p w:rsidR="00362CAD" w:rsidRPr="000F5610" w:rsidRDefault="00362CAD" w:rsidP="00560574">
      <w:pPr>
        <w:rPr>
          <w:lang w:val="fr-FR"/>
        </w:rPr>
      </w:pPr>
    </w:p>
    <w:p w:rsidR="00362CAD" w:rsidRDefault="00362CAD" w:rsidP="00560574">
      <w:pPr>
        <w:pStyle w:val="Heading5"/>
      </w:pPr>
      <w:r>
        <w:br w:type="page"/>
      </w:r>
      <w:r>
        <w:lastRenderedPageBreak/>
        <w:t>Table of Contents</w:t>
      </w:r>
    </w:p>
    <w:p w:rsidR="00D606EC" w:rsidRDefault="00362CAD">
      <w:pPr>
        <w:pStyle w:val="TOC1"/>
        <w:rPr>
          <w:rFonts w:asciiTheme="minorHAnsi" w:eastAsiaTheme="minorEastAsia" w:hAnsiTheme="minorHAnsi" w:cstheme="minorBidi"/>
          <w:b w:val="0"/>
          <w:lang w:val="en-AU" w:eastAsia="en-AU"/>
        </w:rPr>
      </w:pPr>
      <w:r>
        <w:fldChar w:fldCharType="begin"/>
      </w:r>
      <w:r>
        <w:instrText xml:space="preserve"> TOC \o "1-3" \u </w:instrText>
      </w:r>
      <w:r>
        <w:fldChar w:fldCharType="separate"/>
      </w:r>
      <w:r w:rsidR="00D606EC">
        <w:t>Purpose of Document</w:t>
      </w:r>
      <w:r w:rsidR="00D606EC">
        <w:tab/>
      </w:r>
      <w:r w:rsidR="00D606EC">
        <w:fldChar w:fldCharType="begin"/>
      </w:r>
      <w:r w:rsidR="00D606EC">
        <w:instrText xml:space="preserve"> PAGEREF _Toc495566025 \h </w:instrText>
      </w:r>
      <w:r w:rsidR="00D606EC">
        <w:fldChar w:fldCharType="separate"/>
      </w:r>
      <w:r w:rsidR="00D606EC">
        <w:t>9</w:t>
      </w:r>
      <w:r w:rsidR="00D606EC">
        <w:fldChar w:fldCharType="end"/>
      </w:r>
    </w:p>
    <w:p w:rsidR="00D606EC" w:rsidRDefault="00D606EC">
      <w:pPr>
        <w:pStyle w:val="TOC1"/>
        <w:rPr>
          <w:rFonts w:asciiTheme="minorHAnsi" w:eastAsiaTheme="minorEastAsia" w:hAnsiTheme="minorHAnsi" w:cstheme="minorBidi"/>
          <w:b w:val="0"/>
          <w:lang w:val="en-AU" w:eastAsia="en-AU"/>
        </w:rPr>
      </w:pPr>
      <w:r w:rsidRPr="00AE1EB2">
        <w:rPr>
          <w:lang w:val="en-AU"/>
        </w:rPr>
        <w:t>Golden Rules</w:t>
      </w:r>
      <w:r>
        <w:tab/>
      </w:r>
      <w:r>
        <w:fldChar w:fldCharType="begin"/>
      </w:r>
      <w:r>
        <w:instrText xml:space="preserve"> PAGEREF _Toc495566026 \h </w:instrText>
      </w:r>
      <w:r>
        <w:fldChar w:fldCharType="separate"/>
      </w:r>
      <w:r>
        <w:t>10</w:t>
      </w:r>
      <w:r>
        <w:fldChar w:fldCharType="end"/>
      </w:r>
    </w:p>
    <w:p w:rsidR="00D606EC" w:rsidRDefault="00D606EC">
      <w:pPr>
        <w:pStyle w:val="TOC1"/>
        <w:rPr>
          <w:rFonts w:asciiTheme="minorHAnsi" w:eastAsiaTheme="minorEastAsia" w:hAnsiTheme="minorHAnsi" w:cstheme="minorBidi"/>
          <w:b w:val="0"/>
          <w:lang w:val="en-AU" w:eastAsia="en-AU"/>
        </w:rPr>
      </w:pPr>
      <w:r>
        <w:t>Country Parameters</w:t>
      </w:r>
      <w:r>
        <w:tab/>
      </w:r>
      <w:r>
        <w:fldChar w:fldCharType="begin"/>
      </w:r>
      <w:r>
        <w:instrText xml:space="preserve"> PAGEREF _Toc495566027 \h </w:instrText>
      </w:r>
      <w:r>
        <w:fldChar w:fldCharType="separate"/>
      </w:r>
      <w:r>
        <w:t>10</w:t>
      </w:r>
      <w:r>
        <w:fldChar w:fldCharType="end"/>
      </w:r>
    </w:p>
    <w:p w:rsidR="00D606EC" w:rsidRDefault="00D606EC">
      <w:pPr>
        <w:pStyle w:val="TOC1"/>
        <w:rPr>
          <w:rFonts w:asciiTheme="minorHAnsi" w:eastAsiaTheme="minorEastAsia" w:hAnsiTheme="minorHAnsi" w:cstheme="minorBidi"/>
          <w:b w:val="0"/>
          <w:lang w:val="en-AU" w:eastAsia="en-AU"/>
        </w:rPr>
      </w:pPr>
      <w:r>
        <w:t>Legislative Overview</w:t>
      </w:r>
      <w:r>
        <w:tab/>
      </w:r>
      <w:r>
        <w:fldChar w:fldCharType="begin"/>
      </w:r>
      <w:r>
        <w:instrText xml:space="preserve"> PAGEREF _Toc495566028 \h </w:instrText>
      </w:r>
      <w:r>
        <w:fldChar w:fldCharType="separate"/>
      </w:r>
      <w:r>
        <w:t>11</w:t>
      </w:r>
      <w:r>
        <w:fldChar w:fldCharType="end"/>
      </w:r>
    </w:p>
    <w:p w:rsidR="00D606EC" w:rsidRDefault="00D606EC">
      <w:pPr>
        <w:pStyle w:val="TOC2"/>
        <w:rPr>
          <w:rFonts w:asciiTheme="minorHAnsi" w:eastAsiaTheme="minorEastAsia" w:hAnsiTheme="minorHAnsi" w:cstheme="minorBidi"/>
          <w:lang w:val="en-AU" w:eastAsia="en-AU"/>
        </w:rPr>
      </w:pPr>
      <w:r>
        <w:t>Social Insurance (SI)</w:t>
      </w:r>
      <w:r>
        <w:tab/>
      </w:r>
      <w:r>
        <w:fldChar w:fldCharType="begin"/>
      </w:r>
      <w:r>
        <w:instrText xml:space="preserve"> PAGEREF _Toc495566029 \h </w:instrText>
      </w:r>
      <w:r>
        <w:fldChar w:fldCharType="separate"/>
      </w:r>
      <w:r>
        <w:t>11</w:t>
      </w:r>
      <w:r>
        <w:fldChar w:fldCharType="end"/>
      </w:r>
    </w:p>
    <w:p w:rsidR="00D606EC" w:rsidRDefault="00D606EC">
      <w:pPr>
        <w:pStyle w:val="TOC2"/>
        <w:rPr>
          <w:rFonts w:asciiTheme="minorHAnsi" w:eastAsiaTheme="minorEastAsia" w:hAnsiTheme="minorHAnsi" w:cstheme="minorBidi"/>
          <w:lang w:val="en-AU" w:eastAsia="en-AU"/>
        </w:rPr>
      </w:pPr>
      <w:r>
        <w:t>Tax</w:t>
      </w:r>
      <w:r>
        <w:tab/>
      </w:r>
      <w:r>
        <w:fldChar w:fldCharType="begin"/>
      </w:r>
      <w:r>
        <w:instrText xml:space="preserve"> PAGEREF _Toc495566030 \h </w:instrText>
      </w:r>
      <w:r>
        <w:fldChar w:fldCharType="separate"/>
      </w:r>
      <w:r>
        <w:t>11</w:t>
      </w:r>
      <w:r>
        <w:fldChar w:fldCharType="end"/>
      </w:r>
    </w:p>
    <w:p w:rsidR="00D606EC" w:rsidRDefault="00D606EC">
      <w:pPr>
        <w:pStyle w:val="TOC1"/>
        <w:rPr>
          <w:rFonts w:asciiTheme="minorHAnsi" w:eastAsiaTheme="minorEastAsia" w:hAnsiTheme="minorHAnsi" w:cstheme="minorBidi"/>
          <w:b w:val="0"/>
          <w:lang w:val="en-AU" w:eastAsia="en-AU"/>
        </w:rPr>
      </w:pPr>
      <w:r>
        <w:t>Vietnam Reporting</w:t>
      </w:r>
      <w:r>
        <w:tab/>
      </w:r>
      <w:r>
        <w:fldChar w:fldCharType="begin"/>
      </w:r>
      <w:r>
        <w:instrText xml:space="preserve"> PAGEREF _Toc495566031 \h </w:instrText>
      </w:r>
      <w:r>
        <w:fldChar w:fldCharType="separate"/>
      </w:r>
      <w:r>
        <w:t>12</w:t>
      </w:r>
      <w:r>
        <w:fldChar w:fldCharType="end"/>
      </w:r>
    </w:p>
    <w:p w:rsidR="00D606EC" w:rsidRDefault="00D606EC">
      <w:pPr>
        <w:pStyle w:val="TOC2"/>
        <w:rPr>
          <w:rFonts w:asciiTheme="minorHAnsi" w:eastAsiaTheme="minorEastAsia" w:hAnsiTheme="minorHAnsi" w:cstheme="minorBidi"/>
          <w:lang w:val="en-AU" w:eastAsia="en-AU"/>
        </w:rPr>
      </w:pPr>
      <w:r>
        <w:t>Monthly Reporting</w:t>
      </w:r>
      <w:r>
        <w:tab/>
      </w:r>
      <w:r>
        <w:fldChar w:fldCharType="begin"/>
      </w:r>
      <w:r>
        <w:instrText xml:space="preserve"> PAGEREF _Toc495566032 \h </w:instrText>
      </w:r>
      <w:r>
        <w:fldChar w:fldCharType="separate"/>
      </w:r>
      <w:r>
        <w:t>12</w:t>
      </w:r>
      <w:r>
        <w:fldChar w:fldCharType="end"/>
      </w:r>
    </w:p>
    <w:p w:rsidR="00D606EC" w:rsidRDefault="00D606EC">
      <w:pPr>
        <w:pStyle w:val="TOC2"/>
        <w:rPr>
          <w:rFonts w:asciiTheme="minorHAnsi" w:eastAsiaTheme="minorEastAsia" w:hAnsiTheme="minorHAnsi" w:cstheme="minorBidi"/>
          <w:lang w:val="en-AU" w:eastAsia="en-AU"/>
        </w:rPr>
      </w:pPr>
      <w:r>
        <w:rPr>
          <w:lang w:eastAsia="zh-CN"/>
        </w:rPr>
        <w:t>Annual</w:t>
      </w:r>
      <w:r>
        <w:t xml:space="preserve"> Reporting</w:t>
      </w:r>
      <w:r>
        <w:tab/>
      </w:r>
      <w:r>
        <w:fldChar w:fldCharType="begin"/>
      </w:r>
      <w:r>
        <w:instrText xml:space="preserve"> PAGEREF _Toc495566033 \h </w:instrText>
      </w:r>
      <w:r>
        <w:fldChar w:fldCharType="separate"/>
      </w:r>
      <w:r>
        <w:t>13</w:t>
      </w:r>
      <w:r>
        <w:fldChar w:fldCharType="end"/>
      </w:r>
    </w:p>
    <w:p w:rsidR="00D606EC" w:rsidRDefault="00D606EC">
      <w:pPr>
        <w:pStyle w:val="TOC1"/>
        <w:rPr>
          <w:rFonts w:asciiTheme="minorHAnsi" w:eastAsiaTheme="minorEastAsia" w:hAnsiTheme="minorHAnsi" w:cstheme="minorBidi"/>
          <w:b w:val="0"/>
          <w:lang w:val="en-AU" w:eastAsia="en-AU"/>
        </w:rPr>
      </w:pPr>
      <w:r>
        <w:t>Company Code</w:t>
      </w:r>
      <w:r>
        <w:tab/>
      </w:r>
      <w:r>
        <w:fldChar w:fldCharType="begin"/>
      </w:r>
      <w:r>
        <w:instrText xml:space="preserve"> PAGEREF _Toc495566034 \h </w:instrText>
      </w:r>
      <w:r>
        <w:fldChar w:fldCharType="separate"/>
      </w:r>
      <w:r>
        <w:t>14</w:t>
      </w:r>
      <w:r>
        <w:fldChar w:fldCharType="end"/>
      </w:r>
    </w:p>
    <w:p w:rsidR="00D606EC" w:rsidRDefault="00D606EC">
      <w:pPr>
        <w:pStyle w:val="TOC2"/>
        <w:rPr>
          <w:rFonts w:asciiTheme="minorHAnsi" w:eastAsiaTheme="minorEastAsia" w:hAnsiTheme="minorHAnsi" w:cstheme="minorBidi"/>
          <w:lang w:val="en-AU" w:eastAsia="en-AU"/>
        </w:rPr>
      </w:pPr>
      <w:r>
        <w:t>IMG Path &amp; Table:  Define Company</w:t>
      </w:r>
      <w:r>
        <w:tab/>
      </w:r>
      <w:r>
        <w:fldChar w:fldCharType="begin"/>
      </w:r>
      <w:r>
        <w:instrText xml:space="preserve"> PAGEREF _Toc495566035 \h </w:instrText>
      </w:r>
      <w:r>
        <w:fldChar w:fldCharType="separate"/>
      </w:r>
      <w:r>
        <w:t>14</w:t>
      </w:r>
      <w:r>
        <w:fldChar w:fldCharType="end"/>
      </w:r>
    </w:p>
    <w:p w:rsidR="00D606EC" w:rsidRDefault="00D606EC">
      <w:pPr>
        <w:pStyle w:val="TOC2"/>
        <w:rPr>
          <w:rFonts w:asciiTheme="minorHAnsi" w:eastAsiaTheme="minorEastAsia" w:hAnsiTheme="minorHAnsi" w:cstheme="minorBidi"/>
          <w:lang w:val="en-AU" w:eastAsia="en-AU"/>
        </w:rPr>
      </w:pPr>
      <w:r>
        <w:t>IMG Path &amp; Table:  Define, Copy, Delete, Check Company Code</w:t>
      </w:r>
      <w:r>
        <w:tab/>
      </w:r>
      <w:r>
        <w:fldChar w:fldCharType="begin"/>
      </w:r>
      <w:r>
        <w:instrText xml:space="preserve"> PAGEREF _Toc495566036 \h </w:instrText>
      </w:r>
      <w:r>
        <w:fldChar w:fldCharType="separate"/>
      </w:r>
      <w:r>
        <w:t>15</w:t>
      </w:r>
      <w:r>
        <w:fldChar w:fldCharType="end"/>
      </w:r>
    </w:p>
    <w:p w:rsidR="00D606EC" w:rsidRDefault="00D606EC">
      <w:pPr>
        <w:pStyle w:val="TOC2"/>
        <w:rPr>
          <w:rFonts w:asciiTheme="minorHAnsi" w:eastAsiaTheme="minorEastAsia" w:hAnsiTheme="minorHAnsi" w:cstheme="minorBidi"/>
          <w:lang w:val="en-AU" w:eastAsia="en-AU"/>
        </w:rPr>
      </w:pPr>
      <w:r>
        <w:t>IMG Path &amp; Table:  Assign Company Code to Company</w:t>
      </w:r>
      <w:r>
        <w:tab/>
      </w:r>
      <w:r>
        <w:fldChar w:fldCharType="begin"/>
      </w:r>
      <w:r>
        <w:instrText xml:space="preserve"> PAGEREF _Toc495566037 \h </w:instrText>
      </w:r>
      <w:r>
        <w:fldChar w:fldCharType="separate"/>
      </w:r>
      <w:r>
        <w:t>16</w:t>
      </w:r>
      <w:r>
        <w:fldChar w:fldCharType="end"/>
      </w:r>
    </w:p>
    <w:p w:rsidR="00D606EC" w:rsidRDefault="00D606EC">
      <w:pPr>
        <w:pStyle w:val="TOC2"/>
        <w:rPr>
          <w:rFonts w:asciiTheme="minorHAnsi" w:eastAsiaTheme="minorEastAsia" w:hAnsiTheme="minorHAnsi" w:cstheme="minorBidi"/>
          <w:lang w:val="en-AU" w:eastAsia="en-AU"/>
        </w:rPr>
      </w:pPr>
      <w:r>
        <w:t>IMG Path &amp; Table: Cross System Company Codes</w:t>
      </w:r>
      <w:r>
        <w:tab/>
      </w:r>
      <w:r>
        <w:fldChar w:fldCharType="begin"/>
      </w:r>
      <w:r>
        <w:instrText xml:space="preserve"> PAGEREF _Toc495566038 \h </w:instrText>
      </w:r>
      <w:r>
        <w:fldChar w:fldCharType="separate"/>
      </w:r>
      <w:r>
        <w:t>17</w:t>
      </w:r>
      <w:r>
        <w:fldChar w:fldCharType="end"/>
      </w:r>
    </w:p>
    <w:p w:rsidR="00D606EC" w:rsidRDefault="00D606EC">
      <w:pPr>
        <w:pStyle w:val="TOC2"/>
        <w:rPr>
          <w:rFonts w:asciiTheme="minorHAnsi" w:eastAsiaTheme="minorEastAsia" w:hAnsiTheme="minorHAnsi" w:cstheme="minorBidi"/>
          <w:lang w:val="en-AU" w:eastAsia="en-AU"/>
        </w:rPr>
      </w:pPr>
      <w:r>
        <w:t>IMG Path &amp; Table: Enter Global Parameters</w:t>
      </w:r>
      <w:r>
        <w:tab/>
      </w:r>
      <w:r>
        <w:fldChar w:fldCharType="begin"/>
      </w:r>
      <w:r>
        <w:instrText xml:space="preserve"> PAGEREF _Toc495566039 \h </w:instrText>
      </w:r>
      <w:r>
        <w:fldChar w:fldCharType="separate"/>
      </w:r>
      <w:r>
        <w:t>17</w:t>
      </w:r>
      <w:r>
        <w:fldChar w:fldCharType="end"/>
      </w:r>
    </w:p>
    <w:p w:rsidR="00D606EC" w:rsidRDefault="00D606EC">
      <w:pPr>
        <w:pStyle w:val="TOC2"/>
        <w:rPr>
          <w:rFonts w:asciiTheme="minorHAnsi" w:eastAsiaTheme="minorEastAsia" w:hAnsiTheme="minorHAnsi" w:cstheme="minorBidi"/>
          <w:lang w:val="en-AU" w:eastAsia="en-AU"/>
        </w:rPr>
      </w:pPr>
      <w:r>
        <w:t>IMG Path &amp; Table: Define Document Number Ranges</w:t>
      </w:r>
      <w:r>
        <w:tab/>
      </w:r>
      <w:r>
        <w:fldChar w:fldCharType="begin"/>
      </w:r>
      <w:r>
        <w:instrText xml:space="preserve"> PAGEREF _Toc495566040 \h </w:instrText>
      </w:r>
      <w:r>
        <w:fldChar w:fldCharType="separate"/>
      </w:r>
      <w:r>
        <w:t>18</w:t>
      </w:r>
      <w:r>
        <w:fldChar w:fldCharType="end"/>
      </w:r>
    </w:p>
    <w:p w:rsidR="00D606EC" w:rsidRDefault="00D606EC">
      <w:pPr>
        <w:pStyle w:val="TOC2"/>
        <w:rPr>
          <w:rFonts w:asciiTheme="minorHAnsi" w:eastAsiaTheme="minorEastAsia" w:hAnsiTheme="minorHAnsi" w:cstheme="minorBidi"/>
          <w:lang w:val="en-AU" w:eastAsia="en-AU"/>
        </w:rPr>
      </w:pPr>
      <w:r>
        <w:t>IMG Path &amp; Table: Assign Company Code to Controlling Area</w:t>
      </w:r>
      <w:r>
        <w:tab/>
      </w:r>
      <w:r>
        <w:fldChar w:fldCharType="begin"/>
      </w:r>
      <w:r>
        <w:instrText xml:space="preserve"> PAGEREF _Toc495566041 \h </w:instrText>
      </w:r>
      <w:r>
        <w:fldChar w:fldCharType="separate"/>
      </w:r>
      <w:r>
        <w:t>18</w:t>
      </w:r>
      <w:r>
        <w:fldChar w:fldCharType="end"/>
      </w:r>
    </w:p>
    <w:p w:rsidR="00D606EC" w:rsidRDefault="00D606EC">
      <w:pPr>
        <w:pStyle w:val="TOC2"/>
        <w:rPr>
          <w:rFonts w:asciiTheme="minorHAnsi" w:eastAsiaTheme="minorEastAsia" w:hAnsiTheme="minorHAnsi" w:cstheme="minorBidi"/>
          <w:lang w:val="en-AU" w:eastAsia="en-AU"/>
        </w:rPr>
      </w:pPr>
      <w:r>
        <w:t>IMG Path &amp; Table: Assign Company Code to Controlling Area</w:t>
      </w:r>
      <w:r>
        <w:tab/>
      </w:r>
      <w:r>
        <w:fldChar w:fldCharType="begin"/>
      </w:r>
      <w:r>
        <w:instrText xml:space="preserve"> PAGEREF _Toc495566042 \h </w:instrText>
      </w:r>
      <w:r>
        <w:fldChar w:fldCharType="separate"/>
      </w:r>
      <w:r>
        <w:t>18</w:t>
      </w:r>
      <w:r>
        <w:fldChar w:fldCharType="end"/>
      </w:r>
    </w:p>
    <w:p w:rsidR="00D606EC" w:rsidRDefault="00D606EC">
      <w:pPr>
        <w:pStyle w:val="TOC2"/>
        <w:rPr>
          <w:rFonts w:asciiTheme="minorHAnsi" w:eastAsiaTheme="minorEastAsia" w:hAnsiTheme="minorHAnsi" w:cstheme="minorBidi"/>
          <w:lang w:val="en-AU" w:eastAsia="en-AU"/>
        </w:rPr>
      </w:pPr>
      <w:r>
        <w:t>IMG Path &amp; Table: Activate Cost Center Accounting in Controlling Area</w:t>
      </w:r>
      <w:r>
        <w:tab/>
      </w:r>
      <w:r>
        <w:fldChar w:fldCharType="begin"/>
      </w:r>
      <w:r>
        <w:instrText xml:space="preserve"> PAGEREF _Toc495566043 \h </w:instrText>
      </w:r>
      <w:r>
        <w:fldChar w:fldCharType="separate"/>
      </w:r>
      <w:r>
        <w:t>19</w:t>
      </w:r>
      <w:r>
        <w:fldChar w:fldCharType="end"/>
      </w:r>
    </w:p>
    <w:p w:rsidR="00D606EC" w:rsidRDefault="00D606EC">
      <w:pPr>
        <w:pStyle w:val="TOC2"/>
        <w:rPr>
          <w:rFonts w:asciiTheme="minorHAnsi" w:eastAsiaTheme="minorEastAsia" w:hAnsiTheme="minorHAnsi" w:cstheme="minorBidi"/>
          <w:lang w:val="en-AU" w:eastAsia="en-AU"/>
        </w:rPr>
      </w:pPr>
      <w:r>
        <w:t>IMG Path &amp; Table: Define Document Number Ranges</w:t>
      </w:r>
      <w:r>
        <w:tab/>
      </w:r>
      <w:r>
        <w:fldChar w:fldCharType="begin"/>
      </w:r>
      <w:r>
        <w:instrText xml:space="preserve"> PAGEREF _Toc495566044 \h </w:instrText>
      </w:r>
      <w:r>
        <w:fldChar w:fldCharType="separate"/>
      </w:r>
      <w:r>
        <w:t>19</w:t>
      </w:r>
      <w:r>
        <w:fldChar w:fldCharType="end"/>
      </w:r>
    </w:p>
    <w:p w:rsidR="00D606EC" w:rsidRDefault="00D606EC">
      <w:pPr>
        <w:pStyle w:val="TOC2"/>
        <w:rPr>
          <w:rFonts w:asciiTheme="minorHAnsi" w:eastAsiaTheme="minorEastAsia" w:hAnsiTheme="minorHAnsi" w:cstheme="minorBidi"/>
          <w:lang w:val="en-AU" w:eastAsia="en-AU"/>
        </w:rPr>
      </w:pPr>
      <w:r>
        <w:t>IMG Path &amp; Table: Set up Paying Company Codes for Payment Transactions</w:t>
      </w:r>
      <w:r>
        <w:tab/>
      </w:r>
      <w:r>
        <w:fldChar w:fldCharType="begin"/>
      </w:r>
      <w:r>
        <w:instrText xml:space="preserve"> PAGEREF _Toc495566045 \h </w:instrText>
      </w:r>
      <w:r>
        <w:fldChar w:fldCharType="separate"/>
      </w:r>
      <w:r>
        <w:t>20</w:t>
      </w:r>
      <w:r>
        <w:fldChar w:fldCharType="end"/>
      </w:r>
    </w:p>
    <w:p w:rsidR="00D606EC" w:rsidRDefault="00D606EC">
      <w:pPr>
        <w:pStyle w:val="TOC1"/>
        <w:rPr>
          <w:rFonts w:asciiTheme="minorHAnsi" w:eastAsiaTheme="minorEastAsia" w:hAnsiTheme="minorHAnsi" w:cstheme="minorBidi"/>
          <w:b w:val="0"/>
          <w:lang w:val="en-AU" w:eastAsia="en-AU"/>
        </w:rPr>
      </w:pPr>
      <w:r>
        <w:t>Enterprise Structure</w:t>
      </w:r>
      <w:r>
        <w:tab/>
      </w:r>
      <w:r>
        <w:fldChar w:fldCharType="begin"/>
      </w:r>
      <w:r>
        <w:instrText xml:space="preserve"> PAGEREF _Toc495566046 \h </w:instrText>
      </w:r>
      <w:r>
        <w:fldChar w:fldCharType="separate"/>
      </w:r>
      <w:r>
        <w:t>21</w:t>
      </w:r>
      <w:r>
        <w:fldChar w:fldCharType="end"/>
      </w:r>
    </w:p>
    <w:p w:rsidR="00D606EC" w:rsidRDefault="00D606EC">
      <w:pPr>
        <w:pStyle w:val="TOC2"/>
        <w:rPr>
          <w:rFonts w:asciiTheme="minorHAnsi" w:eastAsiaTheme="minorEastAsia" w:hAnsiTheme="minorHAnsi" w:cstheme="minorBidi"/>
          <w:lang w:val="en-AU" w:eastAsia="en-AU"/>
        </w:rPr>
      </w:pPr>
      <w:r>
        <w:t>IMG Path &amp; Table: Personnel Areas</w:t>
      </w:r>
      <w:r>
        <w:tab/>
      </w:r>
      <w:r>
        <w:fldChar w:fldCharType="begin"/>
      </w:r>
      <w:r>
        <w:instrText xml:space="preserve"> PAGEREF _Toc495566047 \h </w:instrText>
      </w:r>
      <w:r>
        <w:fldChar w:fldCharType="separate"/>
      </w:r>
      <w:r>
        <w:t>21</w:t>
      </w:r>
      <w:r>
        <w:fldChar w:fldCharType="end"/>
      </w:r>
    </w:p>
    <w:p w:rsidR="00D606EC" w:rsidRDefault="00D606EC">
      <w:pPr>
        <w:pStyle w:val="TOC2"/>
        <w:rPr>
          <w:rFonts w:asciiTheme="minorHAnsi" w:eastAsiaTheme="minorEastAsia" w:hAnsiTheme="minorHAnsi" w:cstheme="minorBidi"/>
          <w:lang w:val="en-AU" w:eastAsia="en-AU"/>
        </w:rPr>
      </w:pPr>
      <w:r>
        <w:t>IMG Path &amp; Table: Personnel Subareas</w:t>
      </w:r>
      <w:r>
        <w:tab/>
      </w:r>
      <w:r>
        <w:fldChar w:fldCharType="begin"/>
      </w:r>
      <w:r>
        <w:instrText xml:space="preserve"> PAGEREF _Toc495566048 \h </w:instrText>
      </w:r>
      <w:r>
        <w:fldChar w:fldCharType="separate"/>
      </w:r>
      <w:r>
        <w:t>21</w:t>
      </w:r>
      <w:r>
        <w:fldChar w:fldCharType="end"/>
      </w:r>
    </w:p>
    <w:p w:rsidR="00D606EC" w:rsidRDefault="00D606EC">
      <w:pPr>
        <w:pStyle w:val="TOC2"/>
        <w:rPr>
          <w:rFonts w:asciiTheme="minorHAnsi" w:eastAsiaTheme="minorEastAsia" w:hAnsiTheme="minorHAnsi" w:cstheme="minorBidi"/>
          <w:lang w:val="en-AU" w:eastAsia="en-AU"/>
        </w:rPr>
      </w:pPr>
      <w:r>
        <w:t>IMG Path &amp; Table: Employee Groups</w:t>
      </w:r>
      <w:r>
        <w:tab/>
      </w:r>
      <w:r>
        <w:fldChar w:fldCharType="begin"/>
      </w:r>
      <w:r>
        <w:instrText xml:space="preserve"> PAGEREF _Toc495566049 \h </w:instrText>
      </w:r>
      <w:r>
        <w:fldChar w:fldCharType="separate"/>
      </w:r>
      <w:r>
        <w:t>22</w:t>
      </w:r>
      <w:r>
        <w:fldChar w:fldCharType="end"/>
      </w:r>
    </w:p>
    <w:p w:rsidR="00D606EC" w:rsidRDefault="00D606EC">
      <w:pPr>
        <w:pStyle w:val="TOC2"/>
        <w:rPr>
          <w:rFonts w:asciiTheme="minorHAnsi" w:eastAsiaTheme="minorEastAsia" w:hAnsiTheme="minorHAnsi" w:cstheme="minorBidi"/>
          <w:lang w:val="en-AU" w:eastAsia="en-AU"/>
        </w:rPr>
      </w:pPr>
      <w:r>
        <w:t>IMG Path &amp; Table: Employee SubGroups</w:t>
      </w:r>
      <w:r>
        <w:tab/>
      </w:r>
      <w:r>
        <w:fldChar w:fldCharType="begin"/>
      </w:r>
      <w:r>
        <w:instrText xml:space="preserve"> PAGEREF _Toc495566050 \h </w:instrText>
      </w:r>
      <w:r>
        <w:fldChar w:fldCharType="separate"/>
      </w:r>
      <w:r>
        <w:t>23</w:t>
      </w:r>
      <w:r>
        <w:fldChar w:fldCharType="end"/>
      </w:r>
    </w:p>
    <w:p w:rsidR="00D606EC" w:rsidRDefault="00D606EC">
      <w:pPr>
        <w:pStyle w:val="TOC2"/>
        <w:rPr>
          <w:rFonts w:asciiTheme="minorHAnsi" w:eastAsiaTheme="minorEastAsia" w:hAnsiTheme="minorHAnsi" w:cstheme="minorBidi"/>
          <w:lang w:val="en-AU" w:eastAsia="en-AU"/>
        </w:rPr>
      </w:pPr>
      <w:r>
        <w:t>IMG Path &amp; Table: Assignment of Personnel Area to Company Code</w:t>
      </w:r>
      <w:r>
        <w:tab/>
      </w:r>
      <w:r>
        <w:fldChar w:fldCharType="begin"/>
      </w:r>
      <w:r>
        <w:instrText xml:space="preserve"> PAGEREF _Toc495566051 \h </w:instrText>
      </w:r>
      <w:r>
        <w:fldChar w:fldCharType="separate"/>
      </w:r>
      <w:r>
        <w:t>24</w:t>
      </w:r>
      <w:r>
        <w:fldChar w:fldCharType="end"/>
      </w:r>
    </w:p>
    <w:p w:rsidR="00D606EC" w:rsidRDefault="00D606EC">
      <w:pPr>
        <w:pStyle w:val="TOC2"/>
        <w:rPr>
          <w:rFonts w:asciiTheme="minorHAnsi" w:eastAsiaTheme="minorEastAsia" w:hAnsiTheme="minorHAnsi" w:cstheme="minorBidi"/>
          <w:lang w:val="en-AU" w:eastAsia="en-AU"/>
        </w:rPr>
      </w:pPr>
      <w:r>
        <w:t>IMG Path &amp; Table: Assignment of Employee Subgroup to Employee Group</w:t>
      </w:r>
      <w:r>
        <w:tab/>
      </w:r>
      <w:r>
        <w:fldChar w:fldCharType="begin"/>
      </w:r>
      <w:r>
        <w:instrText xml:space="preserve"> PAGEREF _Toc495566052 \h </w:instrText>
      </w:r>
      <w:r>
        <w:fldChar w:fldCharType="separate"/>
      </w:r>
      <w:r>
        <w:t>24</w:t>
      </w:r>
      <w:r>
        <w:fldChar w:fldCharType="end"/>
      </w:r>
    </w:p>
    <w:p w:rsidR="00D606EC" w:rsidRDefault="00D606EC">
      <w:pPr>
        <w:pStyle w:val="TOC1"/>
        <w:rPr>
          <w:rFonts w:asciiTheme="minorHAnsi" w:eastAsiaTheme="minorEastAsia" w:hAnsiTheme="minorHAnsi" w:cstheme="minorBidi"/>
          <w:b w:val="0"/>
          <w:lang w:val="en-AU" w:eastAsia="en-AU"/>
        </w:rPr>
      </w:pPr>
      <w:r>
        <w:t>Pay Frequency</w:t>
      </w:r>
      <w:r>
        <w:tab/>
      </w:r>
      <w:r>
        <w:fldChar w:fldCharType="begin"/>
      </w:r>
      <w:r>
        <w:instrText xml:space="preserve"> PAGEREF _Toc495566053 \h </w:instrText>
      </w:r>
      <w:r>
        <w:fldChar w:fldCharType="separate"/>
      </w:r>
      <w:r>
        <w:t>26</w:t>
      </w:r>
      <w:r>
        <w:fldChar w:fldCharType="end"/>
      </w:r>
    </w:p>
    <w:p w:rsidR="00D606EC" w:rsidRDefault="00D606EC">
      <w:pPr>
        <w:pStyle w:val="TOC2"/>
        <w:rPr>
          <w:rFonts w:asciiTheme="minorHAnsi" w:eastAsiaTheme="minorEastAsia" w:hAnsiTheme="minorHAnsi" w:cstheme="minorBidi"/>
          <w:lang w:val="en-AU" w:eastAsia="en-AU"/>
        </w:rPr>
      </w:pPr>
      <w:r>
        <w:t>IMG Path &amp; Table:  Define Period Modifiers</w:t>
      </w:r>
      <w:r>
        <w:tab/>
      </w:r>
      <w:r>
        <w:fldChar w:fldCharType="begin"/>
      </w:r>
      <w:r>
        <w:instrText xml:space="preserve"> PAGEREF _Toc495566054 \h </w:instrText>
      </w:r>
      <w:r>
        <w:fldChar w:fldCharType="separate"/>
      </w:r>
      <w:r>
        <w:t>26</w:t>
      </w:r>
      <w:r>
        <w:fldChar w:fldCharType="end"/>
      </w:r>
    </w:p>
    <w:p w:rsidR="00D606EC" w:rsidRDefault="00D606EC">
      <w:pPr>
        <w:pStyle w:val="TOC2"/>
        <w:rPr>
          <w:rFonts w:asciiTheme="minorHAnsi" w:eastAsiaTheme="minorEastAsia" w:hAnsiTheme="minorHAnsi" w:cstheme="minorBidi"/>
          <w:lang w:val="en-AU" w:eastAsia="en-AU"/>
        </w:rPr>
      </w:pPr>
      <w:r>
        <w:lastRenderedPageBreak/>
        <w:t>IMG Path &amp; Table:  Define Date Modifiers</w:t>
      </w:r>
      <w:r>
        <w:tab/>
      </w:r>
      <w:r>
        <w:fldChar w:fldCharType="begin"/>
      </w:r>
      <w:r>
        <w:instrText xml:space="preserve"> PAGEREF _Toc495566055 \h </w:instrText>
      </w:r>
      <w:r>
        <w:fldChar w:fldCharType="separate"/>
      </w:r>
      <w:r>
        <w:t>26</w:t>
      </w:r>
      <w:r>
        <w:fldChar w:fldCharType="end"/>
      </w:r>
    </w:p>
    <w:p w:rsidR="00D606EC" w:rsidRDefault="00D606EC">
      <w:pPr>
        <w:pStyle w:val="TOC2"/>
        <w:rPr>
          <w:rFonts w:asciiTheme="minorHAnsi" w:eastAsiaTheme="minorEastAsia" w:hAnsiTheme="minorHAnsi" w:cstheme="minorBidi"/>
          <w:lang w:val="en-AU" w:eastAsia="en-AU"/>
        </w:rPr>
      </w:pPr>
      <w:r>
        <w:t>IMG Path &amp; Table:  Check Payroll Accounting Area</w:t>
      </w:r>
      <w:r>
        <w:tab/>
      </w:r>
      <w:r>
        <w:fldChar w:fldCharType="begin"/>
      </w:r>
      <w:r>
        <w:instrText xml:space="preserve"> PAGEREF _Toc495566056 \h </w:instrText>
      </w:r>
      <w:r>
        <w:fldChar w:fldCharType="separate"/>
      </w:r>
      <w:r>
        <w:t>27</w:t>
      </w:r>
      <w:r>
        <w:fldChar w:fldCharType="end"/>
      </w:r>
    </w:p>
    <w:p w:rsidR="00D606EC" w:rsidRDefault="00D606EC">
      <w:pPr>
        <w:pStyle w:val="TOC2"/>
        <w:rPr>
          <w:rFonts w:asciiTheme="minorHAnsi" w:eastAsiaTheme="minorEastAsia" w:hAnsiTheme="minorHAnsi" w:cstheme="minorBidi"/>
          <w:lang w:val="en-AU" w:eastAsia="en-AU"/>
        </w:rPr>
      </w:pPr>
      <w:r>
        <w:t>Generate Payroll Periods</w:t>
      </w:r>
      <w:r>
        <w:tab/>
      </w:r>
      <w:r>
        <w:fldChar w:fldCharType="begin"/>
      </w:r>
      <w:r>
        <w:instrText xml:space="preserve"> PAGEREF _Toc495566057 \h </w:instrText>
      </w:r>
      <w:r>
        <w:fldChar w:fldCharType="separate"/>
      </w:r>
      <w:r>
        <w:t>27</w:t>
      </w:r>
      <w:r>
        <w:fldChar w:fldCharType="end"/>
      </w:r>
    </w:p>
    <w:p w:rsidR="00D606EC" w:rsidRDefault="00D606EC">
      <w:pPr>
        <w:pStyle w:val="TOC2"/>
        <w:rPr>
          <w:rFonts w:asciiTheme="minorHAnsi" w:eastAsiaTheme="minorEastAsia" w:hAnsiTheme="minorHAnsi" w:cstheme="minorBidi"/>
          <w:lang w:val="en-AU" w:eastAsia="en-AU"/>
        </w:rPr>
      </w:pPr>
      <w:r>
        <w:t>Generate Cumulation Calendar</w:t>
      </w:r>
      <w:r>
        <w:tab/>
      </w:r>
      <w:r>
        <w:fldChar w:fldCharType="begin"/>
      </w:r>
      <w:r>
        <w:instrText xml:space="preserve"> PAGEREF _Toc495566058 \h </w:instrText>
      </w:r>
      <w:r>
        <w:fldChar w:fldCharType="separate"/>
      </w:r>
      <w:r>
        <w:t>27</w:t>
      </w:r>
      <w:r>
        <w:fldChar w:fldCharType="end"/>
      </w:r>
    </w:p>
    <w:p w:rsidR="00D606EC" w:rsidRDefault="00D606EC">
      <w:pPr>
        <w:pStyle w:val="TOC1"/>
        <w:rPr>
          <w:rFonts w:asciiTheme="minorHAnsi" w:eastAsiaTheme="minorEastAsia" w:hAnsiTheme="minorHAnsi" w:cstheme="minorBidi"/>
          <w:b w:val="0"/>
          <w:lang w:val="en-AU" w:eastAsia="en-AU"/>
        </w:rPr>
      </w:pPr>
      <w:r>
        <w:t>Date Type</w:t>
      </w:r>
      <w:r>
        <w:tab/>
      </w:r>
      <w:r>
        <w:fldChar w:fldCharType="begin"/>
      </w:r>
      <w:r>
        <w:instrText xml:space="preserve"> PAGEREF _Toc495566059 \h </w:instrText>
      </w:r>
      <w:r>
        <w:fldChar w:fldCharType="separate"/>
      </w:r>
      <w:r>
        <w:t>29</w:t>
      </w:r>
      <w:r>
        <w:fldChar w:fldCharType="end"/>
      </w:r>
    </w:p>
    <w:p w:rsidR="00D606EC" w:rsidRDefault="00D606EC">
      <w:pPr>
        <w:pStyle w:val="TOC1"/>
        <w:rPr>
          <w:rFonts w:asciiTheme="minorHAnsi" w:eastAsiaTheme="minorEastAsia" w:hAnsiTheme="minorHAnsi" w:cstheme="minorBidi"/>
          <w:b w:val="0"/>
          <w:lang w:val="en-AU" w:eastAsia="en-AU"/>
        </w:rPr>
      </w:pPr>
      <w:r>
        <w:t>Payments</w:t>
      </w:r>
      <w:r>
        <w:tab/>
      </w:r>
      <w:r>
        <w:fldChar w:fldCharType="begin"/>
      </w:r>
      <w:r>
        <w:instrText xml:space="preserve"> PAGEREF _Toc495566060 \h </w:instrText>
      </w:r>
      <w:r>
        <w:fldChar w:fldCharType="separate"/>
      </w:r>
      <w:r>
        <w:t>30</w:t>
      </w:r>
      <w:r>
        <w:fldChar w:fldCharType="end"/>
      </w:r>
    </w:p>
    <w:p w:rsidR="00D606EC" w:rsidRDefault="00D606EC">
      <w:pPr>
        <w:pStyle w:val="TOC2"/>
        <w:rPr>
          <w:rFonts w:asciiTheme="minorHAnsi" w:eastAsiaTheme="minorEastAsia" w:hAnsiTheme="minorHAnsi" w:cstheme="minorBidi"/>
          <w:lang w:val="en-AU" w:eastAsia="en-AU"/>
        </w:rPr>
      </w:pPr>
      <w:r>
        <w:t>Total Gross Amount – Cumulation 01</w:t>
      </w:r>
      <w:r>
        <w:tab/>
      </w:r>
      <w:r>
        <w:fldChar w:fldCharType="begin"/>
      </w:r>
      <w:r>
        <w:instrText xml:space="preserve"> PAGEREF _Toc495566061 \h </w:instrText>
      </w:r>
      <w:r>
        <w:fldChar w:fldCharType="separate"/>
      </w:r>
      <w:r>
        <w:t>30</w:t>
      </w:r>
      <w:r>
        <w:fldChar w:fldCharType="end"/>
      </w:r>
    </w:p>
    <w:p w:rsidR="00D606EC" w:rsidRDefault="00D606EC">
      <w:pPr>
        <w:pStyle w:val="TOC2"/>
        <w:rPr>
          <w:rFonts w:asciiTheme="minorHAnsi" w:eastAsiaTheme="minorEastAsia" w:hAnsiTheme="minorHAnsi" w:cstheme="minorBidi"/>
          <w:lang w:val="en-AU" w:eastAsia="en-AU"/>
        </w:rPr>
      </w:pPr>
      <w:r>
        <w:t>CSI Appl. Earning – Cumulation 02</w:t>
      </w:r>
      <w:r>
        <w:tab/>
      </w:r>
      <w:r>
        <w:fldChar w:fldCharType="begin"/>
      </w:r>
      <w:r>
        <w:instrText xml:space="preserve"> PAGEREF _Toc495566062 \h </w:instrText>
      </w:r>
      <w:r>
        <w:fldChar w:fldCharType="separate"/>
      </w:r>
      <w:r>
        <w:t>30</w:t>
      </w:r>
      <w:r>
        <w:fldChar w:fldCharType="end"/>
      </w:r>
    </w:p>
    <w:p w:rsidR="00D606EC" w:rsidRDefault="00D606EC">
      <w:pPr>
        <w:pStyle w:val="TOC2"/>
        <w:rPr>
          <w:rFonts w:asciiTheme="minorHAnsi" w:eastAsiaTheme="minorEastAsia" w:hAnsiTheme="minorHAnsi" w:cstheme="minorBidi"/>
          <w:lang w:val="en-AU" w:eastAsia="en-AU"/>
        </w:rPr>
      </w:pPr>
      <w:r>
        <w:t>VSI Appl. Earning – Cumulation 03</w:t>
      </w:r>
      <w:r>
        <w:tab/>
      </w:r>
      <w:r>
        <w:fldChar w:fldCharType="begin"/>
      </w:r>
      <w:r>
        <w:instrText xml:space="preserve"> PAGEREF _Toc495566063 \h </w:instrText>
      </w:r>
      <w:r>
        <w:fldChar w:fldCharType="separate"/>
      </w:r>
      <w:r>
        <w:t>30</w:t>
      </w:r>
      <w:r>
        <w:fldChar w:fldCharType="end"/>
      </w:r>
    </w:p>
    <w:p w:rsidR="00D606EC" w:rsidRDefault="00D606EC">
      <w:pPr>
        <w:pStyle w:val="TOC2"/>
        <w:rPr>
          <w:rFonts w:asciiTheme="minorHAnsi" w:eastAsiaTheme="minorEastAsia" w:hAnsiTheme="minorHAnsi" w:cstheme="minorBidi"/>
          <w:lang w:val="en-AU" w:eastAsia="en-AU"/>
        </w:rPr>
      </w:pPr>
      <w:r>
        <w:t>UI Appl. Earning – Cumulation 04</w:t>
      </w:r>
      <w:r>
        <w:tab/>
      </w:r>
      <w:r>
        <w:fldChar w:fldCharType="begin"/>
      </w:r>
      <w:r>
        <w:instrText xml:space="preserve"> PAGEREF _Toc495566064 \h </w:instrText>
      </w:r>
      <w:r>
        <w:fldChar w:fldCharType="separate"/>
      </w:r>
      <w:r>
        <w:t>30</w:t>
      </w:r>
      <w:r>
        <w:fldChar w:fldCharType="end"/>
      </w:r>
    </w:p>
    <w:p w:rsidR="00D606EC" w:rsidRDefault="00D606EC">
      <w:pPr>
        <w:pStyle w:val="TOC2"/>
        <w:rPr>
          <w:rFonts w:asciiTheme="minorHAnsi" w:eastAsiaTheme="minorEastAsia" w:hAnsiTheme="minorHAnsi" w:cstheme="minorBidi"/>
          <w:lang w:val="en-AU" w:eastAsia="en-AU"/>
        </w:rPr>
      </w:pPr>
      <w:r>
        <w:t>HI Appl. Earning – Cumulation 05</w:t>
      </w:r>
      <w:r>
        <w:tab/>
      </w:r>
      <w:r>
        <w:fldChar w:fldCharType="begin"/>
      </w:r>
      <w:r>
        <w:instrText xml:space="preserve"> PAGEREF _Toc495566065 \h </w:instrText>
      </w:r>
      <w:r>
        <w:fldChar w:fldCharType="separate"/>
      </w:r>
      <w:r>
        <w:t>30</w:t>
      </w:r>
      <w:r>
        <w:fldChar w:fldCharType="end"/>
      </w:r>
    </w:p>
    <w:p w:rsidR="00D606EC" w:rsidRDefault="00D606EC">
      <w:pPr>
        <w:pStyle w:val="TOC2"/>
        <w:rPr>
          <w:rFonts w:asciiTheme="minorHAnsi" w:eastAsiaTheme="minorEastAsia" w:hAnsiTheme="minorHAnsi" w:cstheme="minorBidi"/>
          <w:lang w:val="en-AU" w:eastAsia="en-AU"/>
        </w:rPr>
      </w:pPr>
      <w:r>
        <w:t>Taxable Income – Cumulation 06</w:t>
      </w:r>
      <w:r>
        <w:tab/>
      </w:r>
      <w:r>
        <w:fldChar w:fldCharType="begin"/>
      </w:r>
      <w:r>
        <w:instrText xml:space="preserve"> PAGEREF _Toc495566066 \h </w:instrText>
      </w:r>
      <w:r>
        <w:fldChar w:fldCharType="separate"/>
      </w:r>
      <w:r>
        <w:t>31</w:t>
      </w:r>
      <w:r>
        <w:fldChar w:fldCharType="end"/>
      </w:r>
    </w:p>
    <w:p w:rsidR="00D606EC" w:rsidRDefault="00D606EC">
      <w:pPr>
        <w:pStyle w:val="TOC2"/>
        <w:rPr>
          <w:rFonts w:asciiTheme="minorHAnsi" w:eastAsiaTheme="minorEastAsia" w:hAnsiTheme="minorHAnsi" w:cstheme="minorBidi"/>
          <w:lang w:val="en-AU" w:eastAsia="en-AU"/>
        </w:rPr>
      </w:pPr>
      <w:r>
        <w:t>Contract Salary – Cumulation 71</w:t>
      </w:r>
      <w:r>
        <w:tab/>
      </w:r>
      <w:r>
        <w:fldChar w:fldCharType="begin"/>
      </w:r>
      <w:r>
        <w:instrText xml:space="preserve"> PAGEREF _Toc495566067 \h </w:instrText>
      </w:r>
      <w:r>
        <w:fldChar w:fldCharType="separate"/>
      </w:r>
      <w:r>
        <w:t>31</w:t>
      </w:r>
      <w:r>
        <w:fldChar w:fldCharType="end"/>
      </w:r>
    </w:p>
    <w:p w:rsidR="00D606EC" w:rsidRDefault="00D606EC">
      <w:pPr>
        <w:pStyle w:val="TOC2"/>
        <w:rPr>
          <w:rFonts w:asciiTheme="minorHAnsi" w:eastAsiaTheme="minorEastAsia" w:hAnsiTheme="minorHAnsi" w:cstheme="minorBidi"/>
          <w:lang w:val="en-AU" w:eastAsia="en-AU"/>
        </w:rPr>
      </w:pPr>
      <w:r>
        <w:t>House Rent taxable portion – Cumulation 72</w:t>
      </w:r>
      <w:r>
        <w:tab/>
      </w:r>
      <w:r>
        <w:fldChar w:fldCharType="begin"/>
      </w:r>
      <w:r>
        <w:instrText xml:space="preserve"> PAGEREF _Toc495566068 \h </w:instrText>
      </w:r>
      <w:r>
        <w:fldChar w:fldCharType="separate"/>
      </w:r>
      <w:r>
        <w:t>33</w:t>
      </w:r>
      <w:r>
        <w:fldChar w:fldCharType="end"/>
      </w:r>
    </w:p>
    <w:p w:rsidR="00D606EC" w:rsidRDefault="00D606EC">
      <w:pPr>
        <w:pStyle w:val="TOC2"/>
        <w:rPr>
          <w:rFonts w:asciiTheme="minorHAnsi" w:eastAsiaTheme="minorEastAsia" w:hAnsiTheme="minorHAnsi" w:cstheme="minorBidi"/>
          <w:lang w:val="en-AU" w:eastAsia="en-AU"/>
        </w:rPr>
      </w:pPr>
      <w:r>
        <w:t>Meal Allowance – Cumulation 76</w:t>
      </w:r>
      <w:r>
        <w:tab/>
      </w:r>
      <w:r>
        <w:fldChar w:fldCharType="begin"/>
      </w:r>
      <w:r>
        <w:instrText xml:space="preserve"> PAGEREF _Toc495566069 \h </w:instrText>
      </w:r>
      <w:r>
        <w:fldChar w:fldCharType="separate"/>
      </w:r>
      <w:r>
        <w:t>33</w:t>
      </w:r>
      <w:r>
        <w:fldChar w:fldCharType="end"/>
      </w:r>
    </w:p>
    <w:p w:rsidR="00D606EC" w:rsidRDefault="00D606EC">
      <w:pPr>
        <w:pStyle w:val="TOC2"/>
        <w:rPr>
          <w:rFonts w:asciiTheme="minorHAnsi" w:eastAsiaTheme="minorEastAsia" w:hAnsiTheme="minorHAnsi" w:cstheme="minorBidi"/>
          <w:lang w:val="en-AU" w:eastAsia="en-AU"/>
        </w:rPr>
      </w:pPr>
      <w:r>
        <w:t>Trade Union – Cumulation 75</w:t>
      </w:r>
      <w:r>
        <w:tab/>
      </w:r>
      <w:r>
        <w:fldChar w:fldCharType="begin"/>
      </w:r>
      <w:r>
        <w:instrText xml:space="preserve"> PAGEREF _Toc495566070 \h </w:instrText>
      </w:r>
      <w:r>
        <w:fldChar w:fldCharType="separate"/>
      </w:r>
      <w:r>
        <w:t>34</w:t>
      </w:r>
      <w:r>
        <w:fldChar w:fldCharType="end"/>
      </w:r>
    </w:p>
    <w:p w:rsidR="00D606EC" w:rsidRDefault="00D606EC">
      <w:pPr>
        <w:pStyle w:val="TOC2"/>
        <w:rPr>
          <w:rFonts w:asciiTheme="minorHAnsi" w:eastAsiaTheme="minorEastAsia" w:hAnsiTheme="minorHAnsi" w:cstheme="minorBidi"/>
          <w:lang w:val="en-AU" w:eastAsia="en-AU"/>
        </w:rPr>
      </w:pPr>
      <w:r>
        <w:t>Overtime Wagetypes – Processing class 64</w:t>
      </w:r>
      <w:r>
        <w:tab/>
      </w:r>
      <w:r>
        <w:fldChar w:fldCharType="begin"/>
      </w:r>
      <w:r>
        <w:instrText xml:space="preserve"> PAGEREF _Toc495566071 \h </w:instrText>
      </w:r>
      <w:r>
        <w:fldChar w:fldCharType="separate"/>
      </w:r>
      <w:r>
        <w:t>36</w:t>
      </w:r>
      <w:r>
        <w:fldChar w:fldCharType="end"/>
      </w:r>
    </w:p>
    <w:p w:rsidR="00D606EC" w:rsidRDefault="00D606EC">
      <w:pPr>
        <w:pStyle w:val="TOC2"/>
        <w:rPr>
          <w:rFonts w:asciiTheme="minorHAnsi" w:eastAsiaTheme="minorEastAsia" w:hAnsiTheme="minorHAnsi" w:cstheme="minorBidi"/>
          <w:lang w:val="en-AU" w:eastAsia="en-AU"/>
        </w:rPr>
      </w:pPr>
      <w:r>
        <w:t>AWS wagetypes – Processing class 67</w:t>
      </w:r>
      <w:r>
        <w:tab/>
      </w:r>
      <w:r>
        <w:fldChar w:fldCharType="begin"/>
      </w:r>
      <w:r>
        <w:instrText xml:space="preserve"> PAGEREF _Toc495566072 \h </w:instrText>
      </w:r>
      <w:r>
        <w:fldChar w:fldCharType="separate"/>
      </w:r>
      <w:r>
        <w:t>36</w:t>
      </w:r>
      <w:r>
        <w:fldChar w:fldCharType="end"/>
      </w:r>
    </w:p>
    <w:p w:rsidR="00D606EC" w:rsidRDefault="00D606EC">
      <w:pPr>
        <w:pStyle w:val="TOC2"/>
        <w:rPr>
          <w:rFonts w:asciiTheme="minorHAnsi" w:eastAsiaTheme="minorEastAsia" w:hAnsiTheme="minorHAnsi" w:cstheme="minorBidi"/>
          <w:lang w:val="en-AU" w:eastAsia="en-AU"/>
        </w:rPr>
      </w:pPr>
      <w:r>
        <w:t>Minimum Pay – Processing class 69</w:t>
      </w:r>
      <w:r>
        <w:tab/>
      </w:r>
      <w:r>
        <w:fldChar w:fldCharType="begin"/>
      </w:r>
      <w:r>
        <w:instrText xml:space="preserve"> PAGEREF _Toc495566073 \h </w:instrText>
      </w:r>
      <w:r>
        <w:fldChar w:fldCharType="separate"/>
      </w:r>
      <w:r>
        <w:t>36</w:t>
      </w:r>
      <w:r>
        <w:fldChar w:fldCharType="end"/>
      </w:r>
    </w:p>
    <w:p w:rsidR="00D606EC" w:rsidRDefault="00D606EC">
      <w:pPr>
        <w:pStyle w:val="TOC2"/>
        <w:rPr>
          <w:rFonts w:asciiTheme="minorHAnsi" w:eastAsiaTheme="minorEastAsia" w:hAnsiTheme="minorHAnsi" w:cstheme="minorBidi"/>
          <w:lang w:val="en-AU" w:eastAsia="en-AU"/>
        </w:rPr>
      </w:pPr>
      <w:r>
        <w:t>Severance Pay – Processing class 70</w:t>
      </w:r>
      <w:r>
        <w:tab/>
      </w:r>
      <w:r>
        <w:fldChar w:fldCharType="begin"/>
      </w:r>
      <w:r>
        <w:instrText xml:space="preserve"> PAGEREF _Toc495566074 \h </w:instrText>
      </w:r>
      <w:r>
        <w:fldChar w:fldCharType="separate"/>
      </w:r>
      <w:r>
        <w:t>38</w:t>
      </w:r>
      <w:r>
        <w:fldChar w:fldCharType="end"/>
      </w:r>
    </w:p>
    <w:p w:rsidR="00D606EC" w:rsidRDefault="00D606EC">
      <w:pPr>
        <w:pStyle w:val="TOC2"/>
        <w:rPr>
          <w:rFonts w:asciiTheme="minorHAnsi" w:eastAsiaTheme="minorEastAsia" w:hAnsiTheme="minorHAnsi" w:cstheme="minorBidi"/>
          <w:lang w:val="en-AU" w:eastAsia="en-AU"/>
        </w:rPr>
      </w:pPr>
      <w:r>
        <w:t>Other Taxable Implications – Processing class 71</w:t>
      </w:r>
      <w:r>
        <w:tab/>
      </w:r>
      <w:r>
        <w:fldChar w:fldCharType="begin"/>
      </w:r>
      <w:r>
        <w:instrText xml:space="preserve"> PAGEREF _Toc495566075 \h </w:instrText>
      </w:r>
      <w:r>
        <w:fldChar w:fldCharType="separate"/>
      </w:r>
      <w:r>
        <w:t>38</w:t>
      </w:r>
      <w:r>
        <w:fldChar w:fldCharType="end"/>
      </w:r>
    </w:p>
    <w:p w:rsidR="00D606EC" w:rsidRDefault="00D606EC">
      <w:pPr>
        <w:pStyle w:val="TOC2"/>
        <w:rPr>
          <w:rFonts w:asciiTheme="minorHAnsi" w:eastAsiaTheme="minorEastAsia" w:hAnsiTheme="minorHAnsi" w:cstheme="minorBidi"/>
          <w:lang w:val="en-AU" w:eastAsia="en-AU"/>
        </w:rPr>
      </w:pPr>
      <w:r>
        <w:t>Absence Categories for reporting – Processing class 80</w:t>
      </w:r>
      <w:r>
        <w:tab/>
      </w:r>
      <w:r>
        <w:fldChar w:fldCharType="begin"/>
      </w:r>
      <w:r>
        <w:instrText xml:space="preserve"> PAGEREF _Toc495566076 \h </w:instrText>
      </w:r>
      <w:r>
        <w:fldChar w:fldCharType="separate"/>
      </w:r>
      <w:r>
        <w:t>40</w:t>
      </w:r>
      <w:r>
        <w:fldChar w:fldCharType="end"/>
      </w:r>
    </w:p>
    <w:p w:rsidR="00D606EC" w:rsidRDefault="00D606EC">
      <w:pPr>
        <w:pStyle w:val="TOC2"/>
        <w:rPr>
          <w:rFonts w:asciiTheme="minorHAnsi" w:eastAsiaTheme="minorEastAsia" w:hAnsiTheme="minorHAnsi" w:cstheme="minorBidi"/>
          <w:lang w:val="en-AU" w:eastAsia="en-AU"/>
        </w:rPr>
      </w:pPr>
      <w:r>
        <w:t>Year of Service processing – Processing class 83</w:t>
      </w:r>
      <w:r>
        <w:tab/>
      </w:r>
      <w:r>
        <w:fldChar w:fldCharType="begin"/>
      </w:r>
      <w:r>
        <w:instrText xml:space="preserve"> PAGEREF _Toc495566077 \h </w:instrText>
      </w:r>
      <w:r>
        <w:fldChar w:fldCharType="separate"/>
      </w:r>
      <w:r>
        <w:t>40</w:t>
      </w:r>
      <w:r>
        <w:fldChar w:fldCharType="end"/>
      </w:r>
    </w:p>
    <w:p w:rsidR="00D606EC" w:rsidRDefault="00D606EC">
      <w:pPr>
        <w:pStyle w:val="TOC2"/>
        <w:rPr>
          <w:rFonts w:asciiTheme="minorHAnsi" w:eastAsiaTheme="minorEastAsia" w:hAnsiTheme="minorHAnsi" w:cstheme="minorBidi"/>
          <w:lang w:val="en-AU" w:eastAsia="en-AU"/>
        </w:rPr>
      </w:pPr>
      <w:r>
        <w:t>Window on Payslip</w:t>
      </w:r>
      <w:r>
        <w:tab/>
      </w:r>
      <w:r>
        <w:fldChar w:fldCharType="begin"/>
      </w:r>
      <w:r>
        <w:instrText xml:space="preserve"> PAGEREF _Toc495566078 \h </w:instrText>
      </w:r>
      <w:r>
        <w:fldChar w:fldCharType="separate"/>
      </w:r>
      <w:r>
        <w:t>40</w:t>
      </w:r>
      <w:r>
        <w:fldChar w:fldCharType="end"/>
      </w:r>
    </w:p>
    <w:p w:rsidR="00D606EC" w:rsidRDefault="00D606EC">
      <w:pPr>
        <w:pStyle w:val="TOC1"/>
        <w:rPr>
          <w:rFonts w:asciiTheme="minorHAnsi" w:eastAsiaTheme="minorEastAsia" w:hAnsiTheme="minorHAnsi" w:cstheme="minorBidi"/>
          <w:b w:val="0"/>
          <w:lang w:val="en-AU" w:eastAsia="en-AU"/>
        </w:rPr>
      </w:pPr>
      <w:r>
        <w:t>Pay Scale Structure</w:t>
      </w:r>
      <w:r>
        <w:tab/>
      </w:r>
      <w:r>
        <w:fldChar w:fldCharType="begin"/>
      </w:r>
      <w:r>
        <w:instrText xml:space="preserve"> PAGEREF _Toc495566079 \h </w:instrText>
      </w:r>
      <w:r>
        <w:fldChar w:fldCharType="separate"/>
      </w:r>
      <w:r>
        <w:t>41</w:t>
      </w:r>
      <w:r>
        <w:fldChar w:fldCharType="end"/>
      </w:r>
    </w:p>
    <w:p w:rsidR="00D606EC" w:rsidRDefault="00D606EC">
      <w:pPr>
        <w:pStyle w:val="TOC2"/>
        <w:rPr>
          <w:rFonts w:asciiTheme="minorHAnsi" w:eastAsiaTheme="minorEastAsia" w:hAnsiTheme="minorHAnsi" w:cstheme="minorBidi"/>
          <w:lang w:val="en-AU" w:eastAsia="en-AU"/>
        </w:rPr>
      </w:pPr>
      <w:r>
        <w:t>IMG Path &amp; Table:  Define EE Subgroup Grouping for PCR and Collective Agreement Provision (CAP).</w:t>
      </w:r>
      <w:r>
        <w:tab/>
      </w:r>
      <w:r>
        <w:fldChar w:fldCharType="begin"/>
      </w:r>
      <w:r>
        <w:instrText xml:space="preserve"> PAGEREF _Toc495566080 \h </w:instrText>
      </w:r>
      <w:r>
        <w:fldChar w:fldCharType="separate"/>
      </w:r>
      <w:r>
        <w:t>41</w:t>
      </w:r>
      <w:r>
        <w:fldChar w:fldCharType="end"/>
      </w:r>
    </w:p>
    <w:p w:rsidR="00D606EC" w:rsidRDefault="00D606EC">
      <w:pPr>
        <w:pStyle w:val="TOC2"/>
        <w:rPr>
          <w:rFonts w:asciiTheme="minorHAnsi" w:eastAsiaTheme="minorEastAsia" w:hAnsiTheme="minorHAnsi" w:cstheme="minorBidi"/>
          <w:lang w:val="en-AU" w:eastAsia="en-AU"/>
        </w:rPr>
      </w:pPr>
      <w:r>
        <w:t>IMG Path &amp; Table:  Payscale Conversion for Basic Pay</w:t>
      </w:r>
      <w:r>
        <w:tab/>
      </w:r>
      <w:r>
        <w:fldChar w:fldCharType="begin"/>
      </w:r>
      <w:r>
        <w:instrText xml:space="preserve"> PAGEREF _Toc495566081 \h </w:instrText>
      </w:r>
      <w:r>
        <w:fldChar w:fldCharType="separate"/>
      </w:r>
      <w:r>
        <w:t>42</w:t>
      </w:r>
      <w:r>
        <w:fldChar w:fldCharType="end"/>
      </w:r>
    </w:p>
    <w:p w:rsidR="00D606EC" w:rsidRDefault="00D606EC">
      <w:pPr>
        <w:pStyle w:val="TOC2"/>
        <w:rPr>
          <w:rFonts w:asciiTheme="minorHAnsi" w:eastAsiaTheme="minorEastAsia" w:hAnsiTheme="minorHAnsi" w:cstheme="minorBidi"/>
          <w:lang w:val="en-AU" w:eastAsia="en-AU"/>
        </w:rPr>
      </w:pPr>
      <w:r>
        <w:t>IMG Path &amp; Table:  Check Pay Scale Type</w:t>
      </w:r>
      <w:r>
        <w:tab/>
      </w:r>
      <w:r>
        <w:fldChar w:fldCharType="begin"/>
      </w:r>
      <w:r>
        <w:instrText xml:space="preserve"> PAGEREF _Toc495566082 \h </w:instrText>
      </w:r>
      <w:r>
        <w:fldChar w:fldCharType="separate"/>
      </w:r>
      <w:r>
        <w:t>43</w:t>
      </w:r>
      <w:r>
        <w:fldChar w:fldCharType="end"/>
      </w:r>
    </w:p>
    <w:p w:rsidR="00D606EC" w:rsidRDefault="00D606EC">
      <w:pPr>
        <w:pStyle w:val="TOC2"/>
        <w:rPr>
          <w:rFonts w:asciiTheme="minorHAnsi" w:eastAsiaTheme="minorEastAsia" w:hAnsiTheme="minorHAnsi" w:cstheme="minorBidi"/>
          <w:lang w:val="en-AU" w:eastAsia="en-AU"/>
        </w:rPr>
      </w:pPr>
      <w:r>
        <w:t>IMG Path &amp; Table:  Check Pay Scale Area</w:t>
      </w:r>
      <w:r>
        <w:tab/>
      </w:r>
      <w:r>
        <w:fldChar w:fldCharType="begin"/>
      </w:r>
      <w:r>
        <w:instrText xml:space="preserve"> PAGEREF _Toc495566083 \h </w:instrText>
      </w:r>
      <w:r>
        <w:fldChar w:fldCharType="separate"/>
      </w:r>
      <w:r>
        <w:t>44</w:t>
      </w:r>
      <w:r>
        <w:fldChar w:fldCharType="end"/>
      </w:r>
    </w:p>
    <w:p w:rsidR="00D606EC" w:rsidRDefault="00D606EC">
      <w:pPr>
        <w:pStyle w:val="TOC2"/>
        <w:rPr>
          <w:rFonts w:asciiTheme="minorHAnsi" w:eastAsiaTheme="minorEastAsia" w:hAnsiTheme="minorHAnsi" w:cstheme="minorBidi"/>
          <w:lang w:val="en-AU" w:eastAsia="en-AU"/>
        </w:rPr>
      </w:pPr>
      <w:r>
        <w:t>IMG Path &amp; Table:  Check Assignment of Payscale Structure to Enterprise Structure</w:t>
      </w:r>
      <w:r>
        <w:tab/>
      </w:r>
      <w:r>
        <w:fldChar w:fldCharType="begin"/>
      </w:r>
      <w:r>
        <w:instrText xml:space="preserve"> PAGEREF _Toc495566084 \h </w:instrText>
      </w:r>
      <w:r>
        <w:fldChar w:fldCharType="separate"/>
      </w:r>
      <w:r>
        <w:t>44</w:t>
      </w:r>
      <w:r>
        <w:fldChar w:fldCharType="end"/>
      </w:r>
    </w:p>
    <w:p w:rsidR="00D606EC" w:rsidRDefault="00D606EC">
      <w:pPr>
        <w:pStyle w:val="TOC2"/>
        <w:rPr>
          <w:rFonts w:asciiTheme="minorHAnsi" w:eastAsiaTheme="minorEastAsia" w:hAnsiTheme="minorHAnsi" w:cstheme="minorBidi"/>
          <w:lang w:val="en-AU" w:eastAsia="en-AU"/>
        </w:rPr>
      </w:pPr>
      <w:r>
        <w:lastRenderedPageBreak/>
        <w:t>IMG Path &amp; Table:  Define Default for Pay Scale Data</w:t>
      </w:r>
      <w:r>
        <w:tab/>
      </w:r>
      <w:r>
        <w:fldChar w:fldCharType="begin"/>
      </w:r>
      <w:r>
        <w:instrText xml:space="preserve"> PAGEREF _Toc495566085 \h </w:instrText>
      </w:r>
      <w:r>
        <w:fldChar w:fldCharType="separate"/>
      </w:r>
      <w:r>
        <w:t>45</w:t>
      </w:r>
      <w:r>
        <w:fldChar w:fldCharType="end"/>
      </w:r>
    </w:p>
    <w:p w:rsidR="00D606EC" w:rsidRDefault="00D606EC">
      <w:pPr>
        <w:pStyle w:val="TOC2"/>
        <w:rPr>
          <w:rFonts w:asciiTheme="minorHAnsi" w:eastAsiaTheme="minorEastAsia" w:hAnsiTheme="minorHAnsi" w:cstheme="minorBidi"/>
          <w:lang w:val="en-AU" w:eastAsia="en-AU"/>
        </w:rPr>
      </w:pPr>
      <w:r>
        <w:t>IMG Path &amp; Table:  Set up payroll period for Collective Agreement Provision</w:t>
      </w:r>
      <w:r>
        <w:tab/>
      </w:r>
      <w:r>
        <w:fldChar w:fldCharType="begin"/>
      </w:r>
      <w:r>
        <w:instrText xml:space="preserve"> PAGEREF _Toc495566086 \h </w:instrText>
      </w:r>
      <w:r>
        <w:fldChar w:fldCharType="separate"/>
      </w:r>
      <w:r>
        <w:t>45</w:t>
      </w:r>
      <w:r>
        <w:fldChar w:fldCharType="end"/>
      </w:r>
    </w:p>
    <w:p w:rsidR="00D606EC" w:rsidRDefault="00D606EC">
      <w:pPr>
        <w:pStyle w:val="TOC2"/>
        <w:rPr>
          <w:rFonts w:asciiTheme="minorHAnsi" w:eastAsiaTheme="minorEastAsia" w:hAnsiTheme="minorHAnsi" w:cstheme="minorBidi"/>
          <w:lang w:val="en-AU" w:eastAsia="en-AU"/>
        </w:rPr>
      </w:pPr>
      <w:r>
        <w:t>IMG Path &amp; Table:  Define Hourly Rates with Several Decimal Places</w:t>
      </w:r>
      <w:r>
        <w:tab/>
      </w:r>
      <w:r>
        <w:fldChar w:fldCharType="begin"/>
      </w:r>
      <w:r>
        <w:instrText xml:space="preserve"> PAGEREF _Toc495566087 \h </w:instrText>
      </w:r>
      <w:r>
        <w:fldChar w:fldCharType="separate"/>
      </w:r>
      <w:r>
        <w:t>46</w:t>
      </w:r>
      <w:r>
        <w:fldChar w:fldCharType="end"/>
      </w:r>
    </w:p>
    <w:p w:rsidR="00D606EC" w:rsidRDefault="00D606EC">
      <w:pPr>
        <w:pStyle w:val="TOC2"/>
        <w:rPr>
          <w:rFonts w:asciiTheme="minorHAnsi" w:eastAsiaTheme="minorEastAsia" w:hAnsiTheme="minorHAnsi" w:cstheme="minorBidi"/>
          <w:lang w:val="en-AU" w:eastAsia="en-AU"/>
        </w:rPr>
      </w:pPr>
      <w:r>
        <w:t>IMG Path &amp; Table:  Revise Pay Scale Groups and Levels</w:t>
      </w:r>
      <w:r>
        <w:tab/>
      </w:r>
      <w:r>
        <w:fldChar w:fldCharType="begin"/>
      </w:r>
      <w:r>
        <w:instrText xml:space="preserve"> PAGEREF _Toc495566088 \h </w:instrText>
      </w:r>
      <w:r>
        <w:fldChar w:fldCharType="separate"/>
      </w:r>
      <w:r>
        <w:t>47</w:t>
      </w:r>
      <w:r>
        <w:fldChar w:fldCharType="end"/>
      </w:r>
    </w:p>
    <w:p w:rsidR="00D606EC" w:rsidRDefault="00D606EC">
      <w:pPr>
        <w:pStyle w:val="TOC2"/>
        <w:rPr>
          <w:rFonts w:asciiTheme="minorHAnsi" w:eastAsiaTheme="minorEastAsia" w:hAnsiTheme="minorHAnsi" w:cstheme="minorBidi"/>
          <w:lang w:val="en-AU" w:eastAsia="en-AU"/>
        </w:rPr>
      </w:pPr>
      <w:r>
        <w:t>IMG Path &amp; Table:  Specify Working Hours fixed by Collective Agreement</w:t>
      </w:r>
      <w:r>
        <w:tab/>
      </w:r>
      <w:r>
        <w:fldChar w:fldCharType="begin"/>
      </w:r>
      <w:r>
        <w:instrText xml:space="preserve"> PAGEREF _Toc495566089 \h </w:instrText>
      </w:r>
      <w:r>
        <w:fldChar w:fldCharType="separate"/>
      </w:r>
      <w:r>
        <w:t>47</w:t>
      </w:r>
      <w:r>
        <w:fldChar w:fldCharType="end"/>
      </w:r>
    </w:p>
    <w:p w:rsidR="00D606EC" w:rsidRDefault="00D606EC">
      <w:pPr>
        <w:pStyle w:val="TOC2"/>
        <w:rPr>
          <w:rFonts w:asciiTheme="minorHAnsi" w:eastAsiaTheme="minorEastAsia" w:hAnsiTheme="minorHAnsi" w:cstheme="minorBidi"/>
          <w:lang w:val="en-AU" w:eastAsia="en-AU"/>
        </w:rPr>
      </w:pPr>
      <w:r>
        <w:t>IMG Path &amp; Table:  Revise Default Wage Types</w:t>
      </w:r>
      <w:r>
        <w:tab/>
      </w:r>
      <w:r>
        <w:fldChar w:fldCharType="begin"/>
      </w:r>
      <w:r>
        <w:instrText xml:space="preserve"> PAGEREF _Toc495566090 \h </w:instrText>
      </w:r>
      <w:r>
        <w:fldChar w:fldCharType="separate"/>
      </w:r>
      <w:r>
        <w:t>48</w:t>
      </w:r>
      <w:r>
        <w:fldChar w:fldCharType="end"/>
      </w:r>
    </w:p>
    <w:p w:rsidR="00D606EC" w:rsidRDefault="00D606EC">
      <w:pPr>
        <w:pStyle w:val="TOC2"/>
        <w:rPr>
          <w:rFonts w:asciiTheme="minorHAnsi" w:eastAsiaTheme="minorEastAsia" w:hAnsiTheme="minorHAnsi" w:cstheme="minorBidi"/>
          <w:lang w:val="en-AU" w:eastAsia="en-AU"/>
        </w:rPr>
      </w:pPr>
      <w:r>
        <w:t>IMG Path &amp; Table: Enterprise Structure for Wage Type Model</w:t>
      </w:r>
      <w:r>
        <w:tab/>
      </w:r>
      <w:r>
        <w:fldChar w:fldCharType="begin"/>
      </w:r>
      <w:r>
        <w:instrText xml:space="preserve"> PAGEREF _Toc495566091 \h </w:instrText>
      </w:r>
      <w:r>
        <w:fldChar w:fldCharType="separate"/>
      </w:r>
      <w:r>
        <w:t>49</w:t>
      </w:r>
      <w:r>
        <w:fldChar w:fldCharType="end"/>
      </w:r>
    </w:p>
    <w:p w:rsidR="00D606EC" w:rsidRDefault="00D606EC">
      <w:pPr>
        <w:pStyle w:val="TOC2"/>
        <w:rPr>
          <w:rFonts w:asciiTheme="minorHAnsi" w:eastAsiaTheme="minorEastAsia" w:hAnsiTheme="minorHAnsi" w:cstheme="minorBidi"/>
          <w:lang w:val="en-AU" w:eastAsia="en-AU"/>
        </w:rPr>
      </w:pPr>
      <w:r>
        <w:t>IMG Path &amp; Table:  Define Valuation of Base Wage Types</w:t>
      </w:r>
      <w:r>
        <w:tab/>
      </w:r>
      <w:r>
        <w:fldChar w:fldCharType="begin"/>
      </w:r>
      <w:r>
        <w:instrText xml:space="preserve"> PAGEREF _Toc495566092 \h </w:instrText>
      </w:r>
      <w:r>
        <w:fldChar w:fldCharType="separate"/>
      </w:r>
      <w:r>
        <w:t>49</w:t>
      </w:r>
      <w:r>
        <w:fldChar w:fldCharType="end"/>
      </w:r>
    </w:p>
    <w:p w:rsidR="00D606EC" w:rsidRDefault="00D606EC">
      <w:pPr>
        <w:pStyle w:val="TOC1"/>
        <w:rPr>
          <w:rFonts w:asciiTheme="minorHAnsi" w:eastAsiaTheme="minorEastAsia" w:hAnsiTheme="minorHAnsi" w:cstheme="minorBidi"/>
          <w:b w:val="0"/>
          <w:lang w:val="en-AU" w:eastAsia="en-AU"/>
        </w:rPr>
      </w:pPr>
      <w:r>
        <w:t>Rates of Pay</w:t>
      </w:r>
      <w:r>
        <w:tab/>
      </w:r>
      <w:r>
        <w:fldChar w:fldCharType="begin"/>
      </w:r>
      <w:r>
        <w:instrText xml:space="preserve"> PAGEREF _Toc495566093 \h </w:instrText>
      </w:r>
      <w:r>
        <w:fldChar w:fldCharType="separate"/>
      </w:r>
      <w:r>
        <w:t>51</w:t>
      </w:r>
      <w:r>
        <w:fldChar w:fldCharType="end"/>
      </w:r>
    </w:p>
    <w:p w:rsidR="00D606EC" w:rsidRDefault="00D606EC">
      <w:pPr>
        <w:pStyle w:val="TOC1"/>
        <w:rPr>
          <w:rFonts w:asciiTheme="minorHAnsi" w:eastAsiaTheme="minorEastAsia" w:hAnsiTheme="minorHAnsi" w:cstheme="minorBidi"/>
          <w:b w:val="0"/>
          <w:lang w:val="en-AU" w:eastAsia="en-AU"/>
        </w:rPr>
      </w:pPr>
      <w:r>
        <w:t>Pro-Rata and Factoring</w:t>
      </w:r>
      <w:r>
        <w:tab/>
      </w:r>
      <w:r>
        <w:fldChar w:fldCharType="begin"/>
      </w:r>
      <w:r>
        <w:instrText xml:space="preserve"> PAGEREF _Toc495566094 \h </w:instrText>
      </w:r>
      <w:r>
        <w:fldChar w:fldCharType="separate"/>
      </w:r>
      <w:r>
        <w:t>52</w:t>
      </w:r>
      <w:r>
        <w:fldChar w:fldCharType="end"/>
      </w:r>
    </w:p>
    <w:p w:rsidR="00D606EC" w:rsidRDefault="00D606EC">
      <w:pPr>
        <w:pStyle w:val="TOC1"/>
        <w:rPr>
          <w:rFonts w:asciiTheme="minorHAnsi" w:eastAsiaTheme="minorEastAsia" w:hAnsiTheme="minorHAnsi" w:cstheme="minorBidi"/>
          <w:b w:val="0"/>
          <w:lang w:val="en-AU" w:eastAsia="en-AU"/>
        </w:rPr>
      </w:pPr>
      <w:r>
        <w:t>Deductions</w:t>
      </w:r>
      <w:r>
        <w:tab/>
      </w:r>
      <w:r>
        <w:fldChar w:fldCharType="begin"/>
      </w:r>
      <w:r>
        <w:instrText xml:space="preserve"> PAGEREF _Toc495566095 \h </w:instrText>
      </w:r>
      <w:r>
        <w:fldChar w:fldCharType="separate"/>
      </w:r>
      <w:r>
        <w:t>53</w:t>
      </w:r>
      <w:r>
        <w:fldChar w:fldCharType="end"/>
      </w:r>
    </w:p>
    <w:p w:rsidR="00D606EC" w:rsidRDefault="00D606EC">
      <w:pPr>
        <w:pStyle w:val="TOC2"/>
        <w:rPr>
          <w:rFonts w:asciiTheme="minorHAnsi" w:eastAsiaTheme="minorEastAsia" w:hAnsiTheme="minorHAnsi" w:cstheme="minorBidi"/>
          <w:lang w:val="en-AU" w:eastAsia="en-AU"/>
        </w:rPr>
      </w:pPr>
      <w:r>
        <w:t>Total Deductions</w:t>
      </w:r>
      <w:r>
        <w:tab/>
      </w:r>
      <w:r>
        <w:fldChar w:fldCharType="begin"/>
      </w:r>
      <w:r>
        <w:instrText xml:space="preserve"> PAGEREF _Toc495566096 \h </w:instrText>
      </w:r>
      <w:r>
        <w:fldChar w:fldCharType="separate"/>
      </w:r>
      <w:r>
        <w:t>53</w:t>
      </w:r>
      <w:r>
        <w:fldChar w:fldCharType="end"/>
      </w:r>
    </w:p>
    <w:p w:rsidR="00D606EC" w:rsidRDefault="00D606EC">
      <w:pPr>
        <w:pStyle w:val="TOC2"/>
        <w:rPr>
          <w:rFonts w:asciiTheme="minorHAnsi" w:eastAsiaTheme="minorEastAsia" w:hAnsiTheme="minorHAnsi" w:cstheme="minorBidi"/>
          <w:lang w:val="en-AU" w:eastAsia="en-AU"/>
        </w:rPr>
      </w:pPr>
      <w:r>
        <w:t>VSI Appl. Earning</w:t>
      </w:r>
      <w:r>
        <w:tab/>
      </w:r>
      <w:r>
        <w:fldChar w:fldCharType="begin"/>
      </w:r>
      <w:r>
        <w:instrText xml:space="preserve"> PAGEREF _Toc495566097 \h </w:instrText>
      </w:r>
      <w:r>
        <w:fldChar w:fldCharType="separate"/>
      </w:r>
      <w:r>
        <w:t>53</w:t>
      </w:r>
      <w:r>
        <w:fldChar w:fldCharType="end"/>
      </w:r>
    </w:p>
    <w:p w:rsidR="00D606EC" w:rsidRDefault="00D606EC">
      <w:pPr>
        <w:pStyle w:val="TOC2"/>
        <w:rPr>
          <w:rFonts w:asciiTheme="minorHAnsi" w:eastAsiaTheme="minorEastAsia" w:hAnsiTheme="minorHAnsi" w:cstheme="minorBidi"/>
          <w:lang w:val="en-AU" w:eastAsia="en-AU"/>
        </w:rPr>
      </w:pPr>
      <w:r>
        <w:t>UI Appl. Earning</w:t>
      </w:r>
      <w:r>
        <w:tab/>
      </w:r>
      <w:r>
        <w:fldChar w:fldCharType="begin"/>
      </w:r>
      <w:r>
        <w:instrText xml:space="preserve"> PAGEREF _Toc495566098 \h </w:instrText>
      </w:r>
      <w:r>
        <w:fldChar w:fldCharType="separate"/>
      </w:r>
      <w:r>
        <w:t>53</w:t>
      </w:r>
      <w:r>
        <w:fldChar w:fldCharType="end"/>
      </w:r>
    </w:p>
    <w:p w:rsidR="00D606EC" w:rsidRDefault="00D606EC">
      <w:pPr>
        <w:pStyle w:val="TOC2"/>
        <w:rPr>
          <w:rFonts w:asciiTheme="minorHAnsi" w:eastAsiaTheme="minorEastAsia" w:hAnsiTheme="minorHAnsi" w:cstheme="minorBidi"/>
          <w:lang w:val="en-AU" w:eastAsia="en-AU"/>
        </w:rPr>
      </w:pPr>
      <w:r>
        <w:t>HI Appl. Earning</w:t>
      </w:r>
      <w:r>
        <w:tab/>
      </w:r>
      <w:r>
        <w:fldChar w:fldCharType="begin"/>
      </w:r>
      <w:r>
        <w:instrText xml:space="preserve"> PAGEREF _Toc495566099 \h </w:instrText>
      </w:r>
      <w:r>
        <w:fldChar w:fldCharType="separate"/>
      </w:r>
      <w:r>
        <w:t>53</w:t>
      </w:r>
      <w:r>
        <w:fldChar w:fldCharType="end"/>
      </w:r>
    </w:p>
    <w:p w:rsidR="00D606EC" w:rsidRDefault="00D606EC">
      <w:pPr>
        <w:pStyle w:val="TOC2"/>
        <w:rPr>
          <w:rFonts w:asciiTheme="minorHAnsi" w:eastAsiaTheme="minorEastAsia" w:hAnsiTheme="minorHAnsi" w:cstheme="minorBidi"/>
          <w:lang w:val="en-AU" w:eastAsia="en-AU"/>
        </w:rPr>
      </w:pPr>
      <w:r>
        <w:t>Taxable Income</w:t>
      </w:r>
      <w:r>
        <w:tab/>
      </w:r>
      <w:r>
        <w:fldChar w:fldCharType="begin"/>
      </w:r>
      <w:r>
        <w:instrText xml:space="preserve"> PAGEREF _Toc495566100 \h </w:instrText>
      </w:r>
      <w:r>
        <w:fldChar w:fldCharType="separate"/>
      </w:r>
      <w:r>
        <w:t>53</w:t>
      </w:r>
      <w:r>
        <w:fldChar w:fldCharType="end"/>
      </w:r>
    </w:p>
    <w:p w:rsidR="00D606EC" w:rsidRDefault="00D606EC">
      <w:pPr>
        <w:pStyle w:val="TOC2"/>
        <w:rPr>
          <w:rFonts w:asciiTheme="minorHAnsi" w:eastAsiaTheme="minorEastAsia" w:hAnsiTheme="minorHAnsi" w:cstheme="minorBidi"/>
          <w:lang w:val="en-AU" w:eastAsia="en-AU"/>
        </w:rPr>
      </w:pPr>
      <w:r>
        <w:t>Double Tax Amount</w:t>
      </w:r>
      <w:r>
        <w:tab/>
      </w:r>
      <w:r>
        <w:fldChar w:fldCharType="begin"/>
      </w:r>
      <w:r>
        <w:instrText xml:space="preserve"> PAGEREF _Toc495566101 \h </w:instrText>
      </w:r>
      <w:r>
        <w:fldChar w:fldCharType="separate"/>
      </w:r>
      <w:r>
        <w:t>54</w:t>
      </w:r>
      <w:r>
        <w:fldChar w:fldCharType="end"/>
      </w:r>
    </w:p>
    <w:p w:rsidR="00D606EC" w:rsidRDefault="00D606EC">
      <w:pPr>
        <w:pStyle w:val="TOC2"/>
        <w:rPr>
          <w:rFonts w:asciiTheme="minorHAnsi" w:eastAsiaTheme="minorEastAsia" w:hAnsiTheme="minorHAnsi" w:cstheme="minorBidi"/>
          <w:lang w:val="en-AU" w:eastAsia="en-AU"/>
        </w:rPr>
      </w:pPr>
      <w:r>
        <w:t>SI Employee Payment</w:t>
      </w:r>
      <w:r>
        <w:tab/>
      </w:r>
      <w:r>
        <w:fldChar w:fldCharType="begin"/>
      </w:r>
      <w:r>
        <w:instrText xml:space="preserve"> PAGEREF _Toc495566102 \h </w:instrText>
      </w:r>
      <w:r>
        <w:fldChar w:fldCharType="separate"/>
      </w:r>
      <w:r>
        <w:t>54</w:t>
      </w:r>
      <w:r>
        <w:fldChar w:fldCharType="end"/>
      </w:r>
    </w:p>
    <w:p w:rsidR="00D606EC" w:rsidRDefault="00D606EC">
      <w:pPr>
        <w:pStyle w:val="TOC2"/>
        <w:rPr>
          <w:rFonts w:asciiTheme="minorHAnsi" w:eastAsiaTheme="minorEastAsia" w:hAnsiTheme="minorHAnsi" w:cstheme="minorBidi"/>
          <w:lang w:val="en-AU" w:eastAsia="en-AU"/>
        </w:rPr>
      </w:pPr>
      <w:r>
        <w:t>Annual Payment taxable</w:t>
      </w:r>
      <w:r>
        <w:tab/>
      </w:r>
      <w:r>
        <w:fldChar w:fldCharType="begin"/>
      </w:r>
      <w:r>
        <w:instrText xml:space="preserve"> PAGEREF _Toc495566103 \h </w:instrText>
      </w:r>
      <w:r>
        <w:fldChar w:fldCharType="separate"/>
      </w:r>
      <w:r>
        <w:t>54</w:t>
      </w:r>
      <w:r>
        <w:fldChar w:fldCharType="end"/>
      </w:r>
    </w:p>
    <w:p w:rsidR="00D606EC" w:rsidRDefault="00D606EC">
      <w:pPr>
        <w:pStyle w:val="TOC2"/>
        <w:rPr>
          <w:rFonts w:asciiTheme="minorHAnsi" w:eastAsiaTheme="minorEastAsia" w:hAnsiTheme="minorHAnsi" w:cstheme="minorBidi"/>
          <w:lang w:val="en-AU" w:eastAsia="en-AU"/>
        </w:rPr>
      </w:pPr>
      <w:r>
        <w:t>Window on Payslip</w:t>
      </w:r>
      <w:r>
        <w:tab/>
      </w:r>
      <w:r>
        <w:fldChar w:fldCharType="begin"/>
      </w:r>
      <w:r>
        <w:instrText xml:space="preserve"> PAGEREF _Toc495566104 \h </w:instrText>
      </w:r>
      <w:r>
        <w:fldChar w:fldCharType="separate"/>
      </w:r>
      <w:r>
        <w:t>54</w:t>
      </w:r>
      <w:r>
        <w:fldChar w:fldCharType="end"/>
      </w:r>
    </w:p>
    <w:p w:rsidR="00D606EC" w:rsidRDefault="00D606EC">
      <w:pPr>
        <w:pStyle w:val="TOC1"/>
        <w:rPr>
          <w:rFonts w:asciiTheme="minorHAnsi" w:eastAsiaTheme="minorEastAsia" w:hAnsiTheme="minorHAnsi" w:cstheme="minorBidi"/>
          <w:b w:val="0"/>
          <w:lang w:val="en-AU" w:eastAsia="en-AU"/>
        </w:rPr>
      </w:pPr>
      <w:r>
        <w:t>Holiday Calendar</w:t>
      </w:r>
      <w:r>
        <w:tab/>
      </w:r>
      <w:r>
        <w:fldChar w:fldCharType="begin"/>
      </w:r>
      <w:r>
        <w:instrText xml:space="preserve"> PAGEREF _Toc495566105 \h </w:instrText>
      </w:r>
      <w:r>
        <w:fldChar w:fldCharType="separate"/>
      </w:r>
      <w:r>
        <w:t>55</w:t>
      </w:r>
      <w:r>
        <w:fldChar w:fldCharType="end"/>
      </w:r>
    </w:p>
    <w:p w:rsidR="00D606EC" w:rsidRDefault="00D606EC">
      <w:pPr>
        <w:pStyle w:val="TOC2"/>
        <w:rPr>
          <w:rFonts w:asciiTheme="minorHAnsi" w:eastAsiaTheme="minorEastAsia" w:hAnsiTheme="minorHAnsi" w:cstheme="minorBidi"/>
          <w:lang w:val="en-AU" w:eastAsia="en-AU"/>
        </w:rPr>
      </w:pPr>
      <w:r>
        <w:t>IMG Path &amp; Table:  Define Public Holiday Classes</w:t>
      </w:r>
      <w:r>
        <w:tab/>
      </w:r>
      <w:r>
        <w:fldChar w:fldCharType="begin"/>
      </w:r>
      <w:r>
        <w:instrText xml:space="preserve"> PAGEREF _Toc495566106 \h </w:instrText>
      </w:r>
      <w:r>
        <w:fldChar w:fldCharType="separate"/>
      </w:r>
      <w:r>
        <w:t>55</w:t>
      </w:r>
      <w:r>
        <w:fldChar w:fldCharType="end"/>
      </w:r>
    </w:p>
    <w:p w:rsidR="00D606EC" w:rsidRDefault="00D606EC">
      <w:pPr>
        <w:pStyle w:val="TOC1"/>
        <w:rPr>
          <w:rFonts w:asciiTheme="minorHAnsi" w:eastAsiaTheme="minorEastAsia" w:hAnsiTheme="minorHAnsi" w:cstheme="minorBidi"/>
          <w:b w:val="0"/>
          <w:lang w:val="en-AU" w:eastAsia="en-AU"/>
        </w:rPr>
      </w:pPr>
      <w:r>
        <w:t>Work Patterns</w:t>
      </w:r>
      <w:r>
        <w:tab/>
      </w:r>
      <w:r>
        <w:fldChar w:fldCharType="begin"/>
      </w:r>
      <w:r>
        <w:instrText xml:space="preserve"> PAGEREF _Toc495566107 \h </w:instrText>
      </w:r>
      <w:r>
        <w:fldChar w:fldCharType="separate"/>
      </w:r>
      <w:r>
        <w:t>56</w:t>
      </w:r>
      <w:r>
        <w:fldChar w:fldCharType="end"/>
      </w:r>
    </w:p>
    <w:p w:rsidR="00D606EC" w:rsidRDefault="00D606EC">
      <w:pPr>
        <w:pStyle w:val="TOC2"/>
        <w:rPr>
          <w:rFonts w:asciiTheme="minorHAnsi" w:eastAsiaTheme="minorEastAsia" w:hAnsiTheme="minorHAnsi" w:cstheme="minorBidi"/>
          <w:lang w:val="en-AU" w:eastAsia="en-AU"/>
        </w:rPr>
      </w:pPr>
      <w:r>
        <w:t>IMG Path &amp; Table:  Define Break Schedules</w:t>
      </w:r>
      <w:r>
        <w:tab/>
      </w:r>
      <w:r>
        <w:fldChar w:fldCharType="begin"/>
      </w:r>
      <w:r>
        <w:instrText xml:space="preserve"> PAGEREF _Toc495566108 \h </w:instrText>
      </w:r>
      <w:r>
        <w:fldChar w:fldCharType="separate"/>
      </w:r>
      <w:r>
        <w:t>56</w:t>
      </w:r>
      <w:r>
        <w:fldChar w:fldCharType="end"/>
      </w:r>
    </w:p>
    <w:p w:rsidR="00D606EC" w:rsidRDefault="00D606EC">
      <w:pPr>
        <w:pStyle w:val="TOC2"/>
        <w:rPr>
          <w:rFonts w:asciiTheme="minorHAnsi" w:eastAsiaTheme="minorEastAsia" w:hAnsiTheme="minorHAnsi" w:cstheme="minorBidi"/>
          <w:lang w:val="en-AU" w:eastAsia="en-AU"/>
        </w:rPr>
      </w:pPr>
      <w:r>
        <w:t>IMG Path &amp; Table:  Define Rules for Variants</w:t>
      </w:r>
      <w:r>
        <w:tab/>
      </w:r>
      <w:r>
        <w:fldChar w:fldCharType="begin"/>
      </w:r>
      <w:r>
        <w:instrText xml:space="preserve"> PAGEREF _Toc495566109 \h </w:instrText>
      </w:r>
      <w:r>
        <w:fldChar w:fldCharType="separate"/>
      </w:r>
      <w:r>
        <w:t>57</w:t>
      </w:r>
      <w:r>
        <w:fldChar w:fldCharType="end"/>
      </w:r>
    </w:p>
    <w:p w:rsidR="00D606EC" w:rsidRDefault="00D606EC">
      <w:pPr>
        <w:pStyle w:val="TOC2"/>
        <w:rPr>
          <w:rFonts w:asciiTheme="minorHAnsi" w:eastAsiaTheme="minorEastAsia" w:hAnsiTheme="minorHAnsi" w:cstheme="minorBidi"/>
          <w:lang w:val="en-AU" w:eastAsia="en-AU"/>
        </w:rPr>
      </w:pPr>
      <w:r>
        <w:t>IMG Path &amp; Table:  Define Daily Work Schedules</w:t>
      </w:r>
      <w:r>
        <w:tab/>
      </w:r>
      <w:r>
        <w:fldChar w:fldCharType="begin"/>
      </w:r>
      <w:r>
        <w:instrText xml:space="preserve"> PAGEREF _Toc495566110 \h </w:instrText>
      </w:r>
      <w:r>
        <w:fldChar w:fldCharType="separate"/>
      </w:r>
      <w:r>
        <w:t>57</w:t>
      </w:r>
      <w:r>
        <w:fldChar w:fldCharType="end"/>
      </w:r>
    </w:p>
    <w:p w:rsidR="00D606EC" w:rsidRDefault="00D606EC">
      <w:pPr>
        <w:pStyle w:val="TOC2"/>
        <w:rPr>
          <w:rFonts w:asciiTheme="minorHAnsi" w:eastAsiaTheme="minorEastAsia" w:hAnsiTheme="minorHAnsi" w:cstheme="minorBidi"/>
          <w:lang w:val="en-AU" w:eastAsia="en-AU"/>
        </w:rPr>
      </w:pPr>
      <w:r>
        <w:t>IMG Path &amp; Table:  Define Period Work Schedules</w:t>
      </w:r>
      <w:r>
        <w:tab/>
      </w:r>
      <w:r>
        <w:fldChar w:fldCharType="begin"/>
      </w:r>
      <w:r>
        <w:instrText xml:space="preserve"> PAGEREF _Toc495566111 \h </w:instrText>
      </w:r>
      <w:r>
        <w:fldChar w:fldCharType="separate"/>
      </w:r>
      <w:r>
        <w:t>58</w:t>
      </w:r>
      <w:r>
        <w:fldChar w:fldCharType="end"/>
      </w:r>
    </w:p>
    <w:p w:rsidR="00D606EC" w:rsidRDefault="00D606EC">
      <w:pPr>
        <w:pStyle w:val="TOC2"/>
        <w:rPr>
          <w:rFonts w:asciiTheme="minorHAnsi" w:eastAsiaTheme="minorEastAsia" w:hAnsiTheme="minorHAnsi" w:cstheme="minorBidi"/>
          <w:lang w:val="en-AU" w:eastAsia="en-AU"/>
        </w:rPr>
      </w:pPr>
      <w:r>
        <w:t>IMG Path &amp; Table:  Set Work Schedule Rules and Work Schedules</w:t>
      </w:r>
      <w:r>
        <w:tab/>
      </w:r>
      <w:r>
        <w:fldChar w:fldCharType="begin"/>
      </w:r>
      <w:r>
        <w:instrText xml:space="preserve"> PAGEREF _Toc495566112 \h </w:instrText>
      </w:r>
      <w:r>
        <w:fldChar w:fldCharType="separate"/>
      </w:r>
      <w:r>
        <w:t>59</w:t>
      </w:r>
      <w:r>
        <w:fldChar w:fldCharType="end"/>
      </w:r>
    </w:p>
    <w:p w:rsidR="00D606EC" w:rsidRDefault="00D606EC">
      <w:pPr>
        <w:pStyle w:val="TOC2"/>
        <w:rPr>
          <w:rFonts w:asciiTheme="minorHAnsi" w:eastAsiaTheme="minorEastAsia" w:hAnsiTheme="minorHAnsi" w:cstheme="minorBidi"/>
          <w:lang w:val="en-AU" w:eastAsia="en-AU"/>
        </w:rPr>
      </w:pPr>
      <w:r>
        <w:t>IMG Path &amp; Table:  Generate Work Schedules in Batch</w:t>
      </w:r>
      <w:r>
        <w:tab/>
      </w:r>
      <w:r>
        <w:fldChar w:fldCharType="begin"/>
      </w:r>
      <w:r>
        <w:instrText xml:space="preserve"> PAGEREF _Toc495566113 \h </w:instrText>
      </w:r>
      <w:r>
        <w:fldChar w:fldCharType="separate"/>
      </w:r>
      <w:r>
        <w:t>59</w:t>
      </w:r>
      <w:r>
        <w:fldChar w:fldCharType="end"/>
      </w:r>
    </w:p>
    <w:p w:rsidR="00D606EC" w:rsidRDefault="00D606EC">
      <w:pPr>
        <w:pStyle w:val="TOC1"/>
        <w:rPr>
          <w:rFonts w:asciiTheme="minorHAnsi" w:eastAsiaTheme="minorEastAsia" w:hAnsiTheme="minorHAnsi" w:cstheme="minorBidi"/>
          <w:b w:val="0"/>
          <w:lang w:val="en-AU" w:eastAsia="en-AU"/>
        </w:rPr>
      </w:pPr>
      <w:r>
        <w:t>Absences</w:t>
      </w:r>
      <w:r>
        <w:tab/>
      </w:r>
      <w:r>
        <w:fldChar w:fldCharType="begin"/>
      </w:r>
      <w:r>
        <w:instrText xml:space="preserve"> PAGEREF _Toc495566114 \h </w:instrText>
      </w:r>
      <w:r>
        <w:fldChar w:fldCharType="separate"/>
      </w:r>
      <w:r>
        <w:t>60</w:t>
      </w:r>
      <w:r>
        <w:fldChar w:fldCharType="end"/>
      </w:r>
    </w:p>
    <w:p w:rsidR="00D606EC" w:rsidRDefault="00D606EC">
      <w:pPr>
        <w:pStyle w:val="TOC2"/>
        <w:rPr>
          <w:rFonts w:asciiTheme="minorHAnsi" w:eastAsiaTheme="minorEastAsia" w:hAnsiTheme="minorHAnsi" w:cstheme="minorBidi"/>
          <w:lang w:val="en-AU" w:eastAsia="en-AU"/>
        </w:rPr>
      </w:pPr>
      <w:r>
        <w:t>IMG Path &amp; Table:  Define Absence Types</w:t>
      </w:r>
      <w:r>
        <w:tab/>
      </w:r>
      <w:r>
        <w:fldChar w:fldCharType="begin"/>
      </w:r>
      <w:r>
        <w:instrText xml:space="preserve"> PAGEREF _Toc495566115 \h </w:instrText>
      </w:r>
      <w:r>
        <w:fldChar w:fldCharType="separate"/>
      </w:r>
      <w:r>
        <w:t>60</w:t>
      </w:r>
      <w:r>
        <w:fldChar w:fldCharType="end"/>
      </w:r>
    </w:p>
    <w:p w:rsidR="00D606EC" w:rsidRDefault="00D606EC">
      <w:pPr>
        <w:pStyle w:val="TOC2"/>
        <w:rPr>
          <w:rFonts w:asciiTheme="minorHAnsi" w:eastAsiaTheme="minorEastAsia" w:hAnsiTheme="minorHAnsi" w:cstheme="minorBidi"/>
          <w:lang w:val="en-AU" w:eastAsia="en-AU"/>
        </w:rPr>
      </w:pPr>
      <w:r>
        <w:lastRenderedPageBreak/>
        <w:t>IMG Path &amp; Table:  Define Counting Classes for the Period work Schedule</w:t>
      </w:r>
      <w:r>
        <w:tab/>
      </w:r>
      <w:r>
        <w:fldChar w:fldCharType="begin"/>
      </w:r>
      <w:r>
        <w:instrText xml:space="preserve"> PAGEREF _Toc495566116 \h </w:instrText>
      </w:r>
      <w:r>
        <w:fldChar w:fldCharType="separate"/>
      </w:r>
      <w:r>
        <w:t>61</w:t>
      </w:r>
      <w:r>
        <w:fldChar w:fldCharType="end"/>
      </w:r>
    </w:p>
    <w:p w:rsidR="00D606EC" w:rsidRDefault="00D606EC">
      <w:pPr>
        <w:pStyle w:val="TOC2"/>
        <w:rPr>
          <w:rFonts w:asciiTheme="minorHAnsi" w:eastAsiaTheme="minorEastAsia" w:hAnsiTheme="minorHAnsi" w:cstheme="minorBidi"/>
          <w:lang w:val="en-AU" w:eastAsia="en-AU"/>
        </w:rPr>
      </w:pPr>
      <w:r>
        <w:t>IMG Path &amp; Table:  Define Counting Rules</w:t>
      </w:r>
      <w:r>
        <w:tab/>
      </w:r>
      <w:r>
        <w:fldChar w:fldCharType="begin"/>
      </w:r>
      <w:r>
        <w:instrText xml:space="preserve"> PAGEREF _Toc495566117 \h </w:instrText>
      </w:r>
      <w:r>
        <w:fldChar w:fldCharType="separate"/>
      </w:r>
      <w:r>
        <w:t>62</w:t>
      </w:r>
      <w:r>
        <w:fldChar w:fldCharType="end"/>
      </w:r>
    </w:p>
    <w:p w:rsidR="00D606EC" w:rsidRDefault="00D606EC">
      <w:pPr>
        <w:pStyle w:val="TOC2"/>
        <w:rPr>
          <w:rFonts w:asciiTheme="minorHAnsi" w:eastAsiaTheme="minorEastAsia" w:hAnsiTheme="minorHAnsi" w:cstheme="minorBidi"/>
          <w:lang w:val="en-AU" w:eastAsia="en-AU"/>
        </w:rPr>
      </w:pPr>
      <w:r>
        <w:t>IMG Path &amp; Table:  Define Deduction Rules</w:t>
      </w:r>
      <w:r>
        <w:tab/>
      </w:r>
      <w:r>
        <w:fldChar w:fldCharType="begin"/>
      </w:r>
      <w:r>
        <w:instrText xml:space="preserve"> PAGEREF _Toc495566118 \h </w:instrText>
      </w:r>
      <w:r>
        <w:fldChar w:fldCharType="separate"/>
      </w:r>
      <w:r>
        <w:t>62</w:t>
      </w:r>
      <w:r>
        <w:fldChar w:fldCharType="end"/>
      </w:r>
    </w:p>
    <w:p w:rsidR="00D606EC" w:rsidRDefault="00D606EC">
      <w:pPr>
        <w:pStyle w:val="TOC2"/>
        <w:rPr>
          <w:rFonts w:asciiTheme="minorHAnsi" w:eastAsiaTheme="minorEastAsia" w:hAnsiTheme="minorHAnsi" w:cstheme="minorBidi"/>
          <w:lang w:val="en-AU" w:eastAsia="en-AU"/>
        </w:rPr>
      </w:pPr>
      <w:r>
        <w:t>IMG Path &amp; Table:  Assign Counting Rules to Absence Types</w:t>
      </w:r>
      <w:r>
        <w:tab/>
      </w:r>
      <w:r>
        <w:fldChar w:fldCharType="begin"/>
      </w:r>
      <w:r>
        <w:instrText xml:space="preserve"> PAGEREF _Toc495566119 \h </w:instrText>
      </w:r>
      <w:r>
        <w:fldChar w:fldCharType="separate"/>
      </w:r>
      <w:r>
        <w:t>63</w:t>
      </w:r>
      <w:r>
        <w:fldChar w:fldCharType="end"/>
      </w:r>
    </w:p>
    <w:p w:rsidR="00D606EC" w:rsidRDefault="00D606EC">
      <w:pPr>
        <w:pStyle w:val="TOC2"/>
        <w:rPr>
          <w:rFonts w:asciiTheme="minorHAnsi" w:eastAsiaTheme="minorEastAsia" w:hAnsiTheme="minorHAnsi" w:cstheme="minorBidi"/>
          <w:lang w:val="en-AU" w:eastAsia="en-AU"/>
        </w:rPr>
      </w:pPr>
      <w:r>
        <w:t>IMG Path &amp; Table:  Describe Absence Valuation Rules</w:t>
      </w:r>
      <w:r>
        <w:tab/>
      </w:r>
      <w:r>
        <w:fldChar w:fldCharType="begin"/>
      </w:r>
      <w:r>
        <w:instrText xml:space="preserve"> PAGEREF _Toc495566120 \h </w:instrText>
      </w:r>
      <w:r>
        <w:fldChar w:fldCharType="separate"/>
      </w:r>
      <w:r>
        <w:t>64</w:t>
      </w:r>
      <w:r>
        <w:fldChar w:fldCharType="end"/>
      </w:r>
    </w:p>
    <w:p w:rsidR="00D606EC" w:rsidRDefault="00D606EC">
      <w:pPr>
        <w:pStyle w:val="TOC2"/>
        <w:rPr>
          <w:rFonts w:asciiTheme="minorHAnsi" w:eastAsiaTheme="minorEastAsia" w:hAnsiTheme="minorHAnsi" w:cstheme="minorBidi"/>
          <w:lang w:val="en-AU" w:eastAsia="en-AU"/>
        </w:rPr>
      </w:pPr>
      <w:r>
        <w:t>IMG Path &amp; Table:  Group Absences for Absence Valuation</w:t>
      </w:r>
      <w:r>
        <w:tab/>
      </w:r>
      <w:r>
        <w:fldChar w:fldCharType="begin"/>
      </w:r>
      <w:r>
        <w:instrText xml:space="preserve"> PAGEREF _Toc495566121 \h </w:instrText>
      </w:r>
      <w:r>
        <w:fldChar w:fldCharType="separate"/>
      </w:r>
      <w:r>
        <w:t>66</w:t>
      </w:r>
      <w:r>
        <w:fldChar w:fldCharType="end"/>
      </w:r>
    </w:p>
    <w:p w:rsidR="00D606EC" w:rsidRDefault="00D606EC">
      <w:pPr>
        <w:pStyle w:val="TOC2"/>
        <w:rPr>
          <w:rFonts w:asciiTheme="minorHAnsi" w:eastAsiaTheme="minorEastAsia" w:hAnsiTheme="minorHAnsi" w:cstheme="minorBidi"/>
          <w:lang w:val="en-AU" w:eastAsia="en-AU"/>
        </w:rPr>
      </w:pPr>
      <w:r>
        <w:t>IMG Path &amp; Table:  Define Grouping for absence Valuation</w:t>
      </w:r>
      <w:r>
        <w:tab/>
      </w:r>
      <w:r>
        <w:fldChar w:fldCharType="begin"/>
      </w:r>
      <w:r>
        <w:instrText xml:space="preserve"> PAGEREF _Toc495566122 \h </w:instrText>
      </w:r>
      <w:r>
        <w:fldChar w:fldCharType="separate"/>
      </w:r>
      <w:r>
        <w:t>67</w:t>
      </w:r>
      <w:r>
        <w:fldChar w:fldCharType="end"/>
      </w:r>
    </w:p>
    <w:p w:rsidR="00D606EC" w:rsidRDefault="00D606EC">
      <w:pPr>
        <w:pStyle w:val="TOC2"/>
        <w:rPr>
          <w:rFonts w:asciiTheme="minorHAnsi" w:eastAsiaTheme="minorEastAsia" w:hAnsiTheme="minorHAnsi" w:cstheme="minorBidi"/>
          <w:lang w:val="en-AU" w:eastAsia="en-AU"/>
        </w:rPr>
      </w:pPr>
      <w:r>
        <w:t>IMG Path &amp; Table:  Create Counting Classes for Absence Valuation</w:t>
      </w:r>
      <w:r>
        <w:tab/>
      </w:r>
      <w:r>
        <w:fldChar w:fldCharType="begin"/>
      </w:r>
      <w:r>
        <w:instrText xml:space="preserve"> PAGEREF _Toc495566123 \h </w:instrText>
      </w:r>
      <w:r>
        <w:fldChar w:fldCharType="separate"/>
      </w:r>
      <w:r>
        <w:t>68</w:t>
      </w:r>
      <w:r>
        <w:fldChar w:fldCharType="end"/>
      </w:r>
    </w:p>
    <w:p w:rsidR="00D606EC" w:rsidRDefault="00D606EC">
      <w:pPr>
        <w:pStyle w:val="TOC2"/>
        <w:rPr>
          <w:rFonts w:asciiTheme="minorHAnsi" w:eastAsiaTheme="minorEastAsia" w:hAnsiTheme="minorHAnsi" w:cstheme="minorBidi"/>
          <w:lang w:val="en-AU" w:eastAsia="en-AU"/>
        </w:rPr>
      </w:pPr>
      <w:r>
        <w:t>IMG Path &amp; Table:  Valuate Absences using constants values or Averages</w:t>
      </w:r>
      <w:r>
        <w:tab/>
      </w:r>
      <w:r>
        <w:fldChar w:fldCharType="begin"/>
      </w:r>
      <w:r>
        <w:instrText xml:space="preserve"> PAGEREF _Toc495566124 \h </w:instrText>
      </w:r>
      <w:r>
        <w:fldChar w:fldCharType="separate"/>
      </w:r>
      <w:r>
        <w:t>70</w:t>
      </w:r>
      <w:r>
        <w:fldChar w:fldCharType="end"/>
      </w:r>
    </w:p>
    <w:p w:rsidR="00D606EC" w:rsidRDefault="00D606EC">
      <w:pPr>
        <w:pStyle w:val="TOC2"/>
        <w:rPr>
          <w:rFonts w:asciiTheme="minorHAnsi" w:eastAsiaTheme="minorEastAsia" w:hAnsiTheme="minorHAnsi" w:cstheme="minorBidi"/>
          <w:lang w:val="en-AU" w:eastAsia="en-AU"/>
        </w:rPr>
      </w:pPr>
      <w:r>
        <w:t>IMG Path &amp; Table:  VN: Absence report categories</w:t>
      </w:r>
      <w:r>
        <w:tab/>
      </w:r>
      <w:r>
        <w:fldChar w:fldCharType="begin"/>
      </w:r>
      <w:r>
        <w:instrText xml:space="preserve"> PAGEREF _Toc495566125 \h </w:instrText>
      </w:r>
      <w:r>
        <w:fldChar w:fldCharType="separate"/>
      </w:r>
      <w:r>
        <w:t>71</w:t>
      </w:r>
      <w:r>
        <w:fldChar w:fldCharType="end"/>
      </w:r>
    </w:p>
    <w:p w:rsidR="00D606EC" w:rsidRDefault="00D606EC">
      <w:pPr>
        <w:pStyle w:val="TOC2"/>
        <w:rPr>
          <w:rFonts w:asciiTheme="minorHAnsi" w:eastAsiaTheme="minorEastAsia" w:hAnsiTheme="minorHAnsi" w:cstheme="minorBidi"/>
          <w:lang w:val="en-AU" w:eastAsia="en-AU"/>
        </w:rPr>
      </w:pPr>
      <w:r>
        <w:t>IMG Path &amp; Table:  VN: Assign SI Absence Report Category to Absence</w:t>
      </w:r>
      <w:r>
        <w:tab/>
      </w:r>
      <w:r>
        <w:fldChar w:fldCharType="begin"/>
      </w:r>
      <w:r>
        <w:instrText xml:space="preserve"> PAGEREF _Toc495566126 \h </w:instrText>
      </w:r>
      <w:r>
        <w:fldChar w:fldCharType="separate"/>
      </w:r>
      <w:r>
        <w:t>72</w:t>
      </w:r>
      <w:r>
        <w:fldChar w:fldCharType="end"/>
      </w:r>
    </w:p>
    <w:p w:rsidR="00D606EC" w:rsidRDefault="00D606EC">
      <w:pPr>
        <w:pStyle w:val="TOC2"/>
        <w:rPr>
          <w:rFonts w:asciiTheme="minorHAnsi" w:eastAsiaTheme="minorEastAsia" w:hAnsiTheme="minorHAnsi" w:cstheme="minorBidi"/>
          <w:lang w:val="en-AU" w:eastAsia="en-AU"/>
        </w:rPr>
      </w:pPr>
      <w:r>
        <w:t>C70A reporting</w:t>
      </w:r>
      <w:r>
        <w:tab/>
      </w:r>
      <w:r>
        <w:fldChar w:fldCharType="begin"/>
      </w:r>
      <w:r>
        <w:instrText xml:space="preserve"> PAGEREF _Toc495566127 \h </w:instrText>
      </w:r>
      <w:r>
        <w:fldChar w:fldCharType="separate"/>
      </w:r>
      <w:r>
        <w:t>74</w:t>
      </w:r>
      <w:r>
        <w:fldChar w:fldCharType="end"/>
      </w:r>
    </w:p>
    <w:p w:rsidR="00D606EC" w:rsidRDefault="00D606EC">
      <w:pPr>
        <w:pStyle w:val="TOC1"/>
        <w:rPr>
          <w:rFonts w:asciiTheme="minorHAnsi" w:eastAsiaTheme="minorEastAsia" w:hAnsiTheme="minorHAnsi" w:cstheme="minorBidi"/>
          <w:b w:val="0"/>
          <w:lang w:val="en-AU" w:eastAsia="en-AU"/>
        </w:rPr>
      </w:pPr>
      <w:r>
        <w:t>Absence Quotas</w:t>
      </w:r>
      <w:r>
        <w:tab/>
      </w:r>
      <w:r>
        <w:fldChar w:fldCharType="begin"/>
      </w:r>
      <w:r>
        <w:instrText xml:space="preserve"> PAGEREF _Toc495566128 \h </w:instrText>
      </w:r>
      <w:r>
        <w:fldChar w:fldCharType="separate"/>
      </w:r>
      <w:r>
        <w:t>84</w:t>
      </w:r>
      <w:r>
        <w:fldChar w:fldCharType="end"/>
      </w:r>
    </w:p>
    <w:p w:rsidR="00D606EC" w:rsidRDefault="00D606EC">
      <w:pPr>
        <w:pStyle w:val="TOC2"/>
        <w:rPr>
          <w:rFonts w:asciiTheme="minorHAnsi" w:eastAsiaTheme="minorEastAsia" w:hAnsiTheme="minorHAnsi" w:cstheme="minorBidi"/>
          <w:lang w:val="en-AU" w:eastAsia="en-AU"/>
        </w:rPr>
      </w:pPr>
      <w:r w:rsidRPr="00AE1EB2">
        <w:rPr>
          <w:lang w:val="fr-FR"/>
        </w:rPr>
        <w:t>IMG Path &amp; Table:  Define Absence Quota Types</w:t>
      </w:r>
      <w:r>
        <w:tab/>
      </w:r>
      <w:r>
        <w:fldChar w:fldCharType="begin"/>
      </w:r>
      <w:r>
        <w:instrText xml:space="preserve"> PAGEREF _Toc495566129 \h </w:instrText>
      </w:r>
      <w:r>
        <w:fldChar w:fldCharType="separate"/>
      </w:r>
      <w:r>
        <w:t>84</w:t>
      </w:r>
      <w:r>
        <w:fldChar w:fldCharType="end"/>
      </w:r>
    </w:p>
    <w:p w:rsidR="00D606EC" w:rsidRDefault="00D606EC">
      <w:pPr>
        <w:pStyle w:val="TOC2"/>
        <w:rPr>
          <w:rFonts w:asciiTheme="minorHAnsi" w:eastAsiaTheme="minorEastAsia" w:hAnsiTheme="minorHAnsi" w:cstheme="minorBidi"/>
          <w:lang w:val="en-AU" w:eastAsia="en-AU"/>
        </w:rPr>
      </w:pPr>
      <w:r>
        <w:t>IMG Path &amp; Table:  Permit Generation of Quotas in Time Evaluation</w:t>
      </w:r>
      <w:r>
        <w:tab/>
      </w:r>
      <w:r>
        <w:fldChar w:fldCharType="begin"/>
      </w:r>
      <w:r>
        <w:instrText xml:space="preserve"> PAGEREF _Toc495566130 \h </w:instrText>
      </w:r>
      <w:r>
        <w:fldChar w:fldCharType="separate"/>
      </w:r>
      <w:r>
        <w:t>85</w:t>
      </w:r>
      <w:r>
        <w:fldChar w:fldCharType="end"/>
      </w:r>
    </w:p>
    <w:p w:rsidR="00D606EC" w:rsidRDefault="00D606EC">
      <w:pPr>
        <w:pStyle w:val="TOC2"/>
        <w:rPr>
          <w:rFonts w:asciiTheme="minorHAnsi" w:eastAsiaTheme="minorEastAsia" w:hAnsiTheme="minorHAnsi" w:cstheme="minorBidi"/>
          <w:lang w:val="en-AU" w:eastAsia="en-AU"/>
        </w:rPr>
      </w:pPr>
      <w:r>
        <w:t>IMG Path &amp; Table:  Specify Rule Groups for Quota Type Selection</w:t>
      </w:r>
      <w:r>
        <w:tab/>
      </w:r>
      <w:r>
        <w:fldChar w:fldCharType="begin"/>
      </w:r>
      <w:r>
        <w:instrText xml:space="preserve"> PAGEREF _Toc495566131 \h </w:instrText>
      </w:r>
      <w:r>
        <w:fldChar w:fldCharType="separate"/>
      </w:r>
      <w:r>
        <w:t>85</w:t>
      </w:r>
      <w:r>
        <w:fldChar w:fldCharType="end"/>
      </w:r>
    </w:p>
    <w:p w:rsidR="00D606EC" w:rsidRDefault="00D606EC">
      <w:pPr>
        <w:pStyle w:val="TOC2"/>
        <w:rPr>
          <w:rFonts w:asciiTheme="minorHAnsi" w:eastAsiaTheme="minorEastAsia" w:hAnsiTheme="minorHAnsi" w:cstheme="minorBidi"/>
          <w:lang w:val="en-AU" w:eastAsia="en-AU"/>
        </w:rPr>
      </w:pPr>
      <w:r>
        <w:t>IMG Path &amp; Table:  Set Base Entitlements</w:t>
      </w:r>
      <w:r>
        <w:tab/>
      </w:r>
      <w:r>
        <w:fldChar w:fldCharType="begin"/>
      </w:r>
      <w:r>
        <w:instrText xml:space="preserve"> PAGEREF _Toc495566132 \h </w:instrText>
      </w:r>
      <w:r>
        <w:fldChar w:fldCharType="separate"/>
      </w:r>
      <w:r>
        <w:t>86</w:t>
      </w:r>
      <w:r>
        <w:fldChar w:fldCharType="end"/>
      </w:r>
    </w:p>
    <w:p w:rsidR="00D606EC" w:rsidRDefault="00D606EC">
      <w:pPr>
        <w:pStyle w:val="TOC2"/>
        <w:rPr>
          <w:rFonts w:asciiTheme="minorHAnsi" w:eastAsiaTheme="minorEastAsia" w:hAnsiTheme="minorHAnsi" w:cstheme="minorBidi"/>
          <w:lang w:val="en-AU" w:eastAsia="en-AU"/>
        </w:rPr>
      </w:pPr>
      <w:r>
        <w:t>IMG Path &amp; Table:  Determine Validity and Deduction Periods</w:t>
      </w:r>
      <w:r>
        <w:tab/>
      </w:r>
      <w:r>
        <w:fldChar w:fldCharType="begin"/>
      </w:r>
      <w:r>
        <w:instrText xml:space="preserve"> PAGEREF _Toc495566133 \h </w:instrText>
      </w:r>
      <w:r>
        <w:fldChar w:fldCharType="separate"/>
      </w:r>
      <w:r>
        <w:t>87</w:t>
      </w:r>
      <w:r>
        <w:fldChar w:fldCharType="end"/>
      </w:r>
    </w:p>
    <w:p w:rsidR="00D606EC" w:rsidRDefault="00D606EC">
      <w:pPr>
        <w:pStyle w:val="TOC2"/>
        <w:rPr>
          <w:rFonts w:asciiTheme="minorHAnsi" w:eastAsiaTheme="minorEastAsia" w:hAnsiTheme="minorHAnsi" w:cstheme="minorBidi"/>
          <w:lang w:val="en-AU" w:eastAsia="en-AU"/>
        </w:rPr>
      </w:pPr>
      <w:r>
        <w:t>IMG Path &amp; Table:  Determine Rules for Reducing Quota Entitlements</w:t>
      </w:r>
      <w:r>
        <w:tab/>
      </w:r>
      <w:r>
        <w:fldChar w:fldCharType="begin"/>
      </w:r>
      <w:r>
        <w:instrText xml:space="preserve"> PAGEREF _Toc495566134 \h </w:instrText>
      </w:r>
      <w:r>
        <w:fldChar w:fldCharType="separate"/>
      </w:r>
      <w:r>
        <w:t>89</w:t>
      </w:r>
      <w:r>
        <w:fldChar w:fldCharType="end"/>
      </w:r>
    </w:p>
    <w:p w:rsidR="00D606EC" w:rsidRDefault="00D606EC">
      <w:pPr>
        <w:pStyle w:val="TOC2"/>
        <w:rPr>
          <w:rFonts w:asciiTheme="minorHAnsi" w:eastAsiaTheme="minorEastAsia" w:hAnsiTheme="minorHAnsi" w:cstheme="minorBidi"/>
          <w:lang w:val="en-AU" w:eastAsia="en-AU"/>
        </w:rPr>
      </w:pPr>
      <w:r>
        <w:t>IMG Path &amp; Table:  Determine Rules for Rounding Quota Entitlements</w:t>
      </w:r>
      <w:r>
        <w:tab/>
      </w:r>
      <w:r>
        <w:fldChar w:fldCharType="begin"/>
      </w:r>
      <w:r>
        <w:instrText xml:space="preserve"> PAGEREF _Toc495566135 \h </w:instrText>
      </w:r>
      <w:r>
        <w:fldChar w:fldCharType="separate"/>
      </w:r>
      <w:r>
        <w:t>89</w:t>
      </w:r>
      <w:r>
        <w:fldChar w:fldCharType="end"/>
      </w:r>
    </w:p>
    <w:p w:rsidR="00D606EC" w:rsidRDefault="00D606EC">
      <w:pPr>
        <w:pStyle w:val="TOC2"/>
        <w:rPr>
          <w:rFonts w:asciiTheme="minorHAnsi" w:eastAsiaTheme="minorEastAsia" w:hAnsiTheme="minorHAnsi" w:cstheme="minorBidi"/>
          <w:lang w:val="en-AU" w:eastAsia="en-AU"/>
        </w:rPr>
      </w:pPr>
      <w:r>
        <w:t>IMG Path &amp; Table:  Determine Generation Rules for Quota Selection</w:t>
      </w:r>
      <w:r>
        <w:tab/>
      </w:r>
      <w:r>
        <w:fldChar w:fldCharType="begin"/>
      </w:r>
      <w:r>
        <w:instrText xml:space="preserve"> PAGEREF _Toc495566136 \h </w:instrText>
      </w:r>
      <w:r>
        <w:fldChar w:fldCharType="separate"/>
      </w:r>
      <w:r>
        <w:t>90</w:t>
      </w:r>
      <w:r>
        <w:fldChar w:fldCharType="end"/>
      </w:r>
    </w:p>
    <w:p w:rsidR="00D606EC" w:rsidRDefault="00D606EC">
      <w:pPr>
        <w:pStyle w:val="TOC1"/>
        <w:rPr>
          <w:rFonts w:asciiTheme="minorHAnsi" w:eastAsiaTheme="minorEastAsia" w:hAnsiTheme="minorHAnsi" w:cstheme="minorBidi"/>
          <w:b w:val="0"/>
          <w:lang w:val="en-AU" w:eastAsia="en-AU"/>
        </w:rPr>
      </w:pPr>
      <w:r>
        <w:t>Social Insurance (SI)</w:t>
      </w:r>
      <w:r>
        <w:tab/>
      </w:r>
      <w:r>
        <w:fldChar w:fldCharType="begin"/>
      </w:r>
      <w:r>
        <w:instrText xml:space="preserve"> PAGEREF _Toc495566137 \h </w:instrText>
      </w:r>
      <w:r>
        <w:fldChar w:fldCharType="separate"/>
      </w:r>
      <w:r>
        <w:t>92</w:t>
      </w:r>
      <w:r>
        <w:fldChar w:fldCharType="end"/>
      </w:r>
    </w:p>
    <w:p w:rsidR="00D606EC" w:rsidRDefault="00D606EC">
      <w:pPr>
        <w:pStyle w:val="TOC2"/>
        <w:rPr>
          <w:rFonts w:asciiTheme="minorHAnsi" w:eastAsiaTheme="minorEastAsia" w:hAnsiTheme="minorHAnsi" w:cstheme="minorBidi"/>
          <w:lang w:val="en-AU" w:eastAsia="en-AU"/>
        </w:rPr>
      </w:pPr>
      <w:r>
        <w:t>IMG Feature:  Check default values for Compulsory Social Insurance</w:t>
      </w:r>
      <w:r>
        <w:tab/>
      </w:r>
      <w:r>
        <w:fldChar w:fldCharType="begin"/>
      </w:r>
      <w:r>
        <w:instrText xml:space="preserve"> PAGEREF _Toc495566138 \h </w:instrText>
      </w:r>
      <w:r>
        <w:fldChar w:fldCharType="separate"/>
      </w:r>
      <w:r>
        <w:t>92</w:t>
      </w:r>
      <w:r>
        <w:fldChar w:fldCharType="end"/>
      </w:r>
    </w:p>
    <w:p w:rsidR="00D606EC" w:rsidRDefault="00D606EC">
      <w:pPr>
        <w:pStyle w:val="TOC2"/>
        <w:rPr>
          <w:rFonts w:asciiTheme="minorHAnsi" w:eastAsiaTheme="minorEastAsia" w:hAnsiTheme="minorHAnsi" w:cstheme="minorBidi"/>
          <w:lang w:val="en-AU" w:eastAsia="en-AU"/>
        </w:rPr>
      </w:pPr>
      <w:r>
        <w:t>IMG Feature:  Check default values for Voluntary Social Insurance</w:t>
      </w:r>
      <w:r>
        <w:tab/>
      </w:r>
      <w:r>
        <w:fldChar w:fldCharType="begin"/>
      </w:r>
      <w:r>
        <w:instrText xml:space="preserve"> PAGEREF _Toc495566139 \h </w:instrText>
      </w:r>
      <w:r>
        <w:fldChar w:fldCharType="separate"/>
      </w:r>
      <w:r>
        <w:t>92</w:t>
      </w:r>
      <w:r>
        <w:fldChar w:fldCharType="end"/>
      </w:r>
    </w:p>
    <w:p w:rsidR="00D606EC" w:rsidRDefault="00D606EC">
      <w:pPr>
        <w:pStyle w:val="TOC2"/>
        <w:rPr>
          <w:rFonts w:asciiTheme="minorHAnsi" w:eastAsiaTheme="minorEastAsia" w:hAnsiTheme="minorHAnsi" w:cstheme="minorBidi"/>
          <w:lang w:val="en-AU" w:eastAsia="en-AU"/>
        </w:rPr>
      </w:pPr>
      <w:r>
        <w:t>IMG Feature:  Check default values for Unemployment Insurance</w:t>
      </w:r>
      <w:r>
        <w:tab/>
      </w:r>
      <w:r>
        <w:fldChar w:fldCharType="begin"/>
      </w:r>
      <w:r>
        <w:instrText xml:space="preserve"> PAGEREF _Toc495566140 \h </w:instrText>
      </w:r>
      <w:r>
        <w:fldChar w:fldCharType="separate"/>
      </w:r>
      <w:r>
        <w:t>93</w:t>
      </w:r>
      <w:r>
        <w:fldChar w:fldCharType="end"/>
      </w:r>
    </w:p>
    <w:p w:rsidR="00D606EC" w:rsidRDefault="00D606EC">
      <w:pPr>
        <w:pStyle w:val="TOC2"/>
        <w:rPr>
          <w:rFonts w:asciiTheme="minorHAnsi" w:eastAsiaTheme="minorEastAsia" w:hAnsiTheme="minorHAnsi" w:cstheme="minorBidi"/>
          <w:lang w:val="en-AU" w:eastAsia="en-AU"/>
        </w:rPr>
      </w:pPr>
      <w:r>
        <w:t>IMG Feature:  Check default values for Health Insurance</w:t>
      </w:r>
      <w:r>
        <w:tab/>
      </w:r>
      <w:r>
        <w:fldChar w:fldCharType="begin"/>
      </w:r>
      <w:r>
        <w:instrText xml:space="preserve"> PAGEREF _Toc495566141 \h </w:instrText>
      </w:r>
      <w:r>
        <w:fldChar w:fldCharType="separate"/>
      </w:r>
      <w:r>
        <w:t>93</w:t>
      </w:r>
      <w:r>
        <w:fldChar w:fldCharType="end"/>
      </w:r>
    </w:p>
    <w:p w:rsidR="00D606EC" w:rsidRDefault="00D606EC">
      <w:pPr>
        <w:pStyle w:val="TOC2"/>
        <w:rPr>
          <w:rFonts w:asciiTheme="minorHAnsi" w:eastAsiaTheme="minorEastAsia" w:hAnsiTheme="minorHAnsi" w:cstheme="minorBidi"/>
          <w:lang w:val="en-AU" w:eastAsia="en-AU"/>
        </w:rPr>
      </w:pPr>
      <w:r>
        <w:t>IMG Path &amp; Table: Define Province Codes</w:t>
      </w:r>
      <w:r>
        <w:tab/>
      </w:r>
      <w:r>
        <w:fldChar w:fldCharType="begin"/>
      </w:r>
      <w:r>
        <w:instrText xml:space="preserve"> PAGEREF _Toc495566142 \h </w:instrText>
      </w:r>
      <w:r>
        <w:fldChar w:fldCharType="separate"/>
      </w:r>
      <w:r>
        <w:t>94</w:t>
      </w:r>
      <w:r>
        <w:fldChar w:fldCharType="end"/>
      </w:r>
    </w:p>
    <w:p w:rsidR="00D606EC" w:rsidRDefault="00D606EC">
      <w:pPr>
        <w:pStyle w:val="TOC2"/>
        <w:rPr>
          <w:rFonts w:asciiTheme="minorHAnsi" w:eastAsiaTheme="minorEastAsia" w:hAnsiTheme="minorHAnsi" w:cstheme="minorBidi"/>
          <w:lang w:val="en-AU" w:eastAsia="en-AU"/>
        </w:rPr>
      </w:pPr>
      <w:r>
        <w:t>IMG Path &amp; Table: Define Hospital Codes</w:t>
      </w:r>
      <w:r>
        <w:tab/>
      </w:r>
      <w:r>
        <w:fldChar w:fldCharType="begin"/>
      </w:r>
      <w:r>
        <w:instrText xml:space="preserve"> PAGEREF _Toc495566143 \h </w:instrText>
      </w:r>
      <w:r>
        <w:fldChar w:fldCharType="separate"/>
      </w:r>
      <w:r>
        <w:t>97</w:t>
      </w:r>
      <w:r>
        <w:fldChar w:fldCharType="end"/>
      </w:r>
    </w:p>
    <w:p w:rsidR="00D606EC" w:rsidRDefault="00D606EC">
      <w:pPr>
        <w:pStyle w:val="TOC2"/>
        <w:rPr>
          <w:rFonts w:asciiTheme="minorHAnsi" w:eastAsiaTheme="minorEastAsia" w:hAnsiTheme="minorHAnsi" w:cstheme="minorBidi"/>
          <w:lang w:val="en-AU" w:eastAsia="en-AU"/>
        </w:rPr>
      </w:pPr>
      <w:r>
        <w:t>IMG Path &amp; Table: Define Social Insurance Types</w:t>
      </w:r>
      <w:r>
        <w:tab/>
      </w:r>
      <w:r>
        <w:fldChar w:fldCharType="begin"/>
      </w:r>
      <w:r>
        <w:instrText xml:space="preserve"> PAGEREF _Toc495566144 \h </w:instrText>
      </w:r>
      <w:r>
        <w:fldChar w:fldCharType="separate"/>
      </w:r>
      <w:r>
        <w:t>97</w:t>
      </w:r>
      <w:r>
        <w:fldChar w:fldCharType="end"/>
      </w:r>
    </w:p>
    <w:p w:rsidR="00D606EC" w:rsidRDefault="00D606EC">
      <w:pPr>
        <w:pStyle w:val="TOC2"/>
        <w:rPr>
          <w:rFonts w:asciiTheme="minorHAnsi" w:eastAsiaTheme="minorEastAsia" w:hAnsiTheme="minorHAnsi" w:cstheme="minorBidi"/>
          <w:lang w:val="en-AU" w:eastAsia="en-AU"/>
        </w:rPr>
      </w:pPr>
      <w:r>
        <w:t>IMG Path &amp; Table: Define Social Insurance Funds</w:t>
      </w:r>
      <w:r>
        <w:tab/>
      </w:r>
      <w:r>
        <w:fldChar w:fldCharType="begin"/>
      </w:r>
      <w:r>
        <w:instrText xml:space="preserve"> PAGEREF _Toc495566145 \h </w:instrText>
      </w:r>
      <w:r>
        <w:fldChar w:fldCharType="separate"/>
      </w:r>
      <w:r>
        <w:t>98</w:t>
      </w:r>
      <w:r>
        <w:fldChar w:fldCharType="end"/>
      </w:r>
    </w:p>
    <w:p w:rsidR="00D606EC" w:rsidRDefault="00D606EC">
      <w:pPr>
        <w:pStyle w:val="TOC2"/>
        <w:rPr>
          <w:rFonts w:asciiTheme="minorHAnsi" w:eastAsiaTheme="minorEastAsia" w:hAnsiTheme="minorHAnsi" w:cstheme="minorBidi"/>
          <w:lang w:val="en-AU" w:eastAsia="en-AU"/>
        </w:rPr>
      </w:pPr>
      <w:r>
        <w:t>IMG Path &amp; Table: Define Social Insurance Schemes</w:t>
      </w:r>
      <w:r>
        <w:tab/>
      </w:r>
      <w:r>
        <w:fldChar w:fldCharType="begin"/>
      </w:r>
      <w:r>
        <w:instrText xml:space="preserve"> PAGEREF _Toc495566146 \h </w:instrText>
      </w:r>
      <w:r>
        <w:fldChar w:fldCharType="separate"/>
      </w:r>
      <w:r>
        <w:t>99</w:t>
      </w:r>
      <w:r>
        <w:fldChar w:fldCharType="end"/>
      </w:r>
    </w:p>
    <w:p w:rsidR="00D606EC" w:rsidRDefault="00D606EC">
      <w:pPr>
        <w:pStyle w:val="TOC2"/>
        <w:rPr>
          <w:rFonts w:asciiTheme="minorHAnsi" w:eastAsiaTheme="minorEastAsia" w:hAnsiTheme="minorHAnsi" w:cstheme="minorBidi"/>
          <w:lang w:val="en-AU" w:eastAsia="en-AU"/>
        </w:rPr>
      </w:pPr>
      <w:r>
        <w:lastRenderedPageBreak/>
        <w:t>IMG Path &amp; Table: Define Social Insurance Categories</w:t>
      </w:r>
      <w:r>
        <w:tab/>
      </w:r>
      <w:r>
        <w:fldChar w:fldCharType="begin"/>
      </w:r>
      <w:r>
        <w:instrText xml:space="preserve"> PAGEREF _Toc495566147 \h </w:instrText>
      </w:r>
      <w:r>
        <w:fldChar w:fldCharType="separate"/>
      </w:r>
      <w:r>
        <w:t>99</w:t>
      </w:r>
      <w:r>
        <w:fldChar w:fldCharType="end"/>
      </w:r>
    </w:p>
    <w:p w:rsidR="00D606EC" w:rsidRDefault="00D606EC">
      <w:pPr>
        <w:pStyle w:val="TOC2"/>
        <w:rPr>
          <w:rFonts w:asciiTheme="minorHAnsi" w:eastAsiaTheme="minorEastAsia" w:hAnsiTheme="minorHAnsi" w:cstheme="minorBidi"/>
          <w:lang w:val="en-AU" w:eastAsia="en-AU"/>
        </w:rPr>
      </w:pPr>
      <w:r>
        <w:t>IMG Path &amp; Table: Define Social Insurance Contributions</w:t>
      </w:r>
      <w:r>
        <w:tab/>
      </w:r>
      <w:r>
        <w:fldChar w:fldCharType="begin"/>
      </w:r>
      <w:r>
        <w:instrText xml:space="preserve"> PAGEREF _Toc495566148 \h </w:instrText>
      </w:r>
      <w:r>
        <w:fldChar w:fldCharType="separate"/>
      </w:r>
      <w:r>
        <w:t>99</w:t>
      </w:r>
      <w:r>
        <w:fldChar w:fldCharType="end"/>
      </w:r>
    </w:p>
    <w:p w:rsidR="00D606EC" w:rsidRDefault="00D606EC">
      <w:pPr>
        <w:pStyle w:val="TOC2"/>
        <w:rPr>
          <w:rFonts w:asciiTheme="minorHAnsi" w:eastAsiaTheme="minorEastAsia" w:hAnsiTheme="minorHAnsi" w:cstheme="minorBidi"/>
          <w:lang w:val="en-AU" w:eastAsia="en-AU"/>
        </w:rPr>
      </w:pPr>
      <w:r>
        <w:t>IMG Path &amp; Table: Define Social Insurance ER/EE Splits</w:t>
      </w:r>
      <w:r>
        <w:tab/>
      </w:r>
      <w:r>
        <w:fldChar w:fldCharType="begin"/>
      </w:r>
      <w:r>
        <w:instrText xml:space="preserve"> PAGEREF _Toc495566149 \h </w:instrText>
      </w:r>
      <w:r>
        <w:fldChar w:fldCharType="separate"/>
      </w:r>
      <w:r>
        <w:t>100</w:t>
      </w:r>
      <w:r>
        <w:fldChar w:fldCharType="end"/>
      </w:r>
    </w:p>
    <w:p w:rsidR="00D606EC" w:rsidRDefault="00D606EC">
      <w:pPr>
        <w:pStyle w:val="TOC2"/>
        <w:rPr>
          <w:rFonts w:asciiTheme="minorHAnsi" w:eastAsiaTheme="minorEastAsia" w:hAnsiTheme="minorHAnsi" w:cstheme="minorBidi"/>
          <w:lang w:val="en-AU" w:eastAsia="en-AU"/>
        </w:rPr>
      </w:pPr>
      <w:r>
        <w:t>SI calculation amendment on employees less than 14 working days</w:t>
      </w:r>
      <w:r>
        <w:tab/>
      </w:r>
      <w:r>
        <w:fldChar w:fldCharType="begin"/>
      </w:r>
      <w:r>
        <w:instrText xml:space="preserve"> PAGEREF _Toc495566150 \h </w:instrText>
      </w:r>
      <w:r>
        <w:fldChar w:fldCharType="separate"/>
      </w:r>
      <w:r>
        <w:t>101</w:t>
      </w:r>
      <w:r>
        <w:fldChar w:fldCharType="end"/>
      </w:r>
    </w:p>
    <w:p w:rsidR="00D606EC" w:rsidRDefault="00D606EC">
      <w:pPr>
        <w:pStyle w:val="TOC1"/>
        <w:rPr>
          <w:rFonts w:asciiTheme="minorHAnsi" w:eastAsiaTheme="minorEastAsia" w:hAnsiTheme="minorHAnsi" w:cstheme="minorBidi"/>
          <w:b w:val="0"/>
          <w:lang w:val="en-AU" w:eastAsia="en-AU"/>
        </w:rPr>
      </w:pPr>
      <w:r>
        <w:t>Tax</w:t>
      </w:r>
      <w:r>
        <w:tab/>
      </w:r>
      <w:r>
        <w:fldChar w:fldCharType="begin"/>
      </w:r>
      <w:r>
        <w:instrText xml:space="preserve"> PAGEREF _Toc495566151 \h </w:instrText>
      </w:r>
      <w:r>
        <w:fldChar w:fldCharType="separate"/>
      </w:r>
      <w:r>
        <w:t>104</w:t>
      </w:r>
      <w:r>
        <w:fldChar w:fldCharType="end"/>
      </w:r>
    </w:p>
    <w:p w:rsidR="00D606EC" w:rsidRDefault="00D606EC">
      <w:pPr>
        <w:pStyle w:val="TOC2"/>
        <w:rPr>
          <w:rFonts w:asciiTheme="minorHAnsi" w:eastAsiaTheme="minorEastAsia" w:hAnsiTheme="minorHAnsi" w:cstheme="minorBidi"/>
          <w:lang w:val="en-AU" w:eastAsia="en-AU"/>
        </w:rPr>
      </w:pPr>
      <w:r>
        <w:t>IMG Path &amp; Feature:  Default values – Tax Infotype</w:t>
      </w:r>
      <w:r>
        <w:tab/>
      </w:r>
      <w:r>
        <w:fldChar w:fldCharType="begin"/>
      </w:r>
      <w:r>
        <w:instrText xml:space="preserve"> PAGEREF _Toc495566152 \h </w:instrText>
      </w:r>
      <w:r>
        <w:fldChar w:fldCharType="separate"/>
      </w:r>
      <w:r>
        <w:t>104</w:t>
      </w:r>
      <w:r>
        <w:fldChar w:fldCharType="end"/>
      </w:r>
    </w:p>
    <w:p w:rsidR="00D606EC" w:rsidRDefault="00D606EC">
      <w:pPr>
        <w:pStyle w:val="TOC2"/>
        <w:rPr>
          <w:rFonts w:asciiTheme="minorHAnsi" w:eastAsiaTheme="minorEastAsia" w:hAnsiTheme="minorHAnsi" w:cstheme="minorBidi"/>
          <w:lang w:val="en-AU" w:eastAsia="en-AU"/>
        </w:rPr>
      </w:pPr>
      <w:r>
        <w:t>IMG Path &amp; Table:  Nature of Person</w:t>
      </w:r>
      <w:r>
        <w:tab/>
      </w:r>
      <w:r>
        <w:fldChar w:fldCharType="begin"/>
      </w:r>
      <w:r>
        <w:instrText xml:space="preserve"> PAGEREF _Toc495566153 \h </w:instrText>
      </w:r>
      <w:r>
        <w:fldChar w:fldCharType="separate"/>
      </w:r>
      <w:r>
        <w:t>104</w:t>
      </w:r>
      <w:r>
        <w:fldChar w:fldCharType="end"/>
      </w:r>
    </w:p>
    <w:p w:rsidR="00D606EC" w:rsidRDefault="00D606EC">
      <w:pPr>
        <w:pStyle w:val="TOC2"/>
        <w:rPr>
          <w:rFonts w:asciiTheme="minorHAnsi" w:eastAsiaTheme="minorEastAsia" w:hAnsiTheme="minorHAnsi" w:cstheme="minorBidi"/>
          <w:lang w:val="en-AU" w:eastAsia="en-AU"/>
        </w:rPr>
      </w:pPr>
      <w:r>
        <w:t>IMG Path &amp; Table:  Nationality</w:t>
      </w:r>
      <w:r>
        <w:tab/>
      </w:r>
      <w:r>
        <w:fldChar w:fldCharType="begin"/>
      </w:r>
      <w:r>
        <w:instrText xml:space="preserve"> PAGEREF _Toc495566154 \h </w:instrText>
      </w:r>
      <w:r>
        <w:fldChar w:fldCharType="separate"/>
      </w:r>
      <w:r>
        <w:t>105</w:t>
      </w:r>
      <w:r>
        <w:fldChar w:fldCharType="end"/>
      </w:r>
    </w:p>
    <w:p w:rsidR="00D606EC" w:rsidRDefault="00D606EC">
      <w:pPr>
        <w:pStyle w:val="TOC2"/>
        <w:rPr>
          <w:rFonts w:asciiTheme="minorHAnsi" w:eastAsiaTheme="minorEastAsia" w:hAnsiTheme="minorHAnsi" w:cstheme="minorBidi"/>
          <w:lang w:val="en-AU" w:eastAsia="en-AU"/>
        </w:rPr>
      </w:pPr>
      <w:r>
        <w:t>IMG Path &amp; Table:  Employment Category</w:t>
      </w:r>
      <w:r>
        <w:tab/>
      </w:r>
      <w:r>
        <w:fldChar w:fldCharType="begin"/>
      </w:r>
      <w:r>
        <w:instrText xml:space="preserve"> PAGEREF _Toc495566155 \h </w:instrText>
      </w:r>
      <w:r>
        <w:fldChar w:fldCharType="separate"/>
      </w:r>
      <w:r>
        <w:t>105</w:t>
      </w:r>
      <w:r>
        <w:fldChar w:fldCharType="end"/>
      </w:r>
    </w:p>
    <w:p w:rsidR="00D606EC" w:rsidRDefault="00D606EC">
      <w:pPr>
        <w:pStyle w:val="TOC2"/>
        <w:rPr>
          <w:rFonts w:asciiTheme="minorHAnsi" w:eastAsiaTheme="minorEastAsia" w:hAnsiTheme="minorHAnsi" w:cstheme="minorBidi"/>
          <w:lang w:val="en-AU" w:eastAsia="en-AU"/>
        </w:rPr>
      </w:pPr>
      <w:r>
        <w:t>IMG Path &amp; Table:  Tax Offices / Regions</w:t>
      </w:r>
      <w:r>
        <w:tab/>
      </w:r>
      <w:r>
        <w:fldChar w:fldCharType="begin"/>
      </w:r>
      <w:r>
        <w:instrText xml:space="preserve"> PAGEREF _Toc495566156 \h </w:instrText>
      </w:r>
      <w:r>
        <w:fldChar w:fldCharType="separate"/>
      </w:r>
      <w:r>
        <w:t>106</w:t>
      </w:r>
      <w:r>
        <w:fldChar w:fldCharType="end"/>
      </w:r>
    </w:p>
    <w:p w:rsidR="00D606EC" w:rsidRDefault="00D606EC">
      <w:pPr>
        <w:pStyle w:val="TOC2"/>
        <w:rPr>
          <w:rFonts w:asciiTheme="minorHAnsi" w:eastAsiaTheme="minorEastAsia" w:hAnsiTheme="minorHAnsi" w:cstheme="minorBidi"/>
          <w:lang w:val="en-AU" w:eastAsia="en-AU"/>
        </w:rPr>
      </w:pPr>
      <w:r>
        <w:t>IMG Path &amp; Table:  Tax Exempt Reasons</w:t>
      </w:r>
      <w:r>
        <w:tab/>
      </w:r>
      <w:r>
        <w:fldChar w:fldCharType="begin"/>
      </w:r>
      <w:r>
        <w:instrText xml:space="preserve"> PAGEREF _Toc495566157 \h </w:instrText>
      </w:r>
      <w:r>
        <w:fldChar w:fldCharType="separate"/>
      </w:r>
      <w:r>
        <w:t>106</w:t>
      </w:r>
      <w:r>
        <w:fldChar w:fldCharType="end"/>
      </w:r>
    </w:p>
    <w:p w:rsidR="00D606EC" w:rsidRDefault="00D606EC">
      <w:pPr>
        <w:pStyle w:val="TOC2"/>
        <w:rPr>
          <w:rFonts w:asciiTheme="minorHAnsi" w:eastAsiaTheme="minorEastAsia" w:hAnsiTheme="minorHAnsi" w:cstheme="minorBidi"/>
          <w:lang w:val="en-AU" w:eastAsia="en-AU"/>
        </w:rPr>
      </w:pPr>
      <w:r>
        <w:t>IMG Path &amp; Table:  Tax Rates</w:t>
      </w:r>
      <w:r>
        <w:tab/>
      </w:r>
      <w:r>
        <w:fldChar w:fldCharType="begin"/>
      </w:r>
      <w:r>
        <w:instrText xml:space="preserve"> PAGEREF _Toc495566158 \h </w:instrText>
      </w:r>
      <w:r>
        <w:fldChar w:fldCharType="separate"/>
      </w:r>
      <w:r>
        <w:t>106</w:t>
      </w:r>
      <w:r>
        <w:fldChar w:fldCharType="end"/>
      </w:r>
    </w:p>
    <w:p w:rsidR="00D606EC" w:rsidRDefault="00D606EC">
      <w:pPr>
        <w:pStyle w:val="TOC2"/>
        <w:rPr>
          <w:rFonts w:asciiTheme="minorHAnsi" w:eastAsiaTheme="minorEastAsia" w:hAnsiTheme="minorHAnsi" w:cstheme="minorBidi"/>
          <w:lang w:val="en-AU" w:eastAsia="en-AU"/>
        </w:rPr>
      </w:pPr>
      <w:r>
        <w:t>IMG Path &amp; Table:  Tax Deductions</w:t>
      </w:r>
      <w:r>
        <w:tab/>
      </w:r>
      <w:r>
        <w:fldChar w:fldCharType="begin"/>
      </w:r>
      <w:r>
        <w:instrText xml:space="preserve"> PAGEREF _Toc495566159 \h </w:instrText>
      </w:r>
      <w:r>
        <w:fldChar w:fldCharType="separate"/>
      </w:r>
      <w:r>
        <w:t>108</w:t>
      </w:r>
      <w:r>
        <w:fldChar w:fldCharType="end"/>
      </w:r>
    </w:p>
    <w:p w:rsidR="00D606EC" w:rsidRDefault="00D606EC">
      <w:pPr>
        <w:pStyle w:val="TOC2"/>
        <w:rPr>
          <w:rFonts w:asciiTheme="minorHAnsi" w:eastAsiaTheme="minorEastAsia" w:hAnsiTheme="minorHAnsi" w:cstheme="minorBidi"/>
          <w:lang w:val="en-AU" w:eastAsia="en-AU"/>
        </w:rPr>
      </w:pPr>
      <w:r>
        <w:t>IMG Table &amp; Feature:  Tax Finalisation</w:t>
      </w:r>
      <w:r>
        <w:tab/>
      </w:r>
      <w:r>
        <w:fldChar w:fldCharType="begin"/>
      </w:r>
      <w:r>
        <w:instrText xml:space="preserve"> PAGEREF _Toc495566160 \h </w:instrText>
      </w:r>
      <w:r>
        <w:fldChar w:fldCharType="separate"/>
      </w:r>
      <w:r>
        <w:t>108</w:t>
      </w:r>
      <w:r>
        <w:fldChar w:fldCharType="end"/>
      </w:r>
    </w:p>
    <w:p w:rsidR="00D606EC" w:rsidRDefault="00D606EC">
      <w:pPr>
        <w:pStyle w:val="TOC1"/>
        <w:rPr>
          <w:rFonts w:asciiTheme="minorHAnsi" w:eastAsiaTheme="minorEastAsia" w:hAnsiTheme="minorHAnsi" w:cstheme="minorBidi"/>
          <w:b w:val="0"/>
          <w:lang w:val="en-AU" w:eastAsia="en-AU"/>
        </w:rPr>
      </w:pPr>
      <w:r>
        <w:t>Severance Pay</w:t>
      </w:r>
      <w:r>
        <w:tab/>
      </w:r>
      <w:r>
        <w:fldChar w:fldCharType="begin"/>
      </w:r>
      <w:r>
        <w:instrText xml:space="preserve"> PAGEREF _Toc495566161 \h </w:instrText>
      </w:r>
      <w:r>
        <w:fldChar w:fldCharType="separate"/>
      </w:r>
      <w:r>
        <w:t>110</w:t>
      </w:r>
      <w:r>
        <w:fldChar w:fldCharType="end"/>
      </w:r>
    </w:p>
    <w:p w:rsidR="00D606EC" w:rsidRDefault="00D606EC">
      <w:pPr>
        <w:pStyle w:val="TOC2"/>
        <w:rPr>
          <w:rFonts w:asciiTheme="minorHAnsi" w:eastAsiaTheme="minorEastAsia" w:hAnsiTheme="minorHAnsi" w:cstheme="minorBidi"/>
          <w:lang w:val="en-AU" w:eastAsia="en-AU"/>
        </w:rPr>
      </w:pPr>
      <w:r w:rsidRPr="00AE1EB2">
        <w:rPr>
          <w:i/>
        </w:rPr>
        <w:t>IMG Path &amp; Feature:  Severance Pay Date Type</w:t>
      </w:r>
      <w:r>
        <w:tab/>
      </w:r>
      <w:r>
        <w:fldChar w:fldCharType="begin"/>
      </w:r>
      <w:r>
        <w:instrText xml:space="preserve"> PAGEREF _Toc495566162 \h </w:instrText>
      </w:r>
      <w:r>
        <w:fldChar w:fldCharType="separate"/>
      </w:r>
      <w:r>
        <w:t>110</w:t>
      </w:r>
      <w:r>
        <w:fldChar w:fldCharType="end"/>
      </w:r>
    </w:p>
    <w:p w:rsidR="00D606EC" w:rsidRDefault="00D606EC">
      <w:pPr>
        <w:pStyle w:val="TOC1"/>
        <w:rPr>
          <w:rFonts w:asciiTheme="minorHAnsi" w:eastAsiaTheme="minorEastAsia" w:hAnsiTheme="minorHAnsi" w:cstheme="minorBidi"/>
          <w:b w:val="0"/>
          <w:lang w:val="en-AU" w:eastAsia="en-AU"/>
        </w:rPr>
      </w:pPr>
      <w:r w:rsidRPr="00AE1EB2">
        <w:rPr>
          <w:lang w:val="en-AU"/>
        </w:rPr>
        <w:t>Gross up</w:t>
      </w:r>
      <w:r>
        <w:tab/>
      </w:r>
      <w:r>
        <w:fldChar w:fldCharType="begin"/>
      </w:r>
      <w:r>
        <w:instrText xml:space="preserve"> PAGEREF _Toc495566163 \h </w:instrText>
      </w:r>
      <w:r>
        <w:fldChar w:fldCharType="separate"/>
      </w:r>
      <w:r>
        <w:t>111</w:t>
      </w:r>
      <w:r>
        <w:fldChar w:fldCharType="end"/>
      </w:r>
    </w:p>
    <w:p w:rsidR="00D606EC" w:rsidRDefault="00D606EC">
      <w:pPr>
        <w:pStyle w:val="TOC2"/>
        <w:rPr>
          <w:rFonts w:asciiTheme="minorHAnsi" w:eastAsiaTheme="minorEastAsia" w:hAnsiTheme="minorHAnsi" w:cstheme="minorBidi"/>
          <w:lang w:val="en-AU" w:eastAsia="en-AU"/>
        </w:rPr>
      </w:pPr>
      <w:r w:rsidRPr="00AE1EB2">
        <w:rPr>
          <w:i/>
        </w:rPr>
        <w:t>Wage types, Table &amp; Schema:  Severance Pay Date Type</w:t>
      </w:r>
      <w:r>
        <w:tab/>
      </w:r>
      <w:r>
        <w:fldChar w:fldCharType="begin"/>
      </w:r>
      <w:r>
        <w:instrText xml:space="preserve"> PAGEREF _Toc495566164 \h </w:instrText>
      </w:r>
      <w:r>
        <w:fldChar w:fldCharType="separate"/>
      </w:r>
      <w:r>
        <w:t>111</w:t>
      </w:r>
      <w:r>
        <w:fldChar w:fldCharType="end"/>
      </w:r>
    </w:p>
    <w:p w:rsidR="00D606EC" w:rsidRDefault="00D606EC">
      <w:pPr>
        <w:pStyle w:val="TOC1"/>
        <w:rPr>
          <w:rFonts w:asciiTheme="minorHAnsi" w:eastAsiaTheme="minorEastAsia" w:hAnsiTheme="minorHAnsi" w:cstheme="minorBidi"/>
          <w:b w:val="0"/>
          <w:lang w:val="en-AU" w:eastAsia="en-AU"/>
        </w:rPr>
      </w:pPr>
      <w:r w:rsidRPr="00AE1EB2">
        <w:rPr>
          <w:lang w:val="en-AU"/>
        </w:rPr>
        <w:t>Reporting</w:t>
      </w:r>
      <w:r>
        <w:tab/>
      </w:r>
      <w:r>
        <w:fldChar w:fldCharType="begin"/>
      </w:r>
      <w:r>
        <w:instrText xml:space="preserve"> PAGEREF _Toc495566165 \h </w:instrText>
      </w:r>
      <w:r>
        <w:fldChar w:fldCharType="separate"/>
      </w:r>
      <w:r>
        <w:t>127</w:t>
      </w:r>
      <w:r>
        <w:fldChar w:fldCharType="end"/>
      </w:r>
    </w:p>
    <w:p w:rsidR="00D606EC" w:rsidRDefault="00D606EC">
      <w:pPr>
        <w:pStyle w:val="TOC2"/>
        <w:rPr>
          <w:rFonts w:asciiTheme="minorHAnsi" w:eastAsiaTheme="minorEastAsia" w:hAnsiTheme="minorHAnsi" w:cstheme="minorBidi"/>
          <w:lang w:val="en-AU" w:eastAsia="en-AU"/>
        </w:rPr>
      </w:pPr>
      <w:r>
        <w:t>IMG Table:  Tax Deductions</w:t>
      </w:r>
      <w:r>
        <w:tab/>
      </w:r>
      <w:r>
        <w:fldChar w:fldCharType="begin"/>
      </w:r>
      <w:r>
        <w:instrText xml:space="preserve"> PAGEREF _Toc495566166 \h </w:instrText>
      </w:r>
      <w:r>
        <w:fldChar w:fldCharType="separate"/>
      </w:r>
      <w:r>
        <w:t>127</w:t>
      </w:r>
      <w:r>
        <w:fldChar w:fldCharType="end"/>
      </w:r>
    </w:p>
    <w:p w:rsidR="00D606EC" w:rsidRDefault="00D606EC">
      <w:pPr>
        <w:pStyle w:val="TOC1"/>
        <w:rPr>
          <w:rFonts w:asciiTheme="minorHAnsi" w:eastAsiaTheme="minorEastAsia" w:hAnsiTheme="minorHAnsi" w:cstheme="minorBidi"/>
          <w:b w:val="0"/>
          <w:lang w:val="en-AU" w:eastAsia="en-AU"/>
        </w:rPr>
      </w:pPr>
      <w:r>
        <w:t>Banking</w:t>
      </w:r>
      <w:r>
        <w:tab/>
      </w:r>
      <w:r>
        <w:fldChar w:fldCharType="begin"/>
      </w:r>
      <w:r>
        <w:instrText xml:space="preserve"> PAGEREF _Toc495566167 \h </w:instrText>
      </w:r>
      <w:r>
        <w:fldChar w:fldCharType="separate"/>
      </w:r>
      <w:r>
        <w:t>143</w:t>
      </w:r>
      <w:r>
        <w:fldChar w:fldCharType="end"/>
      </w:r>
    </w:p>
    <w:p w:rsidR="00D606EC" w:rsidRDefault="00D606EC">
      <w:pPr>
        <w:pStyle w:val="TOC2"/>
        <w:rPr>
          <w:rFonts w:asciiTheme="minorHAnsi" w:eastAsiaTheme="minorEastAsia" w:hAnsiTheme="minorHAnsi" w:cstheme="minorBidi"/>
          <w:lang w:val="en-AU" w:eastAsia="en-AU"/>
        </w:rPr>
      </w:pPr>
      <w:r>
        <w:t>IMG Path &amp; Table:  Set up House Banks</w:t>
      </w:r>
      <w:r>
        <w:tab/>
      </w:r>
      <w:r>
        <w:fldChar w:fldCharType="begin"/>
      </w:r>
      <w:r>
        <w:instrText xml:space="preserve"> PAGEREF _Toc495566168 \h </w:instrText>
      </w:r>
      <w:r>
        <w:fldChar w:fldCharType="separate"/>
      </w:r>
      <w:r>
        <w:t>143</w:t>
      </w:r>
      <w:r>
        <w:fldChar w:fldCharType="end"/>
      </w:r>
    </w:p>
    <w:p w:rsidR="00D606EC" w:rsidRDefault="00D606EC">
      <w:pPr>
        <w:pStyle w:val="TOC2"/>
        <w:rPr>
          <w:rFonts w:asciiTheme="minorHAnsi" w:eastAsiaTheme="minorEastAsia" w:hAnsiTheme="minorHAnsi" w:cstheme="minorBidi"/>
          <w:lang w:val="en-AU" w:eastAsia="en-AU"/>
        </w:rPr>
      </w:pPr>
      <w:r>
        <w:t>IMG Path &amp; Table:  Define Sending Banks</w:t>
      </w:r>
      <w:r>
        <w:tab/>
      </w:r>
      <w:r>
        <w:fldChar w:fldCharType="begin"/>
      </w:r>
      <w:r>
        <w:instrText xml:space="preserve"> PAGEREF _Toc495566169 \h </w:instrText>
      </w:r>
      <w:r>
        <w:fldChar w:fldCharType="separate"/>
      </w:r>
      <w:r>
        <w:t>143</w:t>
      </w:r>
      <w:r>
        <w:fldChar w:fldCharType="end"/>
      </w:r>
    </w:p>
    <w:p w:rsidR="00D606EC" w:rsidRDefault="00D606EC">
      <w:pPr>
        <w:pStyle w:val="TOC2"/>
        <w:rPr>
          <w:rFonts w:asciiTheme="minorHAnsi" w:eastAsiaTheme="minorEastAsia" w:hAnsiTheme="minorHAnsi" w:cstheme="minorBidi"/>
          <w:lang w:val="en-AU" w:eastAsia="en-AU"/>
        </w:rPr>
      </w:pPr>
      <w:r>
        <w:t>IMG Path &amp; Table:  Check Text Keys for Payment Transactions</w:t>
      </w:r>
      <w:r>
        <w:tab/>
      </w:r>
      <w:r>
        <w:fldChar w:fldCharType="begin"/>
      </w:r>
      <w:r>
        <w:instrText xml:space="preserve"> PAGEREF _Toc495566170 \h </w:instrText>
      </w:r>
      <w:r>
        <w:fldChar w:fldCharType="separate"/>
      </w:r>
      <w:r>
        <w:t>144</w:t>
      </w:r>
      <w:r>
        <w:fldChar w:fldCharType="end"/>
      </w:r>
    </w:p>
    <w:p w:rsidR="00D606EC" w:rsidRDefault="00D606EC">
      <w:pPr>
        <w:pStyle w:val="TOC2"/>
        <w:rPr>
          <w:rFonts w:asciiTheme="minorHAnsi" w:eastAsiaTheme="minorEastAsia" w:hAnsiTheme="minorHAnsi" w:cstheme="minorBidi"/>
          <w:lang w:val="en-AU" w:eastAsia="en-AU"/>
        </w:rPr>
      </w:pPr>
      <w:r>
        <w:t>Table &amp; Feature:  Identify Ordering party name</w:t>
      </w:r>
      <w:r>
        <w:tab/>
      </w:r>
      <w:r>
        <w:fldChar w:fldCharType="begin"/>
      </w:r>
      <w:r>
        <w:instrText xml:space="preserve"> PAGEREF _Toc495566171 \h </w:instrText>
      </w:r>
      <w:r>
        <w:fldChar w:fldCharType="separate"/>
      </w:r>
      <w:r>
        <w:t>144</w:t>
      </w:r>
      <w:r>
        <w:fldChar w:fldCharType="end"/>
      </w:r>
    </w:p>
    <w:p w:rsidR="00D606EC" w:rsidRDefault="00D606EC">
      <w:pPr>
        <w:pStyle w:val="TOC1"/>
        <w:rPr>
          <w:rFonts w:asciiTheme="minorHAnsi" w:eastAsiaTheme="minorEastAsia" w:hAnsiTheme="minorHAnsi" w:cstheme="minorBidi"/>
          <w:b w:val="0"/>
          <w:lang w:val="en-AU" w:eastAsia="en-AU"/>
        </w:rPr>
      </w:pPr>
      <w:r>
        <w:t>General Ledger</w:t>
      </w:r>
      <w:r>
        <w:tab/>
      </w:r>
      <w:r>
        <w:fldChar w:fldCharType="begin"/>
      </w:r>
      <w:r>
        <w:instrText xml:space="preserve"> PAGEREF _Toc495566172 \h </w:instrText>
      </w:r>
      <w:r>
        <w:fldChar w:fldCharType="separate"/>
      </w:r>
      <w:r>
        <w:t>145</w:t>
      </w:r>
      <w:r>
        <w:fldChar w:fldCharType="end"/>
      </w:r>
    </w:p>
    <w:p w:rsidR="00D606EC" w:rsidRDefault="00D606EC">
      <w:pPr>
        <w:pStyle w:val="TOC2"/>
        <w:rPr>
          <w:rFonts w:asciiTheme="minorHAnsi" w:eastAsiaTheme="minorEastAsia" w:hAnsiTheme="minorHAnsi" w:cstheme="minorBidi"/>
          <w:lang w:val="en-AU" w:eastAsia="en-AU"/>
        </w:rPr>
      </w:pPr>
      <w:r>
        <w:t>IMG Path &amp; Table:  Define Employee Grouping Account Determination</w:t>
      </w:r>
      <w:r>
        <w:tab/>
      </w:r>
      <w:r>
        <w:fldChar w:fldCharType="begin"/>
      </w:r>
      <w:r>
        <w:instrText xml:space="preserve"> PAGEREF _Toc495566173 \h </w:instrText>
      </w:r>
      <w:r>
        <w:fldChar w:fldCharType="separate"/>
      </w:r>
      <w:r>
        <w:t>145</w:t>
      </w:r>
      <w:r>
        <w:fldChar w:fldCharType="end"/>
      </w:r>
    </w:p>
    <w:p w:rsidR="00D606EC" w:rsidRDefault="00D606EC">
      <w:pPr>
        <w:pStyle w:val="TOC2"/>
        <w:rPr>
          <w:rFonts w:asciiTheme="minorHAnsi" w:eastAsiaTheme="minorEastAsia" w:hAnsiTheme="minorHAnsi" w:cstheme="minorBidi"/>
          <w:lang w:val="en-AU" w:eastAsia="en-AU"/>
        </w:rPr>
      </w:pPr>
      <w:r>
        <w:t>IMG Path &amp; Table:  Define Symbolic Accounts</w:t>
      </w:r>
      <w:r>
        <w:tab/>
      </w:r>
      <w:r>
        <w:fldChar w:fldCharType="begin"/>
      </w:r>
      <w:r>
        <w:instrText xml:space="preserve"> PAGEREF _Toc495566174 \h </w:instrText>
      </w:r>
      <w:r>
        <w:fldChar w:fldCharType="separate"/>
      </w:r>
      <w:r>
        <w:t>146</w:t>
      </w:r>
      <w:r>
        <w:fldChar w:fldCharType="end"/>
      </w:r>
    </w:p>
    <w:p w:rsidR="00D606EC" w:rsidRDefault="00D606EC">
      <w:pPr>
        <w:pStyle w:val="TOC2"/>
        <w:rPr>
          <w:rFonts w:asciiTheme="minorHAnsi" w:eastAsiaTheme="minorEastAsia" w:hAnsiTheme="minorHAnsi" w:cstheme="minorBidi"/>
          <w:lang w:val="en-AU" w:eastAsia="en-AU"/>
        </w:rPr>
      </w:pPr>
      <w:r>
        <w:t>IMG Path &amp; Table:  Define Symbolic Accounts</w:t>
      </w:r>
      <w:r>
        <w:tab/>
      </w:r>
      <w:r>
        <w:fldChar w:fldCharType="begin"/>
      </w:r>
      <w:r>
        <w:instrText xml:space="preserve"> PAGEREF _Toc495566175 \h </w:instrText>
      </w:r>
      <w:r>
        <w:fldChar w:fldCharType="separate"/>
      </w:r>
      <w:r>
        <w:t>148</w:t>
      </w:r>
      <w:r>
        <w:fldChar w:fldCharType="end"/>
      </w:r>
    </w:p>
    <w:p w:rsidR="00D606EC" w:rsidRDefault="00D606EC">
      <w:pPr>
        <w:pStyle w:val="TOC2"/>
        <w:rPr>
          <w:rFonts w:asciiTheme="minorHAnsi" w:eastAsiaTheme="minorEastAsia" w:hAnsiTheme="minorHAnsi" w:cstheme="minorBidi"/>
          <w:lang w:val="en-AU" w:eastAsia="en-AU"/>
        </w:rPr>
      </w:pPr>
      <w:r>
        <w:t>IMG Path &amp; Table:  Assigning Accounts</w:t>
      </w:r>
      <w:r>
        <w:tab/>
      </w:r>
      <w:r>
        <w:fldChar w:fldCharType="begin"/>
      </w:r>
      <w:r>
        <w:instrText xml:space="preserve"> PAGEREF _Toc495566176 \h </w:instrText>
      </w:r>
      <w:r>
        <w:fldChar w:fldCharType="separate"/>
      </w:r>
      <w:r>
        <w:t>149</w:t>
      </w:r>
      <w:r>
        <w:fldChar w:fldCharType="end"/>
      </w:r>
    </w:p>
    <w:p w:rsidR="00D606EC" w:rsidRDefault="00D606EC">
      <w:pPr>
        <w:pStyle w:val="TOC1"/>
        <w:rPr>
          <w:rFonts w:asciiTheme="minorHAnsi" w:eastAsiaTheme="minorEastAsia" w:hAnsiTheme="minorHAnsi" w:cstheme="minorBidi"/>
          <w:b w:val="0"/>
          <w:lang w:val="en-AU" w:eastAsia="en-AU"/>
        </w:rPr>
      </w:pPr>
      <w:r>
        <w:t>Schema and Rule Information</w:t>
      </w:r>
      <w:r>
        <w:tab/>
      </w:r>
      <w:r>
        <w:fldChar w:fldCharType="begin"/>
      </w:r>
      <w:r>
        <w:instrText xml:space="preserve"> PAGEREF _Toc495566177 \h </w:instrText>
      </w:r>
      <w:r>
        <w:fldChar w:fldCharType="separate"/>
      </w:r>
      <w:r>
        <w:t>150</w:t>
      </w:r>
      <w:r>
        <w:fldChar w:fldCharType="end"/>
      </w:r>
    </w:p>
    <w:p w:rsidR="00D606EC" w:rsidRDefault="00D606EC">
      <w:pPr>
        <w:pStyle w:val="TOC2"/>
        <w:rPr>
          <w:rFonts w:asciiTheme="minorHAnsi" w:eastAsiaTheme="minorEastAsia" w:hAnsiTheme="minorHAnsi" w:cstheme="minorBidi"/>
          <w:lang w:val="en-AU" w:eastAsia="en-AU"/>
        </w:rPr>
      </w:pPr>
      <w:r>
        <w:lastRenderedPageBreak/>
        <w:t>Standard SAP Schema</w:t>
      </w:r>
      <w:r>
        <w:tab/>
      </w:r>
      <w:r>
        <w:fldChar w:fldCharType="begin"/>
      </w:r>
      <w:r>
        <w:instrText xml:space="preserve"> PAGEREF _Toc495566178 \h </w:instrText>
      </w:r>
      <w:r>
        <w:fldChar w:fldCharType="separate"/>
      </w:r>
      <w:r>
        <w:t>150</w:t>
      </w:r>
      <w:r>
        <w:fldChar w:fldCharType="end"/>
      </w:r>
    </w:p>
    <w:p w:rsidR="00D606EC" w:rsidRDefault="00D606EC">
      <w:pPr>
        <w:pStyle w:val="TOC2"/>
        <w:rPr>
          <w:rFonts w:asciiTheme="minorHAnsi" w:eastAsiaTheme="minorEastAsia" w:hAnsiTheme="minorHAnsi" w:cstheme="minorBidi"/>
          <w:lang w:val="en-AU" w:eastAsia="en-AU"/>
        </w:rPr>
      </w:pPr>
      <w:r>
        <w:t>Standard ADP Schema</w:t>
      </w:r>
      <w:r>
        <w:tab/>
      </w:r>
      <w:r>
        <w:fldChar w:fldCharType="begin"/>
      </w:r>
      <w:r>
        <w:instrText xml:space="preserve"> PAGEREF _Toc495566179 \h </w:instrText>
      </w:r>
      <w:r>
        <w:fldChar w:fldCharType="separate"/>
      </w:r>
      <w:r>
        <w:t>150</w:t>
      </w:r>
      <w:r>
        <w:fldChar w:fldCharType="end"/>
      </w:r>
    </w:p>
    <w:p w:rsidR="00D606EC" w:rsidRDefault="00D606EC">
      <w:pPr>
        <w:pStyle w:val="TOC2"/>
        <w:rPr>
          <w:rFonts w:asciiTheme="minorHAnsi" w:eastAsiaTheme="minorEastAsia" w:hAnsiTheme="minorHAnsi" w:cstheme="minorBidi"/>
          <w:lang w:val="en-AU" w:eastAsia="en-AU"/>
        </w:rPr>
      </w:pPr>
      <w:r>
        <w:t>Standard ADP Rules Naming Convention - Vietnam</w:t>
      </w:r>
      <w:r>
        <w:tab/>
      </w:r>
      <w:r>
        <w:fldChar w:fldCharType="begin"/>
      </w:r>
      <w:r>
        <w:instrText xml:space="preserve"> PAGEREF _Toc495566180 \h </w:instrText>
      </w:r>
      <w:r>
        <w:fldChar w:fldCharType="separate"/>
      </w:r>
      <w:r>
        <w:t>150</w:t>
      </w:r>
      <w:r>
        <w:fldChar w:fldCharType="end"/>
      </w:r>
    </w:p>
    <w:p w:rsidR="00D606EC" w:rsidRDefault="00D606EC">
      <w:pPr>
        <w:pStyle w:val="TOC3"/>
        <w:rPr>
          <w:rFonts w:asciiTheme="minorHAnsi" w:eastAsiaTheme="minorEastAsia" w:hAnsiTheme="minorHAnsi" w:cstheme="minorBidi"/>
          <w:noProof/>
          <w:lang w:val="en-AU" w:eastAsia="en-AU"/>
        </w:rPr>
      </w:pPr>
      <w:r>
        <w:rPr>
          <w:noProof/>
        </w:rPr>
        <w:t>Country Specific Rules</w:t>
      </w:r>
      <w:r>
        <w:rPr>
          <w:noProof/>
        </w:rPr>
        <w:tab/>
      </w:r>
      <w:r>
        <w:rPr>
          <w:noProof/>
        </w:rPr>
        <w:fldChar w:fldCharType="begin"/>
      </w:r>
      <w:r>
        <w:rPr>
          <w:noProof/>
        </w:rPr>
        <w:instrText xml:space="preserve"> PAGEREF _Toc495566181 \h </w:instrText>
      </w:r>
      <w:r>
        <w:rPr>
          <w:noProof/>
        </w:rPr>
      </w:r>
      <w:r>
        <w:rPr>
          <w:noProof/>
        </w:rPr>
        <w:fldChar w:fldCharType="separate"/>
      </w:r>
      <w:r>
        <w:rPr>
          <w:noProof/>
        </w:rPr>
        <w:t>150</w:t>
      </w:r>
      <w:r>
        <w:rPr>
          <w:noProof/>
        </w:rPr>
        <w:fldChar w:fldCharType="end"/>
      </w:r>
    </w:p>
    <w:p w:rsidR="00D606EC" w:rsidRDefault="00D606EC">
      <w:pPr>
        <w:pStyle w:val="TOC3"/>
        <w:rPr>
          <w:rFonts w:asciiTheme="minorHAnsi" w:eastAsiaTheme="minorEastAsia" w:hAnsiTheme="minorHAnsi" w:cstheme="minorBidi"/>
          <w:noProof/>
          <w:lang w:val="en-AU" w:eastAsia="en-AU"/>
        </w:rPr>
      </w:pPr>
      <w:r>
        <w:rPr>
          <w:noProof/>
        </w:rPr>
        <w:t>Client Specific Rules</w:t>
      </w:r>
      <w:r>
        <w:rPr>
          <w:noProof/>
        </w:rPr>
        <w:tab/>
      </w:r>
      <w:r>
        <w:rPr>
          <w:noProof/>
        </w:rPr>
        <w:fldChar w:fldCharType="begin"/>
      </w:r>
      <w:r>
        <w:rPr>
          <w:noProof/>
        </w:rPr>
        <w:instrText xml:space="preserve"> PAGEREF _Toc495566182 \h </w:instrText>
      </w:r>
      <w:r>
        <w:rPr>
          <w:noProof/>
        </w:rPr>
      </w:r>
      <w:r>
        <w:rPr>
          <w:noProof/>
        </w:rPr>
        <w:fldChar w:fldCharType="separate"/>
      </w:r>
      <w:r>
        <w:rPr>
          <w:noProof/>
        </w:rPr>
        <w:t>150</w:t>
      </w:r>
      <w:r>
        <w:rPr>
          <w:noProof/>
        </w:rPr>
        <w:fldChar w:fldCharType="end"/>
      </w:r>
    </w:p>
    <w:p w:rsidR="00D606EC" w:rsidRDefault="00D606EC">
      <w:pPr>
        <w:pStyle w:val="TOC2"/>
        <w:rPr>
          <w:rFonts w:asciiTheme="minorHAnsi" w:eastAsiaTheme="minorEastAsia" w:hAnsiTheme="minorHAnsi" w:cstheme="minorBidi"/>
          <w:lang w:val="en-AU" w:eastAsia="en-AU"/>
        </w:rPr>
      </w:pPr>
      <w:r>
        <w:t>Schema: SI calculation amendment on employees less than 14 working days</w:t>
      </w:r>
      <w:r>
        <w:tab/>
      </w:r>
      <w:r>
        <w:fldChar w:fldCharType="begin"/>
      </w:r>
      <w:r>
        <w:instrText xml:space="preserve"> PAGEREF _Toc495566183 \h </w:instrText>
      </w:r>
      <w:r>
        <w:fldChar w:fldCharType="separate"/>
      </w:r>
      <w:r>
        <w:t>151</w:t>
      </w:r>
      <w:r>
        <w:fldChar w:fldCharType="end"/>
      </w:r>
    </w:p>
    <w:p w:rsidR="00D606EC" w:rsidRDefault="00D606EC">
      <w:pPr>
        <w:pStyle w:val="TOC1"/>
        <w:rPr>
          <w:rFonts w:asciiTheme="minorHAnsi" w:eastAsiaTheme="minorEastAsia" w:hAnsiTheme="minorHAnsi" w:cstheme="minorBidi"/>
          <w:b w:val="0"/>
          <w:lang w:val="en-AU" w:eastAsia="en-AU"/>
        </w:rPr>
      </w:pPr>
      <w:r>
        <w:t>Standard Feature</w:t>
      </w:r>
      <w:r>
        <w:tab/>
      </w:r>
      <w:r>
        <w:fldChar w:fldCharType="begin"/>
      </w:r>
      <w:r>
        <w:instrText xml:space="preserve"> PAGEREF _Toc495566184 \h </w:instrText>
      </w:r>
      <w:r>
        <w:fldChar w:fldCharType="separate"/>
      </w:r>
      <w:r>
        <w:t>154</w:t>
      </w:r>
      <w:r>
        <w:fldChar w:fldCharType="end"/>
      </w:r>
    </w:p>
    <w:p w:rsidR="00D606EC" w:rsidRDefault="00D606EC">
      <w:pPr>
        <w:pStyle w:val="TOC2"/>
        <w:rPr>
          <w:rFonts w:asciiTheme="minorHAnsi" w:eastAsiaTheme="minorEastAsia" w:hAnsiTheme="minorHAnsi" w:cstheme="minorBidi"/>
          <w:lang w:val="en-AU" w:eastAsia="en-AU"/>
        </w:rPr>
      </w:pPr>
      <w:r>
        <w:t>Feature -VNGL</w:t>
      </w:r>
      <w:r>
        <w:tab/>
      </w:r>
      <w:r>
        <w:fldChar w:fldCharType="begin"/>
      </w:r>
      <w:r>
        <w:instrText xml:space="preserve"> PAGEREF _Toc495566185 \h </w:instrText>
      </w:r>
      <w:r>
        <w:fldChar w:fldCharType="separate"/>
      </w:r>
      <w:r>
        <w:t>154</w:t>
      </w:r>
      <w:r>
        <w:fldChar w:fldCharType="end"/>
      </w:r>
    </w:p>
    <w:p w:rsidR="00D606EC" w:rsidRDefault="00D606EC">
      <w:pPr>
        <w:pStyle w:val="TOC2"/>
        <w:rPr>
          <w:rFonts w:asciiTheme="minorHAnsi" w:eastAsiaTheme="minorEastAsia" w:hAnsiTheme="minorHAnsi" w:cstheme="minorBidi"/>
          <w:lang w:val="en-AU" w:eastAsia="en-AU"/>
        </w:rPr>
      </w:pPr>
      <w:r>
        <w:t>Feature –VNFP</w:t>
      </w:r>
      <w:r>
        <w:tab/>
      </w:r>
      <w:r>
        <w:fldChar w:fldCharType="begin"/>
      </w:r>
      <w:r>
        <w:instrText xml:space="preserve"> PAGEREF _Toc495566186 \h </w:instrText>
      </w:r>
      <w:r>
        <w:fldChar w:fldCharType="separate"/>
      </w:r>
      <w:r>
        <w:t>154</w:t>
      </w:r>
      <w:r>
        <w:fldChar w:fldCharType="end"/>
      </w:r>
    </w:p>
    <w:p w:rsidR="00D606EC" w:rsidRDefault="00D606EC">
      <w:pPr>
        <w:pStyle w:val="TOC2"/>
        <w:rPr>
          <w:rFonts w:asciiTheme="minorHAnsi" w:eastAsiaTheme="minorEastAsia" w:hAnsiTheme="minorHAnsi" w:cstheme="minorBidi"/>
          <w:lang w:val="en-AU" w:eastAsia="en-AU"/>
        </w:rPr>
      </w:pPr>
      <w:r>
        <w:t>Feature –VNSC</w:t>
      </w:r>
      <w:r>
        <w:tab/>
      </w:r>
      <w:r>
        <w:fldChar w:fldCharType="begin"/>
      </w:r>
      <w:r>
        <w:instrText xml:space="preserve"> PAGEREF _Toc495566187 \h </w:instrText>
      </w:r>
      <w:r>
        <w:fldChar w:fldCharType="separate"/>
      </w:r>
      <w:r>
        <w:t>154</w:t>
      </w:r>
      <w:r>
        <w:fldChar w:fldCharType="end"/>
      </w:r>
    </w:p>
    <w:p w:rsidR="00362CAD" w:rsidRPr="00B92312" w:rsidRDefault="00362CAD" w:rsidP="00560574">
      <w:r>
        <w:fldChar w:fldCharType="end"/>
      </w:r>
    </w:p>
    <w:p w:rsidR="005018C4" w:rsidRPr="00B70B95" w:rsidRDefault="005018C4" w:rsidP="001C26DC">
      <w:pPr>
        <w:pStyle w:val="Heading1"/>
      </w:pPr>
      <w:bookmarkStart w:id="1" w:name="_Toc78706007"/>
      <w:bookmarkStart w:id="2" w:name="_Toc204766766"/>
      <w:bookmarkStart w:id="3" w:name="_Toc495566025"/>
      <w:r>
        <w:lastRenderedPageBreak/>
        <w:t>Purpose of Document</w:t>
      </w:r>
      <w:bookmarkEnd w:id="1"/>
      <w:bookmarkEnd w:id="2"/>
      <w:bookmarkEnd w:id="3"/>
    </w:p>
    <w:p w:rsidR="000F638F" w:rsidRPr="008220BA" w:rsidRDefault="000F638F" w:rsidP="000F638F">
      <w:bookmarkStart w:id="4" w:name="_Toc61167684"/>
      <w:bookmarkStart w:id="5" w:name="_Toc107326874"/>
      <w:r w:rsidRPr="008220BA">
        <w:t xml:space="preserve">The purpose of this document is to detail the steps taken by a configurer to successfully implement the </w:t>
      </w:r>
      <w:r>
        <w:t>Vietnam</w:t>
      </w:r>
      <w:r w:rsidRPr="008220BA">
        <w:t xml:space="preserve"> Configuration.  </w:t>
      </w:r>
    </w:p>
    <w:p w:rsidR="000F5610" w:rsidRDefault="000F638F" w:rsidP="000F638F">
      <w:r w:rsidRPr="008220BA">
        <w:t xml:space="preserve">In addition to this, the document will attempt to provide background information for the configurer to gain sufficient knowledge to understand the country that is being configured, including sample calculations and descriptions of country specific functions.  </w:t>
      </w:r>
    </w:p>
    <w:p w:rsidR="00D606EC" w:rsidRDefault="00D606EC" w:rsidP="00D606EC">
      <w:pPr>
        <w:pStyle w:val="Heading1"/>
        <w:rPr>
          <w:lang w:val="en-AU"/>
        </w:rPr>
      </w:pPr>
      <w:bookmarkStart w:id="6" w:name="_Toc494357665"/>
      <w:bookmarkStart w:id="7" w:name="_Toc495566026"/>
      <w:r>
        <w:rPr>
          <w:lang w:val="en-AU"/>
        </w:rPr>
        <w:lastRenderedPageBreak/>
        <w:t>Golden Rules</w:t>
      </w:r>
      <w:bookmarkEnd w:id="6"/>
      <w:bookmarkEnd w:id="7"/>
    </w:p>
    <w:p w:rsidR="00D606EC" w:rsidRDefault="00D606EC" w:rsidP="00D606EC">
      <w:pPr>
        <w:rPr>
          <w:lang w:val="en-AU" w:eastAsia="x-none"/>
        </w:rPr>
      </w:pPr>
      <w:r>
        <w:rPr>
          <w:lang w:val="en-AU" w:eastAsia="x-none"/>
        </w:rPr>
        <w:t>The Golden Rules describe the principles that define GlobalView.  Please see the attached PDF which lists these principles.</w:t>
      </w:r>
    </w:p>
    <w:p w:rsidR="00D606EC" w:rsidRDefault="00D606EC" w:rsidP="00D606EC">
      <w:pPr>
        <w:rPr>
          <w:lang w:val="en-AU" w:eastAsia="x-none"/>
        </w:rPr>
      </w:pPr>
    </w:p>
    <w:p w:rsidR="00D606EC" w:rsidRPr="003042A1" w:rsidRDefault="00D606EC" w:rsidP="00D606EC">
      <w:pPr>
        <w:rPr>
          <w:lang w:val="en-AU" w:eastAsia="x-none"/>
        </w:rPr>
      </w:pPr>
      <w:r>
        <w:rPr>
          <w:lang w:val="en-AU" w:eastAsia="x-none"/>
        </w:rPr>
        <w:object w:dxaOrig="1516" w:dyaOrig="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5pt;height:48.2pt" o:ole="">
            <v:imagedata r:id="rId12" o:title=""/>
          </v:shape>
          <o:OLEObject Type="Embed" ProgID="AcroExch.Document.DC" ShapeID="_x0000_i1025" DrawAspect="Icon" ObjectID="_1569309601" r:id="rId13"/>
        </w:object>
      </w:r>
    </w:p>
    <w:p w:rsidR="00D606EC" w:rsidRDefault="00D606EC" w:rsidP="000F638F"/>
    <w:p w:rsidR="000F638F" w:rsidRDefault="000F638F" w:rsidP="000F638F"/>
    <w:p w:rsidR="00F95164" w:rsidRDefault="00F95164" w:rsidP="001C26DC">
      <w:pPr>
        <w:pStyle w:val="Heading1"/>
        <w:pageBreakBefore w:val="0"/>
      </w:pPr>
      <w:bookmarkStart w:id="8" w:name="_Toc78264636"/>
      <w:bookmarkStart w:id="9" w:name="_Toc78706008"/>
      <w:bookmarkStart w:id="10" w:name="_Toc204766767"/>
      <w:bookmarkStart w:id="11" w:name="_Toc495566027"/>
      <w:bookmarkStart w:id="12" w:name="_Toc77479603"/>
      <w:r>
        <w:t>Country Parameters</w:t>
      </w:r>
      <w:bookmarkEnd w:id="8"/>
      <w:bookmarkEnd w:id="9"/>
      <w:bookmarkEnd w:id="10"/>
      <w:bookmarkEnd w:id="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55"/>
        <w:gridCol w:w="2921"/>
      </w:tblGrid>
      <w:tr w:rsidR="00F95164" w:rsidRPr="00BC3C05" w:rsidTr="005018C4">
        <w:trPr>
          <w:jc w:val="center"/>
        </w:trPr>
        <w:tc>
          <w:tcPr>
            <w:tcW w:w="3475" w:type="pct"/>
            <w:tcBorders>
              <w:top w:val="single" w:sz="4" w:space="0" w:color="auto"/>
              <w:left w:val="single" w:sz="4" w:space="0" w:color="auto"/>
              <w:bottom w:val="single" w:sz="4" w:space="0" w:color="auto"/>
              <w:right w:val="single" w:sz="4" w:space="0" w:color="auto"/>
            </w:tcBorders>
            <w:shd w:val="clear" w:color="auto" w:fill="64BEEB"/>
          </w:tcPr>
          <w:p w:rsidR="00F95164" w:rsidRPr="00BC3C05" w:rsidRDefault="00F95164" w:rsidP="001C26DC">
            <w:pPr>
              <w:pStyle w:val="TableHeader"/>
            </w:pPr>
            <w:r w:rsidRPr="00BC3C05">
              <w:t>Parameter</w:t>
            </w:r>
          </w:p>
        </w:tc>
        <w:tc>
          <w:tcPr>
            <w:tcW w:w="1525" w:type="pct"/>
            <w:tcBorders>
              <w:top w:val="single" w:sz="4" w:space="0" w:color="auto"/>
              <w:left w:val="single" w:sz="4" w:space="0" w:color="auto"/>
              <w:bottom w:val="single" w:sz="4" w:space="0" w:color="auto"/>
              <w:right w:val="single" w:sz="4" w:space="0" w:color="auto"/>
            </w:tcBorders>
            <w:shd w:val="clear" w:color="auto" w:fill="64BEEB"/>
          </w:tcPr>
          <w:p w:rsidR="00F95164" w:rsidRPr="00BC3C05" w:rsidRDefault="00F95164" w:rsidP="001C26DC">
            <w:pPr>
              <w:pStyle w:val="TableHeader"/>
            </w:pPr>
            <w:r w:rsidRPr="00BC3C05">
              <w:t>Value</w:t>
            </w:r>
          </w:p>
        </w:tc>
      </w:tr>
      <w:tr w:rsidR="000F638F" w:rsidRPr="00BC3C05" w:rsidTr="005018C4">
        <w:trPr>
          <w:jc w:val="center"/>
        </w:trPr>
        <w:tc>
          <w:tcPr>
            <w:tcW w:w="3475" w:type="pct"/>
            <w:tcBorders>
              <w:top w:val="single" w:sz="4" w:space="0" w:color="auto"/>
              <w:left w:val="single" w:sz="4" w:space="0" w:color="auto"/>
              <w:bottom w:val="single" w:sz="4" w:space="0" w:color="auto"/>
              <w:right w:val="single" w:sz="4" w:space="0" w:color="auto"/>
            </w:tcBorders>
          </w:tcPr>
          <w:p w:rsidR="000F638F" w:rsidRPr="00BC3C05" w:rsidRDefault="000F638F" w:rsidP="001C26DC">
            <w:pPr>
              <w:pStyle w:val="TableText"/>
            </w:pPr>
            <w:r w:rsidRPr="00BC3C05">
              <w:t>Country Code</w:t>
            </w:r>
          </w:p>
        </w:tc>
        <w:tc>
          <w:tcPr>
            <w:tcW w:w="1525" w:type="pct"/>
            <w:tcBorders>
              <w:top w:val="single" w:sz="4" w:space="0" w:color="auto"/>
              <w:left w:val="single" w:sz="4" w:space="0" w:color="auto"/>
              <w:bottom w:val="single" w:sz="4" w:space="0" w:color="auto"/>
              <w:right w:val="single" w:sz="4" w:space="0" w:color="auto"/>
            </w:tcBorders>
          </w:tcPr>
          <w:p w:rsidR="000F638F" w:rsidRDefault="000F638F" w:rsidP="000F638F">
            <w:pPr>
              <w:pStyle w:val="TableText"/>
            </w:pPr>
            <w:r>
              <w:t>1</w:t>
            </w:r>
          </w:p>
        </w:tc>
      </w:tr>
      <w:tr w:rsidR="000F638F" w:rsidRPr="00BC3C05" w:rsidTr="001C26DC">
        <w:trPr>
          <w:jc w:val="center"/>
        </w:trPr>
        <w:tc>
          <w:tcPr>
            <w:tcW w:w="3475" w:type="pct"/>
            <w:tcBorders>
              <w:top w:val="single" w:sz="4" w:space="0" w:color="auto"/>
              <w:left w:val="single" w:sz="4" w:space="0" w:color="auto"/>
              <w:bottom w:val="single" w:sz="4" w:space="0" w:color="auto"/>
              <w:right w:val="single" w:sz="4" w:space="0" w:color="auto"/>
            </w:tcBorders>
          </w:tcPr>
          <w:p w:rsidR="000F638F" w:rsidRPr="00BC3C05" w:rsidRDefault="000F638F" w:rsidP="001C26DC">
            <w:pPr>
              <w:pStyle w:val="TableText"/>
            </w:pPr>
            <w:r w:rsidRPr="00BC3C05">
              <w:t>Country Number</w:t>
            </w:r>
          </w:p>
        </w:tc>
        <w:tc>
          <w:tcPr>
            <w:tcW w:w="1525" w:type="pct"/>
            <w:tcBorders>
              <w:top w:val="single" w:sz="4" w:space="0" w:color="auto"/>
              <w:left w:val="single" w:sz="4" w:space="0" w:color="auto"/>
              <w:bottom w:val="single" w:sz="4" w:space="0" w:color="auto"/>
              <w:right w:val="single" w:sz="4" w:space="0" w:color="auto"/>
            </w:tcBorders>
          </w:tcPr>
          <w:p w:rsidR="000F638F" w:rsidRDefault="000F638F" w:rsidP="000F638F">
            <w:pPr>
              <w:pStyle w:val="TableText"/>
            </w:pPr>
            <w:r>
              <w:t>98</w:t>
            </w:r>
          </w:p>
        </w:tc>
      </w:tr>
      <w:tr w:rsidR="000F638F" w:rsidRPr="00BC3C05" w:rsidTr="001C26DC">
        <w:trPr>
          <w:jc w:val="center"/>
        </w:trPr>
        <w:tc>
          <w:tcPr>
            <w:tcW w:w="3475" w:type="pct"/>
            <w:tcBorders>
              <w:top w:val="single" w:sz="4" w:space="0" w:color="auto"/>
              <w:left w:val="single" w:sz="4" w:space="0" w:color="auto"/>
              <w:bottom w:val="single" w:sz="4" w:space="0" w:color="auto"/>
              <w:right w:val="single" w:sz="4" w:space="0" w:color="auto"/>
            </w:tcBorders>
          </w:tcPr>
          <w:p w:rsidR="000F638F" w:rsidRPr="00BC3C05" w:rsidRDefault="000F638F" w:rsidP="001C26DC">
            <w:pPr>
              <w:pStyle w:val="TableText"/>
            </w:pPr>
            <w:r w:rsidRPr="00BC3C05">
              <w:t>Currency</w:t>
            </w:r>
          </w:p>
        </w:tc>
        <w:tc>
          <w:tcPr>
            <w:tcW w:w="1525" w:type="pct"/>
            <w:tcBorders>
              <w:top w:val="single" w:sz="4" w:space="0" w:color="auto"/>
              <w:left w:val="single" w:sz="4" w:space="0" w:color="auto"/>
              <w:bottom w:val="single" w:sz="4" w:space="0" w:color="auto"/>
              <w:right w:val="single" w:sz="4" w:space="0" w:color="auto"/>
            </w:tcBorders>
          </w:tcPr>
          <w:p w:rsidR="000F638F" w:rsidRDefault="000F638F" w:rsidP="000F638F">
            <w:pPr>
              <w:pStyle w:val="TableText"/>
            </w:pPr>
            <w:r>
              <w:t>VND</w:t>
            </w:r>
          </w:p>
        </w:tc>
      </w:tr>
      <w:tr w:rsidR="000F638F" w:rsidRPr="00BC3C05" w:rsidTr="001C26DC">
        <w:trPr>
          <w:jc w:val="center"/>
        </w:trPr>
        <w:tc>
          <w:tcPr>
            <w:tcW w:w="3475" w:type="pct"/>
            <w:tcBorders>
              <w:top w:val="single" w:sz="4" w:space="0" w:color="auto"/>
              <w:left w:val="single" w:sz="4" w:space="0" w:color="auto"/>
              <w:bottom w:val="single" w:sz="4" w:space="0" w:color="auto"/>
              <w:right w:val="single" w:sz="4" w:space="0" w:color="auto"/>
            </w:tcBorders>
          </w:tcPr>
          <w:p w:rsidR="000F638F" w:rsidRPr="00BC3C05" w:rsidRDefault="000F638F" w:rsidP="001C26DC">
            <w:pPr>
              <w:pStyle w:val="TableText"/>
            </w:pPr>
            <w:r w:rsidRPr="00BC3C05">
              <w:t>ISO Country Code</w:t>
            </w:r>
          </w:p>
        </w:tc>
        <w:tc>
          <w:tcPr>
            <w:tcW w:w="1525" w:type="pct"/>
            <w:tcBorders>
              <w:top w:val="single" w:sz="4" w:space="0" w:color="auto"/>
              <w:left w:val="single" w:sz="4" w:space="0" w:color="auto"/>
              <w:bottom w:val="single" w:sz="4" w:space="0" w:color="auto"/>
              <w:right w:val="single" w:sz="4" w:space="0" w:color="auto"/>
            </w:tcBorders>
          </w:tcPr>
          <w:p w:rsidR="000F638F" w:rsidRDefault="000F638F" w:rsidP="000F638F">
            <w:pPr>
              <w:pStyle w:val="TableText"/>
            </w:pPr>
            <w:r>
              <w:t>VN</w:t>
            </w:r>
          </w:p>
        </w:tc>
      </w:tr>
    </w:tbl>
    <w:p w:rsidR="00F95164" w:rsidRPr="00BC3C05" w:rsidRDefault="00F95164" w:rsidP="00F95164"/>
    <w:p w:rsidR="00F95164" w:rsidRDefault="00F95164" w:rsidP="001C26DC">
      <w:pPr>
        <w:pStyle w:val="Heading1"/>
        <w:rPr>
          <w:lang w:val="en-AU"/>
        </w:rPr>
      </w:pPr>
      <w:bookmarkStart w:id="13" w:name="_Toc78264637"/>
      <w:bookmarkStart w:id="14" w:name="_Toc78706009"/>
      <w:bookmarkStart w:id="15" w:name="_Toc204766768"/>
      <w:bookmarkStart w:id="16" w:name="_Toc495566028"/>
      <w:r>
        <w:lastRenderedPageBreak/>
        <w:t>Legislative Overview</w:t>
      </w:r>
      <w:bookmarkEnd w:id="13"/>
      <w:bookmarkEnd w:id="14"/>
      <w:bookmarkEnd w:id="15"/>
      <w:bookmarkEnd w:id="16"/>
    </w:p>
    <w:p w:rsidR="000F638F" w:rsidRDefault="000F638F" w:rsidP="000F638F">
      <w:r>
        <w:t xml:space="preserve">Vietnam has the following legislative components that are handled through the Vietnam Payroll System.  </w:t>
      </w:r>
    </w:p>
    <w:p w:rsidR="000F638F" w:rsidRPr="000F638F" w:rsidRDefault="000F638F" w:rsidP="00774893">
      <w:pPr>
        <w:numPr>
          <w:ilvl w:val="0"/>
          <w:numId w:val="19"/>
        </w:numPr>
      </w:pPr>
      <w:r w:rsidRPr="000F638F">
        <w:t>Social Insurance (SI)</w:t>
      </w:r>
    </w:p>
    <w:p w:rsidR="000F638F" w:rsidRPr="000F638F" w:rsidRDefault="000F638F" w:rsidP="00774893">
      <w:pPr>
        <w:numPr>
          <w:ilvl w:val="0"/>
          <w:numId w:val="19"/>
        </w:numPr>
      </w:pPr>
      <w:r w:rsidRPr="000F638F">
        <w:t>Tax</w:t>
      </w:r>
    </w:p>
    <w:p w:rsidR="000F638F" w:rsidRPr="000F638F" w:rsidRDefault="000F638F" w:rsidP="000F638F"/>
    <w:p w:rsidR="000F638F" w:rsidRDefault="000F638F" w:rsidP="000F638F">
      <w:pPr>
        <w:pStyle w:val="Heading2"/>
      </w:pPr>
      <w:bookmarkStart w:id="17" w:name="_Toc78701930"/>
      <w:bookmarkStart w:id="18" w:name="_Toc271282088"/>
      <w:bookmarkStart w:id="19" w:name="_Toc323552605"/>
      <w:bookmarkStart w:id="20" w:name="_Toc495566029"/>
      <w:r>
        <w:t>Social Insurance (SI)</w:t>
      </w:r>
      <w:bookmarkEnd w:id="17"/>
      <w:bookmarkEnd w:id="18"/>
      <w:bookmarkEnd w:id="19"/>
      <w:bookmarkEnd w:id="20"/>
    </w:p>
    <w:p w:rsidR="000F638F" w:rsidRPr="003629D9" w:rsidRDefault="000F638F" w:rsidP="003629D9">
      <w:pPr>
        <w:rPr>
          <w:b/>
        </w:rPr>
      </w:pPr>
      <w:bookmarkStart w:id="21" w:name="_Toc78701931"/>
      <w:bookmarkStart w:id="22" w:name="_Toc271282089"/>
      <w:bookmarkStart w:id="23" w:name="_Toc323552606"/>
      <w:r w:rsidRPr="003629D9">
        <w:rPr>
          <w:b/>
        </w:rPr>
        <w:t>Website</w:t>
      </w:r>
      <w:bookmarkEnd w:id="21"/>
      <w:bookmarkEnd w:id="22"/>
      <w:bookmarkEnd w:id="23"/>
    </w:p>
    <w:p w:rsidR="000F638F" w:rsidRDefault="000F638F" w:rsidP="000F638F">
      <w:r w:rsidRPr="00703443">
        <w:t xml:space="preserve">Social Insurance Office </w:t>
      </w:r>
      <w:hyperlink r:id="rId14" w:history="1">
        <w:r w:rsidRPr="00494136">
          <w:rPr>
            <w:rStyle w:val="Hyperlink"/>
          </w:rPr>
          <w:t>http://www.baohiemxahoi.gov.vn/</w:t>
        </w:r>
      </w:hyperlink>
    </w:p>
    <w:p w:rsidR="000F638F" w:rsidRDefault="000F638F" w:rsidP="000F638F"/>
    <w:p w:rsidR="000F638F" w:rsidRDefault="000F638F" w:rsidP="000F638F">
      <w:pPr>
        <w:pStyle w:val="Heading2"/>
      </w:pPr>
      <w:bookmarkStart w:id="24" w:name="_Toc78701934"/>
      <w:bookmarkStart w:id="25" w:name="_Toc271282092"/>
      <w:bookmarkStart w:id="26" w:name="_Toc323552607"/>
      <w:bookmarkStart w:id="27" w:name="_Toc495566030"/>
      <w:r>
        <w:t>Tax</w:t>
      </w:r>
      <w:bookmarkEnd w:id="24"/>
      <w:bookmarkEnd w:id="25"/>
      <w:bookmarkEnd w:id="26"/>
      <w:bookmarkEnd w:id="27"/>
    </w:p>
    <w:p w:rsidR="000F638F" w:rsidRPr="003629D9" w:rsidRDefault="000F638F" w:rsidP="003629D9">
      <w:pPr>
        <w:rPr>
          <w:b/>
        </w:rPr>
      </w:pPr>
      <w:bookmarkStart w:id="28" w:name="_Toc78701935"/>
      <w:bookmarkStart w:id="29" w:name="_Toc271282093"/>
      <w:bookmarkStart w:id="30" w:name="_Toc323552608"/>
      <w:r w:rsidRPr="003629D9">
        <w:rPr>
          <w:b/>
        </w:rPr>
        <w:t>Website</w:t>
      </w:r>
      <w:bookmarkEnd w:id="28"/>
      <w:bookmarkEnd w:id="29"/>
      <w:bookmarkEnd w:id="30"/>
    </w:p>
    <w:p w:rsidR="000F638F" w:rsidRDefault="000F638F" w:rsidP="000F638F">
      <w:r>
        <w:t>General Department of Taxation</w:t>
      </w:r>
      <w:r w:rsidRPr="00703443">
        <w:t xml:space="preserve"> </w:t>
      </w:r>
      <w:hyperlink r:id="rId15" w:history="1">
        <w:r w:rsidRPr="00494136">
          <w:rPr>
            <w:rStyle w:val="Hyperlink"/>
          </w:rPr>
          <w:t>http://www.gdt.gov.vn/wps/portal</w:t>
        </w:r>
      </w:hyperlink>
      <w:r>
        <w:t xml:space="preserve"> </w:t>
      </w:r>
    </w:p>
    <w:p w:rsidR="000F638F" w:rsidRDefault="000F638F" w:rsidP="000F638F"/>
    <w:p w:rsidR="000F638F" w:rsidRDefault="000F638F" w:rsidP="000F638F">
      <w:r>
        <w:t>Please note: CRM document GV00004223 has</w:t>
      </w:r>
      <w:r w:rsidRPr="00703443">
        <w:t xml:space="preserve"> more useful websites</w:t>
      </w:r>
      <w:r>
        <w:t xml:space="preserve"> related to Vietnam.</w:t>
      </w:r>
    </w:p>
    <w:p w:rsidR="00B87EC4" w:rsidRDefault="00B87EC4" w:rsidP="000F638F"/>
    <w:p w:rsidR="00B87EC4" w:rsidRDefault="00B87EC4" w:rsidP="00B87EC4">
      <w:pPr>
        <w:pStyle w:val="NormalWeb"/>
        <w:spacing w:before="0" w:beforeAutospacing="0" w:after="0" w:afterAutospacing="0"/>
      </w:pPr>
      <w:r>
        <w:t xml:space="preserve">Please also see Legislative Manager page for Vietnam: </w:t>
      </w:r>
      <w:hyperlink r:id="rId16" w:history="1">
        <w:r>
          <w:rPr>
            <w:rStyle w:val="Hyperlink"/>
            <w:rFonts w:ascii="Segoe UI" w:hAnsi="Segoe UI" w:cs="Segoe UI"/>
            <w:sz w:val="20"/>
            <w:szCs w:val="20"/>
          </w:rPr>
          <w:t>https://gckb.adp.com/Vietnam</w:t>
        </w:r>
      </w:hyperlink>
    </w:p>
    <w:p w:rsidR="00B87EC4" w:rsidRDefault="00B87EC4" w:rsidP="000F638F"/>
    <w:p w:rsidR="000F638F" w:rsidRPr="008220BA" w:rsidRDefault="000F638F" w:rsidP="000F638F"/>
    <w:p w:rsidR="000F638F" w:rsidRDefault="000F638F" w:rsidP="000F638F">
      <w:pPr>
        <w:pStyle w:val="Heading1"/>
        <w:rPr>
          <w:lang w:val="en-AU"/>
        </w:rPr>
      </w:pPr>
      <w:bookmarkStart w:id="31" w:name="_Toc78701936"/>
      <w:bookmarkStart w:id="32" w:name="_Toc271282094"/>
      <w:bookmarkStart w:id="33" w:name="_Toc323552609"/>
      <w:bookmarkStart w:id="34" w:name="_Toc495566031"/>
      <w:r>
        <w:lastRenderedPageBreak/>
        <w:t>Vietnam</w:t>
      </w:r>
      <w:r w:rsidRPr="008220BA">
        <w:t xml:space="preserve"> Reporting</w:t>
      </w:r>
      <w:bookmarkEnd w:id="31"/>
      <w:bookmarkEnd w:id="32"/>
      <w:bookmarkEnd w:id="33"/>
      <w:bookmarkEnd w:id="34"/>
    </w:p>
    <w:p w:rsidR="00AA411E" w:rsidRPr="00AA411E" w:rsidRDefault="00AA411E" w:rsidP="00AA411E">
      <w:pPr>
        <w:rPr>
          <w:lang w:val="en-AU" w:eastAsia="x-none"/>
        </w:rPr>
      </w:pPr>
      <w:r>
        <w:rPr>
          <w:lang w:val="en-AU" w:eastAsia="x-none"/>
        </w:rPr>
        <w:t>Please also see Vietnam Reports Mapping Document – GV00007895</w:t>
      </w:r>
    </w:p>
    <w:p w:rsidR="000F638F" w:rsidRDefault="000F638F" w:rsidP="000F638F">
      <w:pPr>
        <w:pStyle w:val="Heading2"/>
      </w:pPr>
      <w:bookmarkStart w:id="35" w:name="_Toc78701937"/>
      <w:bookmarkStart w:id="36" w:name="_Toc271282095"/>
      <w:bookmarkStart w:id="37" w:name="_Toc323552610"/>
      <w:bookmarkStart w:id="38" w:name="_Toc495566032"/>
      <w:r>
        <w:t>Monthly Reporting</w:t>
      </w:r>
      <w:bookmarkEnd w:id="35"/>
      <w:bookmarkEnd w:id="36"/>
      <w:bookmarkEnd w:id="37"/>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7"/>
        <w:gridCol w:w="2517"/>
        <w:gridCol w:w="5132"/>
      </w:tblGrid>
      <w:tr w:rsidR="000F638F" w:rsidRPr="009039FA" w:rsidTr="000F638F">
        <w:trPr>
          <w:trHeight w:val="280"/>
          <w:tblHeader/>
        </w:trPr>
        <w:tc>
          <w:tcPr>
            <w:tcW w:w="0" w:type="auto"/>
            <w:gridSpan w:val="3"/>
            <w:tcBorders>
              <w:right w:val="single" w:sz="4" w:space="0" w:color="auto"/>
            </w:tcBorders>
            <w:shd w:val="clear" w:color="auto" w:fill="64BEEB"/>
            <w:vAlign w:val="center"/>
          </w:tcPr>
          <w:p w:rsidR="000F638F" w:rsidRPr="009039FA" w:rsidRDefault="000F638F" w:rsidP="000F638F">
            <w:pPr>
              <w:pStyle w:val="TableHeader"/>
              <w:rPr>
                <w:u w:val="single"/>
              </w:rPr>
            </w:pPr>
            <w:r w:rsidRPr="009039FA">
              <w:t>Period Reports</w:t>
            </w:r>
          </w:p>
        </w:tc>
      </w:tr>
      <w:tr w:rsidR="00EF3E32" w:rsidRPr="00CD5683" w:rsidTr="000F638F">
        <w:trPr>
          <w:trHeight w:val="28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EF3E32" w:rsidRDefault="00EF3E32" w:rsidP="000F638F">
            <w:pPr>
              <w:pStyle w:val="TableText"/>
              <w:rPr>
                <w:lang w:eastAsia="zh-TW"/>
              </w:rPr>
            </w:pPr>
            <w:r>
              <w:rPr>
                <w:lang w:eastAsia="zh-TW"/>
              </w:rPr>
              <w:t>02/KK-TNCN</w:t>
            </w:r>
          </w:p>
          <w:p w:rsidR="00EF3E32" w:rsidRPr="00605C49" w:rsidRDefault="00EF3E32" w:rsidP="000F638F">
            <w:pPr>
              <w:pStyle w:val="TableText"/>
              <w:rPr>
                <w:i/>
                <w:lang w:eastAsia="zh-TW"/>
              </w:rPr>
            </w:pPr>
            <w:r>
              <w:rPr>
                <w:i/>
                <w:lang w:eastAsia="zh-TW"/>
              </w:rPr>
              <w:t>(without Barcode, information purpose only)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EF3E32" w:rsidRPr="00CD5683" w:rsidRDefault="00EF3E32" w:rsidP="000F638F">
            <w:pPr>
              <w:pStyle w:val="TableText"/>
              <w:rPr>
                <w:highlight w:val="yellow"/>
              </w:rPr>
            </w:pPr>
            <w:r w:rsidRPr="00CD5683">
              <w:rPr>
                <w:color w:val="000000"/>
              </w:rPr>
              <w:t>/EPIUSE/HVNCTF02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EF3E32" w:rsidRPr="000F638F" w:rsidRDefault="00EF3E32" w:rsidP="000F638F">
            <w:pPr>
              <w:pStyle w:val="TableText"/>
              <w:rPr>
                <w:color w:val="000000"/>
              </w:rPr>
            </w:pPr>
            <w:r>
              <w:rPr>
                <w:color w:val="000000"/>
              </w:rPr>
              <w:t xml:space="preserve">Declaration form of deduction PIT for organization, personal that pay all income by salary </w:t>
            </w:r>
          </w:p>
        </w:tc>
      </w:tr>
      <w:tr w:rsidR="00795C53" w:rsidRPr="00CD5683" w:rsidTr="000F638F">
        <w:trPr>
          <w:trHeight w:val="28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0F638F">
            <w:pPr>
              <w:pStyle w:val="TableText"/>
              <w:rPr>
                <w:lang w:eastAsia="zh-TW"/>
              </w:rPr>
            </w:pPr>
            <w:r>
              <w:rPr>
                <w:lang w:eastAsia="zh-TW"/>
              </w:rPr>
              <w:t>07/KK-TNCN</w:t>
            </w:r>
          </w:p>
          <w:p w:rsidR="00795C53" w:rsidRPr="00CD5683" w:rsidRDefault="00795C53" w:rsidP="000F638F">
            <w:pPr>
              <w:pStyle w:val="TableText"/>
              <w:rPr>
                <w:lang w:eastAsia="zh-TW"/>
              </w:rPr>
            </w:pPr>
            <w:r>
              <w:rPr>
                <w:i/>
                <w:lang w:eastAsia="zh-TW"/>
              </w:rPr>
              <w:t>(without Barcode, information purpose only)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Pr="00CD5683" w:rsidRDefault="00795C53" w:rsidP="000F638F">
            <w:pPr>
              <w:pStyle w:val="TableText"/>
              <w:rPr>
                <w:highlight w:val="yellow"/>
              </w:rPr>
            </w:pPr>
            <w:r w:rsidRPr="00CD5683">
              <w:rPr>
                <w:color w:val="000000"/>
              </w:rPr>
              <w:t>/EPIUSE/HVNCTF0</w:t>
            </w:r>
            <w:r>
              <w:rPr>
                <w:color w:val="000000"/>
              </w:rPr>
              <w:t>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Pr="000F638F" w:rsidRDefault="00795C53" w:rsidP="000F638F">
            <w:pPr>
              <w:pStyle w:val="TableText"/>
              <w:rPr>
                <w:color w:val="000000"/>
              </w:rPr>
            </w:pPr>
            <w:r>
              <w:rPr>
                <w:color w:val="000000"/>
              </w:rPr>
              <w:t>Declaration PIT for resident have income from salaries and wages and non-resident have income from salaries and wages or business and declare and pay directly to Tax Dept.</w:t>
            </w:r>
          </w:p>
        </w:tc>
      </w:tr>
      <w:tr w:rsidR="00795C53" w:rsidRPr="00CD5683" w:rsidTr="000F638F">
        <w:trPr>
          <w:trHeight w:val="28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Pr="00CD5683" w:rsidRDefault="00795C53" w:rsidP="000F638F">
            <w:pPr>
              <w:pStyle w:val="TableText"/>
              <w:rPr>
                <w:lang w:eastAsia="zh-TW"/>
              </w:rPr>
            </w:pPr>
            <w:r>
              <w:rPr>
                <w:lang w:eastAsia="zh-TW"/>
              </w:rPr>
              <w:t>A01-TS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Pr="00CD5683" w:rsidRDefault="00795C53" w:rsidP="00EF3E32">
            <w:pPr>
              <w:pStyle w:val="TableText"/>
              <w:rPr>
                <w:color w:val="000000"/>
              </w:rPr>
            </w:pPr>
            <w:r>
              <w:rPr>
                <w:color w:val="000000"/>
              </w:rPr>
              <w:t>/EPI</w:t>
            </w:r>
            <w:r w:rsidRPr="008109A7">
              <w:rPr>
                <w:color w:val="000000"/>
              </w:rPr>
              <w:t>USE/HVNCSI</w:t>
            </w:r>
            <w:r>
              <w:rPr>
                <w:color w:val="000000"/>
              </w:rPr>
              <w:t>A</w:t>
            </w:r>
            <w:r w:rsidRPr="008109A7">
              <w:rPr>
                <w:color w:val="000000"/>
              </w:rPr>
              <w:t>01</w:t>
            </w:r>
            <w:r>
              <w:rPr>
                <w:color w:val="000000"/>
              </w:rPr>
              <w:t>TS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Pr="000F638F" w:rsidRDefault="00795C53" w:rsidP="000F638F">
            <w:pPr>
              <w:pStyle w:val="TableText"/>
              <w:rPr>
                <w:color w:val="000000"/>
              </w:rPr>
            </w:pPr>
            <w:r>
              <w:rPr>
                <w:color w:val="000000"/>
              </w:rPr>
              <w:t>List of new participant report to the SI Dept</w:t>
            </w:r>
          </w:p>
        </w:tc>
      </w:tr>
      <w:tr w:rsidR="00795C53" w:rsidTr="000F638F">
        <w:trPr>
          <w:trHeight w:val="28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0F638F">
            <w:pPr>
              <w:pStyle w:val="TableText"/>
              <w:rPr>
                <w:lang w:eastAsia="zh-TW"/>
              </w:rPr>
            </w:pPr>
            <w:r>
              <w:rPr>
                <w:lang w:eastAsia="zh-TW"/>
              </w:rPr>
              <w:t>A01a-TS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Pr="00CD5683" w:rsidRDefault="00795C53" w:rsidP="00EF3E32">
            <w:pPr>
              <w:pStyle w:val="TableText"/>
              <w:rPr>
                <w:color w:val="000000"/>
              </w:rPr>
            </w:pPr>
            <w:r w:rsidRPr="008109A7">
              <w:rPr>
                <w:color w:val="000000"/>
              </w:rPr>
              <w:t>/EPIUSE/HVNCSI</w:t>
            </w:r>
            <w:r>
              <w:rPr>
                <w:color w:val="000000"/>
              </w:rPr>
              <w:t>A01A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0F638F">
            <w:pPr>
              <w:pStyle w:val="TableText"/>
              <w:rPr>
                <w:color w:val="000000"/>
              </w:rPr>
            </w:pPr>
            <w:r w:rsidRPr="000918D7">
              <w:rPr>
                <w:color w:val="000000"/>
              </w:rPr>
              <w:t>Declaration of new participant of Social insurance, Health insurance and Unemployment insurance</w:t>
            </w:r>
          </w:p>
        </w:tc>
      </w:tr>
      <w:tr w:rsidR="00937837" w:rsidRPr="00CD5683" w:rsidTr="00BA0F42">
        <w:trPr>
          <w:trHeight w:val="28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937837" w:rsidRDefault="00937837" w:rsidP="00937837">
            <w:pPr>
              <w:pStyle w:val="TableText"/>
              <w:rPr>
                <w:lang w:eastAsia="zh-TW"/>
              </w:rPr>
            </w:pPr>
            <w:r>
              <w:rPr>
                <w:lang w:eastAsia="zh-TW"/>
              </w:rPr>
              <w:t>D02-TS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937837" w:rsidRPr="00CD5683" w:rsidRDefault="00937837" w:rsidP="00937837">
            <w:pPr>
              <w:pStyle w:val="TableText"/>
              <w:rPr>
                <w:color w:val="000000"/>
              </w:rPr>
            </w:pPr>
            <w:r w:rsidRPr="00CD5683">
              <w:rPr>
                <w:color w:val="000000"/>
              </w:rPr>
              <w:t>/EPIUSE/HVNC</w:t>
            </w:r>
            <w:r>
              <w:rPr>
                <w:color w:val="000000"/>
              </w:rPr>
              <w:t>SID02_11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937837" w:rsidRPr="000F638F" w:rsidRDefault="00937837" w:rsidP="00BA0F42">
            <w:pPr>
              <w:pStyle w:val="TableText"/>
              <w:rPr>
                <w:color w:val="000000"/>
              </w:rPr>
            </w:pPr>
            <w:r>
              <w:rPr>
                <w:color w:val="000000"/>
              </w:rPr>
              <w:t>List of changes report to the SI Dept 1111</w:t>
            </w:r>
          </w:p>
        </w:tc>
      </w:tr>
      <w:tr w:rsidR="00937837" w:rsidTr="00BA0F42">
        <w:trPr>
          <w:trHeight w:val="28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937837" w:rsidRDefault="00937837" w:rsidP="00BA0F42">
            <w:pPr>
              <w:pStyle w:val="TableText"/>
              <w:rPr>
                <w:lang w:eastAsia="zh-TW"/>
              </w:rPr>
            </w:pPr>
            <w:r>
              <w:rPr>
                <w:lang w:eastAsia="zh-TW"/>
              </w:rPr>
              <w:t>D02-TS 1018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937837" w:rsidRPr="00CD5683" w:rsidRDefault="00937837" w:rsidP="00937837">
            <w:pPr>
              <w:pStyle w:val="TableText"/>
              <w:rPr>
                <w:color w:val="000000"/>
              </w:rPr>
            </w:pPr>
            <w:r>
              <w:rPr>
                <w:color w:val="000000"/>
              </w:rPr>
              <w:t>/EPIUSE/HVNCSD02_18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937837" w:rsidRPr="000F638F" w:rsidRDefault="00937837" w:rsidP="00937837">
            <w:pPr>
              <w:pStyle w:val="TableText"/>
              <w:rPr>
                <w:color w:val="000000"/>
              </w:rPr>
            </w:pPr>
            <w:r>
              <w:rPr>
                <w:color w:val="000000"/>
              </w:rPr>
              <w:t>List of changes report to the SI Dept 1018</w:t>
            </w:r>
          </w:p>
        </w:tc>
      </w:tr>
      <w:tr w:rsidR="00795C53" w:rsidRPr="00CD5683" w:rsidTr="000F638F">
        <w:trPr>
          <w:trHeight w:val="28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0F638F">
            <w:pPr>
              <w:pStyle w:val="TableText"/>
              <w:rPr>
                <w:lang w:eastAsia="zh-TW"/>
              </w:rPr>
            </w:pPr>
            <w:r>
              <w:rPr>
                <w:lang w:eastAsia="zh-TW"/>
              </w:rPr>
              <w:t>D03-TS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Pr="00CD5683" w:rsidRDefault="00795C53" w:rsidP="00EF3E32">
            <w:pPr>
              <w:pStyle w:val="TableText"/>
              <w:rPr>
                <w:color w:val="000000"/>
              </w:rPr>
            </w:pPr>
            <w:r w:rsidRPr="00CD5683">
              <w:rPr>
                <w:color w:val="000000"/>
              </w:rPr>
              <w:t>/EPIUSE/HVNC</w:t>
            </w:r>
            <w:r>
              <w:rPr>
                <w:color w:val="000000"/>
              </w:rPr>
              <w:t>SID03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Pr="000F638F" w:rsidRDefault="00937837" w:rsidP="000F638F">
            <w:pPr>
              <w:pStyle w:val="TableText"/>
              <w:rPr>
                <w:color w:val="000000"/>
              </w:rPr>
            </w:pPr>
            <w:r>
              <w:rPr>
                <w:color w:val="000000"/>
              </w:rPr>
              <w:t>HI Dependent Movement List</w:t>
            </w:r>
          </w:p>
        </w:tc>
      </w:tr>
      <w:tr w:rsidR="00795C53" w:rsidTr="000F638F">
        <w:trPr>
          <w:trHeight w:val="28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0F638F">
            <w:pPr>
              <w:pStyle w:val="TableText"/>
              <w:rPr>
                <w:lang w:eastAsia="zh-TW"/>
              </w:rPr>
            </w:pPr>
            <w:r>
              <w:rPr>
                <w:lang w:eastAsia="zh-TW"/>
              </w:rPr>
              <w:t>D03-TS 1018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Pr="00CD5683" w:rsidRDefault="00795C53" w:rsidP="00EF3E32">
            <w:pPr>
              <w:pStyle w:val="TableText"/>
              <w:rPr>
                <w:color w:val="000000"/>
              </w:rPr>
            </w:pPr>
            <w:r>
              <w:rPr>
                <w:color w:val="000000"/>
              </w:rPr>
              <w:t>/EPIUSE/HVNCSD03_18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Pr="000F638F" w:rsidRDefault="00937837" w:rsidP="000F638F">
            <w:pPr>
              <w:pStyle w:val="TableText"/>
              <w:rPr>
                <w:color w:val="000000"/>
              </w:rPr>
            </w:pPr>
            <w:r>
              <w:rPr>
                <w:color w:val="000000"/>
              </w:rPr>
              <w:t>HI Dependent Movement List 1018</w:t>
            </w:r>
          </w:p>
        </w:tc>
      </w:tr>
      <w:tr w:rsidR="00795C53" w:rsidTr="000F638F">
        <w:trPr>
          <w:trHeight w:val="28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EF3E32">
            <w:pPr>
              <w:pStyle w:val="TableText"/>
              <w:rPr>
                <w:lang w:eastAsia="zh-TW"/>
              </w:rPr>
            </w:pPr>
            <w:r>
              <w:rPr>
                <w:lang w:eastAsia="zh-TW"/>
              </w:rPr>
              <w:t>C70a-HCM</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Pr="00CD5683" w:rsidRDefault="00795C53" w:rsidP="000F638F">
            <w:pPr>
              <w:pStyle w:val="TableText"/>
              <w:rPr>
                <w:color w:val="000000"/>
              </w:rPr>
            </w:pPr>
            <w:r w:rsidRPr="008109A7">
              <w:rPr>
                <w:color w:val="000000"/>
              </w:rPr>
              <w:t>/EPIUSE/HVNCSI</w:t>
            </w:r>
            <w:r>
              <w:rPr>
                <w:color w:val="000000"/>
              </w:rPr>
              <w:t>70A_H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937837" w:rsidP="000F638F">
            <w:pPr>
              <w:pStyle w:val="TableText"/>
              <w:rPr>
                <w:color w:val="000000"/>
              </w:rPr>
            </w:pPr>
            <w:r>
              <w:rPr>
                <w:color w:val="000000"/>
              </w:rPr>
              <w:t>HCM Payment list Sickness, Maternity, Convlescence</w:t>
            </w:r>
          </w:p>
        </w:tc>
      </w:tr>
      <w:tr w:rsidR="00937837" w:rsidTr="000F638F">
        <w:trPr>
          <w:trHeight w:val="28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937837" w:rsidRDefault="00937837" w:rsidP="000F638F">
            <w:pPr>
              <w:pStyle w:val="TableText"/>
              <w:rPr>
                <w:lang w:eastAsia="zh-TW"/>
              </w:rPr>
            </w:pPr>
            <w:r>
              <w:rPr>
                <w:lang w:eastAsia="zh-TW"/>
              </w:rPr>
              <w:t>Vietnam SI Filling</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937837" w:rsidRDefault="00937837" w:rsidP="000F638F">
            <w:pPr>
              <w:pStyle w:val="TableText"/>
              <w:rPr>
                <w:color w:val="000000"/>
              </w:rPr>
            </w:pPr>
            <w:r>
              <w:rPr>
                <w:color w:val="000000"/>
              </w:rPr>
              <w:t>/EPIUSE/HVNCSIEFI</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937837" w:rsidRPr="000918D7" w:rsidRDefault="00937837" w:rsidP="000F638F">
            <w:pPr>
              <w:pStyle w:val="TableText"/>
              <w:rPr>
                <w:color w:val="000000"/>
              </w:rPr>
            </w:pPr>
            <w:r>
              <w:rPr>
                <w:color w:val="000000"/>
              </w:rPr>
              <w:t>Vietnam SI Filling Upload Data</w:t>
            </w:r>
          </w:p>
        </w:tc>
      </w:tr>
      <w:tr w:rsidR="00795C53" w:rsidTr="000F638F">
        <w:trPr>
          <w:trHeight w:val="28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0F638F">
            <w:pPr>
              <w:pStyle w:val="TableText"/>
              <w:rPr>
                <w:lang w:eastAsia="zh-TW"/>
              </w:rPr>
            </w:pPr>
            <w:r>
              <w:rPr>
                <w:lang w:eastAsia="zh-TW"/>
              </w:rPr>
              <w:t>Trade &amp; Industry HCM</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Pr="00CD5683" w:rsidRDefault="00795C53" w:rsidP="000F638F">
            <w:pPr>
              <w:pStyle w:val="TableText"/>
              <w:rPr>
                <w:color w:val="000000"/>
              </w:rPr>
            </w:pPr>
            <w:r>
              <w:rPr>
                <w:color w:val="000000"/>
              </w:rPr>
              <w:t>/EPIUSE/HVNAIHCM</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0F638F">
            <w:pPr>
              <w:pStyle w:val="TableText"/>
              <w:rPr>
                <w:color w:val="000000"/>
              </w:rPr>
            </w:pPr>
            <w:r w:rsidRPr="000918D7">
              <w:rPr>
                <w:color w:val="000000"/>
              </w:rPr>
              <w:t>Staff changes report to Trade and Industy Dept HCM</w:t>
            </w:r>
          </w:p>
        </w:tc>
      </w:tr>
      <w:tr w:rsidR="00937837" w:rsidTr="000F638F">
        <w:trPr>
          <w:trHeight w:val="28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937837" w:rsidRDefault="00937837" w:rsidP="000F638F">
            <w:pPr>
              <w:pStyle w:val="TableText"/>
              <w:rPr>
                <w:lang w:eastAsia="zh-TW"/>
              </w:rPr>
            </w:pPr>
            <w:r>
              <w:rPr>
                <w:lang w:eastAsia="zh-TW"/>
              </w:rPr>
              <w:t>Trade &amp; Industry HaNoi</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937837" w:rsidRDefault="00937837" w:rsidP="000F638F">
            <w:pPr>
              <w:pStyle w:val="TableText"/>
              <w:rPr>
                <w:color w:val="000000"/>
              </w:rPr>
            </w:pPr>
            <w:r>
              <w:rPr>
                <w:color w:val="000000"/>
              </w:rPr>
              <w:t>/EPIUSE/HVNTAIHN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937837" w:rsidRPr="000918D7" w:rsidRDefault="00937837" w:rsidP="000F638F">
            <w:pPr>
              <w:pStyle w:val="TableText"/>
              <w:rPr>
                <w:color w:val="000000"/>
              </w:rPr>
            </w:pPr>
            <w:r>
              <w:rPr>
                <w:color w:val="000000"/>
              </w:rPr>
              <w:t>Trade &amp; Industry – Ha Noi</w:t>
            </w:r>
          </w:p>
        </w:tc>
      </w:tr>
    </w:tbl>
    <w:p w:rsidR="000F638F" w:rsidRPr="000F638F" w:rsidRDefault="000F638F" w:rsidP="000F638F">
      <w:pPr>
        <w:rPr>
          <w:highlight w:val="yellow"/>
        </w:rPr>
      </w:pPr>
    </w:p>
    <w:p w:rsidR="000F638F" w:rsidRPr="0028329B" w:rsidRDefault="000F638F" w:rsidP="000F638F">
      <w:pPr>
        <w:pStyle w:val="Heading2"/>
      </w:pPr>
      <w:bookmarkStart w:id="39" w:name="_Toc271282099"/>
      <w:bookmarkStart w:id="40" w:name="_Toc323552611"/>
      <w:bookmarkStart w:id="41" w:name="_Toc495566033"/>
      <w:r w:rsidRPr="0028329B">
        <w:rPr>
          <w:rFonts w:hint="eastAsia"/>
          <w:lang w:eastAsia="zh-CN"/>
        </w:rPr>
        <w:lastRenderedPageBreak/>
        <w:t>Annual</w:t>
      </w:r>
      <w:r w:rsidRPr="0028329B">
        <w:t xml:space="preserve"> Reporting</w:t>
      </w:r>
      <w:bookmarkEnd w:id="39"/>
      <w:bookmarkEnd w:id="40"/>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85"/>
        <w:gridCol w:w="2620"/>
        <w:gridCol w:w="2871"/>
      </w:tblGrid>
      <w:tr w:rsidR="00795C53" w:rsidRPr="00CD5683" w:rsidTr="00795C53">
        <w:trPr>
          <w:trHeight w:val="28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795C53">
            <w:pPr>
              <w:pStyle w:val="TableText"/>
              <w:rPr>
                <w:lang w:eastAsia="zh-TW"/>
              </w:rPr>
            </w:pPr>
            <w:r>
              <w:rPr>
                <w:lang w:eastAsia="zh-TW"/>
              </w:rPr>
              <w:t>05-1-BK-TNCN</w:t>
            </w:r>
          </w:p>
          <w:p w:rsidR="00795C53" w:rsidRDefault="00795C53" w:rsidP="00795C53">
            <w:pPr>
              <w:pStyle w:val="TableText"/>
              <w:rPr>
                <w:lang w:eastAsia="zh-TW"/>
              </w:rPr>
            </w:pPr>
            <w:r>
              <w:rPr>
                <w:i/>
                <w:lang w:eastAsia="zh-TW"/>
              </w:rPr>
              <w:t>(without Barcode, information purpose only)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Pr="00CD5683" w:rsidRDefault="00795C53" w:rsidP="00795C53">
            <w:pPr>
              <w:pStyle w:val="TableText"/>
              <w:rPr>
                <w:color w:val="000000"/>
              </w:rPr>
            </w:pPr>
            <w:r>
              <w:rPr>
                <w:color w:val="000000"/>
              </w:rPr>
              <w:t>/EPIUSE/HVNCTF05A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795C53">
            <w:pPr>
              <w:pStyle w:val="TableText"/>
              <w:rPr>
                <w:color w:val="000000"/>
              </w:rPr>
            </w:pPr>
            <w:r>
              <w:rPr>
                <w:color w:val="000000"/>
              </w:rPr>
              <w:t>Taxable Income on employment (resident with contract)</w:t>
            </w:r>
          </w:p>
        </w:tc>
      </w:tr>
      <w:tr w:rsidR="00795C53" w:rsidRPr="00CD5683" w:rsidTr="00795C53">
        <w:trPr>
          <w:trHeight w:val="28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795C53">
            <w:pPr>
              <w:pStyle w:val="TableText"/>
              <w:rPr>
                <w:lang w:eastAsia="zh-TW"/>
              </w:rPr>
            </w:pPr>
            <w:r>
              <w:rPr>
                <w:lang w:eastAsia="zh-TW"/>
              </w:rPr>
              <w:t>05-2-BK-TNCN</w:t>
            </w:r>
          </w:p>
          <w:p w:rsidR="00795C53" w:rsidRDefault="00795C53" w:rsidP="00795C53">
            <w:pPr>
              <w:pStyle w:val="TableText"/>
              <w:rPr>
                <w:lang w:eastAsia="zh-TW"/>
              </w:rPr>
            </w:pPr>
            <w:r>
              <w:rPr>
                <w:i/>
                <w:lang w:eastAsia="zh-TW"/>
              </w:rPr>
              <w:t>(without Barcode, information purpose only)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Pr="00CD5683" w:rsidRDefault="00795C53" w:rsidP="00795C53">
            <w:pPr>
              <w:pStyle w:val="TableText"/>
              <w:rPr>
                <w:color w:val="000000"/>
              </w:rPr>
            </w:pPr>
            <w:r>
              <w:rPr>
                <w:color w:val="000000"/>
              </w:rPr>
              <w:t>/EPIUSE/HVNCTF05B</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795C53">
            <w:pPr>
              <w:pStyle w:val="TableText"/>
              <w:rPr>
                <w:color w:val="000000"/>
              </w:rPr>
            </w:pPr>
            <w:r>
              <w:rPr>
                <w:color w:val="000000"/>
              </w:rPr>
              <w:t>Taxable Income and withheld on (w/o contract)</w:t>
            </w:r>
          </w:p>
        </w:tc>
      </w:tr>
      <w:tr w:rsidR="00795C53" w:rsidRPr="00CD5683" w:rsidTr="00795C53">
        <w:trPr>
          <w:trHeight w:val="28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795C53">
            <w:pPr>
              <w:pStyle w:val="TableText"/>
              <w:rPr>
                <w:lang w:eastAsia="zh-TW"/>
              </w:rPr>
            </w:pPr>
            <w:r>
              <w:rPr>
                <w:lang w:eastAsia="zh-TW"/>
              </w:rPr>
              <w:t>05-3-BK-TNCN</w:t>
            </w:r>
          </w:p>
          <w:p w:rsidR="00795C53" w:rsidRDefault="00795C53" w:rsidP="00795C53">
            <w:pPr>
              <w:pStyle w:val="TableText"/>
              <w:rPr>
                <w:lang w:eastAsia="zh-TW"/>
              </w:rPr>
            </w:pPr>
            <w:r>
              <w:rPr>
                <w:i/>
                <w:lang w:eastAsia="zh-TW"/>
              </w:rPr>
              <w:t>(without Barcode, information purpose only)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Pr="00CD5683" w:rsidRDefault="00795C53" w:rsidP="00795C53">
            <w:pPr>
              <w:pStyle w:val="TableText"/>
              <w:rPr>
                <w:color w:val="000000"/>
              </w:rPr>
            </w:pPr>
            <w:r>
              <w:rPr>
                <w:color w:val="000000"/>
              </w:rPr>
              <w:t>/EPIUSE/HVNCTF05C</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795C53">
            <w:pPr>
              <w:pStyle w:val="TableText"/>
              <w:rPr>
                <w:color w:val="000000"/>
              </w:rPr>
            </w:pPr>
            <w:r>
              <w:rPr>
                <w:color w:val="000000"/>
              </w:rPr>
              <w:t>Declaration of information dependent deduction</w:t>
            </w:r>
          </w:p>
        </w:tc>
      </w:tr>
      <w:tr w:rsidR="00795C53" w:rsidRPr="00CD5683" w:rsidTr="00795C53">
        <w:trPr>
          <w:trHeight w:val="280"/>
        </w:trPr>
        <w:tc>
          <w:tcPr>
            <w:tcW w:w="4085" w:type="dxa"/>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795C53">
            <w:pPr>
              <w:pStyle w:val="TableText"/>
              <w:rPr>
                <w:lang w:eastAsia="zh-TW"/>
              </w:rPr>
            </w:pPr>
            <w:r>
              <w:rPr>
                <w:lang w:eastAsia="zh-TW"/>
              </w:rPr>
              <w:t>05-QTT-TNCN</w:t>
            </w:r>
          </w:p>
          <w:p w:rsidR="00795C53" w:rsidRDefault="00795C53" w:rsidP="00795C53">
            <w:pPr>
              <w:pStyle w:val="TableText"/>
              <w:rPr>
                <w:lang w:eastAsia="zh-TW"/>
              </w:rPr>
            </w:pPr>
            <w:r>
              <w:rPr>
                <w:i/>
                <w:lang w:eastAsia="zh-TW"/>
              </w:rPr>
              <w:t>(without Barcode, information purpose only)</w:t>
            </w:r>
          </w:p>
        </w:tc>
        <w:tc>
          <w:tcPr>
            <w:tcW w:w="2620" w:type="dxa"/>
            <w:tcBorders>
              <w:top w:val="single" w:sz="4" w:space="0" w:color="auto"/>
              <w:left w:val="single" w:sz="4" w:space="0" w:color="auto"/>
              <w:bottom w:val="single" w:sz="4" w:space="0" w:color="auto"/>
              <w:right w:val="single" w:sz="4" w:space="0" w:color="auto"/>
            </w:tcBorders>
            <w:shd w:val="clear" w:color="auto" w:fill="auto"/>
            <w:vAlign w:val="center"/>
          </w:tcPr>
          <w:p w:rsidR="00795C53" w:rsidRPr="00CD5683" w:rsidRDefault="00795C53" w:rsidP="00795C53">
            <w:pPr>
              <w:pStyle w:val="TableText"/>
              <w:rPr>
                <w:color w:val="000000"/>
              </w:rPr>
            </w:pPr>
            <w:r>
              <w:rPr>
                <w:color w:val="000000"/>
              </w:rPr>
              <w:t>/EPIUSE/HVNCTF05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795C53">
            <w:pPr>
              <w:pStyle w:val="TableText"/>
              <w:rPr>
                <w:color w:val="000000"/>
              </w:rPr>
            </w:pPr>
            <w:r>
              <w:rPr>
                <w:color w:val="000000"/>
              </w:rPr>
              <w:t xml:space="preserve">Declaration of Tax Finalization - Annual </w:t>
            </w:r>
          </w:p>
        </w:tc>
      </w:tr>
      <w:tr w:rsidR="00795C53" w:rsidRPr="00CD5683" w:rsidTr="00795C53">
        <w:trPr>
          <w:trHeight w:val="28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0F638F">
            <w:pPr>
              <w:pStyle w:val="TableText"/>
              <w:rPr>
                <w:lang w:eastAsia="zh-TW"/>
              </w:rPr>
            </w:pPr>
            <w:r>
              <w:rPr>
                <w:lang w:eastAsia="zh-TW"/>
              </w:rPr>
              <w:t>09/KK-TNCN</w:t>
            </w:r>
          </w:p>
          <w:p w:rsidR="00795C53" w:rsidRPr="00CD5683" w:rsidRDefault="00795C53" w:rsidP="000F638F">
            <w:pPr>
              <w:pStyle w:val="TableText"/>
              <w:rPr>
                <w:lang w:eastAsia="zh-TW"/>
              </w:rPr>
            </w:pPr>
            <w:r>
              <w:rPr>
                <w:i/>
                <w:lang w:eastAsia="zh-TW"/>
              </w:rPr>
              <w:t>(without Barcode, information purpose only)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Pr="00CD5683" w:rsidRDefault="00795C53" w:rsidP="000F638F">
            <w:pPr>
              <w:pStyle w:val="TableText"/>
              <w:rPr>
                <w:highlight w:val="yellow"/>
              </w:rPr>
            </w:pPr>
            <w:r w:rsidRPr="00CD5683">
              <w:rPr>
                <w:color w:val="000000"/>
              </w:rPr>
              <w:t>/EPIUSE/HVNCTF09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0F638F">
            <w:pPr>
              <w:pStyle w:val="TableText"/>
              <w:rPr>
                <w:color w:val="000000"/>
              </w:rPr>
            </w:pPr>
            <w:r>
              <w:rPr>
                <w:color w:val="000000"/>
              </w:rPr>
              <w:t>PIT Finalization form of individuals have income from salaries, wages and business</w:t>
            </w:r>
          </w:p>
        </w:tc>
      </w:tr>
      <w:tr w:rsidR="00795C53" w:rsidRPr="00CD5683" w:rsidTr="00795C53">
        <w:trPr>
          <w:trHeight w:val="28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0F638F">
            <w:pPr>
              <w:pStyle w:val="TableText"/>
              <w:rPr>
                <w:lang w:eastAsia="zh-TW"/>
              </w:rPr>
            </w:pPr>
            <w:r>
              <w:rPr>
                <w:lang w:eastAsia="zh-TW"/>
              </w:rPr>
              <w:t>09A/PL-TNCN</w:t>
            </w:r>
          </w:p>
          <w:p w:rsidR="00795C53" w:rsidRPr="00CD5683" w:rsidRDefault="00795C53" w:rsidP="000F638F">
            <w:pPr>
              <w:pStyle w:val="TableText"/>
              <w:rPr>
                <w:lang w:eastAsia="zh-TW"/>
              </w:rPr>
            </w:pPr>
            <w:r>
              <w:rPr>
                <w:i/>
                <w:lang w:eastAsia="zh-TW"/>
              </w:rPr>
              <w:t>(without Barcode, information purpose only)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Pr="00CD5683" w:rsidRDefault="00795C53" w:rsidP="000F638F">
            <w:pPr>
              <w:pStyle w:val="TableText"/>
              <w:rPr>
                <w:highlight w:val="yellow"/>
              </w:rPr>
            </w:pPr>
            <w:r w:rsidRPr="00CD5683">
              <w:rPr>
                <w:color w:val="000000"/>
              </w:rPr>
              <w:t>/EPIUSE/HVNCTF09A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0F638F">
            <w:pPr>
              <w:pStyle w:val="TableText"/>
              <w:rPr>
                <w:color w:val="000000"/>
              </w:rPr>
            </w:pPr>
            <w:r>
              <w:rPr>
                <w:color w:val="000000"/>
              </w:rPr>
              <w:t>Appendix of income from salaries, wages to be attached in 09/KK-TNCN</w:t>
            </w:r>
          </w:p>
        </w:tc>
      </w:tr>
      <w:tr w:rsidR="00795C53" w:rsidTr="00795C53">
        <w:trPr>
          <w:trHeight w:val="28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0F638F">
            <w:pPr>
              <w:pStyle w:val="TableText"/>
              <w:rPr>
                <w:lang w:eastAsia="zh-TW"/>
              </w:rPr>
            </w:pPr>
            <w:r>
              <w:rPr>
                <w:lang w:eastAsia="zh-TW"/>
              </w:rPr>
              <w:t>20-TXN-TNXN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0F638F">
            <w:pPr>
              <w:pStyle w:val="TableText"/>
              <w:rPr>
                <w:color w:val="000000"/>
              </w:rPr>
            </w:pPr>
            <w:r w:rsidRPr="00F248FF">
              <w:rPr>
                <w:color w:val="000000"/>
              </w:rPr>
              <w:t>/EPIUSE/HVNCTF20TXN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95C53" w:rsidRDefault="00795C53" w:rsidP="000F638F">
            <w:pPr>
              <w:pStyle w:val="TableText"/>
              <w:rPr>
                <w:color w:val="000000"/>
              </w:rPr>
            </w:pPr>
            <w:r>
              <w:rPr>
                <w:color w:val="000000"/>
              </w:rPr>
              <w:t>Yearly income confirmation</w:t>
            </w:r>
          </w:p>
          <w:p w:rsidR="00795C53" w:rsidRDefault="00795C53" w:rsidP="000F638F">
            <w:pPr>
              <w:pStyle w:val="TableText"/>
              <w:rPr>
                <w:color w:val="000000"/>
              </w:rPr>
            </w:pPr>
          </w:p>
        </w:tc>
      </w:tr>
    </w:tbl>
    <w:p w:rsidR="000F638F" w:rsidRPr="008220BA" w:rsidRDefault="000F638F" w:rsidP="000F638F">
      <w:pPr>
        <w:pStyle w:val="Heading1"/>
      </w:pPr>
      <w:bookmarkStart w:id="42" w:name="_Toc78701941"/>
      <w:bookmarkStart w:id="43" w:name="_Toc271282101"/>
      <w:bookmarkStart w:id="44" w:name="_Toc323552612"/>
      <w:bookmarkStart w:id="45" w:name="_Toc495566034"/>
      <w:r w:rsidRPr="008220BA">
        <w:lastRenderedPageBreak/>
        <w:t>Company Code</w:t>
      </w:r>
      <w:bookmarkEnd w:id="42"/>
      <w:bookmarkEnd w:id="43"/>
      <w:bookmarkEnd w:id="44"/>
      <w:bookmarkEnd w:id="45"/>
    </w:p>
    <w:p w:rsidR="000F638F" w:rsidRPr="00F20686" w:rsidRDefault="000F638F" w:rsidP="000F638F">
      <w:r w:rsidRPr="00F20686">
        <w:t>The Company code is as per SAP standard.  There is no additional information required in terms of specific address formats for showing on the legislative reports.</w:t>
      </w:r>
    </w:p>
    <w:p w:rsidR="000F638F" w:rsidRDefault="000F638F" w:rsidP="000F638F">
      <w:r w:rsidRPr="00F20686">
        <w:t>The following tables must be configured for setting up the company code:</w:t>
      </w:r>
    </w:p>
    <w:p w:rsidR="00774893" w:rsidRPr="00F20686" w:rsidRDefault="00774893" w:rsidP="000F638F"/>
    <w:p w:rsidR="000F638F" w:rsidRDefault="000F638F" w:rsidP="00774893">
      <w:pPr>
        <w:pStyle w:val="Heading2"/>
      </w:pPr>
      <w:bookmarkStart w:id="46" w:name="_Toc77469341"/>
      <w:bookmarkStart w:id="47" w:name="_Toc78701942"/>
      <w:bookmarkStart w:id="48" w:name="_Toc271282102"/>
      <w:bookmarkStart w:id="49" w:name="_Toc323552613"/>
      <w:bookmarkStart w:id="50" w:name="_Toc495566035"/>
      <w:r>
        <w:t>IMG Path &amp; Table:  Define Company</w:t>
      </w:r>
      <w:bookmarkEnd w:id="46"/>
      <w:bookmarkEnd w:id="47"/>
      <w:bookmarkEnd w:id="48"/>
      <w:bookmarkEnd w:id="49"/>
      <w:bookmarkEnd w:id="50"/>
      <w:r>
        <w:t xml:space="preserve">  </w:t>
      </w:r>
    </w:p>
    <w:p w:rsidR="000F638F" w:rsidRPr="00F20686" w:rsidRDefault="000F638F" w:rsidP="000F638F">
      <w:smartTag w:uri="urn:schemas-microsoft-com:office:smarttags" w:element="place">
        <w:smartTag w:uri="urn:schemas-microsoft-com:office:smarttags" w:element="City">
          <w:r w:rsidRPr="00F20686">
            <w:t>Enterprise</w:t>
          </w:r>
        </w:smartTag>
      </w:smartTag>
      <w:r w:rsidRPr="00F20686">
        <w:t xml:space="preserve"> Structure </w:t>
      </w:r>
      <w:r w:rsidRPr="00F20686">
        <w:sym w:font="Wingdings" w:char="00E0"/>
      </w:r>
      <w:r w:rsidRPr="00F20686">
        <w:t xml:space="preserve"> Definition </w:t>
      </w:r>
      <w:r w:rsidRPr="00F20686">
        <w:sym w:font="Wingdings" w:char="00E0"/>
      </w:r>
      <w:r w:rsidRPr="00F20686">
        <w:t xml:space="preserve"> Financial Accounting </w:t>
      </w:r>
      <w:r w:rsidRPr="00F20686">
        <w:sym w:font="Wingdings" w:char="00E0"/>
      </w:r>
      <w:r w:rsidRPr="00F20686">
        <w:t xml:space="preserve"> Define Company</w:t>
      </w:r>
    </w:p>
    <w:p w:rsidR="000F638F" w:rsidRPr="00F20686" w:rsidRDefault="000F638F" w:rsidP="000F638F">
      <w:r w:rsidRPr="00F20686">
        <w:t>Table: V_T880</w:t>
      </w:r>
    </w:p>
    <w:tbl>
      <w:tblPr>
        <w:tblW w:w="9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596"/>
        <w:gridCol w:w="1850"/>
        <w:gridCol w:w="419"/>
        <w:gridCol w:w="1850"/>
        <w:gridCol w:w="1065"/>
        <w:gridCol w:w="625"/>
        <w:gridCol w:w="815"/>
        <w:gridCol w:w="452"/>
        <w:gridCol w:w="1328"/>
        <w:gridCol w:w="588"/>
      </w:tblGrid>
      <w:tr w:rsidR="00774893" w:rsidRPr="00774893" w:rsidTr="00774893">
        <w:trPr>
          <w:trHeight w:val="180"/>
          <w:tblHeader/>
          <w:jc w:val="center"/>
        </w:trPr>
        <w:tc>
          <w:tcPr>
            <w:tcW w:w="596" w:type="dxa"/>
            <w:shd w:val="clear" w:color="auto" w:fill="64BEEB"/>
            <w:noWrap/>
          </w:tcPr>
          <w:p w:rsidR="000F638F" w:rsidRPr="00774893" w:rsidRDefault="000F638F" w:rsidP="00774893">
            <w:pPr>
              <w:pStyle w:val="TableHeader"/>
              <w:rPr>
                <w:sz w:val="18"/>
              </w:rPr>
            </w:pPr>
            <w:bookmarkStart w:id="51" w:name="RANGE!A1:J1"/>
            <w:r w:rsidRPr="00774893">
              <w:rPr>
                <w:sz w:val="18"/>
              </w:rPr>
              <w:t>Co.</w:t>
            </w:r>
            <w:bookmarkEnd w:id="51"/>
          </w:p>
        </w:tc>
        <w:tc>
          <w:tcPr>
            <w:tcW w:w="1850" w:type="dxa"/>
            <w:shd w:val="clear" w:color="auto" w:fill="64BEEB"/>
            <w:noWrap/>
          </w:tcPr>
          <w:p w:rsidR="000F638F" w:rsidRPr="00774893" w:rsidRDefault="000F638F" w:rsidP="00774893">
            <w:pPr>
              <w:pStyle w:val="TableHeader"/>
              <w:rPr>
                <w:sz w:val="18"/>
              </w:rPr>
            </w:pPr>
            <w:r w:rsidRPr="00774893">
              <w:rPr>
                <w:sz w:val="18"/>
              </w:rPr>
              <w:t>Name of the company</w:t>
            </w:r>
          </w:p>
        </w:tc>
        <w:tc>
          <w:tcPr>
            <w:tcW w:w="419" w:type="dxa"/>
            <w:shd w:val="clear" w:color="auto" w:fill="64BEEB"/>
            <w:noWrap/>
          </w:tcPr>
          <w:p w:rsidR="000F638F" w:rsidRPr="00774893" w:rsidRDefault="000F638F" w:rsidP="00774893">
            <w:pPr>
              <w:pStyle w:val="TableHeader"/>
              <w:rPr>
                <w:sz w:val="18"/>
              </w:rPr>
            </w:pPr>
            <w:r w:rsidRPr="00774893">
              <w:rPr>
                <w:sz w:val="18"/>
              </w:rPr>
              <w:t>Ctr</w:t>
            </w:r>
          </w:p>
        </w:tc>
        <w:tc>
          <w:tcPr>
            <w:tcW w:w="1850" w:type="dxa"/>
            <w:shd w:val="clear" w:color="auto" w:fill="64BEEB"/>
            <w:noWrap/>
          </w:tcPr>
          <w:p w:rsidR="000F638F" w:rsidRPr="00774893" w:rsidRDefault="000F638F" w:rsidP="00774893">
            <w:pPr>
              <w:pStyle w:val="TableHeader"/>
              <w:rPr>
                <w:sz w:val="18"/>
              </w:rPr>
            </w:pPr>
            <w:r w:rsidRPr="00774893">
              <w:rPr>
                <w:sz w:val="18"/>
              </w:rPr>
              <w:t>Name of company 2</w:t>
            </w:r>
          </w:p>
        </w:tc>
        <w:tc>
          <w:tcPr>
            <w:tcW w:w="1065" w:type="dxa"/>
            <w:shd w:val="clear" w:color="auto" w:fill="64BEEB"/>
            <w:noWrap/>
          </w:tcPr>
          <w:p w:rsidR="000F638F" w:rsidRPr="00774893" w:rsidRDefault="000F638F" w:rsidP="00774893">
            <w:pPr>
              <w:pStyle w:val="TableHeader"/>
              <w:rPr>
                <w:sz w:val="18"/>
              </w:rPr>
            </w:pPr>
            <w:r w:rsidRPr="00774893">
              <w:rPr>
                <w:sz w:val="18"/>
              </w:rPr>
              <w:t>Language</w:t>
            </w:r>
          </w:p>
        </w:tc>
        <w:tc>
          <w:tcPr>
            <w:tcW w:w="622" w:type="dxa"/>
            <w:shd w:val="clear" w:color="auto" w:fill="64BEEB"/>
            <w:noWrap/>
          </w:tcPr>
          <w:p w:rsidR="000F638F" w:rsidRPr="00774893" w:rsidRDefault="000F638F" w:rsidP="00774893">
            <w:pPr>
              <w:pStyle w:val="TableHeader"/>
              <w:rPr>
                <w:sz w:val="18"/>
              </w:rPr>
            </w:pPr>
            <w:r w:rsidRPr="00774893">
              <w:rPr>
                <w:sz w:val="18"/>
              </w:rPr>
              <w:t>Street</w:t>
            </w:r>
          </w:p>
        </w:tc>
        <w:tc>
          <w:tcPr>
            <w:tcW w:w="810" w:type="dxa"/>
            <w:shd w:val="clear" w:color="auto" w:fill="64BEEB"/>
            <w:noWrap/>
          </w:tcPr>
          <w:p w:rsidR="000F638F" w:rsidRPr="00774893" w:rsidRDefault="000F638F" w:rsidP="00774893">
            <w:pPr>
              <w:pStyle w:val="TableHeader"/>
              <w:rPr>
                <w:sz w:val="18"/>
              </w:rPr>
            </w:pPr>
            <w:r w:rsidRPr="00774893">
              <w:rPr>
                <w:sz w:val="18"/>
              </w:rPr>
              <w:t>P.O.Box</w:t>
            </w:r>
          </w:p>
        </w:tc>
        <w:tc>
          <w:tcPr>
            <w:tcW w:w="452" w:type="dxa"/>
            <w:shd w:val="clear" w:color="auto" w:fill="64BEEB"/>
            <w:noWrap/>
          </w:tcPr>
          <w:p w:rsidR="000F638F" w:rsidRPr="00774893" w:rsidRDefault="000F638F" w:rsidP="00774893">
            <w:pPr>
              <w:pStyle w:val="TableHeader"/>
              <w:rPr>
                <w:sz w:val="18"/>
              </w:rPr>
            </w:pPr>
            <w:r w:rsidRPr="00774893">
              <w:rPr>
                <w:sz w:val="18"/>
              </w:rPr>
              <w:t>Zip</w:t>
            </w:r>
          </w:p>
        </w:tc>
        <w:tc>
          <w:tcPr>
            <w:tcW w:w="1328" w:type="dxa"/>
            <w:shd w:val="clear" w:color="auto" w:fill="64BEEB"/>
            <w:noWrap/>
          </w:tcPr>
          <w:p w:rsidR="000F638F" w:rsidRPr="00774893" w:rsidRDefault="000F638F" w:rsidP="00774893">
            <w:pPr>
              <w:pStyle w:val="TableHeader"/>
              <w:rPr>
                <w:sz w:val="18"/>
              </w:rPr>
            </w:pPr>
            <w:r w:rsidRPr="00774893">
              <w:rPr>
                <w:sz w:val="18"/>
              </w:rPr>
              <w:t>City</w:t>
            </w:r>
          </w:p>
        </w:tc>
        <w:tc>
          <w:tcPr>
            <w:tcW w:w="588" w:type="dxa"/>
            <w:shd w:val="clear" w:color="auto" w:fill="64BEEB"/>
            <w:noWrap/>
          </w:tcPr>
          <w:p w:rsidR="000F638F" w:rsidRPr="00774893" w:rsidRDefault="000F638F" w:rsidP="00774893">
            <w:pPr>
              <w:pStyle w:val="TableHeader"/>
              <w:rPr>
                <w:sz w:val="18"/>
              </w:rPr>
            </w:pPr>
            <w:r w:rsidRPr="00774893">
              <w:rPr>
                <w:sz w:val="18"/>
              </w:rPr>
              <w:t>Curr.</w:t>
            </w:r>
          </w:p>
        </w:tc>
      </w:tr>
      <w:tr w:rsidR="00774893" w:rsidRPr="00774893" w:rsidTr="00774893">
        <w:trPr>
          <w:trHeight w:val="180"/>
          <w:jc w:val="center"/>
        </w:trPr>
        <w:tc>
          <w:tcPr>
            <w:tcW w:w="596" w:type="dxa"/>
            <w:noWrap/>
          </w:tcPr>
          <w:p w:rsidR="000F638F" w:rsidRPr="00774893" w:rsidRDefault="000F638F" w:rsidP="00774893">
            <w:pPr>
              <w:pStyle w:val="TableText"/>
              <w:rPr>
                <w:sz w:val="18"/>
              </w:rPr>
            </w:pPr>
            <w:bookmarkStart w:id="52" w:name="RANGE!A2:J3"/>
            <w:bookmarkEnd w:id="52"/>
            <w:r w:rsidRPr="00774893">
              <w:rPr>
                <w:sz w:val="18"/>
              </w:rPr>
              <w:t>VN10</w:t>
            </w:r>
          </w:p>
        </w:tc>
        <w:tc>
          <w:tcPr>
            <w:tcW w:w="1850" w:type="dxa"/>
            <w:noWrap/>
          </w:tcPr>
          <w:p w:rsidR="000F638F" w:rsidRPr="00774893" w:rsidRDefault="000F638F" w:rsidP="00774893">
            <w:pPr>
              <w:pStyle w:val="TableText"/>
              <w:rPr>
                <w:sz w:val="18"/>
              </w:rPr>
            </w:pPr>
            <w:r w:rsidRPr="00774893">
              <w:rPr>
                <w:sz w:val="18"/>
              </w:rPr>
              <w:t>Vietnam Company 1(VN)</w:t>
            </w:r>
          </w:p>
        </w:tc>
        <w:tc>
          <w:tcPr>
            <w:tcW w:w="419" w:type="dxa"/>
            <w:noWrap/>
          </w:tcPr>
          <w:p w:rsidR="000F638F" w:rsidRPr="00774893" w:rsidRDefault="000F638F" w:rsidP="00774893">
            <w:pPr>
              <w:pStyle w:val="TableText"/>
              <w:rPr>
                <w:sz w:val="18"/>
              </w:rPr>
            </w:pPr>
            <w:r w:rsidRPr="00774893">
              <w:rPr>
                <w:sz w:val="18"/>
              </w:rPr>
              <w:t>VN</w:t>
            </w:r>
          </w:p>
        </w:tc>
        <w:tc>
          <w:tcPr>
            <w:tcW w:w="1850" w:type="dxa"/>
            <w:noWrap/>
          </w:tcPr>
          <w:p w:rsidR="000F638F" w:rsidRPr="00774893" w:rsidRDefault="000F638F" w:rsidP="00774893">
            <w:pPr>
              <w:pStyle w:val="TableText"/>
              <w:rPr>
                <w:sz w:val="18"/>
              </w:rPr>
            </w:pPr>
            <w:r w:rsidRPr="00774893">
              <w:rPr>
                <w:sz w:val="18"/>
              </w:rPr>
              <w:t>Vietnam Company 1(VN)</w:t>
            </w:r>
          </w:p>
        </w:tc>
        <w:tc>
          <w:tcPr>
            <w:tcW w:w="1065" w:type="dxa"/>
            <w:noWrap/>
          </w:tcPr>
          <w:p w:rsidR="000F638F" w:rsidRPr="00774893" w:rsidRDefault="000F638F" w:rsidP="00774893">
            <w:pPr>
              <w:pStyle w:val="TableText"/>
              <w:rPr>
                <w:sz w:val="18"/>
              </w:rPr>
            </w:pPr>
            <w:r w:rsidRPr="00774893">
              <w:rPr>
                <w:sz w:val="18"/>
              </w:rPr>
              <w:t>EN</w:t>
            </w:r>
          </w:p>
        </w:tc>
        <w:tc>
          <w:tcPr>
            <w:tcW w:w="622" w:type="dxa"/>
            <w:noWrap/>
          </w:tcPr>
          <w:p w:rsidR="000F638F" w:rsidRPr="00774893" w:rsidRDefault="000F638F" w:rsidP="00774893">
            <w:pPr>
              <w:pStyle w:val="TableText"/>
              <w:rPr>
                <w:sz w:val="18"/>
              </w:rPr>
            </w:pPr>
          </w:p>
        </w:tc>
        <w:tc>
          <w:tcPr>
            <w:tcW w:w="810" w:type="dxa"/>
            <w:noWrap/>
          </w:tcPr>
          <w:p w:rsidR="000F638F" w:rsidRPr="00774893" w:rsidRDefault="000F638F" w:rsidP="00774893">
            <w:pPr>
              <w:pStyle w:val="TableText"/>
              <w:rPr>
                <w:sz w:val="18"/>
              </w:rPr>
            </w:pPr>
            <w:r w:rsidRPr="00774893">
              <w:rPr>
                <w:sz w:val="18"/>
              </w:rPr>
              <w:t> </w:t>
            </w:r>
          </w:p>
        </w:tc>
        <w:tc>
          <w:tcPr>
            <w:tcW w:w="452" w:type="dxa"/>
            <w:noWrap/>
          </w:tcPr>
          <w:p w:rsidR="000F638F" w:rsidRPr="00774893" w:rsidRDefault="000F638F" w:rsidP="00774893">
            <w:pPr>
              <w:pStyle w:val="TableText"/>
              <w:rPr>
                <w:sz w:val="18"/>
              </w:rPr>
            </w:pPr>
            <w:r w:rsidRPr="00774893">
              <w:rPr>
                <w:sz w:val="18"/>
              </w:rPr>
              <w:t> </w:t>
            </w:r>
          </w:p>
        </w:tc>
        <w:tc>
          <w:tcPr>
            <w:tcW w:w="1328" w:type="dxa"/>
            <w:noWrap/>
          </w:tcPr>
          <w:p w:rsidR="000F638F" w:rsidRPr="00774893" w:rsidRDefault="000F638F" w:rsidP="00774893">
            <w:pPr>
              <w:pStyle w:val="TableText"/>
              <w:rPr>
                <w:sz w:val="18"/>
              </w:rPr>
            </w:pPr>
            <w:r w:rsidRPr="00774893">
              <w:rPr>
                <w:sz w:val="18"/>
              </w:rPr>
              <w:t>Ho Chi Minh City</w:t>
            </w:r>
          </w:p>
        </w:tc>
        <w:tc>
          <w:tcPr>
            <w:tcW w:w="588" w:type="dxa"/>
            <w:noWrap/>
          </w:tcPr>
          <w:p w:rsidR="000F638F" w:rsidRPr="00774893" w:rsidRDefault="000F638F" w:rsidP="00774893">
            <w:pPr>
              <w:pStyle w:val="TableText"/>
              <w:rPr>
                <w:sz w:val="18"/>
              </w:rPr>
            </w:pPr>
            <w:r w:rsidRPr="00774893">
              <w:rPr>
                <w:sz w:val="18"/>
              </w:rPr>
              <w:t>VND</w:t>
            </w:r>
          </w:p>
        </w:tc>
      </w:tr>
      <w:tr w:rsidR="00774893" w:rsidRPr="00774893" w:rsidTr="00774893">
        <w:trPr>
          <w:trHeight w:val="180"/>
          <w:jc w:val="center"/>
        </w:trPr>
        <w:tc>
          <w:tcPr>
            <w:tcW w:w="596" w:type="dxa"/>
            <w:noWrap/>
          </w:tcPr>
          <w:p w:rsidR="000F638F" w:rsidRPr="00774893" w:rsidRDefault="000F638F" w:rsidP="00774893">
            <w:pPr>
              <w:pStyle w:val="TableText"/>
              <w:rPr>
                <w:sz w:val="18"/>
              </w:rPr>
            </w:pPr>
            <w:r w:rsidRPr="00774893">
              <w:rPr>
                <w:sz w:val="18"/>
              </w:rPr>
              <w:t>VN20</w:t>
            </w:r>
          </w:p>
        </w:tc>
        <w:tc>
          <w:tcPr>
            <w:tcW w:w="1850" w:type="dxa"/>
            <w:noWrap/>
          </w:tcPr>
          <w:p w:rsidR="000F638F" w:rsidRPr="00774893" w:rsidRDefault="000F638F" w:rsidP="00774893">
            <w:pPr>
              <w:pStyle w:val="TableText"/>
              <w:rPr>
                <w:sz w:val="18"/>
              </w:rPr>
            </w:pPr>
            <w:r w:rsidRPr="00774893">
              <w:rPr>
                <w:sz w:val="18"/>
              </w:rPr>
              <w:t>Vietnam Company 2(VN)</w:t>
            </w:r>
          </w:p>
        </w:tc>
        <w:tc>
          <w:tcPr>
            <w:tcW w:w="419" w:type="dxa"/>
            <w:noWrap/>
          </w:tcPr>
          <w:p w:rsidR="000F638F" w:rsidRPr="00774893" w:rsidRDefault="000F638F" w:rsidP="00774893">
            <w:pPr>
              <w:pStyle w:val="TableText"/>
              <w:rPr>
                <w:sz w:val="18"/>
              </w:rPr>
            </w:pPr>
            <w:r w:rsidRPr="00774893">
              <w:rPr>
                <w:sz w:val="18"/>
              </w:rPr>
              <w:t>VN</w:t>
            </w:r>
          </w:p>
        </w:tc>
        <w:tc>
          <w:tcPr>
            <w:tcW w:w="1850" w:type="dxa"/>
            <w:noWrap/>
          </w:tcPr>
          <w:p w:rsidR="000F638F" w:rsidRPr="00774893" w:rsidRDefault="000F638F" w:rsidP="00774893">
            <w:pPr>
              <w:pStyle w:val="TableText"/>
              <w:rPr>
                <w:sz w:val="18"/>
              </w:rPr>
            </w:pPr>
            <w:r w:rsidRPr="00774893">
              <w:rPr>
                <w:sz w:val="18"/>
              </w:rPr>
              <w:t>Vietnam Company 1(VN)</w:t>
            </w:r>
          </w:p>
        </w:tc>
        <w:tc>
          <w:tcPr>
            <w:tcW w:w="1065" w:type="dxa"/>
            <w:noWrap/>
          </w:tcPr>
          <w:p w:rsidR="000F638F" w:rsidRPr="00774893" w:rsidRDefault="000F638F" w:rsidP="00774893">
            <w:pPr>
              <w:pStyle w:val="TableText"/>
              <w:rPr>
                <w:sz w:val="18"/>
              </w:rPr>
            </w:pPr>
            <w:r w:rsidRPr="00774893">
              <w:rPr>
                <w:sz w:val="18"/>
              </w:rPr>
              <w:t>EN</w:t>
            </w:r>
          </w:p>
        </w:tc>
        <w:tc>
          <w:tcPr>
            <w:tcW w:w="622" w:type="dxa"/>
            <w:noWrap/>
          </w:tcPr>
          <w:p w:rsidR="000F638F" w:rsidRPr="00774893" w:rsidRDefault="000F638F" w:rsidP="00774893">
            <w:pPr>
              <w:pStyle w:val="TableText"/>
              <w:rPr>
                <w:sz w:val="18"/>
              </w:rPr>
            </w:pPr>
          </w:p>
        </w:tc>
        <w:tc>
          <w:tcPr>
            <w:tcW w:w="810" w:type="dxa"/>
            <w:noWrap/>
          </w:tcPr>
          <w:p w:rsidR="000F638F" w:rsidRPr="00774893" w:rsidRDefault="000F638F" w:rsidP="00774893">
            <w:pPr>
              <w:pStyle w:val="TableText"/>
              <w:rPr>
                <w:sz w:val="18"/>
              </w:rPr>
            </w:pPr>
            <w:r w:rsidRPr="00774893">
              <w:rPr>
                <w:sz w:val="18"/>
              </w:rPr>
              <w:t> </w:t>
            </w:r>
          </w:p>
        </w:tc>
        <w:tc>
          <w:tcPr>
            <w:tcW w:w="452" w:type="dxa"/>
            <w:noWrap/>
          </w:tcPr>
          <w:p w:rsidR="000F638F" w:rsidRPr="00774893" w:rsidRDefault="000F638F" w:rsidP="00774893">
            <w:pPr>
              <w:pStyle w:val="TableText"/>
              <w:rPr>
                <w:sz w:val="18"/>
              </w:rPr>
            </w:pPr>
            <w:r w:rsidRPr="00774893">
              <w:rPr>
                <w:sz w:val="18"/>
              </w:rPr>
              <w:t> </w:t>
            </w:r>
          </w:p>
        </w:tc>
        <w:tc>
          <w:tcPr>
            <w:tcW w:w="1328" w:type="dxa"/>
            <w:noWrap/>
          </w:tcPr>
          <w:p w:rsidR="000F638F" w:rsidRPr="00774893" w:rsidRDefault="000F638F" w:rsidP="00774893">
            <w:pPr>
              <w:pStyle w:val="TableText"/>
              <w:rPr>
                <w:sz w:val="18"/>
              </w:rPr>
            </w:pPr>
            <w:r w:rsidRPr="00774893">
              <w:rPr>
                <w:sz w:val="18"/>
              </w:rPr>
              <w:t>Hanoi</w:t>
            </w:r>
          </w:p>
        </w:tc>
        <w:tc>
          <w:tcPr>
            <w:tcW w:w="588" w:type="dxa"/>
            <w:noWrap/>
          </w:tcPr>
          <w:p w:rsidR="000F638F" w:rsidRPr="00774893" w:rsidRDefault="000F638F" w:rsidP="00774893">
            <w:pPr>
              <w:pStyle w:val="TableText"/>
              <w:rPr>
                <w:sz w:val="18"/>
              </w:rPr>
            </w:pPr>
            <w:r w:rsidRPr="00774893">
              <w:rPr>
                <w:sz w:val="18"/>
              </w:rPr>
              <w:t>VND</w:t>
            </w:r>
          </w:p>
        </w:tc>
      </w:tr>
    </w:tbl>
    <w:p w:rsidR="000F638F" w:rsidRPr="00F20686" w:rsidRDefault="000F638F" w:rsidP="000F638F">
      <w:r w:rsidRPr="00F20686">
        <w:t xml:space="preserve">In this step you can create companies. A </w:t>
      </w:r>
      <w:r w:rsidRPr="000F638F">
        <w:t>company</w:t>
      </w:r>
      <w:r w:rsidRPr="00F20686">
        <w:t xml:space="preserve"> is an organizational unit in Accounting which represents a </w:t>
      </w:r>
      <w:r w:rsidRPr="000F638F">
        <w:t>business organization</w:t>
      </w:r>
      <w:r w:rsidRPr="00F20686">
        <w:t xml:space="preserve"> according to the requirements of commercial law in a particular country.</w:t>
      </w:r>
    </w:p>
    <w:p w:rsidR="000F638F" w:rsidRDefault="000F638F" w:rsidP="000F638F">
      <w:r>
        <w:t>You store basic data for each company in company definition. You only specify particular functions when you customize in Financial Accounting. Company G0000 is preset in all foreign key tables.</w:t>
      </w:r>
    </w:p>
    <w:p w:rsidR="000F638F" w:rsidRDefault="000F638F" w:rsidP="000F638F">
      <w:r>
        <w:t>In the SAP system, consolidation functions in financial accounting are based on companies. A company can comprise one or more company codes.</w:t>
      </w:r>
    </w:p>
    <w:p w:rsidR="000F638F" w:rsidRPr="00F20686" w:rsidRDefault="000F638F" w:rsidP="000F638F">
      <w:r w:rsidRPr="00F20686">
        <w:t>When you create a company you should bear in mind the following points relating to group accounting:</w:t>
      </w:r>
    </w:p>
    <w:p w:rsidR="000F638F" w:rsidRDefault="000F638F" w:rsidP="00774893">
      <w:pPr>
        <w:numPr>
          <w:ilvl w:val="0"/>
          <w:numId w:val="20"/>
        </w:numPr>
      </w:pPr>
      <w:r>
        <w:t xml:space="preserve">If your organization uses several </w:t>
      </w:r>
      <w:r w:rsidRPr="000F638F">
        <w:rPr>
          <w:rFonts w:cs="Arial"/>
          <w:b/>
          <w:bCs/>
        </w:rPr>
        <w:t>clients</w:t>
      </w:r>
      <w:r>
        <w:t>, the companies which only appear as group-internal business partners, and are not operational in each system, must be maintained in each client. This is a precondition for the account assignment of a group-internal trading partner.</w:t>
      </w:r>
    </w:p>
    <w:p w:rsidR="000F638F" w:rsidRDefault="000F638F" w:rsidP="00774893">
      <w:pPr>
        <w:numPr>
          <w:ilvl w:val="0"/>
          <w:numId w:val="20"/>
        </w:numPr>
      </w:pPr>
      <w:r>
        <w:t>Companies must be catalogued in a list of company IDs which is consistent across the group. The parent company usually provides this list of company IDs.</w:t>
      </w:r>
    </w:p>
    <w:p w:rsidR="000F638F" w:rsidRDefault="000F638F" w:rsidP="00774893">
      <w:pPr>
        <w:numPr>
          <w:ilvl w:val="0"/>
          <w:numId w:val="20"/>
        </w:numPr>
      </w:pPr>
      <w:r>
        <w:lastRenderedPageBreak/>
        <w:t xml:space="preserve">It is also acceptable to designate legally dependent branches 'companies' and join them together as a legal unit by </w:t>
      </w:r>
    </w:p>
    <w:p w:rsidR="000F638F" w:rsidRDefault="000F638F" w:rsidP="000F638F">
      <w:pPr>
        <w:jc w:val="both"/>
      </w:pPr>
    </w:p>
    <w:p w:rsidR="000F638F" w:rsidRDefault="000F638F" w:rsidP="00774893">
      <w:pPr>
        <w:pStyle w:val="Heading2"/>
      </w:pPr>
      <w:bookmarkStart w:id="53" w:name="_Toc77469342"/>
      <w:bookmarkStart w:id="54" w:name="_Toc78701943"/>
      <w:bookmarkStart w:id="55" w:name="_Toc271282103"/>
      <w:bookmarkStart w:id="56" w:name="_Toc323552614"/>
      <w:bookmarkStart w:id="57" w:name="_Toc495566036"/>
      <w:r>
        <w:t>IMG Path &amp; Table:  Define, Copy, Delete, Check Company Code</w:t>
      </w:r>
      <w:bookmarkEnd w:id="53"/>
      <w:bookmarkEnd w:id="54"/>
      <w:bookmarkEnd w:id="55"/>
      <w:bookmarkEnd w:id="56"/>
      <w:bookmarkEnd w:id="57"/>
    </w:p>
    <w:p w:rsidR="000F638F" w:rsidRPr="00F20686" w:rsidRDefault="000F638F" w:rsidP="000F638F">
      <w:smartTag w:uri="urn:schemas-microsoft-com:office:smarttags" w:element="place">
        <w:smartTag w:uri="urn:schemas-microsoft-com:office:smarttags" w:element="City">
          <w:r w:rsidRPr="00F20686">
            <w:t>Enterprise</w:t>
          </w:r>
        </w:smartTag>
      </w:smartTag>
      <w:r w:rsidRPr="00F20686">
        <w:t xml:space="preserve"> Structure </w:t>
      </w:r>
      <w:r w:rsidRPr="00F20686">
        <w:sym w:font="Wingdings" w:char="00E0"/>
      </w:r>
      <w:r w:rsidRPr="00F20686">
        <w:t xml:space="preserve"> Definition </w:t>
      </w:r>
      <w:r w:rsidRPr="00F20686">
        <w:sym w:font="Wingdings" w:char="00E0"/>
      </w:r>
      <w:r w:rsidRPr="00F20686">
        <w:t xml:space="preserve"> Financial Accounting </w:t>
      </w:r>
      <w:r w:rsidRPr="00F20686">
        <w:sym w:font="Wingdings" w:char="00E0"/>
      </w:r>
      <w:r w:rsidRPr="00F20686">
        <w:t xml:space="preserve"> Define, Copy, Delete, Check Company Code</w:t>
      </w:r>
    </w:p>
    <w:p w:rsidR="000F638F" w:rsidRPr="00F20686" w:rsidRDefault="000F638F" w:rsidP="000F638F">
      <w:r w:rsidRPr="00F20686">
        <w:t>Table: V_T001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9"/>
        <w:gridCol w:w="2861"/>
        <w:gridCol w:w="1837"/>
        <w:gridCol w:w="632"/>
        <w:gridCol w:w="814"/>
        <w:gridCol w:w="1362"/>
        <w:gridCol w:w="1191"/>
      </w:tblGrid>
      <w:tr w:rsidR="00774893" w:rsidRPr="00F20686" w:rsidTr="00774893">
        <w:trPr>
          <w:trHeight w:val="180"/>
          <w:tblHeader/>
          <w:jc w:val="center"/>
        </w:trPr>
        <w:tc>
          <w:tcPr>
            <w:tcW w:w="459" w:type="pct"/>
            <w:shd w:val="clear" w:color="auto" w:fill="64BEEB"/>
            <w:noWrap/>
          </w:tcPr>
          <w:p w:rsidR="000F638F" w:rsidRPr="00CC2DB8" w:rsidRDefault="000F638F" w:rsidP="00774893">
            <w:pPr>
              <w:pStyle w:val="TableHeader"/>
            </w:pPr>
            <w:r w:rsidRPr="00CC2DB8">
              <w:t>CoCd</w:t>
            </w:r>
          </w:p>
        </w:tc>
        <w:tc>
          <w:tcPr>
            <w:tcW w:w="1494" w:type="pct"/>
            <w:shd w:val="clear" w:color="auto" w:fill="64BEEB"/>
            <w:noWrap/>
          </w:tcPr>
          <w:p w:rsidR="000F638F" w:rsidRPr="00CC2DB8" w:rsidRDefault="000F638F" w:rsidP="00774893">
            <w:pPr>
              <w:pStyle w:val="TableHeader"/>
            </w:pPr>
            <w:r w:rsidRPr="00CC2DB8">
              <w:t>Company name</w:t>
            </w:r>
          </w:p>
        </w:tc>
        <w:tc>
          <w:tcPr>
            <w:tcW w:w="959" w:type="pct"/>
            <w:shd w:val="clear" w:color="auto" w:fill="64BEEB"/>
            <w:noWrap/>
          </w:tcPr>
          <w:p w:rsidR="000F638F" w:rsidRPr="00CC2DB8" w:rsidRDefault="000F638F" w:rsidP="00774893">
            <w:pPr>
              <w:pStyle w:val="TableHeader"/>
            </w:pPr>
            <w:r w:rsidRPr="00CC2DB8">
              <w:t>City</w:t>
            </w:r>
          </w:p>
        </w:tc>
        <w:tc>
          <w:tcPr>
            <w:tcW w:w="330" w:type="pct"/>
            <w:shd w:val="clear" w:color="auto" w:fill="64BEEB"/>
            <w:noWrap/>
          </w:tcPr>
          <w:p w:rsidR="000F638F" w:rsidRPr="00CC2DB8" w:rsidRDefault="000F638F" w:rsidP="00774893">
            <w:pPr>
              <w:pStyle w:val="TableHeader"/>
            </w:pPr>
            <w:r w:rsidRPr="00CC2DB8">
              <w:t>Cty</w:t>
            </w:r>
          </w:p>
        </w:tc>
        <w:tc>
          <w:tcPr>
            <w:tcW w:w="425" w:type="pct"/>
            <w:shd w:val="clear" w:color="auto" w:fill="64BEEB"/>
            <w:noWrap/>
          </w:tcPr>
          <w:p w:rsidR="000F638F" w:rsidRPr="00CC2DB8" w:rsidRDefault="000F638F" w:rsidP="00774893">
            <w:pPr>
              <w:pStyle w:val="TableHeader"/>
            </w:pPr>
            <w:r w:rsidRPr="00CC2DB8">
              <w:t>Curr.</w:t>
            </w:r>
          </w:p>
        </w:tc>
        <w:tc>
          <w:tcPr>
            <w:tcW w:w="711" w:type="pct"/>
            <w:shd w:val="clear" w:color="auto" w:fill="64BEEB"/>
            <w:noWrap/>
          </w:tcPr>
          <w:p w:rsidR="000F638F" w:rsidRPr="00CC2DB8" w:rsidRDefault="000F638F" w:rsidP="00774893">
            <w:pPr>
              <w:pStyle w:val="TableHeader"/>
            </w:pPr>
            <w:r w:rsidRPr="00CC2DB8">
              <w:t>Language</w:t>
            </w:r>
          </w:p>
        </w:tc>
        <w:tc>
          <w:tcPr>
            <w:tcW w:w="623" w:type="pct"/>
            <w:shd w:val="clear" w:color="auto" w:fill="64BEEB"/>
            <w:noWrap/>
          </w:tcPr>
          <w:p w:rsidR="000F638F" w:rsidRPr="00CC2DB8" w:rsidRDefault="000F638F" w:rsidP="00774893">
            <w:pPr>
              <w:pStyle w:val="TableHeader"/>
            </w:pPr>
            <w:r w:rsidRPr="00CC2DB8">
              <w:t>Address</w:t>
            </w:r>
          </w:p>
        </w:tc>
      </w:tr>
      <w:tr w:rsidR="00774893" w:rsidRPr="00F20686" w:rsidTr="00774893">
        <w:trPr>
          <w:trHeight w:val="180"/>
          <w:jc w:val="center"/>
        </w:trPr>
        <w:tc>
          <w:tcPr>
            <w:tcW w:w="459" w:type="pct"/>
            <w:noWrap/>
          </w:tcPr>
          <w:p w:rsidR="000F638F" w:rsidRPr="00CC2DB8" w:rsidRDefault="000F638F" w:rsidP="00774893">
            <w:pPr>
              <w:pStyle w:val="TableText"/>
            </w:pPr>
            <w:r>
              <w:t>VN10</w:t>
            </w:r>
          </w:p>
        </w:tc>
        <w:tc>
          <w:tcPr>
            <w:tcW w:w="1494" w:type="pct"/>
            <w:noWrap/>
          </w:tcPr>
          <w:p w:rsidR="000F638F" w:rsidRPr="00CC2DB8" w:rsidRDefault="000F638F" w:rsidP="00774893">
            <w:pPr>
              <w:pStyle w:val="TableText"/>
            </w:pPr>
            <w:r w:rsidRPr="00383458">
              <w:t>Vietnam Company 1(VN)</w:t>
            </w:r>
          </w:p>
        </w:tc>
        <w:tc>
          <w:tcPr>
            <w:tcW w:w="959" w:type="pct"/>
            <w:noWrap/>
          </w:tcPr>
          <w:p w:rsidR="000F638F" w:rsidRPr="00CC2DB8" w:rsidRDefault="000F638F" w:rsidP="00774893">
            <w:pPr>
              <w:pStyle w:val="TableText"/>
            </w:pPr>
            <w:r w:rsidRPr="007543EF">
              <w:rPr>
                <w:sz w:val="18"/>
                <w:szCs w:val="18"/>
              </w:rPr>
              <w:t>Ho Chi Minh City</w:t>
            </w:r>
          </w:p>
        </w:tc>
        <w:tc>
          <w:tcPr>
            <w:tcW w:w="330" w:type="pct"/>
            <w:noWrap/>
          </w:tcPr>
          <w:p w:rsidR="000F638F" w:rsidRPr="00CC2DB8" w:rsidRDefault="000F638F" w:rsidP="00774893">
            <w:pPr>
              <w:pStyle w:val="TableText"/>
            </w:pPr>
            <w:r>
              <w:t>VN</w:t>
            </w:r>
          </w:p>
        </w:tc>
        <w:tc>
          <w:tcPr>
            <w:tcW w:w="425" w:type="pct"/>
            <w:noWrap/>
          </w:tcPr>
          <w:p w:rsidR="000F638F" w:rsidRPr="00CC2DB8" w:rsidRDefault="000F638F" w:rsidP="00774893">
            <w:pPr>
              <w:pStyle w:val="TableText"/>
            </w:pPr>
            <w:r>
              <w:t>VND</w:t>
            </w:r>
          </w:p>
        </w:tc>
        <w:tc>
          <w:tcPr>
            <w:tcW w:w="711" w:type="pct"/>
            <w:noWrap/>
          </w:tcPr>
          <w:p w:rsidR="000F638F" w:rsidRPr="00CC2DB8" w:rsidRDefault="000F638F" w:rsidP="00774893">
            <w:pPr>
              <w:pStyle w:val="TableText"/>
            </w:pPr>
            <w:r w:rsidRPr="00CC2DB8">
              <w:t>EN</w:t>
            </w:r>
          </w:p>
        </w:tc>
        <w:tc>
          <w:tcPr>
            <w:tcW w:w="623" w:type="pct"/>
            <w:noWrap/>
          </w:tcPr>
          <w:p w:rsidR="000F638F" w:rsidRPr="00CC2DB8" w:rsidRDefault="000F638F" w:rsidP="00774893">
            <w:pPr>
              <w:pStyle w:val="TableText"/>
            </w:pPr>
          </w:p>
        </w:tc>
      </w:tr>
      <w:tr w:rsidR="00774893" w:rsidRPr="00F20686" w:rsidTr="00774893">
        <w:trPr>
          <w:trHeight w:val="180"/>
          <w:jc w:val="center"/>
        </w:trPr>
        <w:tc>
          <w:tcPr>
            <w:tcW w:w="459" w:type="pct"/>
            <w:noWrap/>
          </w:tcPr>
          <w:p w:rsidR="000F638F" w:rsidRPr="00CC2DB8" w:rsidRDefault="000F638F" w:rsidP="00774893">
            <w:pPr>
              <w:pStyle w:val="TableText"/>
            </w:pPr>
            <w:r>
              <w:t>VN10</w:t>
            </w:r>
          </w:p>
        </w:tc>
        <w:tc>
          <w:tcPr>
            <w:tcW w:w="1494" w:type="pct"/>
            <w:noWrap/>
          </w:tcPr>
          <w:p w:rsidR="000F638F" w:rsidRPr="00CC2DB8" w:rsidRDefault="000F638F" w:rsidP="00774893">
            <w:pPr>
              <w:pStyle w:val="TableText"/>
            </w:pPr>
            <w:r w:rsidRPr="00383458">
              <w:t xml:space="preserve">Vietnam Company </w:t>
            </w:r>
            <w:r>
              <w:t>2</w:t>
            </w:r>
            <w:r w:rsidRPr="00383458">
              <w:t>(VN)</w:t>
            </w:r>
          </w:p>
        </w:tc>
        <w:tc>
          <w:tcPr>
            <w:tcW w:w="959" w:type="pct"/>
            <w:noWrap/>
          </w:tcPr>
          <w:p w:rsidR="000F638F" w:rsidRPr="00CC2DB8" w:rsidRDefault="000F638F" w:rsidP="00774893">
            <w:pPr>
              <w:pStyle w:val="TableText"/>
            </w:pPr>
            <w:r w:rsidRPr="007543EF">
              <w:rPr>
                <w:sz w:val="18"/>
                <w:szCs w:val="18"/>
              </w:rPr>
              <w:t>Hanoi</w:t>
            </w:r>
          </w:p>
        </w:tc>
        <w:tc>
          <w:tcPr>
            <w:tcW w:w="330" w:type="pct"/>
            <w:noWrap/>
          </w:tcPr>
          <w:p w:rsidR="000F638F" w:rsidRPr="00CC2DB8" w:rsidRDefault="000F638F" w:rsidP="00774893">
            <w:pPr>
              <w:pStyle w:val="TableText"/>
            </w:pPr>
            <w:r>
              <w:t>VN</w:t>
            </w:r>
          </w:p>
        </w:tc>
        <w:tc>
          <w:tcPr>
            <w:tcW w:w="425" w:type="pct"/>
            <w:noWrap/>
          </w:tcPr>
          <w:p w:rsidR="000F638F" w:rsidRPr="00CC2DB8" w:rsidRDefault="000F638F" w:rsidP="00774893">
            <w:pPr>
              <w:pStyle w:val="TableText"/>
            </w:pPr>
            <w:r>
              <w:t>VND</w:t>
            </w:r>
          </w:p>
        </w:tc>
        <w:tc>
          <w:tcPr>
            <w:tcW w:w="711" w:type="pct"/>
            <w:noWrap/>
          </w:tcPr>
          <w:p w:rsidR="000F638F" w:rsidRPr="00CC2DB8" w:rsidRDefault="000F638F" w:rsidP="00774893">
            <w:pPr>
              <w:pStyle w:val="TableText"/>
            </w:pPr>
            <w:r w:rsidRPr="00CC2DB8">
              <w:t>EN</w:t>
            </w:r>
          </w:p>
        </w:tc>
        <w:tc>
          <w:tcPr>
            <w:tcW w:w="623" w:type="pct"/>
            <w:noWrap/>
          </w:tcPr>
          <w:p w:rsidR="000F638F" w:rsidRPr="00CC2DB8" w:rsidRDefault="000F638F" w:rsidP="00774893">
            <w:pPr>
              <w:pStyle w:val="TableText"/>
            </w:pPr>
          </w:p>
        </w:tc>
      </w:tr>
    </w:tbl>
    <w:p w:rsidR="000F638F" w:rsidRPr="00F20686" w:rsidRDefault="000F638F" w:rsidP="000F638F">
      <w:r w:rsidRPr="00F20686">
        <w:t xml:space="preserve">In this activity you create your company codes. The </w:t>
      </w:r>
      <w:r w:rsidRPr="000F638F">
        <w:t>company code</w:t>
      </w:r>
      <w:r w:rsidRPr="00F20686">
        <w:t xml:space="preserve"> is an organizational unit used in accounting. It is used to structure the </w:t>
      </w:r>
      <w:r w:rsidRPr="000F638F">
        <w:t>business organization</w:t>
      </w:r>
      <w:r w:rsidRPr="00F20686">
        <w:t xml:space="preserve"> from a financial accounting perspective.</w:t>
      </w:r>
    </w:p>
    <w:p w:rsidR="000F638F" w:rsidRPr="00F20686" w:rsidRDefault="000F638F" w:rsidP="000F638F">
      <w:r w:rsidRPr="00F20686">
        <w:t>We recommend that you copy a company code from an existing company code. This has the advantage that you also copy the existing company code-specific parameters. If necessary, you can then change certain data in the relevant application. This is much less time-consuming than creating a new company code. See "Recommendations" for more details about copying a company code.</w:t>
      </w:r>
    </w:p>
    <w:p w:rsidR="000F638F" w:rsidRPr="00F20686" w:rsidRDefault="000F638F" w:rsidP="000F638F">
      <w:r w:rsidRPr="00F20686">
        <w:t>If you do not wish to copy an existing company code, you can create a new company code and make all the settings yourself. You define your company codes by specifying the following information:</w:t>
      </w:r>
    </w:p>
    <w:p w:rsidR="000F638F" w:rsidRPr="00F20686" w:rsidRDefault="000F638F" w:rsidP="000F638F">
      <w:pPr>
        <w:keepNext/>
        <w:rPr>
          <w:b/>
        </w:rPr>
      </w:pPr>
      <w:r w:rsidRPr="00F20686">
        <w:rPr>
          <w:b/>
        </w:rPr>
        <w:t>Company code key</w:t>
      </w:r>
    </w:p>
    <w:p w:rsidR="000F638F" w:rsidRPr="00F20686" w:rsidRDefault="000F638F" w:rsidP="000F638F">
      <w:r w:rsidRPr="00F20686">
        <w:t>You can select a four-character alpha-numeric key as the company code key. This key identifies the company code and must be entered when posting business transactions or creating company code-specific master data, for example.</w:t>
      </w:r>
    </w:p>
    <w:p w:rsidR="000F638F" w:rsidRPr="00F20686" w:rsidRDefault="000F638F" w:rsidP="000F638F">
      <w:pPr>
        <w:rPr>
          <w:b/>
        </w:rPr>
      </w:pPr>
      <w:r w:rsidRPr="00F20686">
        <w:rPr>
          <w:b/>
        </w:rPr>
        <w:t>Company code name</w:t>
      </w:r>
    </w:p>
    <w:p w:rsidR="000F638F" w:rsidRPr="00F20686" w:rsidRDefault="000F638F" w:rsidP="000F638F">
      <w:proofErr w:type="gramStart"/>
      <w:r w:rsidRPr="00F20686">
        <w:t>The name of the company (legal name).</w:t>
      </w:r>
      <w:proofErr w:type="gramEnd"/>
      <w:r w:rsidRPr="00F20686">
        <w:t xml:space="preserve">  </w:t>
      </w:r>
    </w:p>
    <w:p w:rsidR="000F638F" w:rsidRPr="00F20686" w:rsidRDefault="000F638F" w:rsidP="000F638F">
      <w:pPr>
        <w:rPr>
          <w:b/>
        </w:rPr>
      </w:pPr>
      <w:r w:rsidRPr="00F20686">
        <w:rPr>
          <w:b/>
        </w:rPr>
        <w:t>Address data</w:t>
      </w:r>
    </w:p>
    <w:p w:rsidR="000F638F" w:rsidRPr="00F20686" w:rsidRDefault="000F638F" w:rsidP="000F638F">
      <w:r w:rsidRPr="00F20686">
        <w:t>The address data is necessary for correspondence and is printed on reports, such as the advance return for tax on sales/purchases.</w:t>
      </w:r>
    </w:p>
    <w:p w:rsidR="000F638F" w:rsidRPr="00F20686" w:rsidRDefault="000F638F" w:rsidP="000F638F">
      <w:pPr>
        <w:rPr>
          <w:b/>
        </w:rPr>
      </w:pPr>
      <w:r w:rsidRPr="00F20686">
        <w:rPr>
          <w:b/>
        </w:rPr>
        <w:t>Country currency</w:t>
      </w:r>
    </w:p>
    <w:p w:rsidR="000F638F" w:rsidRDefault="000F638F" w:rsidP="000F638F">
      <w:r w:rsidRPr="00F20686">
        <w:lastRenderedPageBreak/>
        <w:t>Your accounts must be managed in the national currency. This currency is also known as the local currency or the company code currency. Amounts that are posted in foreign currency are translated into local currency.</w:t>
      </w:r>
    </w:p>
    <w:p w:rsidR="000F638F" w:rsidRPr="00F20686" w:rsidRDefault="000F638F" w:rsidP="000F638F">
      <w:pPr>
        <w:rPr>
          <w:b/>
        </w:rPr>
      </w:pPr>
      <w:r w:rsidRPr="00F20686">
        <w:rPr>
          <w:b/>
        </w:rPr>
        <w:t>Country key</w:t>
      </w:r>
    </w:p>
    <w:p w:rsidR="000F638F" w:rsidRPr="00F20686" w:rsidRDefault="000F638F" w:rsidP="000F638F">
      <w:r w:rsidRPr="00F20686">
        <w:t>The country key specifies which country is to be seen as the home country; all other countries are interpreted as "abroad". This is significant for business and payment transactions because different forms are used for foreign payment transactions. This setting also enables you to use different address formatting for foreign correspondence.</w:t>
      </w:r>
    </w:p>
    <w:p w:rsidR="000F638F" w:rsidRPr="00F20686" w:rsidRDefault="000F638F" w:rsidP="000F638F">
      <w:pPr>
        <w:rPr>
          <w:b/>
        </w:rPr>
      </w:pPr>
      <w:r w:rsidRPr="00F20686">
        <w:rPr>
          <w:b/>
        </w:rPr>
        <w:t>Language key</w:t>
      </w:r>
    </w:p>
    <w:p w:rsidR="000F638F" w:rsidRPr="00F20686" w:rsidRDefault="000F638F" w:rsidP="000F638F">
      <w:r w:rsidRPr="00F20686">
        <w:t>The system uses the language key to determine text automatically in the language of the relevant country. This is necessary when creating checks, for example.</w:t>
      </w:r>
    </w:p>
    <w:p w:rsidR="000F638F" w:rsidRPr="00F20686" w:rsidRDefault="000F638F" w:rsidP="000F638F">
      <w:r w:rsidRPr="00F20686">
        <w:t>You do not specify the functional characteristic of the company code until configuring the relevant application.</w:t>
      </w:r>
    </w:p>
    <w:p w:rsidR="000F638F" w:rsidRPr="00F20686" w:rsidRDefault="000F638F" w:rsidP="000F638F">
      <w:r w:rsidRPr="00F20686">
        <w:t xml:space="preserve">You can set up several company codes per </w:t>
      </w:r>
      <w:r w:rsidRPr="00F51147">
        <w:t>client</w:t>
      </w:r>
      <w:r w:rsidRPr="00F20686">
        <w:t xml:space="preserve"> to manage the accounts of independent organizations simultaneously. </w:t>
      </w:r>
    </w:p>
    <w:p w:rsidR="000F638F" w:rsidRPr="00F20686" w:rsidRDefault="000F638F" w:rsidP="000F638F">
      <w:r w:rsidRPr="00F20686">
        <w:t>At least one company code must be set up in each client.</w:t>
      </w:r>
    </w:p>
    <w:p w:rsidR="000F638F" w:rsidRPr="00F20686" w:rsidRDefault="000F638F" w:rsidP="000F638F">
      <w:r w:rsidRPr="00F20686">
        <w:t xml:space="preserve">To take full advantage of SAP system integration, you must link company codes to the organizational units of other applications. </w:t>
      </w:r>
      <w:proofErr w:type="gramStart"/>
      <w:r w:rsidRPr="00F20686">
        <w:t xml:space="preserve">If, for example, you specify a CO account assignment (for example, </w:t>
      </w:r>
      <w:r w:rsidRPr="00F51147">
        <w:t>cost center</w:t>
      </w:r>
      <w:r w:rsidRPr="00F20686">
        <w:t xml:space="preserve"> or </w:t>
      </w:r>
      <w:r w:rsidRPr="00F51147">
        <w:t>internal order</w:t>
      </w:r>
      <w:r w:rsidRPr="00F20686">
        <w:t xml:space="preserve">) when entering a document in FI, then the system must determine a </w:t>
      </w:r>
      <w:r w:rsidRPr="00F51147">
        <w:t>controlling area</w:t>
      </w:r>
      <w:r w:rsidRPr="00F20686">
        <w:t xml:space="preserve"> to transfer this data to CO.</w:t>
      </w:r>
      <w:proofErr w:type="gramEnd"/>
      <w:r w:rsidRPr="00F20686">
        <w:t xml:space="preserve"> </w:t>
      </w:r>
    </w:p>
    <w:p w:rsidR="000F638F" w:rsidRPr="00F20686" w:rsidRDefault="000F638F" w:rsidP="000F638F">
      <w:r w:rsidRPr="00F20686">
        <w:t>You must specify how the system is to determine the appropriate controlling area.</w:t>
      </w:r>
    </w:p>
    <w:p w:rsidR="000F638F" w:rsidRPr="00F20686" w:rsidRDefault="000F638F" w:rsidP="000F638F">
      <w:r w:rsidRPr="00F20686">
        <w:t>The system derives the controlling area from the company code if you assign it directly to a company code. You can also assign several company codes to one controlling area.</w:t>
      </w:r>
    </w:p>
    <w:p w:rsidR="000F638F" w:rsidRDefault="000F638F" w:rsidP="000F638F">
      <w:pPr>
        <w:jc w:val="both"/>
      </w:pPr>
    </w:p>
    <w:p w:rsidR="000F638F" w:rsidRDefault="000F638F" w:rsidP="00774893">
      <w:pPr>
        <w:pStyle w:val="Heading2"/>
      </w:pPr>
      <w:bookmarkStart w:id="58" w:name="_Toc77469343"/>
      <w:bookmarkStart w:id="59" w:name="_Toc78701944"/>
      <w:bookmarkStart w:id="60" w:name="_Toc271282104"/>
      <w:bookmarkStart w:id="61" w:name="_Toc323552615"/>
      <w:bookmarkStart w:id="62" w:name="_Toc495566037"/>
      <w:r>
        <w:t>IMG Path &amp; Table:  Assign Company Code to Company</w:t>
      </w:r>
      <w:bookmarkEnd w:id="58"/>
      <w:bookmarkEnd w:id="59"/>
      <w:bookmarkEnd w:id="60"/>
      <w:bookmarkEnd w:id="61"/>
      <w:bookmarkEnd w:id="62"/>
    </w:p>
    <w:p w:rsidR="000F638F" w:rsidRPr="00F20686" w:rsidRDefault="000F638F" w:rsidP="000F638F">
      <w:smartTag w:uri="urn:schemas-microsoft-com:office:smarttags" w:element="place">
        <w:smartTag w:uri="urn:schemas-microsoft-com:office:smarttags" w:element="City">
          <w:r w:rsidRPr="00F20686">
            <w:t>Enterprise</w:t>
          </w:r>
        </w:smartTag>
      </w:smartTag>
      <w:r w:rsidRPr="00F20686">
        <w:t xml:space="preserve"> Structure </w:t>
      </w:r>
      <w:r w:rsidRPr="00F20686">
        <w:sym w:font="Wingdings" w:char="00E0"/>
      </w:r>
      <w:r w:rsidRPr="00F20686">
        <w:t xml:space="preserve"> Assignment </w:t>
      </w:r>
      <w:r w:rsidRPr="00F20686">
        <w:sym w:font="Wingdings" w:char="00E0"/>
      </w:r>
      <w:r w:rsidRPr="00F20686">
        <w:t xml:space="preserve"> Financial Accounting </w:t>
      </w:r>
      <w:r w:rsidRPr="00F20686">
        <w:sym w:font="Wingdings" w:char="00E0"/>
      </w:r>
      <w:r w:rsidRPr="00F20686">
        <w:t xml:space="preserve"> Assign Company Code to Company</w:t>
      </w:r>
    </w:p>
    <w:p w:rsidR="000F638F" w:rsidRPr="00F20686" w:rsidRDefault="000F638F" w:rsidP="000F638F">
      <w:r w:rsidRPr="00F20686">
        <w:t>Table: V_001_Y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4155"/>
        <w:gridCol w:w="2923"/>
        <w:gridCol w:w="1220"/>
      </w:tblGrid>
      <w:tr w:rsidR="00774893" w:rsidRPr="00F20686" w:rsidTr="00774893">
        <w:trPr>
          <w:trHeight w:val="180"/>
          <w:tblHeader/>
          <w:jc w:val="center"/>
        </w:trPr>
        <w:tc>
          <w:tcPr>
            <w:tcW w:w="667" w:type="pct"/>
            <w:shd w:val="clear" w:color="auto" w:fill="64BEEB"/>
            <w:noWrap/>
          </w:tcPr>
          <w:p w:rsidR="000F638F" w:rsidRPr="00CC2DB8" w:rsidRDefault="000F638F" w:rsidP="00774893">
            <w:pPr>
              <w:pStyle w:val="TableHeader"/>
            </w:pPr>
            <w:r w:rsidRPr="00CC2DB8">
              <w:t>CoCd</w:t>
            </w:r>
          </w:p>
        </w:tc>
        <w:tc>
          <w:tcPr>
            <w:tcW w:w="2169" w:type="pct"/>
            <w:shd w:val="clear" w:color="auto" w:fill="64BEEB"/>
            <w:noWrap/>
          </w:tcPr>
          <w:p w:rsidR="000F638F" w:rsidRPr="00CC2DB8" w:rsidRDefault="000F638F" w:rsidP="00774893">
            <w:pPr>
              <w:pStyle w:val="TableHeader"/>
            </w:pPr>
            <w:r w:rsidRPr="00CC2DB8">
              <w:t>Company name</w:t>
            </w:r>
          </w:p>
        </w:tc>
        <w:tc>
          <w:tcPr>
            <w:tcW w:w="1526" w:type="pct"/>
            <w:shd w:val="clear" w:color="auto" w:fill="64BEEB"/>
            <w:noWrap/>
          </w:tcPr>
          <w:p w:rsidR="000F638F" w:rsidRPr="00CC2DB8" w:rsidRDefault="000F638F" w:rsidP="00774893">
            <w:pPr>
              <w:pStyle w:val="TableHeader"/>
            </w:pPr>
            <w:r w:rsidRPr="00CC2DB8">
              <w:t>City</w:t>
            </w:r>
          </w:p>
        </w:tc>
        <w:tc>
          <w:tcPr>
            <w:tcW w:w="637" w:type="pct"/>
            <w:shd w:val="clear" w:color="auto" w:fill="64BEEB"/>
            <w:noWrap/>
          </w:tcPr>
          <w:p w:rsidR="000F638F" w:rsidRPr="00CC2DB8" w:rsidRDefault="000F638F" w:rsidP="00774893">
            <w:pPr>
              <w:pStyle w:val="TableHeader"/>
            </w:pPr>
            <w:r w:rsidRPr="00CC2DB8">
              <w:t>Co.</w:t>
            </w:r>
          </w:p>
        </w:tc>
      </w:tr>
      <w:tr w:rsidR="000F638F" w:rsidRPr="00F20686" w:rsidTr="00774893">
        <w:trPr>
          <w:trHeight w:val="180"/>
          <w:jc w:val="center"/>
        </w:trPr>
        <w:tc>
          <w:tcPr>
            <w:tcW w:w="667" w:type="pct"/>
            <w:noWrap/>
          </w:tcPr>
          <w:p w:rsidR="000F638F" w:rsidRPr="007B7B54" w:rsidRDefault="000F638F" w:rsidP="00774893">
            <w:pPr>
              <w:pStyle w:val="TableText"/>
            </w:pPr>
            <w:r>
              <w:t>VN10</w:t>
            </w:r>
          </w:p>
        </w:tc>
        <w:tc>
          <w:tcPr>
            <w:tcW w:w="2169" w:type="pct"/>
            <w:noWrap/>
          </w:tcPr>
          <w:p w:rsidR="000F638F" w:rsidRPr="007B7B54" w:rsidRDefault="000F638F" w:rsidP="00774893">
            <w:pPr>
              <w:pStyle w:val="TableText"/>
            </w:pPr>
            <w:r w:rsidRPr="00383458">
              <w:t>Vietnam Company 1(VN)</w:t>
            </w:r>
          </w:p>
        </w:tc>
        <w:tc>
          <w:tcPr>
            <w:tcW w:w="1526" w:type="pct"/>
            <w:noWrap/>
          </w:tcPr>
          <w:p w:rsidR="000F638F" w:rsidRPr="007B7B54" w:rsidRDefault="000F638F" w:rsidP="00774893">
            <w:pPr>
              <w:pStyle w:val="TableText"/>
            </w:pPr>
            <w:r w:rsidRPr="007543EF">
              <w:t>Ho Chi Minh City</w:t>
            </w:r>
          </w:p>
        </w:tc>
        <w:tc>
          <w:tcPr>
            <w:tcW w:w="637" w:type="pct"/>
            <w:noWrap/>
          </w:tcPr>
          <w:p w:rsidR="000F638F" w:rsidRPr="007B7B54" w:rsidRDefault="000F638F" w:rsidP="00774893">
            <w:pPr>
              <w:pStyle w:val="TableText"/>
            </w:pPr>
            <w:r>
              <w:t>VN10</w:t>
            </w:r>
          </w:p>
        </w:tc>
      </w:tr>
      <w:tr w:rsidR="000F638F" w:rsidRPr="00F20686" w:rsidTr="00774893">
        <w:trPr>
          <w:trHeight w:val="180"/>
          <w:jc w:val="center"/>
        </w:trPr>
        <w:tc>
          <w:tcPr>
            <w:tcW w:w="667" w:type="pct"/>
            <w:noWrap/>
          </w:tcPr>
          <w:p w:rsidR="000F638F" w:rsidRPr="007B7B54" w:rsidRDefault="000F638F" w:rsidP="00774893">
            <w:pPr>
              <w:pStyle w:val="TableText"/>
            </w:pPr>
            <w:r>
              <w:t>VN20</w:t>
            </w:r>
          </w:p>
        </w:tc>
        <w:tc>
          <w:tcPr>
            <w:tcW w:w="2169" w:type="pct"/>
            <w:noWrap/>
          </w:tcPr>
          <w:p w:rsidR="000F638F" w:rsidRPr="007B7B54" w:rsidRDefault="000F638F" w:rsidP="00774893">
            <w:pPr>
              <w:pStyle w:val="TableText"/>
            </w:pPr>
            <w:r w:rsidRPr="00383458">
              <w:t xml:space="preserve">Vietnam Company </w:t>
            </w:r>
            <w:r>
              <w:t>2</w:t>
            </w:r>
            <w:r w:rsidRPr="00383458">
              <w:t>(VN)</w:t>
            </w:r>
          </w:p>
        </w:tc>
        <w:tc>
          <w:tcPr>
            <w:tcW w:w="1526" w:type="pct"/>
            <w:noWrap/>
          </w:tcPr>
          <w:p w:rsidR="000F638F" w:rsidRPr="007B7B54" w:rsidRDefault="000F638F" w:rsidP="00774893">
            <w:pPr>
              <w:pStyle w:val="TableText"/>
            </w:pPr>
            <w:r w:rsidRPr="007543EF">
              <w:t>Hanoi</w:t>
            </w:r>
          </w:p>
        </w:tc>
        <w:tc>
          <w:tcPr>
            <w:tcW w:w="637" w:type="pct"/>
            <w:noWrap/>
          </w:tcPr>
          <w:p w:rsidR="000F638F" w:rsidRPr="007B7B54" w:rsidRDefault="000F638F" w:rsidP="00774893">
            <w:pPr>
              <w:pStyle w:val="TableText"/>
            </w:pPr>
            <w:r>
              <w:t>VN20</w:t>
            </w:r>
          </w:p>
        </w:tc>
      </w:tr>
    </w:tbl>
    <w:p w:rsidR="000F638F" w:rsidRPr="00F20686" w:rsidRDefault="000F638F" w:rsidP="000F638F">
      <w:r w:rsidRPr="00F20686">
        <w:lastRenderedPageBreak/>
        <w:t xml:space="preserve">In this step you assign the </w:t>
      </w:r>
      <w:r w:rsidRPr="00F51147">
        <w:t>company codes</w:t>
      </w:r>
      <w:r w:rsidRPr="00F20686">
        <w:t xml:space="preserve"> which you want to include in the group accounting to a </w:t>
      </w:r>
      <w:r w:rsidRPr="00F51147">
        <w:t>company</w:t>
      </w:r>
      <w:r w:rsidRPr="00F20686">
        <w:t>.</w:t>
      </w:r>
    </w:p>
    <w:p w:rsidR="000F638F" w:rsidRPr="00F20686" w:rsidRDefault="000F638F" w:rsidP="000F638F"/>
    <w:p w:rsidR="000F638F" w:rsidRDefault="000F638F" w:rsidP="00774893">
      <w:pPr>
        <w:pStyle w:val="Heading2"/>
      </w:pPr>
      <w:bookmarkStart w:id="63" w:name="_Toc77469344"/>
      <w:bookmarkStart w:id="64" w:name="_Toc78701945"/>
      <w:bookmarkStart w:id="65" w:name="_Toc271282105"/>
      <w:bookmarkStart w:id="66" w:name="_Toc323552616"/>
      <w:bookmarkStart w:id="67" w:name="_Toc495566038"/>
      <w:r>
        <w:t>IMG Path &amp; Table: Cross System Company Codes</w:t>
      </w:r>
      <w:bookmarkEnd w:id="63"/>
      <w:bookmarkEnd w:id="64"/>
      <w:bookmarkEnd w:id="65"/>
      <w:bookmarkEnd w:id="66"/>
      <w:bookmarkEnd w:id="67"/>
    </w:p>
    <w:p w:rsidR="000F638F" w:rsidRDefault="000F638F" w:rsidP="000F638F">
      <w:r>
        <w:t xml:space="preserve">Basis Components </w:t>
      </w:r>
      <w:r>
        <w:sym w:font="Wingdings" w:char="00E0"/>
      </w:r>
      <w:r>
        <w:t xml:space="preserve"> Application Link Enabling </w:t>
      </w:r>
      <w:r>
        <w:sym w:font="Wingdings" w:char="00E0"/>
      </w:r>
      <w:r>
        <w:t xml:space="preserve"> Cross Application Settings </w:t>
      </w:r>
      <w:r>
        <w:sym w:font="Wingdings" w:char="00E0"/>
      </w:r>
      <w:r>
        <w:t xml:space="preserve"> Global Organizational Units </w:t>
      </w:r>
      <w:r>
        <w:sym w:font="Wingdings" w:char="00E0"/>
      </w:r>
      <w:r>
        <w:t xml:space="preserve"> Cross System Company Codes</w:t>
      </w:r>
    </w:p>
    <w:p w:rsidR="000F638F" w:rsidRPr="00F20686" w:rsidRDefault="000F638F" w:rsidP="000F638F">
      <w:r>
        <w:t>Table: V_T001O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0F638F" w:rsidRPr="00F20686" w:rsidTr="00774893">
        <w:trPr>
          <w:trHeight w:val="180"/>
          <w:tblHeader/>
          <w:jc w:val="center"/>
        </w:trPr>
        <w:tc>
          <w:tcPr>
            <w:tcW w:w="5000" w:type="pct"/>
            <w:shd w:val="clear" w:color="auto" w:fill="64BEEB"/>
            <w:noWrap/>
          </w:tcPr>
          <w:p w:rsidR="000F638F" w:rsidRPr="00CC2DB8" w:rsidRDefault="000F638F" w:rsidP="00774893">
            <w:pPr>
              <w:pStyle w:val="TableHeader"/>
            </w:pPr>
            <w:bookmarkStart w:id="68" w:name="RANGE!A1"/>
            <w:r w:rsidRPr="00CC2DB8">
              <w:t>XSCC</w:t>
            </w:r>
            <w:bookmarkEnd w:id="68"/>
          </w:p>
        </w:tc>
      </w:tr>
      <w:tr w:rsidR="000F638F" w:rsidRPr="00F20686" w:rsidTr="00774893">
        <w:trPr>
          <w:trHeight w:val="180"/>
          <w:jc w:val="center"/>
        </w:trPr>
        <w:tc>
          <w:tcPr>
            <w:tcW w:w="5000" w:type="pct"/>
            <w:noWrap/>
          </w:tcPr>
          <w:p w:rsidR="000F638F" w:rsidRPr="007B7B54" w:rsidRDefault="000F638F" w:rsidP="00774893">
            <w:pPr>
              <w:pStyle w:val="TableText"/>
            </w:pPr>
            <w:r>
              <w:t>VN10</w:t>
            </w:r>
          </w:p>
        </w:tc>
      </w:tr>
      <w:tr w:rsidR="000F638F" w:rsidRPr="00F20686" w:rsidTr="00774893">
        <w:trPr>
          <w:trHeight w:val="180"/>
          <w:jc w:val="center"/>
        </w:trPr>
        <w:tc>
          <w:tcPr>
            <w:tcW w:w="5000" w:type="pct"/>
            <w:noWrap/>
          </w:tcPr>
          <w:p w:rsidR="000F638F" w:rsidRDefault="000F638F" w:rsidP="00774893">
            <w:pPr>
              <w:pStyle w:val="TableText"/>
            </w:pPr>
            <w:r>
              <w:t>VN20</w:t>
            </w:r>
          </w:p>
        </w:tc>
      </w:tr>
    </w:tbl>
    <w:p w:rsidR="000F638F" w:rsidRDefault="000F638F" w:rsidP="000F638F">
      <w:pPr>
        <w:rPr>
          <w:lang w:eastAsia="zh-CN"/>
        </w:rPr>
      </w:pPr>
      <w:r w:rsidRPr="00F20686">
        <w:t>Cross-system company codes are used in the distribution</w:t>
      </w:r>
      <w:r>
        <w:rPr>
          <w:lang w:eastAsia="zh-CN"/>
        </w:rPr>
        <w:t xml:space="preserve"> in financial accounting. There is exactly one central system for each cross-system company code in the distributed environment. One company code has to be assigned to this cross-system company code on each system involved in the distribution.</w:t>
      </w:r>
    </w:p>
    <w:p w:rsidR="000F638F" w:rsidRDefault="000F638F" w:rsidP="000F638F">
      <w:pPr>
        <w:rPr>
          <w:lang w:eastAsia="zh-CN"/>
        </w:rPr>
      </w:pPr>
      <w:r>
        <w:rPr>
          <w:lang w:eastAsia="zh-CN"/>
        </w:rPr>
        <w:t>When sending an IDoc with company code-dependent data, the company code is replaced with the cross-system company code in all company code fields. When receiving this kind of IDoc the reverse conversion takes place on the target system.</w:t>
      </w:r>
    </w:p>
    <w:p w:rsidR="000F638F" w:rsidRDefault="000F638F" w:rsidP="000F638F">
      <w:pPr>
        <w:rPr>
          <w:lang w:eastAsia="zh-CN"/>
        </w:rPr>
      </w:pPr>
      <w:r>
        <w:rPr>
          <w:lang w:eastAsia="zh-CN"/>
        </w:rPr>
        <w:t>In this section you maintain the cross-system company codes and allocate them to the local company codes.</w:t>
      </w:r>
    </w:p>
    <w:p w:rsidR="000F638F" w:rsidRDefault="000F638F" w:rsidP="000F638F"/>
    <w:p w:rsidR="000F638F" w:rsidRDefault="000F638F" w:rsidP="00774893">
      <w:pPr>
        <w:pStyle w:val="Heading2"/>
      </w:pPr>
      <w:bookmarkStart w:id="69" w:name="_Toc77469345"/>
      <w:bookmarkStart w:id="70" w:name="_Toc78701946"/>
      <w:bookmarkStart w:id="71" w:name="_Toc271282106"/>
      <w:bookmarkStart w:id="72" w:name="_Toc323552617"/>
      <w:bookmarkStart w:id="73" w:name="_Toc495566039"/>
      <w:r>
        <w:t>IMG Path &amp; Table: Enter Global Parameters</w:t>
      </w:r>
      <w:bookmarkEnd w:id="69"/>
      <w:bookmarkEnd w:id="70"/>
      <w:bookmarkEnd w:id="71"/>
      <w:bookmarkEnd w:id="72"/>
      <w:bookmarkEnd w:id="73"/>
    </w:p>
    <w:p w:rsidR="000F638F" w:rsidRPr="00F20686" w:rsidRDefault="000F638F" w:rsidP="000F638F">
      <w:r w:rsidRPr="00F20686">
        <w:t xml:space="preserve">Financial Accounting </w:t>
      </w:r>
      <w:r w:rsidRPr="00F20686">
        <w:sym w:font="Wingdings" w:char="00E0"/>
      </w:r>
      <w:r w:rsidRPr="00F20686">
        <w:t xml:space="preserve"> Company Code </w:t>
      </w:r>
      <w:r w:rsidRPr="00F20686">
        <w:sym w:font="Wingdings" w:char="00E0"/>
      </w:r>
      <w:r w:rsidRPr="00F20686">
        <w:t xml:space="preserve"> Enter Global Parameters</w:t>
      </w:r>
    </w:p>
    <w:p w:rsidR="000F638F" w:rsidRPr="00F20686" w:rsidRDefault="000F638F" w:rsidP="000F638F">
      <w:r w:rsidRPr="00F20686">
        <w:t>Table: V_001_B</w:t>
      </w:r>
    </w:p>
    <w:tbl>
      <w:tblPr>
        <w:tblW w:w="96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600"/>
        <w:gridCol w:w="1893"/>
        <w:gridCol w:w="372"/>
        <w:gridCol w:w="497"/>
        <w:gridCol w:w="870"/>
        <w:gridCol w:w="532"/>
        <w:gridCol w:w="1920"/>
        <w:gridCol w:w="417"/>
        <w:gridCol w:w="968"/>
        <w:gridCol w:w="319"/>
        <w:gridCol w:w="755"/>
        <w:gridCol w:w="559"/>
        <w:gridCol w:w="532"/>
        <w:gridCol w:w="479"/>
        <w:gridCol w:w="470"/>
      </w:tblGrid>
      <w:tr w:rsidR="00774893" w:rsidRPr="00774893" w:rsidTr="00774893">
        <w:trPr>
          <w:trHeight w:val="165"/>
          <w:tblHeader/>
          <w:jc w:val="center"/>
        </w:trPr>
        <w:tc>
          <w:tcPr>
            <w:tcW w:w="600" w:type="dxa"/>
            <w:shd w:val="clear" w:color="auto" w:fill="64BEEB"/>
            <w:noWrap/>
          </w:tcPr>
          <w:p w:rsidR="000F638F" w:rsidRPr="00774893" w:rsidRDefault="000F638F" w:rsidP="00774893">
            <w:pPr>
              <w:pStyle w:val="TableHeader"/>
              <w:rPr>
                <w:sz w:val="16"/>
              </w:rPr>
            </w:pPr>
            <w:r w:rsidRPr="00774893">
              <w:rPr>
                <w:sz w:val="16"/>
              </w:rPr>
              <w:t>CoCd</w:t>
            </w:r>
          </w:p>
        </w:tc>
        <w:tc>
          <w:tcPr>
            <w:tcW w:w="0" w:type="auto"/>
            <w:shd w:val="clear" w:color="auto" w:fill="64BEEB"/>
            <w:noWrap/>
          </w:tcPr>
          <w:p w:rsidR="000F638F" w:rsidRPr="00774893" w:rsidRDefault="000F638F" w:rsidP="00774893">
            <w:pPr>
              <w:pStyle w:val="TableHeader"/>
              <w:rPr>
                <w:sz w:val="16"/>
              </w:rPr>
            </w:pPr>
            <w:r w:rsidRPr="00774893">
              <w:rPr>
                <w:sz w:val="16"/>
              </w:rPr>
              <w:t>Company name</w:t>
            </w:r>
          </w:p>
        </w:tc>
        <w:tc>
          <w:tcPr>
            <w:tcW w:w="0" w:type="auto"/>
            <w:shd w:val="clear" w:color="auto" w:fill="64BEEB"/>
            <w:noWrap/>
          </w:tcPr>
          <w:p w:rsidR="000F638F" w:rsidRPr="00774893" w:rsidRDefault="000F638F" w:rsidP="00774893">
            <w:pPr>
              <w:pStyle w:val="TableHeader"/>
              <w:rPr>
                <w:sz w:val="16"/>
              </w:rPr>
            </w:pPr>
            <w:r w:rsidRPr="00774893">
              <w:rPr>
                <w:sz w:val="16"/>
              </w:rPr>
              <w:t>Cty</w:t>
            </w:r>
          </w:p>
        </w:tc>
        <w:tc>
          <w:tcPr>
            <w:tcW w:w="0" w:type="auto"/>
            <w:shd w:val="clear" w:color="auto" w:fill="64BEEB"/>
            <w:noWrap/>
          </w:tcPr>
          <w:p w:rsidR="000F638F" w:rsidRPr="00774893" w:rsidRDefault="000F638F" w:rsidP="00774893">
            <w:pPr>
              <w:pStyle w:val="TableHeader"/>
              <w:rPr>
                <w:sz w:val="16"/>
              </w:rPr>
            </w:pPr>
            <w:r w:rsidRPr="00774893">
              <w:rPr>
                <w:sz w:val="16"/>
              </w:rPr>
              <w:t>Curr.</w:t>
            </w:r>
          </w:p>
        </w:tc>
        <w:tc>
          <w:tcPr>
            <w:tcW w:w="0" w:type="auto"/>
            <w:shd w:val="clear" w:color="auto" w:fill="64BEEB"/>
            <w:noWrap/>
          </w:tcPr>
          <w:p w:rsidR="000F638F" w:rsidRPr="00774893" w:rsidRDefault="000F638F" w:rsidP="00774893">
            <w:pPr>
              <w:pStyle w:val="TableHeader"/>
              <w:rPr>
                <w:sz w:val="16"/>
              </w:rPr>
            </w:pPr>
            <w:r w:rsidRPr="00774893">
              <w:rPr>
                <w:sz w:val="16"/>
              </w:rPr>
              <w:t>Language</w:t>
            </w:r>
          </w:p>
        </w:tc>
        <w:tc>
          <w:tcPr>
            <w:tcW w:w="0" w:type="auto"/>
            <w:shd w:val="clear" w:color="auto" w:fill="64BEEB"/>
            <w:noWrap/>
          </w:tcPr>
          <w:p w:rsidR="000F638F" w:rsidRPr="00774893" w:rsidRDefault="000F638F" w:rsidP="00774893">
            <w:pPr>
              <w:pStyle w:val="TableHeader"/>
              <w:rPr>
                <w:sz w:val="16"/>
              </w:rPr>
            </w:pPr>
            <w:r w:rsidRPr="00774893">
              <w:rPr>
                <w:sz w:val="16"/>
              </w:rPr>
              <w:t>ChAc</w:t>
            </w:r>
          </w:p>
        </w:tc>
        <w:tc>
          <w:tcPr>
            <w:tcW w:w="0" w:type="auto"/>
            <w:shd w:val="clear" w:color="auto" w:fill="64BEEB"/>
            <w:noWrap/>
          </w:tcPr>
          <w:p w:rsidR="000F638F" w:rsidRPr="00774893" w:rsidRDefault="000F638F" w:rsidP="00774893">
            <w:pPr>
              <w:pStyle w:val="TableHeader"/>
              <w:rPr>
                <w:sz w:val="16"/>
              </w:rPr>
            </w:pPr>
            <w:r w:rsidRPr="00774893">
              <w:rPr>
                <w:sz w:val="16"/>
              </w:rPr>
              <w:t>Description</w:t>
            </w:r>
          </w:p>
        </w:tc>
        <w:tc>
          <w:tcPr>
            <w:tcW w:w="0" w:type="auto"/>
            <w:shd w:val="clear" w:color="auto" w:fill="64BEEB"/>
            <w:noWrap/>
          </w:tcPr>
          <w:p w:rsidR="000F638F" w:rsidRPr="00774893" w:rsidRDefault="000F638F" w:rsidP="00774893">
            <w:pPr>
              <w:pStyle w:val="TableHeader"/>
              <w:rPr>
                <w:sz w:val="16"/>
              </w:rPr>
            </w:pPr>
            <w:r w:rsidRPr="00774893">
              <w:rPr>
                <w:sz w:val="16"/>
              </w:rPr>
              <w:t>Var.</w:t>
            </w:r>
          </w:p>
        </w:tc>
        <w:tc>
          <w:tcPr>
            <w:tcW w:w="0" w:type="auto"/>
            <w:shd w:val="clear" w:color="auto" w:fill="64BEEB"/>
            <w:noWrap/>
          </w:tcPr>
          <w:p w:rsidR="000F638F" w:rsidRPr="00774893" w:rsidRDefault="000F638F" w:rsidP="00774893">
            <w:pPr>
              <w:pStyle w:val="TableHeader"/>
              <w:rPr>
                <w:sz w:val="16"/>
              </w:rPr>
            </w:pPr>
            <w:r w:rsidRPr="00774893">
              <w:rPr>
                <w:sz w:val="16"/>
              </w:rPr>
              <w:t>Max.ex.dev</w:t>
            </w:r>
          </w:p>
        </w:tc>
        <w:tc>
          <w:tcPr>
            <w:tcW w:w="0" w:type="auto"/>
            <w:shd w:val="clear" w:color="auto" w:fill="64BEEB"/>
            <w:noWrap/>
          </w:tcPr>
          <w:p w:rsidR="000F638F" w:rsidRPr="00774893" w:rsidRDefault="000F638F" w:rsidP="00774893">
            <w:pPr>
              <w:pStyle w:val="TableHeader"/>
              <w:rPr>
                <w:sz w:val="16"/>
              </w:rPr>
            </w:pPr>
            <w:r w:rsidRPr="00774893">
              <w:rPr>
                <w:sz w:val="16"/>
              </w:rPr>
              <w:t>FV</w:t>
            </w:r>
          </w:p>
        </w:tc>
        <w:tc>
          <w:tcPr>
            <w:tcW w:w="0" w:type="auto"/>
            <w:shd w:val="clear" w:color="auto" w:fill="64BEEB"/>
            <w:noWrap/>
          </w:tcPr>
          <w:p w:rsidR="000F638F" w:rsidRPr="00774893" w:rsidRDefault="000F638F" w:rsidP="00774893">
            <w:pPr>
              <w:pStyle w:val="TableHeader"/>
              <w:rPr>
                <w:sz w:val="16"/>
              </w:rPr>
            </w:pPr>
            <w:r w:rsidRPr="00774893">
              <w:rPr>
                <w:sz w:val="16"/>
              </w:rPr>
              <w:t>Address</w:t>
            </w:r>
          </w:p>
        </w:tc>
        <w:tc>
          <w:tcPr>
            <w:tcW w:w="0" w:type="auto"/>
            <w:shd w:val="clear" w:color="auto" w:fill="64BEEB"/>
            <w:noWrap/>
          </w:tcPr>
          <w:p w:rsidR="000F638F" w:rsidRPr="00774893" w:rsidRDefault="000F638F" w:rsidP="00774893">
            <w:pPr>
              <w:pStyle w:val="TableHeader"/>
              <w:rPr>
                <w:sz w:val="16"/>
              </w:rPr>
            </w:pPr>
            <w:r w:rsidRPr="00774893">
              <w:rPr>
                <w:sz w:val="16"/>
              </w:rPr>
              <w:t>XSCC</w:t>
            </w:r>
          </w:p>
        </w:tc>
        <w:tc>
          <w:tcPr>
            <w:tcW w:w="0" w:type="auto"/>
            <w:shd w:val="clear" w:color="auto" w:fill="64BEEB"/>
            <w:noWrap/>
          </w:tcPr>
          <w:p w:rsidR="000F638F" w:rsidRPr="00774893" w:rsidRDefault="000F638F" w:rsidP="00774893">
            <w:pPr>
              <w:pStyle w:val="TableHeader"/>
              <w:rPr>
                <w:sz w:val="16"/>
              </w:rPr>
            </w:pPr>
            <w:r w:rsidRPr="00774893">
              <w:rPr>
                <w:sz w:val="16"/>
              </w:rPr>
              <w:t>ChA2</w:t>
            </w:r>
          </w:p>
        </w:tc>
        <w:tc>
          <w:tcPr>
            <w:tcW w:w="0" w:type="auto"/>
            <w:shd w:val="clear" w:color="auto" w:fill="64BEEB"/>
            <w:noWrap/>
          </w:tcPr>
          <w:p w:rsidR="000F638F" w:rsidRPr="00774893" w:rsidRDefault="000F638F" w:rsidP="00774893">
            <w:pPr>
              <w:pStyle w:val="TableHeader"/>
              <w:rPr>
                <w:sz w:val="16"/>
              </w:rPr>
            </w:pPr>
            <w:r w:rsidRPr="00774893">
              <w:rPr>
                <w:sz w:val="16"/>
              </w:rPr>
              <w:t>FStV</w:t>
            </w:r>
          </w:p>
        </w:tc>
        <w:tc>
          <w:tcPr>
            <w:tcW w:w="0" w:type="auto"/>
            <w:shd w:val="clear" w:color="auto" w:fill="64BEEB"/>
            <w:noWrap/>
          </w:tcPr>
          <w:p w:rsidR="000F638F" w:rsidRPr="00774893" w:rsidRDefault="000F638F" w:rsidP="00774893">
            <w:pPr>
              <w:pStyle w:val="TableHeader"/>
              <w:rPr>
                <w:sz w:val="16"/>
              </w:rPr>
            </w:pPr>
            <w:r w:rsidRPr="00774893">
              <w:rPr>
                <w:sz w:val="16"/>
              </w:rPr>
              <w:t>Var.</w:t>
            </w:r>
          </w:p>
        </w:tc>
      </w:tr>
      <w:tr w:rsidR="00774893" w:rsidRPr="00774893" w:rsidTr="00774893">
        <w:trPr>
          <w:trHeight w:val="165"/>
          <w:jc w:val="center"/>
        </w:trPr>
        <w:tc>
          <w:tcPr>
            <w:tcW w:w="600" w:type="dxa"/>
            <w:noWrap/>
          </w:tcPr>
          <w:p w:rsidR="000F638F" w:rsidRPr="00774893" w:rsidRDefault="000F638F" w:rsidP="00774893">
            <w:pPr>
              <w:pStyle w:val="TableText"/>
              <w:rPr>
                <w:sz w:val="16"/>
              </w:rPr>
            </w:pPr>
            <w:bookmarkStart w:id="74" w:name="RANGE!A2:O3"/>
            <w:bookmarkEnd w:id="74"/>
            <w:r w:rsidRPr="00774893">
              <w:rPr>
                <w:sz w:val="16"/>
              </w:rPr>
              <w:t>VN10</w:t>
            </w:r>
          </w:p>
        </w:tc>
        <w:tc>
          <w:tcPr>
            <w:tcW w:w="0" w:type="auto"/>
            <w:noWrap/>
          </w:tcPr>
          <w:p w:rsidR="000F638F" w:rsidRPr="00774893" w:rsidRDefault="000F638F" w:rsidP="00774893">
            <w:pPr>
              <w:pStyle w:val="TableText"/>
              <w:rPr>
                <w:sz w:val="16"/>
              </w:rPr>
            </w:pPr>
            <w:r w:rsidRPr="00774893">
              <w:rPr>
                <w:sz w:val="16"/>
              </w:rPr>
              <w:t>Vietnam Company 1(VN)</w:t>
            </w:r>
          </w:p>
        </w:tc>
        <w:tc>
          <w:tcPr>
            <w:tcW w:w="0" w:type="auto"/>
            <w:noWrap/>
          </w:tcPr>
          <w:p w:rsidR="000F638F" w:rsidRPr="00774893" w:rsidRDefault="000F638F" w:rsidP="00774893">
            <w:pPr>
              <w:pStyle w:val="TableText"/>
              <w:rPr>
                <w:sz w:val="16"/>
              </w:rPr>
            </w:pPr>
            <w:r w:rsidRPr="00774893">
              <w:rPr>
                <w:sz w:val="16"/>
              </w:rPr>
              <w:t>VN</w:t>
            </w:r>
          </w:p>
        </w:tc>
        <w:tc>
          <w:tcPr>
            <w:tcW w:w="0" w:type="auto"/>
            <w:noWrap/>
          </w:tcPr>
          <w:p w:rsidR="000F638F" w:rsidRPr="00774893" w:rsidRDefault="000F638F" w:rsidP="00774893">
            <w:pPr>
              <w:pStyle w:val="TableText"/>
              <w:rPr>
                <w:sz w:val="16"/>
              </w:rPr>
            </w:pPr>
            <w:r w:rsidRPr="00774893">
              <w:rPr>
                <w:sz w:val="16"/>
              </w:rPr>
              <w:t>VND</w:t>
            </w:r>
          </w:p>
        </w:tc>
        <w:tc>
          <w:tcPr>
            <w:tcW w:w="0" w:type="auto"/>
            <w:noWrap/>
          </w:tcPr>
          <w:p w:rsidR="000F638F" w:rsidRPr="00774893" w:rsidRDefault="000F638F" w:rsidP="00774893">
            <w:pPr>
              <w:pStyle w:val="TableText"/>
              <w:rPr>
                <w:sz w:val="16"/>
              </w:rPr>
            </w:pPr>
            <w:r w:rsidRPr="00774893">
              <w:rPr>
                <w:sz w:val="16"/>
              </w:rPr>
              <w:t>EN</w:t>
            </w:r>
          </w:p>
        </w:tc>
        <w:tc>
          <w:tcPr>
            <w:tcW w:w="0" w:type="auto"/>
            <w:noWrap/>
          </w:tcPr>
          <w:p w:rsidR="000F638F" w:rsidRPr="00774893" w:rsidRDefault="000F638F" w:rsidP="00774893">
            <w:pPr>
              <w:pStyle w:val="TableText"/>
              <w:rPr>
                <w:sz w:val="16"/>
              </w:rPr>
            </w:pPr>
            <w:r w:rsidRPr="00774893">
              <w:rPr>
                <w:sz w:val="16"/>
              </w:rPr>
              <w:t>INT</w:t>
            </w:r>
          </w:p>
        </w:tc>
        <w:tc>
          <w:tcPr>
            <w:tcW w:w="0" w:type="auto"/>
            <w:noWrap/>
          </w:tcPr>
          <w:p w:rsidR="000F638F" w:rsidRPr="00774893" w:rsidRDefault="000F638F" w:rsidP="00774893">
            <w:pPr>
              <w:pStyle w:val="TableText"/>
              <w:rPr>
                <w:sz w:val="16"/>
              </w:rPr>
            </w:pPr>
            <w:r w:rsidRPr="00774893">
              <w:rPr>
                <w:sz w:val="16"/>
              </w:rPr>
              <w:t>Sample chart of accounts</w:t>
            </w:r>
          </w:p>
        </w:tc>
        <w:tc>
          <w:tcPr>
            <w:tcW w:w="0" w:type="auto"/>
            <w:noWrap/>
          </w:tcPr>
          <w:p w:rsidR="000F638F" w:rsidRPr="00774893" w:rsidRDefault="000F638F" w:rsidP="00774893">
            <w:pPr>
              <w:pStyle w:val="TableText"/>
              <w:rPr>
                <w:sz w:val="16"/>
              </w:rPr>
            </w:pPr>
            <w:r w:rsidRPr="00774893">
              <w:rPr>
                <w:sz w:val="16"/>
              </w:rPr>
              <w:t>2</w:t>
            </w:r>
          </w:p>
        </w:tc>
        <w:tc>
          <w:tcPr>
            <w:tcW w:w="0" w:type="auto"/>
            <w:noWrap/>
          </w:tcPr>
          <w:p w:rsidR="000F638F" w:rsidRPr="00774893" w:rsidRDefault="000F638F" w:rsidP="00774893">
            <w:pPr>
              <w:pStyle w:val="TableText"/>
              <w:rPr>
                <w:sz w:val="16"/>
              </w:rPr>
            </w:pPr>
            <w:r w:rsidRPr="00774893">
              <w:rPr>
                <w:sz w:val="16"/>
              </w:rPr>
              <w:t>10</w:t>
            </w:r>
          </w:p>
        </w:tc>
        <w:tc>
          <w:tcPr>
            <w:tcW w:w="0" w:type="auto"/>
            <w:noWrap/>
          </w:tcPr>
          <w:p w:rsidR="000F638F" w:rsidRPr="00774893" w:rsidRDefault="000F638F" w:rsidP="00774893">
            <w:pPr>
              <w:pStyle w:val="TableText"/>
              <w:rPr>
                <w:sz w:val="16"/>
              </w:rPr>
            </w:pPr>
            <w:r w:rsidRPr="00774893">
              <w:rPr>
                <w:sz w:val="16"/>
              </w:rPr>
              <w:t>K4</w:t>
            </w:r>
          </w:p>
        </w:tc>
        <w:tc>
          <w:tcPr>
            <w:tcW w:w="0" w:type="auto"/>
            <w:noWrap/>
          </w:tcPr>
          <w:p w:rsidR="000F638F" w:rsidRPr="00774893" w:rsidRDefault="000F638F" w:rsidP="00774893">
            <w:pPr>
              <w:pStyle w:val="TableText"/>
              <w:rPr>
                <w:sz w:val="16"/>
              </w:rPr>
            </w:pPr>
          </w:p>
        </w:tc>
        <w:tc>
          <w:tcPr>
            <w:tcW w:w="0" w:type="auto"/>
            <w:noWrap/>
          </w:tcPr>
          <w:p w:rsidR="000F638F" w:rsidRPr="00774893" w:rsidRDefault="000F638F" w:rsidP="00774893">
            <w:pPr>
              <w:pStyle w:val="TableText"/>
              <w:rPr>
                <w:sz w:val="16"/>
              </w:rPr>
            </w:pPr>
            <w:r w:rsidRPr="00774893">
              <w:rPr>
                <w:sz w:val="16"/>
              </w:rPr>
              <w:t>VN10</w:t>
            </w:r>
          </w:p>
        </w:tc>
        <w:tc>
          <w:tcPr>
            <w:tcW w:w="0" w:type="auto"/>
            <w:noWrap/>
          </w:tcPr>
          <w:p w:rsidR="000F638F" w:rsidRPr="00774893" w:rsidRDefault="000F638F" w:rsidP="00774893">
            <w:pPr>
              <w:pStyle w:val="TableText"/>
              <w:rPr>
                <w:sz w:val="16"/>
              </w:rPr>
            </w:pPr>
            <w:r w:rsidRPr="00774893">
              <w:rPr>
                <w:sz w:val="16"/>
              </w:rPr>
              <w:t>INT</w:t>
            </w:r>
          </w:p>
        </w:tc>
        <w:tc>
          <w:tcPr>
            <w:tcW w:w="0" w:type="auto"/>
            <w:noWrap/>
          </w:tcPr>
          <w:p w:rsidR="000F638F" w:rsidRPr="00774893" w:rsidRDefault="000F638F" w:rsidP="00774893">
            <w:pPr>
              <w:pStyle w:val="TableText"/>
              <w:rPr>
                <w:sz w:val="16"/>
              </w:rPr>
            </w:pPr>
            <w:r w:rsidRPr="00774893">
              <w:rPr>
                <w:sz w:val="16"/>
              </w:rPr>
              <w:t>0001</w:t>
            </w:r>
          </w:p>
        </w:tc>
        <w:tc>
          <w:tcPr>
            <w:tcW w:w="0" w:type="auto"/>
            <w:noWrap/>
          </w:tcPr>
          <w:p w:rsidR="000F638F" w:rsidRPr="00774893" w:rsidRDefault="000F638F" w:rsidP="00774893">
            <w:pPr>
              <w:pStyle w:val="TableText"/>
              <w:rPr>
                <w:sz w:val="16"/>
              </w:rPr>
            </w:pPr>
            <w:r w:rsidRPr="00774893">
              <w:rPr>
                <w:sz w:val="16"/>
              </w:rPr>
              <w:t>0001</w:t>
            </w:r>
          </w:p>
        </w:tc>
      </w:tr>
      <w:tr w:rsidR="00774893" w:rsidRPr="00774893" w:rsidTr="00774893">
        <w:trPr>
          <w:trHeight w:val="165"/>
          <w:jc w:val="center"/>
        </w:trPr>
        <w:tc>
          <w:tcPr>
            <w:tcW w:w="600" w:type="dxa"/>
            <w:noWrap/>
          </w:tcPr>
          <w:p w:rsidR="000F638F" w:rsidRPr="00774893" w:rsidRDefault="000F638F" w:rsidP="00774893">
            <w:pPr>
              <w:pStyle w:val="TableText"/>
              <w:rPr>
                <w:sz w:val="16"/>
              </w:rPr>
            </w:pPr>
            <w:r w:rsidRPr="00774893">
              <w:rPr>
                <w:sz w:val="16"/>
              </w:rPr>
              <w:t>VN20</w:t>
            </w:r>
          </w:p>
        </w:tc>
        <w:tc>
          <w:tcPr>
            <w:tcW w:w="0" w:type="auto"/>
            <w:noWrap/>
          </w:tcPr>
          <w:p w:rsidR="000F638F" w:rsidRPr="00774893" w:rsidRDefault="000F638F" w:rsidP="00774893">
            <w:pPr>
              <w:pStyle w:val="TableText"/>
              <w:rPr>
                <w:sz w:val="16"/>
              </w:rPr>
            </w:pPr>
            <w:r w:rsidRPr="00774893">
              <w:rPr>
                <w:sz w:val="16"/>
              </w:rPr>
              <w:t>Vietnam Company 1(VN)</w:t>
            </w:r>
          </w:p>
        </w:tc>
        <w:tc>
          <w:tcPr>
            <w:tcW w:w="0" w:type="auto"/>
            <w:noWrap/>
          </w:tcPr>
          <w:p w:rsidR="000F638F" w:rsidRPr="00774893" w:rsidRDefault="000F638F" w:rsidP="00774893">
            <w:pPr>
              <w:pStyle w:val="TableText"/>
              <w:rPr>
                <w:sz w:val="16"/>
              </w:rPr>
            </w:pPr>
            <w:r w:rsidRPr="00774893">
              <w:rPr>
                <w:sz w:val="16"/>
              </w:rPr>
              <w:t>VN</w:t>
            </w:r>
          </w:p>
        </w:tc>
        <w:tc>
          <w:tcPr>
            <w:tcW w:w="0" w:type="auto"/>
            <w:noWrap/>
          </w:tcPr>
          <w:p w:rsidR="000F638F" w:rsidRPr="00774893" w:rsidRDefault="000F638F" w:rsidP="00774893">
            <w:pPr>
              <w:pStyle w:val="TableText"/>
              <w:rPr>
                <w:sz w:val="16"/>
              </w:rPr>
            </w:pPr>
            <w:r w:rsidRPr="00774893">
              <w:rPr>
                <w:sz w:val="16"/>
              </w:rPr>
              <w:t>VND</w:t>
            </w:r>
          </w:p>
        </w:tc>
        <w:tc>
          <w:tcPr>
            <w:tcW w:w="0" w:type="auto"/>
            <w:noWrap/>
          </w:tcPr>
          <w:p w:rsidR="000F638F" w:rsidRPr="00774893" w:rsidRDefault="000F638F" w:rsidP="00774893">
            <w:pPr>
              <w:pStyle w:val="TableText"/>
              <w:rPr>
                <w:sz w:val="16"/>
              </w:rPr>
            </w:pPr>
            <w:r w:rsidRPr="00774893">
              <w:rPr>
                <w:sz w:val="16"/>
              </w:rPr>
              <w:t>EN</w:t>
            </w:r>
          </w:p>
        </w:tc>
        <w:tc>
          <w:tcPr>
            <w:tcW w:w="0" w:type="auto"/>
            <w:noWrap/>
          </w:tcPr>
          <w:p w:rsidR="000F638F" w:rsidRPr="00774893" w:rsidRDefault="000F638F" w:rsidP="00774893">
            <w:pPr>
              <w:pStyle w:val="TableText"/>
              <w:rPr>
                <w:sz w:val="16"/>
              </w:rPr>
            </w:pPr>
            <w:r w:rsidRPr="00774893">
              <w:rPr>
                <w:sz w:val="16"/>
              </w:rPr>
              <w:t>INT</w:t>
            </w:r>
          </w:p>
        </w:tc>
        <w:tc>
          <w:tcPr>
            <w:tcW w:w="0" w:type="auto"/>
            <w:noWrap/>
          </w:tcPr>
          <w:p w:rsidR="000F638F" w:rsidRPr="00774893" w:rsidRDefault="000F638F" w:rsidP="00774893">
            <w:pPr>
              <w:pStyle w:val="TableText"/>
              <w:rPr>
                <w:sz w:val="16"/>
              </w:rPr>
            </w:pPr>
            <w:r w:rsidRPr="00774893">
              <w:rPr>
                <w:sz w:val="16"/>
              </w:rPr>
              <w:t>Sample chart of accounts</w:t>
            </w:r>
          </w:p>
        </w:tc>
        <w:tc>
          <w:tcPr>
            <w:tcW w:w="0" w:type="auto"/>
            <w:noWrap/>
          </w:tcPr>
          <w:p w:rsidR="000F638F" w:rsidRPr="00774893" w:rsidRDefault="000F638F" w:rsidP="00774893">
            <w:pPr>
              <w:pStyle w:val="TableText"/>
              <w:rPr>
                <w:sz w:val="16"/>
              </w:rPr>
            </w:pPr>
            <w:r w:rsidRPr="00774893">
              <w:rPr>
                <w:sz w:val="16"/>
              </w:rPr>
              <w:t>2</w:t>
            </w:r>
          </w:p>
        </w:tc>
        <w:tc>
          <w:tcPr>
            <w:tcW w:w="0" w:type="auto"/>
            <w:noWrap/>
          </w:tcPr>
          <w:p w:rsidR="000F638F" w:rsidRPr="00774893" w:rsidRDefault="000F638F" w:rsidP="00774893">
            <w:pPr>
              <w:pStyle w:val="TableText"/>
              <w:rPr>
                <w:sz w:val="16"/>
              </w:rPr>
            </w:pPr>
            <w:r w:rsidRPr="00774893">
              <w:rPr>
                <w:sz w:val="16"/>
              </w:rPr>
              <w:t>10</w:t>
            </w:r>
          </w:p>
        </w:tc>
        <w:tc>
          <w:tcPr>
            <w:tcW w:w="0" w:type="auto"/>
            <w:noWrap/>
          </w:tcPr>
          <w:p w:rsidR="000F638F" w:rsidRPr="00774893" w:rsidRDefault="000F638F" w:rsidP="00774893">
            <w:pPr>
              <w:pStyle w:val="TableText"/>
              <w:rPr>
                <w:sz w:val="16"/>
              </w:rPr>
            </w:pPr>
            <w:r w:rsidRPr="00774893">
              <w:rPr>
                <w:sz w:val="16"/>
              </w:rPr>
              <w:t>K4</w:t>
            </w:r>
          </w:p>
        </w:tc>
        <w:tc>
          <w:tcPr>
            <w:tcW w:w="0" w:type="auto"/>
            <w:noWrap/>
          </w:tcPr>
          <w:p w:rsidR="000F638F" w:rsidRPr="00774893" w:rsidRDefault="000F638F" w:rsidP="00774893">
            <w:pPr>
              <w:pStyle w:val="TableText"/>
              <w:rPr>
                <w:sz w:val="16"/>
              </w:rPr>
            </w:pPr>
          </w:p>
        </w:tc>
        <w:tc>
          <w:tcPr>
            <w:tcW w:w="0" w:type="auto"/>
            <w:noWrap/>
          </w:tcPr>
          <w:p w:rsidR="000F638F" w:rsidRPr="00774893" w:rsidRDefault="000F638F" w:rsidP="00774893">
            <w:pPr>
              <w:pStyle w:val="TableText"/>
              <w:rPr>
                <w:sz w:val="16"/>
              </w:rPr>
            </w:pPr>
            <w:r w:rsidRPr="00774893">
              <w:rPr>
                <w:sz w:val="16"/>
              </w:rPr>
              <w:t>VN20</w:t>
            </w:r>
          </w:p>
        </w:tc>
        <w:tc>
          <w:tcPr>
            <w:tcW w:w="0" w:type="auto"/>
            <w:noWrap/>
          </w:tcPr>
          <w:p w:rsidR="000F638F" w:rsidRPr="00774893" w:rsidRDefault="000F638F" w:rsidP="00774893">
            <w:pPr>
              <w:pStyle w:val="TableText"/>
              <w:rPr>
                <w:sz w:val="16"/>
              </w:rPr>
            </w:pPr>
            <w:r w:rsidRPr="00774893">
              <w:rPr>
                <w:sz w:val="16"/>
              </w:rPr>
              <w:t>INT</w:t>
            </w:r>
          </w:p>
        </w:tc>
        <w:tc>
          <w:tcPr>
            <w:tcW w:w="0" w:type="auto"/>
            <w:noWrap/>
          </w:tcPr>
          <w:p w:rsidR="000F638F" w:rsidRPr="00774893" w:rsidRDefault="000F638F" w:rsidP="00774893">
            <w:pPr>
              <w:pStyle w:val="TableText"/>
              <w:rPr>
                <w:sz w:val="16"/>
              </w:rPr>
            </w:pPr>
            <w:r w:rsidRPr="00774893">
              <w:rPr>
                <w:sz w:val="16"/>
              </w:rPr>
              <w:t>0001</w:t>
            </w:r>
          </w:p>
        </w:tc>
        <w:tc>
          <w:tcPr>
            <w:tcW w:w="0" w:type="auto"/>
            <w:noWrap/>
          </w:tcPr>
          <w:p w:rsidR="000F638F" w:rsidRPr="00774893" w:rsidRDefault="000F638F" w:rsidP="00774893">
            <w:pPr>
              <w:pStyle w:val="TableText"/>
              <w:rPr>
                <w:sz w:val="16"/>
              </w:rPr>
            </w:pPr>
            <w:r w:rsidRPr="00774893">
              <w:rPr>
                <w:sz w:val="16"/>
              </w:rPr>
              <w:t>0001</w:t>
            </w:r>
          </w:p>
        </w:tc>
      </w:tr>
    </w:tbl>
    <w:p w:rsidR="000F638F" w:rsidRPr="00F20686" w:rsidRDefault="000F638F" w:rsidP="000F638F">
      <w:r w:rsidRPr="00F20686">
        <w:t xml:space="preserve">In this activity, you can make various global specifications for the company code. In addition, you can look at the most important specifications of the company code at any time in the overview. This includes, among other things, the </w:t>
      </w:r>
      <w:r w:rsidRPr="00F51147">
        <w:t>chart of accounts</w:t>
      </w:r>
      <w:r w:rsidRPr="00F20686">
        <w:t xml:space="preserve"> and the </w:t>
      </w:r>
      <w:r w:rsidRPr="00F51147">
        <w:t>fiscal year variant</w:t>
      </w:r>
      <w:r w:rsidRPr="00F20686">
        <w:t>.</w:t>
      </w:r>
    </w:p>
    <w:p w:rsidR="000F638F" w:rsidRPr="00F20686" w:rsidRDefault="000F638F" w:rsidP="000F638F"/>
    <w:p w:rsidR="000F638F" w:rsidRDefault="000F638F" w:rsidP="00774893">
      <w:pPr>
        <w:pStyle w:val="Heading2"/>
      </w:pPr>
      <w:bookmarkStart w:id="75" w:name="_Toc77469346"/>
      <w:bookmarkStart w:id="76" w:name="_Toc78701947"/>
      <w:bookmarkStart w:id="77" w:name="_Toc271282107"/>
      <w:bookmarkStart w:id="78" w:name="_Toc323552618"/>
      <w:bookmarkStart w:id="79" w:name="_Toc495566040"/>
      <w:r>
        <w:t xml:space="preserve">IMG Path &amp; Table: Define </w:t>
      </w:r>
      <w:smartTag w:uri="urn:schemas-microsoft-com:office:smarttags" w:element="place">
        <w:smartTag w:uri="urn:schemas-microsoft-com:office:smarttags" w:element="PlaceName">
          <w:r>
            <w:t>Document</w:t>
          </w:r>
        </w:smartTag>
        <w:r>
          <w:t xml:space="preserve"> </w:t>
        </w:r>
        <w:smartTag w:uri="urn:schemas-microsoft-com:office:smarttags" w:element="PlaceName">
          <w:r>
            <w:t>Number</w:t>
          </w:r>
        </w:smartTag>
        <w:r>
          <w:t xml:space="preserve"> </w:t>
        </w:r>
        <w:smartTag w:uri="urn:schemas-microsoft-com:office:smarttags" w:element="PlaceType">
          <w:r>
            <w:t>Ranges</w:t>
          </w:r>
        </w:smartTag>
      </w:smartTag>
      <w:bookmarkEnd w:id="75"/>
      <w:bookmarkEnd w:id="76"/>
      <w:bookmarkEnd w:id="77"/>
      <w:bookmarkEnd w:id="78"/>
      <w:bookmarkEnd w:id="79"/>
    </w:p>
    <w:p w:rsidR="000F638F" w:rsidRPr="00F20686" w:rsidRDefault="000F638F" w:rsidP="000F638F">
      <w:r w:rsidRPr="00F20686">
        <w:t xml:space="preserve">Financial Accounting </w:t>
      </w:r>
      <w:r w:rsidRPr="00F20686">
        <w:sym w:font="Wingdings" w:char="00E0"/>
      </w:r>
      <w:r w:rsidRPr="00F20686">
        <w:t xml:space="preserve"> Financial Accounting Global Settings </w:t>
      </w:r>
      <w:r w:rsidRPr="00F20686">
        <w:sym w:font="Wingdings" w:char="00E0"/>
      </w:r>
      <w:r w:rsidRPr="00F20686">
        <w:t xml:space="preserve"> Document </w:t>
      </w:r>
      <w:r w:rsidRPr="00F20686">
        <w:sym w:font="Wingdings" w:char="00E0"/>
      </w:r>
      <w:r w:rsidRPr="00F20686">
        <w:t xml:space="preserve"> Document Number Ranges </w:t>
      </w:r>
      <w:r w:rsidRPr="00F20686">
        <w:sym w:font="Wingdings" w:char="00E0"/>
      </w:r>
      <w:r w:rsidRPr="00F20686">
        <w:t xml:space="preserve"> Define Document number ranges.</w:t>
      </w:r>
    </w:p>
    <w:p w:rsidR="000F638F" w:rsidRPr="00F20686" w:rsidRDefault="000F638F" w:rsidP="000F638F">
      <w:r w:rsidRPr="00F20686">
        <w:t>Transaction: FBN1</w:t>
      </w:r>
    </w:p>
    <w:p w:rsidR="000F638F" w:rsidRPr="00F20686" w:rsidRDefault="000F638F" w:rsidP="000F638F">
      <w:r w:rsidRPr="00F20686">
        <w:t xml:space="preserve">You can assign number range intervals to accounting documents in this section. </w:t>
      </w:r>
    </w:p>
    <w:p w:rsidR="000F638F" w:rsidRPr="00F20686" w:rsidRDefault="000F638F" w:rsidP="000F638F"/>
    <w:p w:rsidR="000F638F" w:rsidRDefault="000F638F" w:rsidP="00774893">
      <w:pPr>
        <w:pStyle w:val="Heading2"/>
      </w:pPr>
      <w:bookmarkStart w:id="80" w:name="_Toc77469347"/>
      <w:bookmarkStart w:id="81" w:name="_Toc78701948"/>
      <w:bookmarkStart w:id="82" w:name="_Toc271282108"/>
      <w:bookmarkStart w:id="83" w:name="_Toc323552619"/>
      <w:bookmarkStart w:id="84" w:name="_Toc495566041"/>
      <w:r>
        <w:t>IMG Path &amp; Table: Assign Company Code to Controlling Area</w:t>
      </w:r>
      <w:bookmarkEnd w:id="80"/>
      <w:bookmarkEnd w:id="81"/>
      <w:bookmarkEnd w:id="82"/>
      <w:bookmarkEnd w:id="83"/>
      <w:bookmarkEnd w:id="84"/>
    </w:p>
    <w:p w:rsidR="000F638F" w:rsidRPr="00F20686" w:rsidRDefault="000F638F" w:rsidP="000F638F">
      <w:smartTag w:uri="urn:schemas-microsoft-com:office:smarttags" w:element="place">
        <w:smartTag w:uri="urn:schemas-microsoft-com:office:smarttags" w:element="City">
          <w:r w:rsidRPr="00F20686">
            <w:t>Enterprise</w:t>
          </w:r>
        </w:smartTag>
      </w:smartTag>
      <w:r w:rsidRPr="00F20686">
        <w:t xml:space="preserve"> Structure </w:t>
      </w:r>
      <w:r w:rsidRPr="00F20686">
        <w:sym w:font="Wingdings" w:char="00E0"/>
      </w:r>
      <w:r w:rsidRPr="00F20686">
        <w:t xml:space="preserve"> Assignment </w:t>
      </w:r>
      <w:r w:rsidRPr="00F20686">
        <w:sym w:font="Wingdings" w:char="00E0"/>
      </w:r>
      <w:r w:rsidRPr="00F20686">
        <w:t xml:space="preserve"> Controlling </w:t>
      </w:r>
      <w:r w:rsidRPr="00F20686">
        <w:sym w:font="Wingdings" w:char="00E0"/>
      </w:r>
      <w:r w:rsidRPr="00F20686">
        <w:t xml:space="preserve"> Assign Company Code to Controlling Area</w:t>
      </w:r>
    </w:p>
    <w:p w:rsidR="000F638F" w:rsidRPr="00F20686" w:rsidRDefault="000F638F" w:rsidP="000F638F">
      <w:r w:rsidRPr="00F20686">
        <w:t>Table: V_TKA01_GD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9"/>
        <w:gridCol w:w="2910"/>
        <w:gridCol w:w="758"/>
        <w:gridCol w:w="808"/>
        <w:gridCol w:w="515"/>
        <w:gridCol w:w="395"/>
        <w:gridCol w:w="1377"/>
        <w:gridCol w:w="1452"/>
        <w:gridCol w:w="552"/>
      </w:tblGrid>
      <w:tr w:rsidR="00774893" w:rsidRPr="00F20686" w:rsidTr="00774893">
        <w:trPr>
          <w:trHeight w:val="180"/>
          <w:tblHeader/>
          <w:jc w:val="center"/>
        </w:trPr>
        <w:tc>
          <w:tcPr>
            <w:tcW w:w="422" w:type="pct"/>
            <w:shd w:val="clear" w:color="auto" w:fill="64BEEB"/>
            <w:noWrap/>
          </w:tcPr>
          <w:p w:rsidR="000F638F" w:rsidRPr="00CC2DB8" w:rsidRDefault="000F638F" w:rsidP="00774893">
            <w:pPr>
              <w:pStyle w:val="TableHeader"/>
            </w:pPr>
            <w:bookmarkStart w:id="85" w:name="RANGE!A1:I1"/>
            <w:r w:rsidRPr="00CC2DB8">
              <w:t>COAr</w:t>
            </w:r>
            <w:bookmarkEnd w:id="85"/>
          </w:p>
        </w:tc>
        <w:tc>
          <w:tcPr>
            <w:tcW w:w="1519" w:type="pct"/>
            <w:shd w:val="clear" w:color="auto" w:fill="64BEEB"/>
            <w:noWrap/>
          </w:tcPr>
          <w:p w:rsidR="000F638F" w:rsidRPr="00CC2DB8" w:rsidRDefault="000F638F" w:rsidP="00774893">
            <w:pPr>
              <w:pStyle w:val="TableHeader"/>
            </w:pPr>
            <w:r w:rsidRPr="00CC2DB8">
              <w:t>Name</w:t>
            </w:r>
          </w:p>
        </w:tc>
        <w:tc>
          <w:tcPr>
            <w:tcW w:w="396" w:type="pct"/>
            <w:shd w:val="clear" w:color="auto" w:fill="64BEEB"/>
            <w:noWrap/>
          </w:tcPr>
          <w:p w:rsidR="000F638F" w:rsidRPr="00CC2DB8" w:rsidRDefault="000F638F" w:rsidP="00774893">
            <w:pPr>
              <w:pStyle w:val="TableHeader"/>
            </w:pPr>
            <w:r w:rsidRPr="00CC2DB8">
              <w:t>Curr.</w:t>
            </w:r>
          </w:p>
        </w:tc>
        <w:tc>
          <w:tcPr>
            <w:tcW w:w="422" w:type="pct"/>
            <w:shd w:val="clear" w:color="auto" w:fill="64BEEB"/>
            <w:noWrap/>
          </w:tcPr>
          <w:p w:rsidR="000F638F" w:rsidRPr="00CC2DB8" w:rsidRDefault="000F638F" w:rsidP="00774893">
            <w:pPr>
              <w:pStyle w:val="TableHeader"/>
            </w:pPr>
            <w:r w:rsidRPr="00CC2DB8">
              <w:t>ChAc</w:t>
            </w:r>
          </w:p>
        </w:tc>
        <w:tc>
          <w:tcPr>
            <w:tcW w:w="269" w:type="pct"/>
            <w:shd w:val="clear" w:color="auto" w:fill="64BEEB"/>
            <w:noWrap/>
          </w:tcPr>
          <w:p w:rsidR="000F638F" w:rsidRPr="00CC2DB8" w:rsidRDefault="000F638F" w:rsidP="00774893">
            <w:pPr>
              <w:pStyle w:val="TableHeader"/>
            </w:pPr>
            <w:r w:rsidRPr="00CC2DB8">
              <w:t>FV</w:t>
            </w:r>
          </w:p>
        </w:tc>
        <w:tc>
          <w:tcPr>
            <w:tcW w:w="206" w:type="pct"/>
            <w:shd w:val="clear" w:color="auto" w:fill="64BEEB"/>
            <w:noWrap/>
          </w:tcPr>
          <w:p w:rsidR="000F638F" w:rsidRPr="00CC2DB8" w:rsidRDefault="000F638F" w:rsidP="00774893">
            <w:pPr>
              <w:pStyle w:val="TableHeader"/>
            </w:pPr>
            <w:r w:rsidRPr="00CC2DB8">
              <w:t>C</w:t>
            </w:r>
          </w:p>
        </w:tc>
        <w:tc>
          <w:tcPr>
            <w:tcW w:w="719" w:type="pct"/>
            <w:shd w:val="clear" w:color="auto" w:fill="64BEEB"/>
            <w:noWrap/>
          </w:tcPr>
          <w:p w:rsidR="000F638F" w:rsidRPr="00CC2DB8" w:rsidRDefault="000F638F" w:rsidP="00774893">
            <w:pPr>
              <w:pStyle w:val="TableHeader"/>
            </w:pPr>
            <w:r w:rsidRPr="00CC2DB8">
              <w:t>StdHier</w:t>
            </w:r>
          </w:p>
        </w:tc>
        <w:tc>
          <w:tcPr>
            <w:tcW w:w="758" w:type="pct"/>
            <w:shd w:val="clear" w:color="auto" w:fill="64BEEB"/>
            <w:noWrap/>
          </w:tcPr>
          <w:p w:rsidR="000F638F" w:rsidRPr="00CC2DB8" w:rsidRDefault="000F638F" w:rsidP="00774893">
            <w:pPr>
              <w:pStyle w:val="TableHeader"/>
            </w:pPr>
            <w:r w:rsidRPr="00CC2DB8">
              <w:t>Var.CCCrcy</w:t>
            </w:r>
          </w:p>
        </w:tc>
        <w:tc>
          <w:tcPr>
            <w:tcW w:w="288" w:type="pct"/>
            <w:shd w:val="clear" w:color="auto" w:fill="64BEEB"/>
            <w:noWrap/>
          </w:tcPr>
          <w:p w:rsidR="000F638F" w:rsidRPr="00CC2DB8" w:rsidRDefault="000F638F" w:rsidP="00774893">
            <w:pPr>
              <w:pStyle w:val="TableHeader"/>
            </w:pPr>
            <w:r w:rsidRPr="00CC2DB8">
              <w:t>CC</w:t>
            </w:r>
          </w:p>
        </w:tc>
      </w:tr>
      <w:tr w:rsidR="00774893" w:rsidRPr="00CC72D3" w:rsidTr="00774893">
        <w:trPr>
          <w:trHeight w:val="180"/>
          <w:jc w:val="center"/>
        </w:trPr>
        <w:tc>
          <w:tcPr>
            <w:tcW w:w="422" w:type="pct"/>
            <w:noWrap/>
          </w:tcPr>
          <w:p w:rsidR="000F638F" w:rsidRPr="00CC72D3" w:rsidRDefault="000F638F" w:rsidP="00774893">
            <w:pPr>
              <w:pStyle w:val="TableText"/>
            </w:pPr>
            <w:bookmarkStart w:id="86" w:name="RANGE!A2:I2"/>
            <w:bookmarkEnd w:id="86"/>
            <w:r>
              <w:t>ADP</w:t>
            </w:r>
          </w:p>
        </w:tc>
        <w:tc>
          <w:tcPr>
            <w:tcW w:w="1519" w:type="pct"/>
            <w:noWrap/>
          </w:tcPr>
          <w:p w:rsidR="000F638F" w:rsidRPr="00CC72D3" w:rsidRDefault="000F638F" w:rsidP="00774893">
            <w:pPr>
              <w:pStyle w:val="TableText"/>
            </w:pPr>
            <w:r w:rsidRPr="00CC72D3">
              <w:t>ADP Controlling Area</w:t>
            </w:r>
          </w:p>
        </w:tc>
        <w:tc>
          <w:tcPr>
            <w:tcW w:w="396" w:type="pct"/>
            <w:noWrap/>
          </w:tcPr>
          <w:p w:rsidR="000F638F" w:rsidRPr="00CC72D3" w:rsidRDefault="000F638F" w:rsidP="00774893">
            <w:pPr>
              <w:pStyle w:val="TableText"/>
            </w:pPr>
            <w:r w:rsidRPr="00CC72D3">
              <w:t>USD</w:t>
            </w:r>
          </w:p>
        </w:tc>
        <w:tc>
          <w:tcPr>
            <w:tcW w:w="422" w:type="pct"/>
            <w:noWrap/>
          </w:tcPr>
          <w:p w:rsidR="000F638F" w:rsidRPr="00CC72D3" w:rsidRDefault="000F638F" w:rsidP="00774893">
            <w:pPr>
              <w:pStyle w:val="TableText"/>
            </w:pPr>
            <w:r w:rsidRPr="00CC72D3">
              <w:t>INT</w:t>
            </w:r>
          </w:p>
        </w:tc>
        <w:tc>
          <w:tcPr>
            <w:tcW w:w="269" w:type="pct"/>
            <w:noWrap/>
          </w:tcPr>
          <w:p w:rsidR="000F638F" w:rsidRPr="00CC72D3" w:rsidRDefault="000F638F" w:rsidP="00774893">
            <w:pPr>
              <w:pStyle w:val="TableText"/>
            </w:pPr>
            <w:r w:rsidRPr="00CC72D3">
              <w:t>K4</w:t>
            </w:r>
          </w:p>
        </w:tc>
        <w:tc>
          <w:tcPr>
            <w:tcW w:w="206" w:type="pct"/>
            <w:noWrap/>
          </w:tcPr>
          <w:p w:rsidR="000F638F" w:rsidRPr="00CC72D3" w:rsidRDefault="000F638F" w:rsidP="00774893">
            <w:pPr>
              <w:pStyle w:val="TableText"/>
            </w:pPr>
            <w:r w:rsidRPr="00CC72D3">
              <w:t>2</w:t>
            </w:r>
          </w:p>
        </w:tc>
        <w:tc>
          <w:tcPr>
            <w:tcW w:w="719" w:type="pct"/>
            <w:noWrap/>
          </w:tcPr>
          <w:p w:rsidR="000F638F" w:rsidRPr="00CC72D3" w:rsidRDefault="000F638F" w:rsidP="00774893">
            <w:pPr>
              <w:pStyle w:val="TableText"/>
            </w:pPr>
            <w:r w:rsidRPr="00CC72D3">
              <w:t>0001</w:t>
            </w:r>
          </w:p>
        </w:tc>
        <w:tc>
          <w:tcPr>
            <w:tcW w:w="758" w:type="pct"/>
            <w:noWrap/>
          </w:tcPr>
          <w:p w:rsidR="000F638F" w:rsidRPr="00CC72D3" w:rsidRDefault="000F638F" w:rsidP="00774893">
            <w:pPr>
              <w:pStyle w:val="TableText"/>
            </w:pPr>
            <w:r w:rsidRPr="00CC72D3">
              <w:t>X</w:t>
            </w:r>
          </w:p>
        </w:tc>
        <w:tc>
          <w:tcPr>
            <w:tcW w:w="288" w:type="pct"/>
            <w:noWrap/>
          </w:tcPr>
          <w:p w:rsidR="000F638F" w:rsidRPr="00CC72D3" w:rsidRDefault="000F638F" w:rsidP="00774893">
            <w:pPr>
              <w:pStyle w:val="TableText"/>
            </w:pPr>
            <w:r w:rsidRPr="00CC72D3">
              <w:t>20</w:t>
            </w:r>
          </w:p>
        </w:tc>
      </w:tr>
    </w:tbl>
    <w:p w:rsidR="000F638F" w:rsidRPr="00F20686" w:rsidRDefault="000F638F" w:rsidP="000F638F">
      <w:r w:rsidRPr="00F20686">
        <w:t xml:space="preserve">This step you assign the </w:t>
      </w:r>
      <w:r w:rsidRPr="00F51147">
        <w:t>company codes</w:t>
      </w:r>
      <w:r w:rsidRPr="00F20686">
        <w:t xml:space="preserve"> for which you want to carry out common cost controlling to a </w:t>
      </w:r>
      <w:r w:rsidRPr="00F51147">
        <w:t>controlling area</w:t>
      </w:r>
      <w:r w:rsidRPr="00F20686">
        <w:t>.</w:t>
      </w:r>
    </w:p>
    <w:p w:rsidR="000F638F" w:rsidRPr="00F20686" w:rsidRDefault="000F638F" w:rsidP="000F638F"/>
    <w:p w:rsidR="000F638F" w:rsidRDefault="000F638F" w:rsidP="00774893">
      <w:pPr>
        <w:pStyle w:val="Heading2"/>
      </w:pPr>
      <w:bookmarkStart w:id="87" w:name="_Toc77469348"/>
      <w:bookmarkStart w:id="88" w:name="_Toc78701949"/>
      <w:bookmarkStart w:id="89" w:name="_Toc271282109"/>
      <w:bookmarkStart w:id="90" w:name="_Toc323552620"/>
      <w:bookmarkStart w:id="91" w:name="_Toc495566042"/>
      <w:r>
        <w:t>IMG Path &amp; Table: Assign Company Code to Controlling Area</w:t>
      </w:r>
      <w:bookmarkEnd w:id="87"/>
      <w:bookmarkEnd w:id="88"/>
      <w:bookmarkEnd w:id="89"/>
      <w:bookmarkEnd w:id="90"/>
      <w:bookmarkEnd w:id="91"/>
    </w:p>
    <w:p w:rsidR="000F638F" w:rsidRDefault="000F638F" w:rsidP="000F638F">
      <w:smartTag w:uri="urn:schemas-microsoft-com:office:smarttags" w:element="place">
        <w:smartTag w:uri="urn:schemas-microsoft-com:office:smarttags" w:element="City">
          <w:r>
            <w:t>Enterprise</w:t>
          </w:r>
        </w:smartTag>
      </w:smartTag>
      <w:r>
        <w:t xml:space="preserve"> Structure </w:t>
      </w:r>
      <w:r>
        <w:sym w:font="Wingdings" w:char="00E0"/>
      </w:r>
      <w:r>
        <w:t xml:space="preserve"> Assignment </w:t>
      </w:r>
      <w:r>
        <w:sym w:font="Wingdings" w:char="00E0"/>
      </w:r>
      <w:r>
        <w:t xml:space="preserve"> Controlling </w:t>
      </w:r>
      <w:r>
        <w:sym w:font="Wingdings" w:char="00E0"/>
      </w:r>
      <w:r>
        <w:t xml:space="preserve"> Assign Company Code to Controlling Area</w:t>
      </w:r>
    </w:p>
    <w:p w:rsidR="000F638F" w:rsidRDefault="000F638F" w:rsidP="000F638F">
      <w:r>
        <w:t>Table: V_TKA02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5"/>
        <w:gridCol w:w="3562"/>
        <w:gridCol w:w="1295"/>
        <w:gridCol w:w="3484"/>
      </w:tblGrid>
      <w:tr w:rsidR="00774893" w:rsidRPr="00F20686" w:rsidTr="00774893">
        <w:trPr>
          <w:trHeight w:val="180"/>
          <w:tblHeader/>
          <w:jc w:val="center"/>
        </w:trPr>
        <w:tc>
          <w:tcPr>
            <w:tcW w:w="645" w:type="pct"/>
            <w:shd w:val="clear" w:color="auto" w:fill="64BEEB"/>
            <w:noWrap/>
          </w:tcPr>
          <w:p w:rsidR="000F638F" w:rsidRPr="00CC2DB8" w:rsidRDefault="000F638F" w:rsidP="00774893">
            <w:pPr>
              <w:pStyle w:val="TableHeader"/>
            </w:pPr>
            <w:bookmarkStart w:id="92" w:name="RANGE!A1:D1"/>
            <w:r w:rsidRPr="00CC2DB8">
              <w:t>CoCd</w:t>
            </w:r>
            <w:bookmarkEnd w:id="92"/>
          </w:p>
        </w:tc>
        <w:tc>
          <w:tcPr>
            <w:tcW w:w="1860" w:type="pct"/>
            <w:shd w:val="clear" w:color="auto" w:fill="64BEEB"/>
            <w:noWrap/>
          </w:tcPr>
          <w:p w:rsidR="000F638F" w:rsidRPr="00CC2DB8" w:rsidRDefault="000F638F" w:rsidP="00774893">
            <w:pPr>
              <w:pStyle w:val="TableHeader"/>
            </w:pPr>
            <w:r w:rsidRPr="00CC2DB8">
              <w:t>Company name</w:t>
            </w:r>
          </w:p>
        </w:tc>
        <w:tc>
          <w:tcPr>
            <w:tcW w:w="676" w:type="pct"/>
            <w:shd w:val="clear" w:color="auto" w:fill="64BEEB"/>
            <w:noWrap/>
          </w:tcPr>
          <w:p w:rsidR="000F638F" w:rsidRPr="00CC2DB8" w:rsidRDefault="000F638F" w:rsidP="00774893">
            <w:pPr>
              <w:pStyle w:val="TableHeader"/>
            </w:pPr>
            <w:r w:rsidRPr="00CC2DB8">
              <w:t>COAr</w:t>
            </w:r>
          </w:p>
        </w:tc>
        <w:tc>
          <w:tcPr>
            <w:tcW w:w="1820" w:type="pct"/>
            <w:shd w:val="clear" w:color="auto" w:fill="64BEEB"/>
            <w:noWrap/>
          </w:tcPr>
          <w:p w:rsidR="000F638F" w:rsidRPr="00CC2DB8" w:rsidRDefault="000F638F" w:rsidP="00774893">
            <w:pPr>
              <w:pStyle w:val="TableHeader"/>
            </w:pPr>
            <w:r w:rsidRPr="00CC2DB8">
              <w:t>Name</w:t>
            </w:r>
          </w:p>
        </w:tc>
      </w:tr>
      <w:tr w:rsidR="000F638F" w:rsidRPr="00F20686" w:rsidTr="00774893">
        <w:trPr>
          <w:trHeight w:val="180"/>
          <w:jc w:val="center"/>
        </w:trPr>
        <w:tc>
          <w:tcPr>
            <w:tcW w:w="645" w:type="pct"/>
            <w:noWrap/>
          </w:tcPr>
          <w:p w:rsidR="000F638F" w:rsidRPr="00CC72D3" w:rsidRDefault="000F638F" w:rsidP="00774893">
            <w:pPr>
              <w:pStyle w:val="TableText"/>
            </w:pPr>
            <w:bookmarkStart w:id="93" w:name="RANGE!A2:D3"/>
            <w:bookmarkEnd w:id="93"/>
            <w:r>
              <w:t>VN10</w:t>
            </w:r>
          </w:p>
        </w:tc>
        <w:tc>
          <w:tcPr>
            <w:tcW w:w="1860" w:type="pct"/>
            <w:noWrap/>
          </w:tcPr>
          <w:p w:rsidR="000F638F" w:rsidRPr="00CC72D3" w:rsidRDefault="000F638F" w:rsidP="00774893">
            <w:pPr>
              <w:pStyle w:val="TableText"/>
            </w:pPr>
            <w:r w:rsidRPr="007E178B">
              <w:t>Vietnam Company 1(VN)</w:t>
            </w:r>
          </w:p>
        </w:tc>
        <w:tc>
          <w:tcPr>
            <w:tcW w:w="676" w:type="pct"/>
            <w:noWrap/>
          </w:tcPr>
          <w:p w:rsidR="000F638F" w:rsidRPr="00CC72D3" w:rsidRDefault="000F638F" w:rsidP="00774893">
            <w:pPr>
              <w:pStyle w:val="TableText"/>
            </w:pPr>
            <w:r>
              <w:t>ADP</w:t>
            </w:r>
          </w:p>
        </w:tc>
        <w:tc>
          <w:tcPr>
            <w:tcW w:w="1820" w:type="pct"/>
            <w:noWrap/>
          </w:tcPr>
          <w:p w:rsidR="000F638F" w:rsidRPr="00CC72D3" w:rsidRDefault="000F638F" w:rsidP="00774893">
            <w:pPr>
              <w:pStyle w:val="TableText"/>
            </w:pPr>
            <w:r w:rsidRPr="00CC72D3">
              <w:t>ADP Controlling Area</w:t>
            </w:r>
          </w:p>
        </w:tc>
      </w:tr>
      <w:tr w:rsidR="000F638F" w:rsidRPr="00F20686" w:rsidTr="00774893">
        <w:trPr>
          <w:trHeight w:val="180"/>
          <w:jc w:val="center"/>
        </w:trPr>
        <w:tc>
          <w:tcPr>
            <w:tcW w:w="645" w:type="pct"/>
            <w:noWrap/>
          </w:tcPr>
          <w:p w:rsidR="000F638F" w:rsidRPr="00CC72D3" w:rsidRDefault="000F638F" w:rsidP="00774893">
            <w:pPr>
              <w:pStyle w:val="TableText"/>
            </w:pPr>
            <w:r>
              <w:t>VN20</w:t>
            </w:r>
          </w:p>
        </w:tc>
        <w:tc>
          <w:tcPr>
            <w:tcW w:w="1860" w:type="pct"/>
            <w:noWrap/>
          </w:tcPr>
          <w:p w:rsidR="000F638F" w:rsidRPr="00CC72D3" w:rsidRDefault="000F638F" w:rsidP="00774893">
            <w:pPr>
              <w:pStyle w:val="TableText"/>
            </w:pPr>
            <w:r>
              <w:t>Vietnam Company 2</w:t>
            </w:r>
            <w:r w:rsidRPr="007E178B">
              <w:t>(VN)</w:t>
            </w:r>
          </w:p>
        </w:tc>
        <w:tc>
          <w:tcPr>
            <w:tcW w:w="676" w:type="pct"/>
            <w:noWrap/>
          </w:tcPr>
          <w:p w:rsidR="000F638F" w:rsidRPr="00CC72D3" w:rsidRDefault="000F638F" w:rsidP="00774893">
            <w:pPr>
              <w:pStyle w:val="TableText"/>
            </w:pPr>
            <w:r>
              <w:t>ADP</w:t>
            </w:r>
          </w:p>
        </w:tc>
        <w:tc>
          <w:tcPr>
            <w:tcW w:w="1820" w:type="pct"/>
            <w:noWrap/>
          </w:tcPr>
          <w:p w:rsidR="000F638F" w:rsidRPr="00CC72D3" w:rsidRDefault="000F638F" w:rsidP="00774893">
            <w:pPr>
              <w:pStyle w:val="TableText"/>
            </w:pPr>
            <w:r w:rsidRPr="00CC72D3">
              <w:t>ADP Controlling Area</w:t>
            </w:r>
          </w:p>
        </w:tc>
      </w:tr>
    </w:tbl>
    <w:p w:rsidR="000F638F" w:rsidRDefault="000F638F" w:rsidP="000F638F"/>
    <w:p w:rsidR="000F638F" w:rsidRDefault="000F638F" w:rsidP="00774893">
      <w:pPr>
        <w:pStyle w:val="Heading2"/>
      </w:pPr>
      <w:bookmarkStart w:id="94" w:name="_Toc77469349"/>
      <w:bookmarkStart w:id="95" w:name="_Toc78701950"/>
      <w:bookmarkStart w:id="96" w:name="_Toc271282110"/>
      <w:bookmarkStart w:id="97" w:name="_Toc323552621"/>
      <w:bookmarkStart w:id="98" w:name="_Toc495566043"/>
      <w:r>
        <w:lastRenderedPageBreak/>
        <w:t xml:space="preserve">IMG Path &amp; Table: Activate </w:t>
      </w:r>
      <w:smartTag w:uri="urn:schemas-microsoft-com:office:smarttags" w:element="place">
        <w:smartTag w:uri="urn:schemas-microsoft-com:office:smarttags" w:element="PlaceName">
          <w:r>
            <w:t>Cost</w:t>
          </w:r>
        </w:smartTag>
        <w:r>
          <w:t xml:space="preserve"> </w:t>
        </w:r>
        <w:smartTag w:uri="urn:schemas-microsoft-com:office:smarttags" w:element="PlaceType">
          <w:r>
            <w:t>Center</w:t>
          </w:r>
        </w:smartTag>
      </w:smartTag>
      <w:r>
        <w:t xml:space="preserve"> Accounting in Controlling Area</w:t>
      </w:r>
      <w:bookmarkEnd w:id="94"/>
      <w:bookmarkEnd w:id="95"/>
      <w:bookmarkEnd w:id="96"/>
      <w:bookmarkEnd w:id="97"/>
      <w:bookmarkEnd w:id="98"/>
    </w:p>
    <w:p w:rsidR="000F638F" w:rsidRDefault="000F638F" w:rsidP="000F638F">
      <w:r>
        <w:t xml:space="preserve">Controlling </w:t>
      </w:r>
      <w:r>
        <w:sym w:font="Wingdings" w:char="00E0"/>
      </w:r>
      <w:r>
        <w:t xml:space="preserve"> </w:t>
      </w:r>
      <w:smartTag w:uri="urn:schemas-microsoft-com:office:smarttags" w:element="PlaceName">
        <w:r>
          <w:t>Cost</w:t>
        </w:r>
      </w:smartTag>
      <w:r>
        <w:t xml:space="preserve"> </w:t>
      </w:r>
      <w:smartTag w:uri="urn:schemas-microsoft-com:office:smarttags" w:element="PlaceType">
        <w:r>
          <w:t>Center</w:t>
        </w:r>
      </w:smartTag>
      <w:r>
        <w:t xml:space="preserve"> Accounting </w:t>
      </w:r>
      <w:r>
        <w:sym w:font="Wingdings" w:char="00E0"/>
      </w:r>
      <w:r>
        <w:t xml:space="preserve"> Activate </w:t>
      </w:r>
      <w:smartTag w:uri="urn:schemas-microsoft-com:office:smarttags" w:element="place">
        <w:smartTag w:uri="urn:schemas-microsoft-com:office:smarttags" w:element="PlaceName">
          <w:r>
            <w:t>Cost</w:t>
          </w:r>
        </w:smartTag>
        <w:r>
          <w:t xml:space="preserve"> </w:t>
        </w:r>
        <w:smartTag w:uri="urn:schemas-microsoft-com:office:smarttags" w:element="PlaceType">
          <w:r>
            <w:t>Center</w:t>
          </w:r>
        </w:smartTag>
      </w:smartTag>
      <w:r>
        <w:t xml:space="preserve"> Accounting in Controlling Area </w:t>
      </w:r>
    </w:p>
    <w:p w:rsidR="000F638F" w:rsidRDefault="000F638F" w:rsidP="000F638F">
      <w:r>
        <w:t>Table: V_TKA00</w:t>
      </w:r>
    </w:p>
    <w:tbl>
      <w:tblPr>
        <w:tblW w:w="507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637"/>
        <w:gridCol w:w="559"/>
        <w:gridCol w:w="2015"/>
        <w:gridCol w:w="403"/>
        <w:gridCol w:w="414"/>
        <w:gridCol w:w="392"/>
        <w:gridCol w:w="359"/>
        <w:gridCol w:w="326"/>
        <w:gridCol w:w="803"/>
        <w:gridCol w:w="414"/>
        <w:gridCol w:w="259"/>
        <w:gridCol w:w="392"/>
        <w:gridCol w:w="392"/>
        <w:gridCol w:w="403"/>
        <w:gridCol w:w="803"/>
        <w:gridCol w:w="392"/>
        <w:gridCol w:w="737"/>
        <w:gridCol w:w="259"/>
      </w:tblGrid>
      <w:tr w:rsidR="00774893" w:rsidRPr="00CC2DB8" w:rsidTr="00774893">
        <w:trPr>
          <w:trHeight w:val="180"/>
          <w:tblHeader/>
          <w:jc w:val="center"/>
        </w:trPr>
        <w:tc>
          <w:tcPr>
            <w:tcW w:w="314" w:type="pct"/>
            <w:shd w:val="clear" w:color="auto" w:fill="64BEEB"/>
            <w:noWrap/>
          </w:tcPr>
          <w:p w:rsidR="000F638F" w:rsidRPr="00CC2DB8" w:rsidRDefault="000F638F" w:rsidP="00774893">
            <w:pPr>
              <w:pStyle w:val="TableHeader"/>
            </w:pPr>
            <w:r w:rsidRPr="00CC2DB8">
              <w:t>COAr</w:t>
            </w:r>
          </w:p>
        </w:tc>
        <w:tc>
          <w:tcPr>
            <w:tcW w:w="347" w:type="pct"/>
            <w:shd w:val="clear" w:color="auto" w:fill="64BEEB"/>
            <w:noWrap/>
          </w:tcPr>
          <w:p w:rsidR="000F638F" w:rsidRPr="00CC2DB8" w:rsidRDefault="000F638F" w:rsidP="00774893">
            <w:pPr>
              <w:pStyle w:val="TableHeader"/>
            </w:pPr>
            <w:r w:rsidRPr="00CC2DB8">
              <w:t>Year</w:t>
            </w:r>
          </w:p>
        </w:tc>
        <w:tc>
          <w:tcPr>
            <w:tcW w:w="988" w:type="pct"/>
            <w:shd w:val="clear" w:color="auto" w:fill="64BEEB"/>
            <w:noWrap/>
          </w:tcPr>
          <w:p w:rsidR="000F638F" w:rsidRPr="00CC2DB8" w:rsidRDefault="000F638F" w:rsidP="00774893">
            <w:pPr>
              <w:pStyle w:val="TableHeader"/>
            </w:pPr>
            <w:r w:rsidRPr="00CC2DB8">
              <w:t>Name</w:t>
            </w:r>
          </w:p>
        </w:tc>
        <w:tc>
          <w:tcPr>
            <w:tcW w:w="200" w:type="pct"/>
            <w:shd w:val="clear" w:color="auto" w:fill="64BEEB"/>
            <w:noWrap/>
          </w:tcPr>
          <w:p w:rsidR="000F638F" w:rsidRPr="00CC2DB8" w:rsidRDefault="000F638F" w:rsidP="00774893">
            <w:pPr>
              <w:pStyle w:val="TableHeader"/>
            </w:pPr>
            <w:r w:rsidRPr="00CC2DB8">
              <w:t>CC</w:t>
            </w:r>
          </w:p>
        </w:tc>
        <w:tc>
          <w:tcPr>
            <w:tcW w:w="206" w:type="pct"/>
            <w:shd w:val="clear" w:color="auto" w:fill="64BEEB"/>
            <w:noWrap/>
          </w:tcPr>
          <w:p w:rsidR="000F638F" w:rsidRPr="00CC2DB8" w:rsidRDefault="000F638F" w:rsidP="00774893">
            <w:pPr>
              <w:pStyle w:val="TableHeader"/>
            </w:pPr>
            <w:r w:rsidRPr="00CC2DB8">
              <w:t>OR</w:t>
            </w:r>
          </w:p>
        </w:tc>
        <w:tc>
          <w:tcPr>
            <w:tcW w:w="195" w:type="pct"/>
            <w:shd w:val="clear" w:color="auto" w:fill="64BEEB"/>
            <w:noWrap/>
          </w:tcPr>
          <w:p w:rsidR="000F638F" w:rsidRPr="00CC2DB8" w:rsidRDefault="000F638F" w:rsidP="00774893">
            <w:pPr>
              <w:pStyle w:val="TableHeader"/>
            </w:pPr>
            <w:r w:rsidRPr="00CC2DB8">
              <w:t>PA</w:t>
            </w:r>
          </w:p>
        </w:tc>
        <w:tc>
          <w:tcPr>
            <w:tcW w:w="179" w:type="pct"/>
            <w:shd w:val="clear" w:color="auto" w:fill="64BEEB"/>
            <w:noWrap/>
          </w:tcPr>
          <w:p w:rsidR="000F638F" w:rsidRPr="00CC2DB8" w:rsidRDefault="000F638F" w:rsidP="00774893">
            <w:pPr>
              <w:pStyle w:val="TableHeader"/>
            </w:pPr>
            <w:r w:rsidRPr="00CC2DB8">
              <w:t>PJ</w:t>
            </w:r>
          </w:p>
        </w:tc>
        <w:tc>
          <w:tcPr>
            <w:tcW w:w="163" w:type="pct"/>
            <w:shd w:val="clear" w:color="auto" w:fill="64BEEB"/>
            <w:noWrap/>
          </w:tcPr>
          <w:p w:rsidR="000F638F" w:rsidRPr="00CC2DB8" w:rsidRDefault="000F638F" w:rsidP="00774893">
            <w:pPr>
              <w:pStyle w:val="TableHeader"/>
            </w:pPr>
            <w:r w:rsidRPr="00CC2DB8">
              <w:t>Vr</w:t>
            </w:r>
          </w:p>
        </w:tc>
        <w:tc>
          <w:tcPr>
            <w:tcW w:w="396" w:type="pct"/>
            <w:shd w:val="clear" w:color="auto" w:fill="64BEEB"/>
            <w:noWrap/>
          </w:tcPr>
          <w:p w:rsidR="000F638F" w:rsidRPr="00CC2DB8" w:rsidRDefault="000F638F" w:rsidP="00774893">
            <w:pPr>
              <w:pStyle w:val="TableHeader"/>
            </w:pPr>
            <w:r w:rsidRPr="00CC2DB8">
              <w:t>Commt</w:t>
            </w:r>
          </w:p>
        </w:tc>
        <w:tc>
          <w:tcPr>
            <w:tcW w:w="206" w:type="pct"/>
            <w:shd w:val="clear" w:color="auto" w:fill="64BEEB"/>
            <w:noWrap/>
          </w:tcPr>
          <w:p w:rsidR="000F638F" w:rsidRPr="00CC2DB8" w:rsidRDefault="000F638F" w:rsidP="00774893">
            <w:pPr>
              <w:pStyle w:val="TableHeader"/>
            </w:pPr>
            <w:r w:rsidRPr="00CC2DB8">
              <w:t>CO</w:t>
            </w:r>
          </w:p>
        </w:tc>
        <w:tc>
          <w:tcPr>
            <w:tcW w:w="130" w:type="pct"/>
            <w:shd w:val="clear" w:color="auto" w:fill="64BEEB"/>
            <w:noWrap/>
          </w:tcPr>
          <w:p w:rsidR="000F638F" w:rsidRPr="00CC2DB8" w:rsidRDefault="000F638F" w:rsidP="00774893">
            <w:pPr>
              <w:pStyle w:val="TableHeader"/>
            </w:pPr>
            <w:r w:rsidRPr="00CC2DB8">
              <w:t>C</w:t>
            </w:r>
          </w:p>
        </w:tc>
        <w:tc>
          <w:tcPr>
            <w:tcW w:w="195" w:type="pct"/>
            <w:shd w:val="clear" w:color="auto" w:fill="64BEEB"/>
            <w:noWrap/>
          </w:tcPr>
          <w:p w:rsidR="000F638F" w:rsidRPr="00CC2DB8" w:rsidRDefault="000F638F" w:rsidP="00774893">
            <w:pPr>
              <w:pStyle w:val="TableHeader"/>
            </w:pPr>
            <w:r w:rsidRPr="00CC2DB8">
              <w:t>CV</w:t>
            </w:r>
          </w:p>
        </w:tc>
        <w:tc>
          <w:tcPr>
            <w:tcW w:w="195" w:type="pct"/>
            <w:shd w:val="clear" w:color="auto" w:fill="64BEEB"/>
            <w:noWrap/>
          </w:tcPr>
          <w:p w:rsidR="000F638F" w:rsidRPr="00CC2DB8" w:rsidRDefault="000F638F" w:rsidP="00774893">
            <w:pPr>
              <w:pStyle w:val="TableHeader"/>
            </w:pPr>
            <w:r w:rsidRPr="00CC2DB8">
              <w:t>PC</w:t>
            </w:r>
          </w:p>
        </w:tc>
        <w:tc>
          <w:tcPr>
            <w:tcW w:w="200" w:type="pct"/>
            <w:shd w:val="clear" w:color="auto" w:fill="64BEEB"/>
            <w:noWrap/>
          </w:tcPr>
          <w:p w:rsidR="000F638F" w:rsidRPr="00CC2DB8" w:rsidRDefault="000F638F" w:rsidP="00774893">
            <w:pPr>
              <w:pStyle w:val="TableHeader"/>
            </w:pPr>
            <w:r w:rsidRPr="00CC2DB8">
              <w:t>SO</w:t>
            </w:r>
          </w:p>
        </w:tc>
        <w:tc>
          <w:tcPr>
            <w:tcW w:w="396" w:type="pct"/>
            <w:shd w:val="clear" w:color="auto" w:fill="64BEEB"/>
            <w:noWrap/>
          </w:tcPr>
          <w:p w:rsidR="000F638F" w:rsidRPr="00CC2DB8" w:rsidRDefault="000F638F" w:rsidP="00774893">
            <w:pPr>
              <w:pStyle w:val="TableHeader"/>
            </w:pPr>
            <w:r w:rsidRPr="00CC2DB8">
              <w:t>Commt</w:t>
            </w:r>
          </w:p>
        </w:tc>
        <w:tc>
          <w:tcPr>
            <w:tcW w:w="195" w:type="pct"/>
            <w:shd w:val="clear" w:color="auto" w:fill="64BEEB"/>
            <w:noWrap/>
          </w:tcPr>
          <w:p w:rsidR="000F638F" w:rsidRPr="00CC2DB8" w:rsidRDefault="000F638F" w:rsidP="00774893">
            <w:pPr>
              <w:pStyle w:val="TableHeader"/>
            </w:pPr>
            <w:r w:rsidRPr="00CC2DB8">
              <w:t>BP</w:t>
            </w:r>
          </w:p>
        </w:tc>
        <w:tc>
          <w:tcPr>
            <w:tcW w:w="364" w:type="pct"/>
            <w:shd w:val="clear" w:color="auto" w:fill="64BEEB"/>
            <w:noWrap/>
          </w:tcPr>
          <w:p w:rsidR="000F638F" w:rsidRPr="00CC2DB8" w:rsidRDefault="000F638F" w:rsidP="00774893">
            <w:pPr>
              <w:pStyle w:val="TableHeader"/>
            </w:pPr>
            <w:r w:rsidRPr="00CC2DB8">
              <w:t>AA:AT</w:t>
            </w:r>
          </w:p>
        </w:tc>
        <w:tc>
          <w:tcPr>
            <w:tcW w:w="130" w:type="pct"/>
            <w:shd w:val="clear" w:color="auto" w:fill="64BEEB"/>
            <w:noWrap/>
          </w:tcPr>
          <w:p w:rsidR="000F638F" w:rsidRPr="00CC2DB8" w:rsidRDefault="000F638F" w:rsidP="00774893">
            <w:pPr>
              <w:pStyle w:val="TableHeader"/>
            </w:pPr>
            <w:r w:rsidRPr="00CC2DB8">
              <w:t>R</w:t>
            </w:r>
          </w:p>
        </w:tc>
      </w:tr>
      <w:tr w:rsidR="00774893" w:rsidRPr="00CC2DB8" w:rsidTr="00774893">
        <w:trPr>
          <w:trHeight w:val="180"/>
          <w:jc w:val="center"/>
        </w:trPr>
        <w:tc>
          <w:tcPr>
            <w:tcW w:w="314" w:type="pct"/>
            <w:noWrap/>
          </w:tcPr>
          <w:p w:rsidR="000F638F" w:rsidRPr="00CC2DB8" w:rsidRDefault="000F638F" w:rsidP="00774893">
            <w:pPr>
              <w:pStyle w:val="TableText"/>
            </w:pPr>
            <w:bookmarkStart w:id="99" w:name="RANGE!A2:R2"/>
            <w:bookmarkStart w:id="100" w:name="RANGE!A2:R3"/>
            <w:bookmarkEnd w:id="99"/>
            <w:bookmarkEnd w:id="100"/>
            <w:r>
              <w:t>ADP</w:t>
            </w:r>
          </w:p>
        </w:tc>
        <w:tc>
          <w:tcPr>
            <w:tcW w:w="347" w:type="pct"/>
            <w:noWrap/>
          </w:tcPr>
          <w:p w:rsidR="000F638F" w:rsidRPr="00CC2DB8" w:rsidRDefault="000F638F" w:rsidP="00774893">
            <w:pPr>
              <w:pStyle w:val="TableText"/>
            </w:pPr>
            <w:bookmarkStart w:id="101" w:name="RANGE!B2"/>
            <w:r w:rsidRPr="00CC2DB8">
              <w:t>2001</w:t>
            </w:r>
            <w:bookmarkEnd w:id="101"/>
          </w:p>
        </w:tc>
        <w:tc>
          <w:tcPr>
            <w:tcW w:w="988" w:type="pct"/>
            <w:noWrap/>
          </w:tcPr>
          <w:p w:rsidR="000F638F" w:rsidRPr="00CC2DB8" w:rsidRDefault="000F638F" w:rsidP="00774893">
            <w:pPr>
              <w:pStyle w:val="TableText"/>
            </w:pPr>
            <w:r w:rsidRPr="00CC2DB8">
              <w:t>ADP Controlling Area</w:t>
            </w:r>
          </w:p>
        </w:tc>
        <w:tc>
          <w:tcPr>
            <w:tcW w:w="200" w:type="pct"/>
            <w:noWrap/>
          </w:tcPr>
          <w:p w:rsidR="000F638F" w:rsidRPr="00CC2DB8" w:rsidRDefault="000F638F" w:rsidP="00774893">
            <w:pPr>
              <w:pStyle w:val="TableText"/>
            </w:pPr>
            <w:bookmarkStart w:id="102" w:name="RANGE!D2"/>
            <w:r w:rsidRPr="00CC2DB8">
              <w:t>1</w:t>
            </w:r>
            <w:bookmarkEnd w:id="102"/>
          </w:p>
        </w:tc>
        <w:tc>
          <w:tcPr>
            <w:tcW w:w="206" w:type="pct"/>
            <w:noWrap/>
          </w:tcPr>
          <w:p w:rsidR="000F638F" w:rsidRPr="00CC2DB8" w:rsidRDefault="000F638F" w:rsidP="00774893">
            <w:pPr>
              <w:pStyle w:val="TableText"/>
            </w:pPr>
            <w:bookmarkStart w:id="103" w:name="RANGE!E2"/>
            <w:r w:rsidRPr="00CC2DB8">
              <w:t> </w:t>
            </w:r>
            <w:bookmarkEnd w:id="103"/>
          </w:p>
        </w:tc>
        <w:tc>
          <w:tcPr>
            <w:tcW w:w="195" w:type="pct"/>
            <w:noWrap/>
          </w:tcPr>
          <w:p w:rsidR="000F638F" w:rsidRPr="00CC2DB8" w:rsidRDefault="000F638F" w:rsidP="00774893">
            <w:pPr>
              <w:pStyle w:val="TableText"/>
            </w:pPr>
            <w:bookmarkStart w:id="104" w:name="RANGE!F2"/>
            <w:r w:rsidRPr="00CC2DB8">
              <w:t> </w:t>
            </w:r>
            <w:bookmarkEnd w:id="104"/>
          </w:p>
        </w:tc>
        <w:tc>
          <w:tcPr>
            <w:tcW w:w="179" w:type="pct"/>
            <w:noWrap/>
          </w:tcPr>
          <w:p w:rsidR="000F638F" w:rsidRPr="00CC2DB8" w:rsidRDefault="000F638F" w:rsidP="00774893">
            <w:pPr>
              <w:pStyle w:val="TableText"/>
            </w:pPr>
            <w:bookmarkStart w:id="105" w:name="RANGE!G2"/>
            <w:r w:rsidRPr="00CC2DB8">
              <w:t> </w:t>
            </w:r>
            <w:bookmarkEnd w:id="105"/>
          </w:p>
        </w:tc>
        <w:tc>
          <w:tcPr>
            <w:tcW w:w="163" w:type="pct"/>
            <w:noWrap/>
          </w:tcPr>
          <w:p w:rsidR="000F638F" w:rsidRPr="00CC2DB8" w:rsidRDefault="000F638F" w:rsidP="00774893">
            <w:pPr>
              <w:pStyle w:val="TableText"/>
            </w:pPr>
            <w:bookmarkStart w:id="106" w:name="RANGE!H2"/>
            <w:r w:rsidRPr="00CC2DB8">
              <w:t> </w:t>
            </w:r>
            <w:bookmarkEnd w:id="106"/>
          </w:p>
        </w:tc>
        <w:tc>
          <w:tcPr>
            <w:tcW w:w="396" w:type="pct"/>
            <w:noWrap/>
          </w:tcPr>
          <w:p w:rsidR="000F638F" w:rsidRPr="00CC2DB8" w:rsidRDefault="000F638F" w:rsidP="00774893">
            <w:pPr>
              <w:pStyle w:val="TableText"/>
            </w:pPr>
            <w:bookmarkStart w:id="107" w:name="RANGE!I2"/>
            <w:r w:rsidRPr="00CC2DB8">
              <w:t> </w:t>
            </w:r>
            <w:bookmarkEnd w:id="107"/>
          </w:p>
        </w:tc>
        <w:tc>
          <w:tcPr>
            <w:tcW w:w="206" w:type="pct"/>
            <w:noWrap/>
          </w:tcPr>
          <w:p w:rsidR="000F638F" w:rsidRPr="00CC2DB8" w:rsidRDefault="000F638F" w:rsidP="00774893">
            <w:pPr>
              <w:pStyle w:val="TableText"/>
            </w:pPr>
            <w:bookmarkStart w:id="108" w:name="RANGE!J2"/>
            <w:r w:rsidRPr="00CC2DB8">
              <w:t> </w:t>
            </w:r>
            <w:bookmarkEnd w:id="108"/>
          </w:p>
        </w:tc>
        <w:tc>
          <w:tcPr>
            <w:tcW w:w="130" w:type="pct"/>
            <w:noWrap/>
          </w:tcPr>
          <w:p w:rsidR="000F638F" w:rsidRPr="00CC2DB8" w:rsidRDefault="000F638F" w:rsidP="00774893">
            <w:pPr>
              <w:pStyle w:val="TableText"/>
            </w:pPr>
            <w:bookmarkStart w:id="109" w:name="RANGE!K2"/>
            <w:r w:rsidRPr="00CC2DB8">
              <w:t>X</w:t>
            </w:r>
            <w:bookmarkEnd w:id="109"/>
          </w:p>
        </w:tc>
        <w:tc>
          <w:tcPr>
            <w:tcW w:w="195" w:type="pct"/>
            <w:noWrap/>
          </w:tcPr>
          <w:p w:rsidR="000F638F" w:rsidRPr="00CC2DB8" w:rsidRDefault="000F638F" w:rsidP="00774893">
            <w:pPr>
              <w:pStyle w:val="TableText"/>
            </w:pPr>
            <w:bookmarkStart w:id="110" w:name="RANGE!L2"/>
            <w:r w:rsidRPr="00CC2DB8">
              <w:t> </w:t>
            </w:r>
            <w:bookmarkEnd w:id="110"/>
          </w:p>
        </w:tc>
        <w:tc>
          <w:tcPr>
            <w:tcW w:w="195" w:type="pct"/>
            <w:noWrap/>
          </w:tcPr>
          <w:p w:rsidR="000F638F" w:rsidRPr="00CC2DB8" w:rsidRDefault="000F638F" w:rsidP="00774893">
            <w:pPr>
              <w:pStyle w:val="TableText"/>
            </w:pPr>
            <w:bookmarkStart w:id="111" w:name="RANGE!M2"/>
            <w:r w:rsidRPr="00CC2DB8">
              <w:t> </w:t>
            </w:r>
            <w:bookmarkEnd w:id="111"/>
          </w:p>
        </w:tc>
        <w:tc>
          <w:tcPr>
            <w:tcW w:w="200" w:type="pct"/>
            <w:noWrap/>
          </w:tcPr>
          <w:p w:rsidR="000F638F" w:rsidRPr="00CC2DB8" w:rsidRDefault="000F638F" w:rsidP="00774893">
            <w:pPr>
              <w:pStyle w:val="TableText"/>
            </w:pPr>
            <w:bookmarkStart w:id="112" w:name="RANGE!N2"/>
            <w:r w:rsidRPr="00CC2DB8">
              <w:t> </w:t>
            </w:r>
            <w:bookmarkEnd w:id="112"/>
          </w:p>
        </w:tc>
        <w:tc>
          <w:tcPr>
            <w:tcW w:w="396" w:type="pct"/>
            <w:noWrap/>
          </w:tcPr>
          <w:p w:rsidR="000F638F" w:rsidRPr="00CC2DB8" w:rsidRDefault="000F638F" w:rsidP="00774893">
            <w:pPr>
              <w:pStyle w:val="TableText"/>
            </w:pPr>
            <w:bookmarkStart w:id="113" w:name="RANGE!O2"/>
            <w:r w:rsidRPr="00CC2DB8">
              <w:t> </w:t>
            </w:r>
            <w:bookmarkEnd w:id="113"/>
          </w:p>
        </w:tc>
        <w:tc>
          <w:tcPr>
            <w:tcW w:w="195" w:type="pct"/>
            <w:noWrap/>
          </w:tcPr>
          <w:p w:rsidR="000F638F" w:rsidRPr="00CC2DB8" w:rsidRDefault="000F638F" w:rsidP="00774893">
            <w:pPr>
              <w:pStyle w:val="TableText"/>
            </w:pPr>
            <w:bookmarkStart w:id="114" w:name="RANGE!P2"/>
            <w:r w:rsidRPr="00CC2DB8">
              <w:t> </w:t>
            </w:r>
            <w:bookmarkEnd w:id="114"/>
          </w:p>
        </w:tc>
        <w:tc>
          <w:tcPr>
            <w:tcW w:w="364" w:type="pct"/>
            <w:noWrap/>
          </w:tcPr>
          <w:p w:rsidR="000F638F" w:rsidRPr="00CC2DB8" w:rsidRDefault="000F638F" w:rsidP="00774893">
            <w:pPr>
              <w:pStyle w:val="TableText"/>
            </w:pPr>
            <w:bookmarkStart w:id="115" w:name="RANGE!Q2"/>
            <w:r w:rsidRPr="00CC2DB8">
              <w:t> </w:t>
            </w:r>
            <w:bookmarkEnd w:id="115"/>
          </w:p>
        </w:tc>
        <w:tc>
          <w:tcPr>
            <w:tcW w:w="130" w:type="pct"/>
            <w:noWrap/>
          </w:tcPr>
          <w:p w:rsidR="000F638F" w:rsidRPr="00CC2DB8" w:rsidRDefault="000F638F" w:rsidP="00774893">
            <w:pPr>
              <w:pStyle w:val="TableText"/>
            </w:pPr>
            <w:bookmarkStart w:id="116" w:name="RANGE!R2"/>
            <w:r w:rsidRPr="00CC2DB8">
              <w:t> </w:t>
            </w:r>
            <w:bookmarkEnd w:id="116"/>
          </w:p>
        </w:tc>
      </w:tr>
    </w:tbl>
    <w:p w:rsidR="000F638F" w:rsidRPr="00F20686" w:rsidRDefault="000F638F" w:rsidP="000F638F">
      <w:r w:rsidRPr="00F20686">
        <w:t xml:space="preserve">This IMG activity you use the </w:t>
      </w:r>
      <w:r w:rsidRPr="00F51147">
        <w:t>controlling area</w:t>
      </w:r>
      <w:r w:rsidRPr="00F20686">
        <w:t xml:space="preserve"> control indicators to activate Cost Center Accounting (CO-CCA).</w:t>
      </w:r>
    </w:p>
    <w:p w:rsidR="000F638F" w:rsidRPr="00F20686" w:rsidRDefault="000F638F" w:rsidP="000F638F">
      <w:r w:rsidRPr="00F20686">
        <w:t xml:space="preserve">You use </w:t>
      </w:r>
      <w:r w:rsidRPr="00F51147">
        <w:t>control indicators</w:t>
      </w:r>
      <w:r w:rsidRPr="00F20686">
        <w:t xml:space="preserve"> to activate or deactivate certain cost accounting functions by fiscal year.</w:t>
      </w:r>
    </w:p>
    <w:p w:rsidR="000F638F" w:rsidRPr="00F20686" w:rsidRDefault="000F638F" w:rsidP="000F638F">
      <w:r w:rsidRPr="00F20686">
        <w:t>The control indicators are valid as of the selected fiscal year, up to the fiscal year in which you maintain new indicators.</w:t>
      </w:r>
    </w:p>
    <w:p w:rsidR="000F638F" w:rsidRDefault="000F638F" w:rsidP="000F638F">
      <w:bookmarkStart w:id="117" w:name="_Toc77469350"/>
      <w:bookmarkStart w:id="118" w:name="_Toc78701951"/>
    </w:p>
    <w:p w:rsidR="000F638F" w:rsidRDefault="000F638F" w:rsidP="00774893">
      <w:pPr>
        <w:pStyle w:val="Heading2"/>
      </w:pPr>
      <w:bookmarkStart w:id="119" w:name="_Toc271282111"/>
      <w:bookmarkStart w:id="120" w:name="_Toc323552622"/>
      <w:bookmarkStart w:id="121" w:name="_Toc495566044"/>
      <w:r>
        <w:t xml:space="preserve">IMG Path &amp; Table: Define </w:t>
      </w:r>
      <w:smartTag w:uri="urn:schemas-microsoft-com:office:smarttags" w:element="place">
        <w:smartTag w:uri="urn:schemas-microsoft-com:office:smarttags" w:element="PlaceName">
          <w:r>
            <w:t>Document</w:t>
          </w:r>
        </w:smartTag>
        <w:r>
          <w:t xml:space="preserve"> </w:t>
        </w:r>
        <w:smartTag w:uri="urn:schemas-microsoft-com:office:smarttags" w:element="PlaceName">
          <w:r>
            <w:t>Number</w:t>
          </w:r>
        </w:smartTag>
        <w:r>
          <w:t xml:space="preserve"> </w:t>
        </w:r>
        <w:smartTag w:uri="urn:schemas-microsoft-com:office:smarttags" w:element="PlaceType">
          <w:r>
            <w:t>Ranges</w:t>
          </w:r>
        </w:smartTag>
      </w:smartTag>
      <w:bookmarkEnd w:id="117"/>
      <w:bookmarkEnd w:id="118"/>
      <w:bookmarkEnd w:id="119"/>
      <w:bookmarkEnd w:id="120"/>
      <w:bookmarkEnd w:id="121"/>
    </w:p>
    <w:p w:rsidR="000F638F" w:rsidRPr="00F20686" w:rsidRDefault="000F638F" w:rsidP="000F638F">
      <w:r w:rsidRPr="00F20686">
        <w:t xml:space="preserve">Controlling </w:t>
      </w:r>
      <w:r w:rsidRPr="00F20686">
        <w:sym w:font="Wingdings" w:char="00E0"/>
      </w:r>
      <w:r w:rsidRPr="00F20686">
        <w:t xml:space="preserve"> General Controlling</w:t>
      </w:r>
      <w:r w:rsidRPr="00F20686">
        <w:sym w:font="Wingdings" w:char="00E0"/>
      </w:r>
      <w:r w:rsidRPr="00F20686">
        <w:t xml:space="preserve"> Organization </w:t>
      </w:r>
      <w:r w:rsidRPr="00F20686">
        <w:sym w:font="Wingdings" w:char="00E0"/>
      </w:r>
      <w:r w:rsidRPr="00F20686">
        <w:t xml:space="preserve"> Maintain </w:t>
      </w:r>
      <w:smartTag w:uri="urn:schemas-microsoft-com:office:smarttags" w:element="place">
        <w:smartTag w:uri="urn:schemas-microsoft-com:office:smarttags" w:element="PlaceName">
          <w:r w:rsidRPr="00F20686">
            <w:t>Number</w:t>
          </w:r>
        </w:smartTag>
        <w:r w:rsidRPr="00F20686">
          <w:t xml:space="preserve"> </w:t>
        </w:r>
        <w:smartTag w:uri="urn:schemas-microsoft-com:office:smarttags" w:element="PlaceType">
          <w:r w:rsidRPr="00F20686">
            <w:t>Ranges</w:t>
          </w:r>
        </w:smartTag>
      </w:smartTag>
      <w:r w:rsidRPr="00F20686">
        <w:t xml:space="preserve"> for Controlling Documents</w:t>
      </w:r>
    </w:p>
    <w:p w:rsidR="000F638F" w:rsidRPr="00F20686" w:rsidRDefault="000F638F" w:rsidP="000F638F">
      <w:r w:rsidRPr="00F20686">
        <w:t>Transaction: KANK</w:t>
      </w:r>
    </w:p>
    <w:p w:rsidR="000F638F" w:rsidRPr="00F20686" w:rsidRDefault="000F638F" w:rsidP="000F638F">
      <w:r w:rsidRPr="00F20686">
        <w:t xml:space="preserve">In this IMG activity you create number ranges for business </w:t>
      </w:r>
      <w:r w:rsidRPr="00F51147">
        <w:t>transactions</w:t>
      </w:r>
      <w:r w:rsidRPr="00F20686">
        <w:t xml:space="preserve"> in Controlling or change existing settings.</w:t>
      </w:r>
    </w:p>
    <w:p w:rsidR="000F638F" w:rsidRPr="00F20686" w:rsidRDefault="000F638F" w:rsidP="000F638F">
      <w:r w:rsidRPr="00F20686">
        <w:t xml:space="preserve">For every posting in CO the R/3 System generates a numbered document. The document numbers are unique to each </w:t>
      </w:r>
      <w:r w:rsidRPr="00F51147">
        <w:t>controlling area</w:t>
      </w:r>
      <w:r w:rsidRPr="00F20686">
        <w:t>, since each number is assigned only once.</w:t>
      </w:r>
    </w:p>
    <w:p w:rsidR="000F638F" w:rsidRPr="00F20686" w:rsidRDefault="000F638F" w:rsidP="000F638F">
      <w:r w:rsidRPr="00F20686">
        <w:t>In CO, there are no legal requirements for a continuous assignment of document numbers. To improve performance, after each restart of an application server, a maximum of 100 document numbers for each number range are not assigned.</w:t>
      </w:r>
    </w:p>
    <w:p w:rsidR="000F638F" w:rsidRPr="00F20686" w:rsidRDefault="000F638F" w:rsidP="000F638F">
      <w:r w:rsidRPr="00F20686">
        <w:t xml:space="preserve">Every transaction that you carry out on the controlling area level has to be assigned to a </w:t>
      </w:r>
      <w:r w:rsidRPr="00F51147">
        <w:t>number range group</w:t>
      </w:r>
      <w:r w:rsidRPr="00F20686">
        <w:t>.</w:t>
      </w:r>
    </w:p>
    <w:p w:rsidR="000F638F" w:rsidRPr="00F20686" w:rsidRDefault="000F638F" w:rsidP="000F638F">
      <w:r w:rsidRPr="00F20686">
        <w:t>A number range group, in turn, includes two document number intervals:</w:t>
      </w:r>
    </w:p>
    <w:p w:rsidR="000F638F" w:rsidRDefault="000F638F" w:rsidP="00774893">
      <w:pPr>
        <w:numPr>
          <w:ilvl w:val="0"/>
          <w:numId w:val="21"/>
        </w:numPr>
      </w:pPr>
      <w:r>
        <w:t>An internal interval for all documents to which the user did not explicitly assign a document number;</w:t>
      </w:r>
    </w:p>
    <w:p w:rsidR="000F638F" w:rsidRDefault="000F638F" w:rsidP="00774893">
      <w:pPr>
        <w:numPr>
          <w:ilvl w:val="0"/>
          <w:numId w:val="21"/>
        </w:numPr>
      </w:pPr>
      <w:r>
        <w:lastRenderedPageBreak/>
        <w:t xml:space="preserve">An external interval for all documents where the document numbers were assigned by the user, or which are brought into the R/3 System from a non-SAP system (for example, through </w:t>
      </w:r>
      <w:r w:rsidRPr="00F51147">
        <w:rPr>
          <w:rFonts w:cs="Arial"/>
          <w:b/>
          <w:bCs/>
        </w:rPr>
        <w:t>batch input</w:t>
      </w:r>
      <w:r>
        <w:t>) and the original document numbers are to be retained.</w:t>
      </w:r>
    </w:p>
    <w:p w:rsidR="000F638F" w:rsidRDefault="000F638F" w:rsidP="000F638F">
      <w:r w:rsidRPr="00F20686">
        <w:t>If no external document number is given during posting, the R/3 System uses the next open number from the internal number interval of the transaction it belongs to.</w:t>
      </w:r>
    </w:p>
    <w:p w:rsidR="000F638F" w:rsidRPr="00F20686" w:rsidRDefault="000F638F" w:rsidP="000F638F"/>
    <w:p w:rsidR="000F638F" w:rsidRDefault="000F638F" w:rsidP="00774893">
      <w:pPr>
        <w:pStyle w:val="Heading2"/>
      </w:pPr>
      <w:bookmarkStart w:id="122" w:name="_Toc77469351"/>
      <w:bookmarkStart w:id="123" w:name="_Toc78701952"/>
      <w:bookmarkStart w:id="124" w:name="_Toc271282112"/>
      <w:bookmarkStart w:id="125" w:name="_Toc323552623"/>
      <w:bookmarkStart w:id="126" w:name="_Toc495566045"/>
      <w:r>
        <w:t>IMG Path &amp; Table: Set up Paying Company Codes for Payment Transactions</w:t>
      </w:r>
      <w:bookmarkEnd w:id="122"/>
      <w:bookmarkEnd w:id="123"/>
      <w:bookmarkEnd w:id="124"/>
      <w:bookmarkEnd w:id="125"/>
      <w:bookmarkEnd w:id="126"/>
    </w:p>
    <w:p w:rsidR="000F638F" w:rsidRDefault="000F638F" w:rsidP="000F638F">
      <w:r>
        <w:t xml:space="preserve">Financial Accounting </w:t>
      </w:r>
      <w:r>
        <w:sym w:font="Wingdings" w:char="00E0"/>
      </w:r>
      <w:r>
        <w:t xml:space="preserve"> Accounts Receivable and Accounts Payable </w:t>
      </w:r>
      <w:r>
        <w:sym w:font="Wingdings" w:char="00E0"/>
      </w:r>
      <w:r>
        <w:t xml:space="preserve"> Business Transactions </w:t>
      </w:r>
      <w:r>
        <w:sym w:font="Wingdings" w:char="00E0"/>
      </w:r>
      <w:r>
        <w:t xml:space="preserve"> Incoming Payments </w:t>
      </w:r>
      <w:r>
        <w:sym w:font="Wingdings" w:char="00E0"/>
      </w:r>
      <w:r>
        <w:t xml:space="preserve"> Automatic Incoming Payments </w:t>
      </w:r>
      <w:r>
        <w:sym w:font="Wingdings" w:char="00E0"/>
      </w:r>
      <w:r>
        <w:t xml:space="preserve"> Payment Method/Bank Selection for Payment Program </w:t>
      </w:r>
      <w:r>
        <w:sym w:font="Wingdings" w:char="00E0"/>
      </w:r>
      <w:r>
        <w:t xml:space="preserve"> Set up Paying Company Codes for Payment Transactions</w:t>
      </w:r>
    </w:p>
    <w:p w:rsidR="000F638F" w:rsidRDefault="000F638F" w:rsidP="000F638F">
      <w:r>
        <w:t>Table: V_T042B</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8"/>
        <w:gridCol w:w="3806"/>
        <w:gridCol w:w="4602"/>
      </w:tblGrid>
      <w:tr w:rsidR="000F638F" w:rsidRPr="00CC2DB8" w:rsidTr="00774893">
        <w:trPr>
          <w:trHeight w:val="145"/>
          <w:tblHeader/>
          <w:jc w:val="center"/>
        </w:trPr>
        <w:tc>
          <w:tcPr>
            <w:tcW w:w="610" w:type="pct"/>
            <w:shd w:val="clear" w:color="auto" w:fill="64BEEB"/>
            <w:noWrap/>
          </w:tcPr>
          <w:p w:rsidR="000F638F" w:rsidRPr="00CC2DB8" w:rsidRDefault="000F638F" w:rsidP="00774893">
            <w:pPr>
              <w:pStyle w:val="TableHeader"/>
            </w:pPr>
            <w:bookmarkStart w:id="127" w:name="RANGE!A1:C1"/>
            <w:r w:rsidRPr="00CC2DB8">
              <w:t>CoCd</w:t>
            </w:r>
            <w:bookmarkEnd w:id="127"/>
          </w:p>
        </w:tc>
        <w:tc>
          <w:tcPr>
            <w:tcW w:w="1987" w:type="pct"/>
            <w:shd w:val="clear" w:color="auto" w:fill="64BEEB"/>
            <w:noWrap/>
          </w:tcPr>
          <w:p w:rsidR="000F638F" w:rsidRPr="00CC2DB8" w:rsidRDefault="000F638F" w:rsidP="00774893">
            <w:pPr>
              <w:pStyle w:val="TableHeader"/>
            </w:pPr>
            <w:r w:rsidRPr="00CC2DB8">
              <w:t>Company name</w:t>
            </w:r>
          </w:p>
        </w:tc>
        <w:tc>
          <w:tcPr>
            <w:tcW w:w="2403" w:type="pct"/>
            <w:shd w:val="clear" w:color="auto" w:fill="64BEEB"/>
            <w:noWrap/>
          </w:tcPr>
          <w:p w:rsidR="000F638F" w:rsidRPr="00CC2DB8" w:rsidRDefault="000F638F" w:rsidP="00774893">
            <w:pPr>
              <w:pStyle w:val="TableHeader"/>
            </w:pPr>
            <w:r w:rsidRPr="00CC2DB8">
              <w:t>Form for the payment advice</w:t>
            </w:r>
          </w:p>
        </w:tc>
      </w:tr>
      <w:tr w:rsidR="000F638F" w:rsidRPr="00CC2DB8" w:rsidTr="00774893">
        <w:trPr>
          <w:trHeight w:val="158"/>
          <w:jc w:val="center"/>
        </w:trPr>
        <w:tc>
          <w:tcPr>
            <w:tcW w:w="610" w:type="pct"/>
            <w:noWrap/>
          </w:tcPr>
          <w:p w:rsidR="000F638F" w:rsidRPr="00CC72D3" w:rsidRDefault="000F638F" w:rsidP="00774893">
            <w:pPr>
              <w:pStyle w:val="TableText"/>
            </w:pPr>
            <w:bookmarkStart w:id="128" w:name="RANGE!A2:C3"/>
            <w:bookmarkEnd w:id="128"/>
            <w:r>
              <w:t>VN10</w:t>
            </w:r>
          </w:p>
        </w:tc>
        <w:tc>
          <w:tcPr>
            <w:tcW w:w="1987" w:type="pct"/>
            <w:noWrap/>
          </w:tcPr>
          <w:p w:rsidR="000F638F" w:rsidRPr="00CC72D3" w:rsidRDefault="000F638F" w:rsidP="00774893">
            <w:pPr>
              <w:pStyle w:val="TableText"/>
            </w:pPr>
            <w:r w:rsidRPr="007543EF">
              <w:t>Vietnam Company 1(VN)</w:t>
            </w:r>
          </w:p>
        </w:tc>
        <w:tc>
          <w:tcPr>
            <w:tcW w:w="2403" w:type="pct"/>
            <w:noWrap/>
          </w:tcPr>
          <w:p w:rsidR="000F638F" w:rsidRPr="00CC72D3" w:rsidRDefault="000F638F" w:rsidP="00774893">
            <w:pPr>
              <w:pStyle w:val="TableText"/>
            </w:pPr>
            <w:r w:rsidRPr="00CC72D3">
              <w:t>F110_AU_BECS</w:t>
            </w:r>
          </w:p>
        </w:tc>
      </w:tr>
      <w:tr w:rsidR="000F638F" w:rsidRPr="00CC72D3" w:rsidTr="00774893">
        <w:trPr>
          <w:trHeight w:val="158"/>
          <w:jc w:val="center"/>
        </w:trPr>
        <w:tc>
          <w:tcPr>
            <w:tcW w:w="610" w:type="pct"/>
            <w:noWrap/>
          </w:tcPr>
          <w:p w:rsidR="000F638F" w:rsidRPr="00CC72D3" w:rsidRDefault="000F638F" w:rsidP="00774893">
            <w:pPr>
              <w:pStyle w:val="TableText"/>
            </w:pPr>
            <w:r>
              <w:t>VN20</w:t>
            </w:r>
          </w:p>
        </w:tc>
        <w:tc>
          <w:tcPr>
            <w:tcW w:w="1987" w:type="pct"/>
            <w:noWrap/>
          </w:tcPr>
          <w:p w:rsidR="000F638F" w:rsidRPr="00CC72D3" w:rsidRDefault="000F638F" w:rsidP="00774893">
            <w:pPr>
              <w:pStyle w:val="TableText"/>
            </w:pPr>
            <w:r>
              <w:t>Vietnam Company 2</w:t>
            </w:r>
            <w:r w:rsidRPr="007543EF">
              <w:t>(VN)</w:t>
            </w:r>
          </w:p>
        </w:tc>
        <w:tc>
          <w:tcPr>
            <w:tcW w:w="2403" w:type="pct"/>
            <w:noWrap/>
          </w:tcPr>
          <w:p w:rsidR="000F638F" w:rsidRPr="00CC72D3" w:rsidRDefault="000F638F" w:rsidP="00774893">
            <w:pPr>
              <w:pStyle w:val="TableText"/>
            </w:pPr>
            <w:r w:rsidRPr="00CC72D3">
              <w:t>F110_AU_BECS</w:t>
            </w:r>
          </w:p>
        </w:tc>
      </w:tr>
    </w:tbl>
    <w:p w:rsidR="000F638F" w:rsidRDefault="000F638F" w:rsidP="000F638F">
      <w:pPr>
        <w:rPr>
          <w:lang w:eastAsia="zh-CN"/>
        </w:rPr>
      </w:pPr>
      <w:r>
        <w:rPr>
          <w:lang w:eastAsia="zh-CN"/>
        </w:rPr>
        <w:t>In this activity, you make the following specifications for the paying company codes:</w:t>
      </w:r>
    </w:p>
    <w:p w:rsidR="000F638F" w:rsidRDefault="000F638F" w:rsidP="000F638F">
      <w:pPr>
        <w:rPr>
          <w:b/>
          <w:bCs/>
          <w:lang w:eastAsia="zh-CN"/>
        </w:rPr>
      </w:pPr>
      <w:r>
        <w:rPr>
          <w:b/>
          <w:bCs/>
          <w:lang w:eastAsia="zh-CN"/>
        </w:rPr>
        <w:t>Data for controlling the payment program</w:t>
      </w:r>
    </w:p>
    <w:p w:rsidR="000F638F" w:rsidRDefault="000F638F" w:rsidP="000F638F">
      <w:pPr>
        <w:rPr>
          <w:lang w:eastAsia="zh-CN"/>
        </w:rPr>
      </w:pPr>
      <w:r>
        <w:rPr>
          <w:lang w:eastAsia="zh-CN"/>
        </w:rPr>
        <w:t xml:space="preserve">Here you specify the minimum amount for which an incoming or outgoing payment is created, for example. You can define additional amount limits for the payment method. To do so, choose the activity Set </w:t>
      </w:r>
      <w:proofErr w:type="gramStart"/>
      <w:r>
        <w:rPr>
          <w:lang w:eastAsia="zh-CN"/>
        </w:rPr>
        <w:t>Up</w:t>
      </w:r>
      <w:proofErr w:type="gramEnd"/>
      <w:r>
        <w:rPr>
          <w:lang w:eastAsia="zh-CN"/>
        </w:rPr>
        <w:t xml:space="preserve"> Payment Methods per Company Code for Payment Transactions.</w:t>
      </w:r>
    </w:p>
    <w:p w:rsidR="000F638F" w:rsidRDefault="000F638F" w:rsidP="000F638F">
      <w:pPr>
        <w:rPr>
          <w:b/>
          <w:bCs/>
          <w:lang w:eastAsia="zh-CN"/>
        </w:rPr>
      </w:pPr>
      <w:r>
        <w:rPr>
          <w:b/>
          <w:bCs/>
          <w:lang w:eastAsia="zh-CN"/>
        </w:rPr>
        <w:t>Specifications for paying with bills of exchange</w:t>
      </w:r>
    </w:p>
    <w:p w:rsidR="000F638F" w:rsidRDefault="000F638F" w:rsidP="000F638F">
      <w:pPr>
        <w:rPr>
          <w:lang w:eastAsia="zh-CN"/>
        </w:rPr>
      </w:pPr>
      <w:r>
        <w:rPr>
          <w:lang w:eastAsia="zh-CN"/>
        </w:rPr>
        <w:t>You can show or hide the settings for paying with bills of exchange.</w:t>
      </w:r>
    </w:p>
    <w:p w:rsidR="000F638F" w:rsidRDefault="000F638F" w:rsidP="000F638F">
      <w:pPr>
        <w:rPr>
          <w:b/>
          <w:bCs/>
          <w:lang w:eastAsia="zh-CN"/>
        </w:rPr>
      </w:pPr>
      <w:r>
        <w:rPr>
          <w:b/>
          <w:bCs/>
          <w:lang w:eastAsia="zh-CN"/>
        </w:rPr>
        <w:t>Forms and sender details for advice notes and EDI accompanying sheets</w:t>
      </w:r>
    </w:p>
    <w:p w:rsidR="000F638F" w:rsidRDefault="000F638F" w:rsidP="000F638F">
      <w:pPr>
        <w:rPr>
          <w:lang w:eastAsia="zh-CN"/>
        </w:rPr>
      </w:pPr>
      <w:r>
        <w:rPr>
          <w:lang w:eastAsia="zh-CN"/>
        </w:rPr>
        <w:t>If you wish to print payment advice notes or an EDI accompanying sheet, specify the form name. Specify also the SAPscript text modules that contain details about the sender that are to be printed on the payment advice note. You can go directly from this transaction to the transaction for editing forms and text modules.</w:t>
      </w:r>
    </w:p>
    <w:p w:rsidR="000F638F" w:rsidRDefault="000F638F" w:rsidP="000F638F">
      <w:pPr>
        <w:rPr>
          <w:lang w:eastAsia="zh-CN"/>
        </w:rPr>
      </w:pPr>
    </w:p>
    <w:p w:rsidR="000F638F" w:rsidRPr="008220BA" w:rsidRDefault="000F638F" w:rsidP="00774893">
      <w:pPr>
        <w:pStyle w:val="Heading1"/>
      </w:pPr>
      <w:bookmarkStart w:id="129" w:name="_Toc78701953"/>
      <w:bookmarkStart w:id="130" w:name="_Toc271282113"/>
      <w:bookmarkStart w:id="131" w:name="_Toc323552624"/>
      <w:bookmarkStart w:id="132" w:name="_Toc495566046"/>
      <w:r w:rsidRPr="008220BA">
        <w:lastRenderedPageBreak/>
        <w:t>Enterprise Structure</w:t>
      </w:r>
      <w:bookmarkEnd w:id="129"/>
      <w:bookmarkEnd w:id="130"/>
      <w:bookmarkEnd w:id="131"/>
      <w:bookmarkEnd w:id="132"/>
    </w:p>
    <w:p w:rsidR="000F638F" w:rsidRPr="00F20686" w:rsidRDefault="000F638F" w:rsidP="000F638F">
      <w:r w:rsidRPr="00F20686">
        <w:t>The following information is required for setting up the Enterprise Structure:</w:t>
      </w:r>
    </w:p>
    <w:p w:rsidR="000F638F" w:rsidRDefault="000F638F" w:rsidP="00774893">
      <w:pPr>
        <w:pStyle w:val="Heading2"/>
      </w:pPr>
      <w:bookmarkStart w:id="133" w:name="_Toc77469352"/>
      <w:bookmarkStart w:id="134" w:name="_Toc78701954"/>
      <w:bookmarkStart w:id="135" w:name="_Toc271282114"/>
      <w:bookmarkStart w:id="136" w:name="_Toc323552625"/>
      <w:bookmarkStart w:id="137" w:name="_Toc495566047"/>
      <w:r>
        <w:t>IMG Path &amp; Table: Personnel Areas</w:t>
      </w:r>
      <w:bookmarkEnd w:id="133"/>
      <w:bookmarkEnd w:id="134"/>
      <w:bookmarkEnd w:id="135"/>
      <w:bookmarkEnd w:id="136"/>
      <w:bookmarkEnd w:id="137"/>
    </w:p>
    <w:p w:rsidR="000F638F" w:rsidRPr="00F20686" w:rsidRDefault="000F638F" w:rsidP="000F638F">
      <w:smartTag w:uri="urn:schemas-microsoft-com:office:smarttags" w:element="place">
        <w:smartTag w:uri="urn:schemas-microsoft-com:office:smarttags" w:element="City">
          <w:r w:rsidRPr="00F20686">
            <w:t>Enterprise</w:t>
          </w:r>
        </w:smartTag>
      </w:smartTag>
      <w:r w:rsidRPr="00F20686">
        <w:t xml:space="preserve"> Structure </w:t>
      </w:r>
      <w:r w:rsidRPr="00F20686">
        <w:sym w:font="Wingdings" w:char="00E0"/>
      </w:r>
      <w:r w:rsidRPr="00F20686">
        <w:t xml:space="preserve"> Definition </w:t>
      </w:r>
      <w:r w:rsidRPr="00F20686">
        <w:sym w:font="Wingdings" w:char="00E0"/>
      </w:r>
      <w:r w:rsidRPr="00F20686">
        <w:t xml:space="preserve"> Human Resource Management </w:t>
      </w:r>
      <w:r w:rsidRPr="00F20686">
        <w:sym w:font="Wingdings" w:char="00E0"/>
      </w:r>
      <w:r w:rsidRPr="00F20686">
        <w:t xml:space="preserve"> Personnel Areas</w:t>
      </w:r>
    </w:p>
    <w:p w:rsidR="000F638F" w:rsidRPr="00F20686" w:rsidRDefault="000F638F" w:rsidP="000F638F">
      <w:r w:rsidRPr="00F20686">
        <w:t>Table: T500P</w:t>
      </w:r>
    </w:p>
    <w:tbl>
      <w:tblPr>
        <w:tblW w:w="556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482"/>
        <w:gridCol w:w="822"/>
        <w:gridCol w:w="755"/>
        <w:gridCol w:w="1460"/>
        <w:gridCol w:w="800"/>
        <w:gridCol w:w="1791"/>
        <w:gridCol w:w="622"/>
        <w:gridCol w:w="808"/>
        <w:gridCol w:w="1163"/>
        <w:gridCol w:w="477"/>
        <w:gridCol w:w="437"/>
        <w:gridCol w:w="933"/>
      </w:tblGrid>
      <w:tr w:rsidR="00774893" w:rsidRPr="00F75B23" w:rsidTr="00774893">
        <w:trPr>
          <w:trHeight w:val="225"/>
          <w:tblHeader/>
          <w:jc w:val="center"/>
        </w:trPr>
        <w:tc>
          <w:tcPr>
            <w:tcW w:w="228" w:type="pct"/>
            <w:shd w:val="clear" w:color="auto" w:fill="64BEEB"/>
            <w:noWrap/>
            <w:vAlign w:val="bottom"/>
          </w:tcPr>
          <w:p w:rsidR="000F638F" w:rsidRPr="00F75B23" w:rsidRDefault="000F638F" w:rsidP="00774893">
            <w:pPr>
              <w:pStyle w:val="TableHeader"/>
            </w:pPr>
            <w:r w:rsidRPr="00F75B23">
              <w:t>PA</w:t>
            </w:r>
          </w:p>
        </w:tc>
        <w:tc>
          <w:tcPr>
            <w:tcW w:w="389" w:type="pct"/>
            <w:shd w:val="clear" w:color="auto" w:fill="64BEEB"/>
            <w:noWrap/>
            <w:vAlign w:val="bottom"/>
          </w:tcPr>
          <w:p w:rsidR="000F638F" w:rsidRPr="00F75B23" w:rsidRDefault="000F638F" w:rsidP="00774893">
            <w:pPr>
              <w:pStyle w:val="TableHeader"/>
            </w:pPr>
            <w:r w:rsidRPr="00F75B23">
              <w:t>CGrpg</w:t>
            </w:r>
          </w:p>
        </w:tc>
        <w:tc>
          <w:tcPr>
            <w:tcW w:w="358" w:type="pct"/>
            <w:shd w:val="clear" w:color="auto" w:fill="64BEEB"/>
            <w:noWrap/>
            <w:vAlign w:val="bottom"/>
          </w:tcPr>
          <w:p w:rsidR="000F638F" w:rsidRPr="00F75B23" w:rsidRDefault="000F638F" w:rsidP="00774893">
            <w:pPr>
              <w:pStyle w:val="TableHeader"/>
            </w:pPr>
            <w:r w:rsidRPr="00F75B23">
              <w:t>CoCd</w:t>
            </w:r>
          </w:p>
        </w:tc>
        <w:tc>
          <w:tcPr>
            <w:tcW w:w="692" w:type="pct"/>
            <w:shd w:val="clear" w:color="auto" w:fill="64BEEB"/>
            <w:noWrap/>
            <w:vAlign w:val="bottom"/>
          </w:tcPr>
          <w:p w:rsidR="000F638F" w:rsidRPr="00F75B23" w:rsidRDefault="000F638F" w:rsidP="00774893">
            <w:pPr>
              <w:pStyle w:val="TableHeader"/>
            </w:pPr>
            <w:r w:rsidRPr="00F75B23">
              <w:t>Personnel Area Text</w:t>
            </w:r>
          </w:p>
        </w:tc>
        <w:tc>
          <w:tcPr>
            <w:tcW w:w="379" w:type="pct"/>
            <w:shd w:val="clear" w:color="auto" w:fill="64BEEB"/>
            <w:noWrap/>
            <w:vAlign w:val="bottom"/>
          </w:tcPr>
          <w:p w:rsidR="000F638F" w:rsidRPr="00F75B23" w:rsidRDefault="000F638F" w:rsidP="00774893">
            <w:pPr>
              <w:pStyle w:val="TableHeader"/>
            </w:pPr>
            <w:r w:rsidRPr="00F75B23">
              <w:t>Name 2</w:t>
            </w:r>
          </w:p>
        </w:tc>
        <w:tc>
          <w:tcPr>
            <w:tcW w:w="849" w:type="pct"/>
            <w:shd w:val="clear" w:color="auto" w:fill="64BEEB"/>
            <w:noWrap/>
            <w:vAlign w:val="bottom"/>
          </w:tcPr>
          <w:p w:rsidR="000F638F" w:rsidRPr="00F75B23" w:rsidRDefault="000F638F" w:rsidP="00774893">
            <w:pPr>
              <w:pStyle w:val="TableHeader"/>
            </w:pPr>
            <w:r w:rsidRPr="00F75B23">
              <w:t>House number and street</w:t>
            </w:r>
          </w:p>
        </w:tc>
        <w:tc>
          <w:tcPr>
            <w:tcW w:w="295" w:type="pct"/>
            <w:shd w:val="clear" w:color="auto" w:fill="64BEEB"/>
            <w:noWrap/>
            <w:vAlign w:val="bottom"/>
          </w:tcPr>
          <w:p w:rsidR="000F638F" w:rsidRPr="00F75B23" w:rsidRDefault="000F638F" w:rsidP="00774893">
            <w:pPr>
              <w:pStyle w:val="TableHeader"/>
            </w:pPr>
            <w:r w:rsidRPr="00F75B23">
              <w:t>PO Box</w:t>
            </w:r>
          </w:p>
        </w:tc>
        <w:tc>
          <w:tcPr>
            <w:tcW w:w="383" w:type="pct"/>
            <w:shd w:val="clear" w:color="auto" w:fill="64BEEB"/>
            <w:noWrap/>
            <w:vAlign w:val="bottom"/>
          </w:tcPr>
          <w:p w:rsidR="000F638F" w:rsidRPr="00F75B23" w:rsidRDefault="000F638F" w:rsidP="00774893">
            <w:pPr>
              <w:pStyle w:val="TableHeader"/>
            </w:pPr>
            <w:r w:rsidRPr="00F75B23">
              <w:t>Post.Code</w:t>
            </w:r>
          </w:p>
        </w:tc>
        <w:tc>
          <w:tcPr>
            <w:tcW w:w="551" w:type="pct"/>
            <w:shd w:val="clear" w:color="auto" w:fill="64BEEB"/>
            <w:noWrap/>
            <w:vAlign w:val="bottom"/>
          </w:tcPr>
          <w:p w:rsidR="000F638F" w:rsidRPr="00F75B23" w:rsidRDefault="000F638F" w:rsidP="00774893">
            <w:pPr>
              <w:pStyle w:val="TableHeader"/>
            </w:pPr>
            <w:r w:rsidRPr="00F75B23">
              <w:t>City</w:t>
            </w:r>
          </w:p>
        </w:tc>
        <w:tc>
          <w:tcPr>
            <w:tcW w:w="226" w:type="pct"/>
            <w:shd w:val="clear" w:color="auto" w:fill="64BEEB"/>
            <w:noWrap/>
            <w:vAlign w:val="bottom"/>
          </w:tcPr>
          <w:p w:rsidR="000F638F" w:rsidRPr="00F75B23" w:rsidRDefault="000F638F" w:rsidP="00774893">
            <w:pPr>
              <w:pStyle w:val="TableHeader"/>
            </w:pPr>
            <w:r w:rsidRPr="00F75B23">
              <w:t>Cty</w:t>
            </w:r>
          </w:p>
        </w:tc>
        <w:tc>
          <w:tcPr>
            <w:tcW w:w="207" w:type="pct"/>
            <w:shd w:val="clear" w:color="auto" w:fill="64BEEB"/>
            <w:noWrap/>
            <w:vAlign w:val="bottom"/>
          </w:tcPr>
          <w:p w:rsidR="000F638F" w:rsidRPr="00F75B23" w:rsidRDefault="000F638F" w:rsidP="00774893">
            <w:pPr>
              <w:pStyle w:val="TableHeader"/>
            </w:pPr>
            <w:r w:rsidRPr="00F75B23">
              <w:t>Rg</w:t>
            </w:r>
          </w:p>
        </w:tc>
        <w:tc>
          <w:tcPr>
            <w:tcW w:w="442" w:type="pct"/>
            <w:shd w:val="clear" w:color="auto" w:fill="64BEEB"/>
            <w:noWrap/>
            <w:vAlign w:val="bottom"/>
          </w:tcPr>
          <w:p w:rsidR="000F638F" w:rsidRPr="00F75B23" w:rsidRDefault="000F638F" w:rsidP="00774893">
            <w:pPr>
              <w:pStyle w:val="TableHeader"/>
            </w:pPr>
            <w:r w:rsidRPr="00F75B23">
              <w:t>Address</w:t>
            </w:r>
          </w:p>
        </w:tc>
      </w:tr>
      <w:tr w:rsidR="00774893" w:rsidTr="00774893">
        <w:trPr>
          <w:trHeight w:val="225"/>
          <w:jc w:val="center"/>
        </w:trPr>
        <w:tc>
          <w:tcPr>
            <w:tcW w:w="228" w:type="pct"/>
            <w:shd w:val="clear" w:color="auto" w:fill="auto"/>
            <w:noWrap/>
            <w:vAlign w:val="bottom"/>
          </w:tcPr>
          <w:p w:rsidR="000F638F" w:rsidRDefault="000F638F" w:rsidP="00774893">
            <w:pPr>
              <w:pStyle w:val="TableText"/>
            </w:pPr>
            <w:r w:rsidRPr="007543EF">
              <w:t>;I10</w:t>
            </w:r>
          </w:p>
        </w:tc>
        <w:tc>
          <w:tcPr>
            <w:tcW w:w="389" w:type="pct"/>
            <w:shd w:val="clear" w:color="auto" w:fill="auto"/>
            <w:noWrap/>
            <w:vAlign w:val="bottom"/>
          </w:tcPr>
          <w:p w:rsidR="000F638F" w:rsidRDefault="000F638F" w:rsidP="00774893">
            <w:pPr>
              <w:pStyle w:val="TableText"/>
            </w:pPr>
            <w:r>
              <w:t>VN</w:t>
            </w:r>
          </w:p>
        </w:tc>
        <w:tc>
          <w:tcPr>
            <w:tcW w:w="358" w:type="pct"/>
            <w:shd w:val="clear" w:color="auto" w:fill="auto"/>
            <w:noWrap/>
            <w:vAlign w:val="bottom"/>
          </w:tcPr>
          <w:p w:rsidR="000F638F" w:rsidRDefault="000F638F" w:rsidP="00774893">
            <w:pPr>
              <w:pStyle w:val="TableText"/>
            </w:pPr>
            <w:r>
              <w:t>VN10</w:t>
            </w:r>
          </w:p>
        </w:tc>
        <w:tc>
          <w:tcPr>
            <w:tcW w:w="692" w:type="pct"/>
            <w:shd w:val="clear" w:color="auto" w:fill="auto"/>
            <w:noWrap/>
            <w:vAlign w:val="bottom"/>
          </w:tcPr>
          <w:p w:rsidR="000F638F" w:rsidRDefault="000F638F" w:rsidP="00774893">
            <w:pPr>
              <w:pStyle w:val="TableText"/>
            </w:pPr>
            <w:r w:rsidRPr="007543EF">
              <w:t>VN - HCM</w:t>
            </w:r>
          </w:p>
        </w:tc>
        <w:tc>
          <w:tcPr>
            <w:tcW w:w="379" w:type="pct"/>
            <w:shd w:val="clear" w:color="auto" w:fill="auto"/>
            <w:noWrap/>
            <w:vAlign w:val="bottom"/>
          </w:tcPr>
          <w:p w:rsidR="000F638F" w:rsidRDefault="000F638F" w:rsidP="00774893">
            <w:pPr>
              <w:pStyle w:val="TableText"/>
            </w:pPr>
            <w:r w:rsidRPr="007543EF">
              <w:t>VN - HCM</w:t>
            </w:r>
          </w:p>
        </w:tc>
        <w:tc>
          <w:tcPr>
            <w:tcW w:w="849" w:type="pct"/>
            <w:shd w:val="clear" w:color="auto" w:fill="auto"/>
            <w:noWrap/>
            <w:vAlign w:val="bottom"/>
          </w:tcPr>
          <w:p w:rsidR="000F638F" w:rsidRDefault="000F638F" w:rsidP="00774893">
            <w:pPr>
              <w:pStyle w:val="TableText"/>
            </w:pPr>
            <w:r>
              <w:t>Test Rd</w:t>
            </w:r>
          </w:p>
        </w:tc>
        <w:tc>
          <w:tcPr>
            <w:tcW w:w="295" w:type="pct"/>
            <w:shd w:val="clear" w:color="auto" w:fill="auto"/>
            <w:noWrap/>
            <w:vAlign w:val="bottom"/>
          </w:tcPr>
          <w:p w:rsidR="000F638F" w:rsidRDefault="000F638F" w:rsidP="00774893">
            <w:pPr>
              <w:pStyle w:val="TableText"/>
            </w:pPr>
          </w:p>
        </w:tc>
        <w:tc>
          <w:tcPr>
            <w:tcW w:w="383" w:type="pct"/>
            <w:shd w:val="clear" w:color="auto" w:fill="auto"/>
            <w:noWrap/>
            <w:vAlign w:val="bottom"/>
          </w:tcPr>
          <w:p w:rsidR="000F638F" w:rsidRDefault="000F638F" w:rsidP="00774893">
            <w:pPr>
              <w:pStyle w:val="TableText"/>
            </w:pPr>
            <w:r>
              <w:t>98765</w:t>
            </w:r>
          </w:p>
        </w:tc>
        <w:tc>
          <w:tcPr>
            <w:tcW w:w="551" w:type="pct"/>
            <w:shd w:val="clear" w:color="auto" w:fill="auto"/>
            <w:noWrap/>
            <w:vAlign w:val="bottom"/>
          </w:tcPr>
          <w:p w:rsidR="000F638F" w:rsidRDefault="000F638F" w:rsidP="00774893">
            <w:pPr>
              <w:pStyle w:val="TableText"/>
            </w:pPr>
            <w:r w:rsidRPr="003F52B8">
              <w:t>Ho Chi Minh City</w:t>
            </w:r>
          </w:p>
        </w:tc>
        <w:tc>
          <w:tcPr>
            <w:tcW w:w="226" w:type="pct"/>
            <w:shd w:val="clear" w:color="auto" w:fill="auto"/>
            <w:noWrap/>
            <w:vAlign w:val="bottom"/>
          </w:tcPr>
          <w:p w:rsidR="000F638F" w:rsidRDefault="000F638F" w:rsidP="00774893">
            <w:pPr>
              <w:pStyle w:val="TableText"/>
            </w:pPr>
            <w:r>
              <w:t>VN</w:t>
            </w:r>
          </w:p>
        </w:tc>
        <w:tc>
          <w:tcPr>
            <w:tcW w:w="207" w:type="pct"/>
            <w:shd w:val="clear" w:color="auto" w:fill="auto"/>
            <w:noWrap/>
            <w:vAlign w:val="bottom"/>
          </w:tcPr>
          <w:p w:rsidR="000F638F" w:rsidRDefault="000F638F" w:rsidP="00774893">
            <w:pPr>
              <w:pStyle w:val="TableText"/>
            </w:pPr>
          </w:p>
        </w:tc>
        <w:tc>
          <w:tcPr>
            <w:tcW w:w="442" w:type="pct"/>
            <w:shd w:val="clear" w:color="auto" w:fill="auto"/>
            <w:noWrap/>
            <w:vAlign w:val="bottom"/>
          </w:tcPr>
          <w:p w:rsidR="000F638F" w:rsidRDefault="000F638F" w:rsidP="00774893">
            <w:pPr>
              <w:pStyle w:val="TableText"/>
            </w:pPr>
          </w:p>
        </w:tc>
      </w:tr>
      <w:tr w:rsidR="00774893" w:rsidTr="00774893">
        <w:trPr>
          <w:trHeight w:val="225"/>
          <w:jc w:val="center"/>
        </w:trPr>
        <w:tc>
          <w:tcPr>
            <w:tcW w:w="228" w:type="pct"/>
            <w:shd w:val="clear" w:color="auto" w:fill="auto"/>
            <w:noWrap/>
            <w:vAlign w:val="bottom"/>
          </w:tcPr>
          <w:p w:rsidR="000F638F" w:rsidRDefault="000F638F" w:rsidP="00774893">
            <w:pPr>
              <w:pStyle w:val="TableText"/>
            </w:pPr>
            <w:r w:rsidRPr="007543EF">
              <w:t>;I20</w:t>
            </w:r>
          </w:p>
        </w:tc>
        <w:tc>
          <w:tcPr>
            <w:tcW w:w="389" w:type="pct"/>
            <w:shd w:val="clear" w:color="auto" w:fill="auto"/>
            <w:noWrap/>
            <w:vAlign w:val="bottom"/>
          </w:tcPr>
          <w:p w:rsidR="000F638F" w:rsidRDefault="000F638F" w:rsidP="00774893">
            <w:pPr>
              <w:pStyle w:val="TableText"/>
            </w:pPr>
            <w:r>
              <w:t>VN</w:t>
            </w:r>
          </w:p>
        </w:tc>
        <w:tc>
          <w:tcPr>
            <w:tcW w:w="358" w:type="pct"/>
            <w:shd w:val="clear" w:color="auto" w:fill="auto"/>
            <w:noWrap/>
            <w:vAlign w:val="bottom"/>
          </w:tcPr>
          <w:p w:rsidR="000F638F" w:rsidRDefault="000F638F" w:rsidP="00774893">
            <w:pPr>
              <w:pStyle w:val="TableText"/>
            </w:pPr>
            <w:r>
              <w:t>VN20</w:t>
            </w:r>
          </w:p>
        </w:tc>
        <w:tc>
          <w:tcPr>
            <w:tcW w:w="692" w:type="pct"/>
            <w:shd w:val="clear" w:color="auto" w:fill="auto"/>
            <w:noWrap/>
            <w:vAlign w:val="bottom"/>
          </w:tcPr>
          <w:p w:rsidR="000F638F" w:rsidRDefault="000F638F" w:rsidP="00774893">
            <w:pPr>
              <w:pStyle w:val="TableText"/>
            </w:pPr>
            <w:r w:rsidRPr="007543EF">
              <w:t>VN - Hanoi</w:t>
            </w:r>
          </w:p>
        </w:tc>
        <w:tc>
          <w:tcPr>
            <w:tcW w:w="379" w:type="pct"/>
            <w:shd w:val="clear" w:color="auto" w:fill="auto"/>
            <w:noWrap/>
            <w:vAlign w:val="bottom"/>
          </w:tcPr>
          <w:p w:rsidR="000F638F" w:rsidRDefault="000F638F" w:rsidP="00774893">
            <w:pPr>
              <w:pStyle w:val="TableText"/>
            </w:pPr>
            <w:r w:rsidRPr="007543EF">
              <w:t>VN - Hanoi</w:t>
            </w:r>
          </w:p>
        </w:tc>
        <w:tc>
          <w:tcPr>
            <w:tcW w:w="849" w:type="pct"/>
            <w:shd w:val="clear" w:color="auto" w:fill="auto"/>
            <w:noWrap/>
            <w:vAlign w:val="bottom"/>
          </w:tcPr>
          <w:p w:rsidR="000F638F" w:rsidRDefault="000F638F" w:rsidP="00774893">
            <w:pPr>
              <w:pStyle w:val="TableText"/>
            </w:pPr>
            <w:r>
              <w:t>Test Rd</w:t>
            </w:r>
          </w:p>
        </w:tc>
        <w:tc>
          <w:tcPr>
            <w:tcW w:w="295" w:type="pct"/>
            <w:shd w:val="clear" w:color="auto" w:fill="auto"/>
            <w:noWrap/>
            <w:vAlign w:val="bottom"/>
          </w:tcPr>
          <w:p w:rsidR="000F638F" w:rsidRDefault="000F638F" w:rsidP="00774893">
            <w:pPr>
              <w:pStyle w:val="TableText"/>
            </w:pPr>
          </w:p>
        </w:tc>
        <w:tc>
          <w:tcPr>
            <w:tcW w:w="383" w:type="pct"/>
            <w:shd w:val="clear" w:color="auto" w:fill="auto"/>
            <w:noWrap/>
            <w:vAlign w:val="bottom"/>
          </w:tcPr>
          <w:p w:rsidR="000F638F" w:rsidRDefault="000F638F" w:rsidP="00774893">
            <w:pPr>
              <w:pStyle w:val="TableText"/>
            </w:pPr>
            <w:r>
              <w:t>98765</w:t>
            </w:r>
          </w:p>
        </w:tc>
        <w:tc>
          <w:tcPr>
            <w:tcW w:w="551" w:type="pct"/>
            <w:shd w:val="clear" w:color="auto" w:fill="auto"/>
            <w:noWrap/>
            <w:vAlign w:val="bottom"/>
          </w:tcPr>
          <w:p w:rsidR="000F638F" w:rsidRDefault="000F638F" w:rsidP="00774893">
            <w:pPr>
              <w:pStyle w:val="TableText"/>
              <w:rPr>
                <w:lang w:eastAsia="zh-CN"/>
              </w:rPr>
            </w:pPr>
            <w:r w:rsidRPr="003F52B8">
              <w:rPr>
                <w:lang w:eastAsia="zh-CN"/>
              </w:rPr>
              <w:t>Hanoi</w:t>
            </w:r>
          </w:p>
        </w:tc>
        <w:tc>
          <w:tcPr>
            <w:tcW w:w="226" w:type="pct"/>
            <w:shd w:val="clear" w:color="auto" w:fill="auto"/>
            <w:noWrap/>
            <w:vAlign w:val="bottom"/>
          </w:tcPr>
          <w:p w:rsidR="000F638F" w:rsidRDefault="000F638F" w:rsidP="00774893">
            <w:pPr>
              <w:pStyle w:val="TableText"/>
            </w:pPr>
            <w:r>
              <w:t>VN</w:t>
            </w:r>
          </w:p>
        </w:tc>
        <w:tc>
          <w:tcPr>
            <w:tcW w:w="207" w:type="pct"/>
            <w:shd w:val="clear" w:color="auto" w:fill="auto"/>
            <w:noWrap/>
            <w:vAlign w:val="bottom"/>
          </w:tcPr>
          <w:p w:rsidR="000F638F" w:rsidRDefault="000F638F" w:rsidP="00774893">
            <w:pPr>
              <w:pStyle w:val="TableText"/>
            </w:pPr>
          </w:p>
        </w:tc>
        <w:tc>
          <w:tcPr>
            <w:tcW w:w="442" w:type="pct"/>
            <w:shd w:val="clear" w:color="auto" w:fill="auto"/>
            <w:noWrap/>
            <w:vAlign w:val="bottom"/>
          </w:tcPr>
          <w:p w:rsidR="000F638F" w:rsidRDefault="000F638F" w:rsidP="00774893">
            <w:pPr>
              <w:pStyle w:val="TableText"/>
            </w:pPr>
          </w:p>
        </w:tc>
      </w:tr>
    </w:tbl>
    <w:p w:rsidR="000F638F" w:rsidRDefault="000F638F" w:rsidP="000F638F"/>
    <w:p w:rsidR="000F638F" w:rsidRPr="00F20686" w:rsidRDefault="000F638F" w:rsidP="000F638F">
      <w:r w:rsidRPr="00F20686">
        <w:t>The personnel area is an organizational unit that represents a specific area of the enterprise and is organized according to aspects of personnel, time management and payroll. A personnel area is divided into several personnel subareas. Please note that the personnel subareas contain the business characteristics. To assign the business characteristics, you must have set up at least one personnel subarea for each of your personnel areas even if you do not use personnel subareas in your enterprise structure.</w:t>
      </w:r>
    </w:p>
    <w:p w:rsidR="000F638F" w:rsidRDefault="000F638F" w:rsidP="000F638F">
      <w:r w:rsidRPr="00F20686">
        <w:t>When you define the personnel areas, the setting up of the enterprise structure has begun. You assign characteristics to these personnel areas in subsequent IMG steps. These steps are dealt with in the IMG at the same time they are established in a business sense.</w:t>
      </w:r>
    </w:p>
    <w:p w:rsidR="00774893" w:rsidRDefault="00774893" w:rsidP="000F638F"/>
    <w:p w:rsidR="000F638F" w:rsidRDefault="000F638F" w:rsidP="00774893">
      <w:pPr>
        <w:pStyle w:val="Heading2"/>
      </w:pPr>
      <w:bookmarkStart w:id="138" w:name="_Toc77469353"/>
      <w:bookmarkStart w:id="139" w:name="_Toc78701955"/>
      <w:bookmarkStart w:id="140" w:name="_Toc271282115"/>
      <w:bookmarkStart w:id="141" w:name="_Toc323552626"/>
      <w:bookmarkStart w:id="142" w:name="_Toc495566048"/>
      <w:r>
        <w:t>IMG Path &amp; Table: Personnel Subareas</w:t>
      </w:r>
      <w:bookmarkEnd w:id="138"/>
      <w:bookmarkEnd w:id="139"/>
      <w:bookmarkEnd w:id="140"/>
      <w:bookmarkEnd w:id="141"/>
      <w:bookmarkEnd w:id="142"/>
    </w:p>
    <w:p w:rsidR="000F638F" w:rsidRPr="00F20686" w:rsidRDefault="000F638F" w:rsidP="000F638F">
      <w:smartTag w:uri="urn:schemas-microsoft-com:office:smarttags" w:element="place">
        <w:smartTag w:uri="urn:schemas-microsoft-com:office:smarttags" w:element="City">
          <w:r w:rsidRPr="00F20686">
            <w:t>Enterprise</w:t>
          </w:r>
        </w:smartTag>
      </w:smartTag>
      <w:r w:rsidRPr="00F20686">
        <w:t xml:space="preserve"> Structure </w:t>
      </w:r>
      <w:r w:rsidRPr="00F20686">
        <w:sym w:font="Wingdings" w:char="00E0"/>
      </w:r>
      <w:r w:rsidRPr="00F20686">
        <w:t xml:space="preserve"> Definition </w:t>
      </w:r>
      <w:r w:rsidRPr="00F20686">
        <w:sym w:font="Wingdings" w:char="00E0"/>
      </w:r>
      <w:r w:rsidRPr="00F20686">
        <w:t xml:space="preserve"> Human Resource Management </w:t>
      </w:r>
      <w:r w:rsidRPr="00F20686">
        <w:sym w:font="Wingdings" w:char="00E0"/>
      </w:r>
      <w:r w:rsidRPr="00F20686">
        <w:t xml:space="preserve"> Personnel Subareas</w:t>
      </w:r>
    </w:p>
    <w:p w:rsidR="000F638F" w:rsidRPr="00F20686" w:rsidRDefault="000F638F" w:rsidP="000F638F">
      <w:r w:rsidRPr="00F20686">
        <w:t>Table: V_T001P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1"/>
        <w:gridCol w:w="2362"/>
        <w:gridCol w:w="2478"/>
        <w:gridCol w:w="1856"/>
        <w:gridCol w:w="1739"/>
      </w:tblGrid>
      <w:tr w:rsidR="00774893" w:rsidRPr="00CC72D3" w:rsidTr="00774893">
        <w:trPr>
          <w:trHeight w:val="240"/>
          <w:tblHeader/>
          <w:jc w:val="center"/>
        </w:trPr>
        <w:tc>
          <w:tcPr>
            <w:tcW w:w="595" w:type="pct"/>
            <w:shd w:val="clear" w:color="auto" w:fill="64BEEB"/>
            <w:noWrap/>
            <w:vAlign w:val="bottom"/>
          </w:tcPr>
          <w:p w:rsidR="000F638F" w:rsidRPr="00CC72D3" w:rsidRDefault="000F638F" w:rsidP="00774893">
            <w:pPr>
              <w:pStyle w:val="TableHeader"/>
            </w:pPr>
            <w:r w:rsidRPr="00CC72D3">
              <w:t>PA</w:t>
            </w:r>
          </w:p>
        </w:tc>
        <w:tc>
          <w:tcPr>
            <w:tcW w:w="1233" w:type="pct"/>
            <w:shd w:val="clear" w:color="auto" w:fill="64BEEB"/>
            <w:noWrap/>
            <w:vAlign w:val="bottom"/>
          </w:tcPr>
          <w:p w:rsidR="000F638F" w:rsidRPr="00CC72D3" w:rsidRDefault="000F638F" w:rsidP="00774893">
            <w:pPr>
              <w:pStyle w:val="TableHeader"/>
            </w:pPr>
            <w:r w:rsidRPr="00CC72D3">
              <w:t>PSubarea</w:t>
            </w:r>
          </w:p>
        </w:tc>
        <w:tc>
          <w:tcPr>
            <w:tcW w:w="1294" w:type="pct"/>
            <w:shd w:val="clear" w:color="auto" w:fill="64BEEB"/>
            <w:noWrap/>
            <w:vAlign w:val="bottom"/>
          </w:tcPr>
          <w:p w:rsidR="000F638F" w:rsidRPr="00CC72D3" w:rsidRDefault="000F638F" w:rsidP="00774893">
            <w:pPr>
              <w:pStyle w:val="TableHeader"/>
            </w:pPr>
            <w:r w:rsidRPr="00CC72D3">
              <w:t>PA text</w:t>
            </w:r>
          </w:p>
        </w:tc>
        <w:tc>
          <w:tcPr>
            <w:tcW w:w="969" w:type="pct"/>
            <w:shd w:val="clear" w:color="auto" w:fill="64BEEB"/>
            <w:noWrap/>
            <w:vAlign w:val="bottom"/>
          </w:tcPr>
          <w:p w:rsidR="000F638F" w:rsidRPr="00CC72D3" w:rsidRDefault="000F638F" w:rsidP="00774893">
            <w:pPr>
              <w:pStyle w:val="TableHeader"/>
            </w:pPr>
            <w:r w:rsidRPr="00CC72D3">
              <w:t>PS text</w:t>
            </w:r>
          </w:p>
        </w:tc>
        <w:tc>
          <w:tcPr>
            <w:tcW w:w="908" w:type="pct"/>
            <w:shd w:val="clear" w:color="auto" w:fill="64BEEB"/>
            <w:noWrap/>
            <w:vAlign w:val="bottom"/>
          </w:tcPr>
          <w:p w:rsidR="000F638F" w:rsidRPr="00CC72D3" w:rsidRDefault="000F638F" w:rsidP="00774893">
            <w:pPr>
              <w:pStyle w:val="TableHeader"/>
            </w:pPr>
            <w:r w:rsidRPr="00CC72D3">
              <w:t>CGrpg</w:t>
            </w:r>
          </w:p>
        </w:tc>
      </w:tr>
      <w:tr w:rsidR="000F638F" w:rsidRPr="00CC72D3" w:rsidTr="00774893">
        <w:trPr>
          <w:trHeight w:val="240"/>
          <w:jc w:val="center"/>
        </w:trPr>
        <w:tc>
          <w:tcPr>
            <w:tcW w:w="595" w:type="pct"/>
            <w:shd w:val="clear" w:color="auto" w:fill="auto"/>
            <w:noWrap/>
            <w:vAlign w:val="bottom"/>
          </w:tcPr>
          <w:p w:rsidR="000F638F" w:rsidRPr="00CC72D3" w:rsidRDefault="000F638F" w:rsidP="00774893">
            <w:pPr>
              <w:pStyle w:val="TableText"/>
            </w:pPr>
            <w:r>
              <w:t>;I10</w:t>
            </w:r>
          </w:p>
        </w:tc>
        <w:tc>
          <w:tcPr>
            <w:tcW w:w="1233" w:type="pct"/>
            <w:shd w:val="clear" w:color="auto" w:fill="auto"/>
            <w:noWrap/>
            <w:vAlign w:val="bottom"/>
          </w:tcPr>
          <w:p w:rsidR="000F638F" w:rsidRPr="00CC72D3" w:rsidRDefault="000F638F" w:rsidP="00774893">
            <w:pPr>
              <w:pStyle w:val="TableText"/>
            </w:pPr>
            <w:r w:rsidRPr="00CC72D3">
              <w:t>0001</w:t>
            </w:r>
          </w:p>
        </w:tc>
        <w:tc>
          <w:tcPr>
            <w:tcW w:w="1294" w:type="pct"/>
            <w:shd w:val="clear" w:color="auto" w:fill="auto"/>
            <w:noWrap/>
            <w:vAlign w:val="bottom"/>
          </w:tcPr>
          <w:p w:rsidR="000F638F" w:rsidRPr="00CC72D3" w:rsidRDefault="000F638F" w:rsidP="00774893">
            <w:pPr>
              <w:pStyle w:val="TableText"/>
            </w:pPr>
            <w:r w:rsidRPr="003F52B8">
              <w:t>VN - HCM</w:t>
            </w:r>
          </w:p>
        </w:tc>
        <w:tc>
          <w:tcPr>
            <w:tcW w:w="969" w:type="pct"/>
            <w:shd w:val="clear" w:color="auto" w:fill="auto"/>
            <w:noWrap/>
            <w:vAlign w:val="bottom"/>
          </w:tcPr>
          <w:p w:rsidR="000F638F" w:rsidRPr="00CC72D3" w:rsidRDefault="000F638F" w:rsidP="00774893">
            <w:pPr>
              <w:pStyle w:val="TableText"/>
            </w:pPr>
            <w:r w:rsidRPr="003F52B8">
              <w:t>PSA 1</w:t>
            </w:r>
          </w:p>
        </w:tc>
        <w:tc>
          <w:tcPr>
            <w:tcW w:w="908" w:type="pct"/>
            <w:shd w:val="clear" w:color="auto" w:fill="auto"/>
            <w:noWrap/>
            <w:vAlign w:val="bottom"/>
          </w:tcPr>
          <w:p w:rsidR="000F638F" w:rsidRPr="00CC72D3" w:rsidRDefault="000F638F" w:rsidP="00774893">
            <w:pPr>
              <w:pStyle w:val="TableText"/>
            </w:pPr>
            <w:r>
              <w:t>VN</w:t>
            </w:r>
          </w:p>
        </w:tc>
      </w:tr>
      <w:tr w:rsidR="000F638F" w:rsidRPr="00CC72D3" w:rsidTr="00774893">
        <w:trPr>
          <w:trHeight w:val="240"/>
          <w:jc w:val="center"/>
        </w:trPr>
        <w:tc>
          <w:tcPr>
            <w:tcW w:w="595" w:type="pct"/>
            <w:shd w:val="clear" w:color="auto" w:fill="auto"/>
            <w:noWrap/>
            <w:vAlign w:val="bottom"/>
          </w:tcPr>
          <w:p w:rsidR="000F638F" w:rsidRPr="00CC72D3" w:rsidRDefault="000F638F" w:rsidP="00774893">
            <w:pPr>
              <w:pStyle w:val="TableText"/>
            </w:pPr>
            <w:r>
              <w:t>;I10</w:t>
            </w:r>
          </w:p>
        </w:tc>
        <w:tc>
          <w:tcPr>
            <w:tcW w:w="1233" w:type="pct"/>
            <w:shd w:val="clear" w:color="auto" w:fill="auto"/>
            <w:noWrap/>
            <w:vAlign w:val="bottom"/>
          </w:tcPr>
          <w:p w:rsidR="000F638F" w:rsidRPr="00CC72D3" w:rsidRDefault="000F638F" w:rsidP="00774893">
            <w:pPr>
              <w:pStyle w:val="TableText"/>
            </w:pPr>
            <w:r>
              <w:t>0002</w:t>
            </w:r>
          </w:p>
        </w:tc>
        <w:tc>
          <w:tcPr>
            <w:tcW w:w="1294" w:type="pct"/>
            <w:shd w:val="clear" w:color="auto" w:fill="auto"/>
            <w:noWrap/>
            <w:vAlign w:val="bottom"/>
          </w:tcPr>
          <w:p w:rsidR="000F638F" w:rsidRPr="00CC72D3" w:rsidRDefault="000F638F" w:rsidP="00774893">
            <w:pPr>
              <w:pStyle w:val="TableText"/>
            </w:pPr>
            <w:r w:rsidRPr="003F52B8">
              <w:t>VN - HCM</w:t>
            </w:r>
          </w:p>
        </w:tc>
        <w:tc>
          <w:tcPr>
            <w:tcW w:w="969" w:type="pct"/>
            <w:shd w:val="clear" w:color="auto" w:fill="auto"/>
            <w:noWrap/>
            <w:vAlign w:val="bottom"/>
          </w:tcPr>
          <w:p w:rsidR="000F638F" w:rsidRPr="00CC72D3" w:rsidRDefault="000F638F" w:rsidP="00774893">
            <w:pPr>
              <w:pStyle w:val="TableText"/>
            </w:pPr>
            <w:r w:rsidRPr="003F52B8">
              <w:t xml:space="preserve">PSA </w:t>
            </w:r>
            <w:r>
              <w:t>2</w:t>
            </w:r>
          </w:p>
        </w:tc>
        <w:tc>
          <w:tcPr>
            <w:tcW w:w="908" w:type="pct"/>
            <w:shd w:val="clear" w:color="auto" w:fill="auto"/>
            <w:noWrap/>
            <w:vAlign w:val="bottom"/>
          </w:tcPr>
          <w:p w:rsidR="000F638F" w:rsidRPr="00CC72D3" w:rsidRDefault="000F638F" w:rsidP="00774893">
            <w:pPr>
              <w:pStyle w:val="TableText"/>
            </w:pPr>
            <w:r>
              <w:t>VN</w:t>
            </w:r>
          </w:p>
        </w:tc>
      </w:tr>
      <w:tr w:rsidR="000F638F" w:rsidRPr="00CC72D3" w:rsidTr="00774893">
        <w:trPr>
          <w:trHeight w:val="240"/>
          <w:jc w:val="center"/>
        </w:trPr>
        <w:tc>
          <w:tcPr>
            <w:tcW w:w="595" w:type="pct"/>
            <w:shd w:val="clear" w:color="auto" w:fill="auto"/>
            <w:noWrap/>
            <w:vAlign w:val="bottom"/>
          </w:tcPr>
          <w:p w:rsidR="000F638F" w:rsidRPr="00CC72D3" w:rsidRDefault="000F638F" w:rsidP="00774893">
            <w:pPr>
              <w:pStyle w:val="TableText"/>
            </w:pPr>
            <w:r>
              <w:lastRenderedPageBreak/>
              <w:t>;I10</w:t>
            </w:r>
          </w:p>
        </w:tc>
        <w:tc>
          <w:tcPr>
            <w:tcW w:w="1233" w:type="pct"/>
            <w:shd w:val="clear" w:color="auto" w:fill="auto"/>
            <w:noWrap/>
            <w:vAlign w:val="bottom"/>
          </w:tcPr>
          <w:p w:rsidR="000F638F" w:rsidRPr="00CC72D3" w:rsidRDefault="000F638F" w:rsidP="00774893">
            <w:pPr>
              <w:pStyle w:val="TableText"/>
            </w:pPr>
            <w:r w:rsidRPr="00CC72D3">
              <w:t>000</w:t>
            </w:r>
            <w:r>
              <w:t>3</w:t>
            </w:r>
          </w:p>
        </w:tc>
        <w:tc>
          <w:tcPr>
            <w:tcW w:w="1294" w:type="pct"/>
            <w:shd w:val="clear" w:color="auto" w:fill="auto"/>
            <w:noWrap/>
            <w:vAlign w:val="bottom"/>
          </w:tcPr>
          <w:p w:rsidR="000F638F" w:rsidRPr="00CC72D3" w:rsidRDefault="000F638F" w:rsidP="00774893">
            <w:pPr>
              <w:pStyle w:val="TableText"/>
            </w:pPr>
            <w:r w:rsidRPr="003F52B8">
              <w:t>VN - HCM</w:t>
            </w:r>
          </w:p>
        </w:tc>
        <w:tc>
          <w:tcPr>
            <w:tcW w:w="969" w:type="pct"/>
            <w:shd w:val="clear" w:color="auto" w:fill="auto"/>
            <w:noWrap/>
            <w:vAlign w:val="bottom"/>
          </w:tcPr>
          <w:p w:rsidR="000F638F" w:rsidRPr="00CC72D3" w:rsidRDefault="000F638F" w:rsidP="00774893">
            <w:pPr>
              <w:pStyle w:val="TableText"/>
            </w:pPr>
            <w:r w:rsidRPr="003F52B8">
              <w:t xml:space="preserve">PSA </w:t>
            </w:r>
            <w:r>
              <w:t>3</w:t>
            </w:r>
          </w:p>
        </w:tc>
        <w:tc>
          <w:tcPr>
            <w:tcW w:w="908" w:type="pct"/>
            <w:shd w:val="clear" w:color="auto" w:fill="auto"/>
            <w:noWrap/>
            <w:vAlign w:val="bottom"/>
          </w:tcPr>
          <w:p w:rsidR="000F638F" w:rsidRPr="00CC72D3" w:rsidRDefault="000F638F" w:rsidP="00774893">
            <w:pPr>
              <w:pStyle w:val="TableText"/>
            </w:pPr>
            <w:r>
              <w:t>VN</w:t>
            </w:r>
          </w:p>
        </w:tc>
      </w:tr>
      <w:tr w:rsidR="000F638F" w:rsidRPr="00CC72D3" w:rsidTr="00774893">
        <w:trPr>
          <w:trHeight w:val="240"/>
          <w:jc w:val="center"/>
        </w:trPr>
        <w:tc>
          <w:tcPr>
            <w:tcW w:w="595" w:type="pct"/>
            <w:shd w:val="clear" w:color="auto" w:fill="auto"/>
            <w:noWrap/>
            <w:vAlign w:val="bottom"/>
          </w:tcPr>
          <w:p w:rsidR="000F638F" w:rsidRPr="00CC72D3" w:rsidRDefault="000F638F" w:rsidP="00774893">
            <w:pPr>
              <w:pStyle w:val="TableText"/>
            </w:pPr>
            <w:r>
              <w:t>;I20</w:t>
            </w:r>
          </w:p>
        </w:tc>
        <w:tc>
          <w:tcPr>
            <w:tcW w:w="1233" w:type="pct"/>
            <w:shd w:val="clear" w:color="auto" w:fill="auto"/>
            <w:noWrap/>
            <w:vAlign w:val="bottom"/>
          </w:tcPr>
          <w:p w:rsidR="000F638F" w:rsidRPr="00CC72D3" w:rsidRDefault="000F638F" w:rsidP="00774893">
            <w:pPr>
              <w:pStyle w:val="TableText"/>
            </w:pPr>
            <w:r w:rsidRPr="00CC72D3">
              <w:t>0001</w:t>
            </w:r>
          </w:p>
        </w:tc>
        <w:tc>
          <w:tcPr>
            <w:tcW w:w="1294" w:type="pct"/>
            <w:shd w:val="clear" w:color="auto" w:fill="auto"/>
            <w:noWrap/>
            <w:vAlign w:val="bottom"/>
          </w:tcPr>
          <w:p w:rsidR="000F638F" w:rsidRPr="00CC72D3" w:rsidRDefault="000F638F" w:rsidP="00774893">
            <w:pPr>
              <w:pStyle w:val="TableText"/>
            </w:pPr>
            <w:r w:rsidRPr="003F52B8">
              <w:t>VN - Hanoi</w:t>
            </w:r>
          </w:p>
        </w:tc>
        <w:tc>
          <w:tcPr>
            <w:tcW w:w="969" w:type="pct"/>
            <w:shd w:val="clear" w:color="auto" w:fill="auto"/>
            <w:noWrap/>
            <w:vAlign w:val="bottom"/>
          </w:tcPr>
          <w:p w:rsidR="000F638F" w:rsidRPr="00CC72D3" w:rsidRDefault="000F638F" w:rsidP="00774893">
            <w:pPr>
              <w:pStyle w:val="TableText"/>
            </w:pPr>
            <w:r w:rsidRPr="003F52B8">
              <w:t>PSA 1</w:t>
            </w:r>
          </w:p>
        </w:tc>
        <w:tc>
          <w:tcPr>
            <w:tcW w:w="908" w:type="pct"/>
            <w:shd w:val="clear" w:color="auto" w:fill="auto"/>
            <w:noWrap/>
            <w:vAlign w:val="bottom"/>
          </w:tcPr>
          <w:p w:rsidR="000F638F" w:rsidRPr="00CC72D3" w:rsidRDefault="000F638F" w:rsidP="00774893">
            <w:pPr>
              <w:pStyle w:val="TableText"/>
            </w:pPr>
            <w:r>
              <w:t>VN</w:t>
            </w:r>
          </w:p>
        </w:tc>
      </w:tr>
      <w:tr w:rsidR="000F638F" w:rsidRPr="00CC72D3" w:rsidTr="00774893">
        <w:trPr>
          <w:trHeight w:val="240"/>
          <w:jc w:val="center"/>
        </w:trPr>
        <w:tc>
          <w:tcPr>
            <w:tcW w:w="595" w:type="pct"/>
            <w:shd w:val="clear" w:color="auto" w:fill="auto"/>
            <w:noWrap/>
            <w:vAlign w:val="bottom"/>
          </w:tcPr>
          <w:p w:rsidR="000F638F" w:rsidRPr="00CC72D3" w:rsidRDefault="000F638F" w:rsidP="00774893">
            <w:pPr>
              <w:pStyle w:val="TableText"/>
            </w:pPr>
            <w:r>
              <w:t>;I20</w:t>
            </w:r>
          </w:p>
        </w:tc>
        <w:tc>
          <w:tcPr>
            <w:tcW w:w="1233" w:type="pct"/>
            <w:shd w:val="clear" w:color="auto" w:fill="auto"/>
            <w:noWrap/>
            <w:vAlign w:val="bottom"/>
          </w:tcPr>
          <w:p w:rsidR="000F638F" w:rsidRPr="00CC72D3" w:rsidRDefault="000F638F" w:rsidP="00774893">
            <w:pPr>
              <w:pStyle w:val="TableText"/>
            </w:pPr>
            <w:r>
              <w:t>0002</w:t>
            </w:r>
          </w:p>
        </w:tc>
        <w:tc>
          <w:tcPr>
            <w:tcW w:w="1294" w:type="pct"/>
            <w:shd w:val="clear" w:color="auto" w:fill="auto"/>
            <w:noWrap/>
            <w:vAlign w:val="bottom"/>
          </w:tcPr>
          <w:p w:rsidR="000F638F" w:rsidRPr="00CC72D3" w:rsidRDefault="000F638F" w:rsidP="00774893">
            <w:pPr>
              <w:pStyle w:val="TableText"/>
            </w:pPr>
            <w:r w:rsidRPr="003F52B8">
              <w:t>VN - Hanoi</w:t>
            </w:r>
          </w:p>
        </w:tc>
        <w:tc>
          <w:tcPr>
            <w:tcW w:w="969" w:type="pct"/>
            <w:shd w:val="clear" w:color="auto" w:fill="auto"/>
            <w:noWrap/>
            <w:vAlign w:val="bottom"/>
          </w:tcPr>
          <w:p w:rsidR="000F638F" w:rsidRPr="00CC72D3" w:rsidRDefault="000F638F" w:rsidP="00774893">
            <w:pPr>
              <w:pStyle w:val="TableText"/>
            </w:pPr>
            <w:r w:rsidRPr="003F52B8">
              <w:t xml:space="preserve">PSA </w:t>
            </w:r>
            <w:r>
              <w:t>2</w:t>
            </w:r>
          </w:p>
        </w:tc>
        <w:tc>
          <w:tcPr>
            <w:tcW w:w="908" w:type="pct"/>
            <w:shd w:val="clear" w:color="auto" w:fill="auto"/>
            <w:noWrap/>
            <w:vAlign w:val="bottom"/>
          </w:tcPr>
          <w:p w:rsidR="000F638F" w:rsidRPr="00CC72D3" w:rsidRDefault="000F638F" w:rsidP="00774893">
            <w:pPr>
              <w:pStyle w:val="TableText"/>
            </w:pPr>
            <w:r>
              <w:t>VN</w:t>
            </w:r>
          </w:p>
        </w:tc>
      </w:tr>
      <w:tr w:rsidR="000F638F" w:rsidRPr="00CC72D3" w:rsidTr="00774893">
        <w:trPr>
          <w:trHeight w:val="240"/>
          <w:jc w:val="center"/>
        </w:trPr>
        <w:tc>
          <w:tcPr>
            <w:tcW w:w="595" w:type="pct"/>
            <w:shd w:val="clear" w:color="auto" w:fill="auto"/>
            <w:noWrap/>
            <w:vAlign w:val="bottom"/>
          </w:tcPr>
          <w:p w:rsidR="000F638F" w:rsidRPr="00CC72D3" w:rsidRDefault="000F638F" w:rsidP="00774893">
            <w:pPr>
              <w:pStyle w:val="TableText"/>
            </w:pPr>
            <w:r>
              <w:t>;I20</w:t>
            </w:r>
          </w:p>
        </w:tc>
        <w:tc>
          <w:tcPr>
            <w:tcW w:w="1233" w:type="pct"/>
            <w:shd w:val="clear" w:color="auto" w:fill="auto"/>
            <w:noWrap/>
            <w:vAlign w:val="bottom"/>
          </w:tcPr>
          <w:p w:rsidR="000F638F" w:rsidRPr="00CC72D3" w:rsidRDefault="000F638F" w:rsidP="00774893">
            <w:pPr>
              <w:pStyle w:val="TableText"/>
            </w:pPr>
            <w:r w:rsidRPr="00CC72D3">
              <w:t>000</w:t>
            </w:r>
            <w:r>
              <w:t>3</w:t>
            </w:r>
          </w:p>
        </w:tc>
        <w:tc>
          <w:tcPr>
            <w:tcW w:w="1294" w:type="pct"/>
            <w:shd w:val="clear" w:color="auto" w:fill="auto"/>
            <w:noWrap/>
            <w:vAlign w:val="bottom"/>
          </w:tcPr>
          <w:p w:rsidR="000F638F" w:rsidRPr="00CC72D3" w:rsidRDefault="000F638F" w:rsidP="00774893">
            <w:pPr>
              <w:pStyle w:val="TableText"/>
            </w:pPr>
            <w:r w:rsidRPr="003F52B8">
              <w:t>VN - Hanoi</w:t>
            </w:r>
          </w:p>
        </w:tc>
        <w:tc>
          <w:tcPr>
            <w:tcW w:w="969" w:type="pct"/>
            <w:shd w:val="clear" w:color="auto" w:fill="auto"/>
            <w:noWrap/>
            <w:vAlign w:val="bottom"/>
          </w:tcPr>
          <w:p w:rsidR="000F638F" w:rsidRPr="00CC72D3" w:rsidRDefault="000F638F" w:rsidP="00774893">
            <w:pPr>
              <w:pStyle w:val="TableText"/>
            </w:pPr>
            <w:r w:rsidRPr="003F52B8">
              <w:t xml:space="preserve">PSA </w:t>
            </w:r>
            <w:r>
              <w:t>3</w:t>
            </w:r>
          </w:p>
        </w:tc>
        <w:tc>
          <w:tcPr>
            <w:tcW w:w="908" w:type="pct"/>
            <w:shd w:val="clear" w:color="auto" w:fill="auto"/>
            <w:noWrap/>
            <w:vAlign w:val="bottom"/>
          </w:tcPr>
          <w:p w:rsidR="000F638F" w:rsidRPr="00CC72D3" w:rsidRDefault="000F638F" w:rsidP="00774893">
            <w:pPr>
              <w:pStyle w:val="TableText"/>
            </w:pPr>
            <w:r>
              <w:t>VN</w:t>
            </w:r>
          </w:p>
        </w:tc>
      </w:tr>
    </w:tbl>
    <w:p w:rsidR="000F638F" w:rsidRPr="00F20686" w:rsidRDefault="000F638F" w:rsidP="000F638F">
      <w:r w:rsidRPr="00F20686">
        <w:t>A personnel subarea is an organizational unit that represents a specific area of the company organized according to certain aspects of personnel, time management and payroll. The following business subtasks belong to the personnel subarea:</w:t>
      </w:r>
    </w:p>
    <w:p w:rsidR="000F638F" w:rsidRPr="00774893" w:rsidRDefault="000F638F" w:rsidP="00774893">
      <w:pPr>
        <w:numPr>
          <w:ilvl w:val="0"/>
          <w:numId w:val="22"/>
        </w:numPr>
      </w:pPr>
      <w:r w:rsidRPr="00774893">
        <w:t>Defining of pay scale and wage type structure</w:t>
      </w:r>
    </w:p>
    <w:p w:rsidR="000F638F" w:rsidRPr="00774893" w:rsidRDefault="000F638F" w:rsidP="00774893">
      <w:pPr>
        <w:numPr>
          <w:ilvl w:val="0"/>
          <w:numId w:val="22"/>
        </w:numPr>
      </w:pPr>
      <w:r w:rsidRPr="00774893">
        <w:t>Defining planned working hours</w:t>
      </w:r>
    </w:p>
    <w:p w:rsidR="000F638F" w:rsidRPr="00774893" w:rsidRDefault="000F638F" w:rsidP="00774893">
      <w:pPr>
        <w:numPr>
          <w:ilvl w:val="0"/>
          <w:numId w:val="22"/>
        </w:numPr>
      </w:pPr>
      <w:r w:rsidRPr="00774893">
        <w:t>Defining appraisal criteria</w:t>
      </w:r>
    </w:p>
    <w:p w:rsidR="000F638F" w:rsidRDefault="000F638F" w:rsidP="000F638F"/>
    <w:p w:rsidR="000F638F" w:rsidRDefault="000F638F" w:rsidP="00774893">
      <w:pPr>
        <w:pStyle w:val="Heading2"/>
      </w:pPr>
      <w:bookmarkStart w:id="143" w:name="_Toc77469354"/>
      <w:bookmarkStart w:id="144" w:name="_Toc78701956"/>
      <w:bookmarkStart w:id="145" w:name="_Toc271282116"/>
      <w:bookmarkStart w:id="146" w:name="_Toc323552627"/>
      <w:bookmarkStart w:id="147" w:name="_Toc495566049"/>
      <w:r>
        <w:t>IMG Path &amp; Table: Employee Groups</w:t>
      </w:r>
      <w:bookmarkEnd w:id="143"/>
      <w:bookmarkEnd w:id="144"/>
      <w:bookmarkEnd w:id="145"/>
      <w:bookmarkEnd w:id="146"/>
      <w:bookmarkEnd w:id="147"/>
    </w:p>
    <w:p w:rsidR="000F638F" w:rsidRPr="00F20686" w:rsidRDefault="000F638F" w:rsidP="000F638F">
      <w:smartTag w:uri="urn:schemas-microsoft-com:office:smarttags" w:element="place">
        <w:smartTag w:uri="urn:schemas-microsoft-com:office:smarttags" w:element="City">
          <w:r w:rsidRPr="00F20686">
            <w:t>Enterprise</w:t>
          </w:r>
        </w:smartTag>
      </w:smartTag>
      <w:r w:rsidRPr="00F20686">
        <w:t xml:space="preserve"> Structure </w:t>
      </w:r>
      <w:r w:rsidRPr="00F20686">
        <w:sym w:font="Wingdings" w:char="00E0"/>
      </w:r>
      <w:r w:rsidRPr="00F20686">
        <w:t xml:space="preserve"> Definition </w:t>
      </w:r>
      <w:r w:rsidRPr="00F20686">
        <w:sym w:font="Wingdings" w:char="00E0"/>
      </w:r>
      <w:r w:rsidRPr="00F20686">
        <w:t xml:space="preserve"> Human Resource Management </w:t>
      </w:r>
      <w:r w:rsidRPr="00F20686">
        <w:sym w:font="Wingdings" w:char="00E0"/>
      </w:r>
      <w:r w:rsidRPr="00F20686">
        <w:t xml:space="preserve"> Employee Groups</w:t>
      </w:r>
    </w:p>
    <w:p w:rsidR="000F638F" w:rsidRPr="00F20686" w:rsidRDefault="000F638F" w:rsidP="000F638F">
      <w:r w:rsidRPr="00F20686">
        <w:t>Table: T501</w:t>
      </w:r>
    </w:p>
    <w:tbl>
      <w:tblPr>
        <w:tblW w:w="5000" w:type="pct"/>
        <w:jc w:val="center"/>
        <w:tblLook w:val="0000" w:firstRow="0" w:lastRow="0" w:firstColumn="0" w:lastColumn="0" w:noHBand="0" w:noVBand="0"/>
      </w:tblPr>
      <w:tblGrid>
        <w:gridCol w:w="2511"/>
        <w:gridCol w:w="7065"/>
      </w:tblGrid>
      <w:tr w:rsidR="000F638F" w:rsidRPr="00F75B23" w:rsidTr="00774893">
        <w:trPr>
          <w:trHeight w:val="255"/>
          <w:tblHeader/>
          <w:jc w:val="center"/>
        </w:trPr>
        <w:tc>
          <w:tcPr>
            <w:tcW w:w="1311" w:type="pct"/>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EEGrp</w:t>
            </w:r>
          </w:p>
        </w:tc>
        <w:tc>
          <w:tcPr>
            <w:tcW w:w="3689"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Name of employee grp</w:t>
            </w:r>
          </w:p>
        </w:tc>
      </w:tr>
      <w:tr w:rsidR="000F638F" w:rsidRPr="00F75B23" w:rsidTr="00774893">
        <w:trPr>
          <w:trHeight w:val="255"/>
          <w:jc w:val="center"/>
        </w:trPr>
        <w:tc>
          <w:tcPr>
            <w:tcW w:w="1311"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bookmarkStart w:id="148" w:name="RANGE!A2:B10"/>
            <w:bookmarkStart w:id="149" w:name="RANGE!A2:A10"/>
            <w:bookmarkEnd w:id="148"/>
            <w:r w:rsidRPr="00CC72D3">
              <w:t>1</w:t>
            </w:r>
            <w:bookmarkEnd w:id="149"/>
          </w:p>
        </w:tc>
        <w:tc>
          <w:tcPr>
            <w:tcW w:w="3689"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bookmarkStart w:id="150" w:name="RANGE!B2:B10"/>
            <w:r w:rsidRPr="00CC72D3">
              <w:t>Perm.  / Active - FT</w:t>
            </w:r>
            <w:bookmarkEnd w:id="150"/>
          </w:p>
        </w:tc>
      </w:tr>
      <w:tr w:rsidR="000F638F" w:rsidRPr="00F75B23" w:rsidTr="00774893">
        <w:trPr>
          <w:trHeight w:val="255"/>
          <w:jc w:val="center"/>
        </w:trPr>
        <w:tc>
          <w:tcPr>
            <w:tcW w:w="1311"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2</w:t>
            </w:r>
          </w:p>
        </w:tc>
        <w:tc>
          <w:tcPr>
            <w:tcW w:w="3689"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Pensioneer</w:t>
            </w:r>
          </w:p>
        </w:tc>
      </w:tr>
      <w:tr w:rsidR="000F638F" w:rsidRPr="00F75B23" w:rsidTr="00774893">
        <w:trPr>
          <w:trHeight w:val="255"/>
          <w:jc w:val="center"/>
        </w:trPr>
        <w:tc>
          <w:tcPr>
            <w:tcW w:w="1311"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3</w:t>
            </w:r>
          </w:p>
        </w:tc>
        <w:tc>
          <w:tcPr>
            <w:tcW w:w="3689"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Temporary - FT</w:t>
            </w:r>
          </w:p>
        </w:tc>
      </w:tr>
      <w:tr w:rsidR="000F638F" w:rsidRPr="00F75B23" w:rsidTr="00774893">
        <w:trPr>
          <w:trHeight w:val="255"/>
          <w:jc w:val="center"/>
        </w:trPr>
        <w:tc>
          <w:tcPr>
            <w:tcW w:w="1311"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4</w:t>
            </w:r>
          </w:p>
        </w:tc>
        <w:tc>
          <w:tcPr>
            <w:tcW w:w="3689"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Temporary - PT</w:t>
            </w:r>
          </w:p>
        </w:tc>
      </w:tr>
      <w:tr w:rsidR="000F638F" w:rsidRPr="00F75B23" w:rsidTr="00774893">
        <w:trPr>
          <w:trHeight w:val="255"/>
          <w:jc w:val="center"/>
        </w:trPr>
        <w:tc>
          <w:tcPr>
            <w:tcW w:w="1311"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8</w:t>
            </w:r>
          </w:p>
        </w:tc>
        <w:tc>
          <w:tcPr>
            <w:tcW w:w="3689"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Contractor-Direct</w:t>
            </w:r>
          </w:p>
        </w:tc>
      </w:tr>
      <w:tr w:rsidR="000F638F" w:rsidRPr="00F75B23" w:rsidTr="00774893">
        <w:trPr>
          <w:trHeight w:val="255"/>
          <w:jc w:val="center"/>
        </w:trPr>
        <w:tc>
          <w:tcPr>
            <w:tcW w:w="1311"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9</w:t>
            </w:r>
          </w:p>
        </w:tc>
        <w:tc>
          <w:tcPr>
            <w:tcW w:w="3689"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Contractor-3rd Party</w:t>
            </w:r>
          </w:p>
        </w:tc>
      </w:tr>
      <w:tr w:rsidR="000F638F" w:rsidRPr="00F75B23" w:rsidTr="00774893">
        <w:trPr>
          <w:trHeight w:val="255"/>
          <w:jc w:val="center"/>
        </w:trPr>
        <w:tc>
          <w:tcPr>
            <w:tcW w:w="1311"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I</w:t>
            </w:r>
          </w:p>
        </w:tc>
        <w:tc>
          <w:tcPr>
            <w:tcW w:w="3689"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Inpats</w:t>
            </w:r>
          </w:p>
        </w:tc>
      </w:tr>
      <w:tr w:rsidR="000F638F" w:rsidRPr="00F75B23" w:rsidTr="00774893">
        <w:trPr>
          <w:trHeight w:val="255"/>
          <w:jc w:val="center"/>
        </w:trPr>
        <w:tc>
          <w:tcPr>
            <w:tcW w:w="1311"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X</w:t>
            </w:r>
          </w:p>
        </w:tc>
        <w:tc>
          <w:tcPr>
            <w:tcW w:w="3689"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Expats</w:t>
            </w:r>
          </w:p>
        </w:tc>
      </w:tr>
      <w:tr w:rsidR="000F638F" w:rsidRPr="00F75B23" w:rsidTr="00774893">
        <w:trPr>
          <w:trHeight w:val="255"/>
          <w:jc w:val="center"/>
        </w:trPr>
        <w:tc>
          <w:tcPr>
            <w:tcW w:w="1311"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Z</w:t>
            </w:r>
          </w:p>
        </w:tc>
        <w:tc>
          <w:tcPr>
            <w:tcW w:w="3689"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Cross boarder</w:t>
            </w:r>
          </w:p>
        </w:tc>
      </w:tr>
    </w:tbl>
    <w:p w:rsidR="000F638F" w:rsidRPr="00F20686" w:rsidRDefault="000F638F" w:rsidP="000F638F">
      <w:r w:rsidRPr="00F20686">
        <w:lastRenderedPageBreak/>
        <w:t>The employee group allows you to divide your employees into groups and allows you to define their relationship to the enterprise. The following essential organizational functions can be carried out using the employee group:</w:t>
      </w:r>
    </w:p>
    <w:p w:rsidR="000F638F" w:rsidRPr="00774893" w:rsidRDefault="000F638F" w:rsidP="00774893">
      <w:pPr>
        <w:numPr>
          <w:ilvl w:val="0"/>
          <w:numId w:val="22"/>
        </w:numPr>
      </w:pPr>
      <w:r w:rsidRPr="00774893">
        <w:t>Generating default values when entering data; for example, for the payroll accounting area or for the basic pay of the employee</w:t>
      </w:r>
    </w:p>
    <w:p w:rsidR="000F638F" w:rsidRPr="00774893" w:rsidRDefault="000F638F" w:rsidP="00774893">
      <w:pPr>
        <w:numPr>
          <w:ilvl w:val="0"/>
          <w:numId w:val="22"/>
        </w:numPr>
      </w:pPr>
      <w:r w:rsidRPr="00774893">
        <w:t>Generating a selection criterion for evaluations</w:t>
      </w:r>
    </w:p>
    <w:p w:rsidR="000F638F" w:rsidRPr="00774893" w:rsidRDefault="000F638F" w:rsidP="00774893">
      <w:pPr>
        <w:numPr>
          <w:ilvl w:val="0"/>
          <w:numId w:val="22"/>
        </w:numPr>
      </w:pPr>
      <w:r w:rsidRPr="00774893">
        <w:t>Generating a unit for the authorization check</w:t>
      </w:r>
    </w:p>
    <w:p w:rsidR="000F638F" w:rsidRPr="00F84DC1" w:rsidRDefault="000F638F" w:rsidP="000F638F"/>
    <w:p w:rsidR="000F638F" w:rsidRDefault="000F638F" w:rsidP="00774893">
      <w:pPr>
        <w:pStyle w:val="Heading2"/>
      </w:pPr>
      <w:bookmarkStart w:id="151" w:name="_Toc77469355"/>
      <w:bookmarkStart w:id="152" w:name="_Toc78701957"/>
      <w:bookmarkStart w:id="153" w:name="_Toc271282117"/>
      <w:bookmarkStart w:id="154" w:name="_Toc323552628"/>
      <w:bookmarkStart w:id="155" w:name="_Toc495566050"/>
      <w:r>
        <w:t>IMG Path &amp; Table: Employee SubGroups</w:t>
      </w:r>
      <w:bookmarkEnd w:id="151"/>
      <w:bookmarkEnd w:id="152"/>
      <w:bookmarkEnd w:id="153"/>
      <w:bookmarkEnd w:id="154"/>
      <w:bookmarkEnd w:id="155"/>
    </w:p>
    <w:p w:rsidR="000F638F" w:rsidRPr="00F20686" w:rsidRDefault="000F638F" w:rsidP="000F638F">
      <w:smartTag w:uri="urn:schemas-microsoft-com:office:smarttags" w:element="place">
        <w:smartTag w:uri="urn:schemas-microsoft-com:office:smarttags" w:element="City">
          <w:r w:rsidRPr="00F20686">
            <w:t>Enterprise</w:t>
          </w:r>
        </w:smartTag>
      </w:smartTag>
      <w:r w:rsidRPr="00F20686">
        <w:t xml:space="preserve"> Structure </w:t>
      </w:r>
      <w:r w:rsidRPr="00F20686">
        <w:sym w:font="Wingdings" w:char="00E0"/>
      </w:r>
      <w:r w:rsidRPr="00F20686">
        <w:t xml:space="preserve"> Definition </w:t>
      </w:r>
      <w:r w:rsidRPr="00F20686">
        <w:sym w:font="Wingdings" w:char="00E0"/>
      </w:r>
      <w:r w:rsidRPr="00F20686">
        <w:t xml:space="preserve"> Human Resource Management </w:t>
      </w:r>
      <w:r w:rsidRPr="00F20686">
        <w:sym w:font="Wingdings" w:char="00E0"/>
      </w:r>
      <w:r w:rsidRPr="00F20686">
        <w:t xml:space="preserve"> Employee SubGroups</w:t>
      </w:r>
    </w:p>
    <w:p w:rsidR="000F638F" w:rsidRPr="00F20686" w:rsidRDefault="000F638F" w:rsidP="000F638F">
      <w:r w:rsidRPr="00F20686">
        <w:t>Table: T503K</w:t>
      </w:r>
    </w:p>
    <w:tbl>
      <w:tblPr>
        <w:tblW w:w="5000" w:type="pct"/>
        <w:jc w:val="center"/>
        <w:tblBorders>
          <w:top w:val="single" w:sz="12" w:space="0" w:color="008000"/>
          <w:left w:val="single" w:sz="6" w:space="0" w:color="008000"/>
          <w:bottom w:val="single" w:sz="12" w:space="0" w:color="008000"/>
          <w:right w:val="single" w:sz="6" w:space="0" w:color="008000"/>
          <w:insideH w:val="single" w:sz="6" w:space="0" w:color="000000"/>
        </w:tblBorders>
        <w:tblLook w:val="01E0" w:firstRow="1" w:lastRow="1" w:firstColumn="1" w:lastColumn="1" w:noHBand="0" w:noVBand="0"/>
      </w:tblPr>
      <w:tblGrid>
        <w:gridCol w:w="2392"/>
        <w:gridCol w:w="7184"/>
      </w:tblGrid>
      <w:tr w:rsidR="000F638F" w:rsidRPr="00520DE6" w:rsidTr="00774893">
        <w:trPr>
          <w:trHeight w:val="255"/>
          <w:jc w:val="center"/>
        </w:trPr>
        <w:tc>
          <w:tcPr>
            <w:tcW w:w="1249" w:type="pct"/>
            <w:tcBorders>
              <w:top w:val="single" w:sz="4" w:space="0" w:color="auto"/>
              <w:left w:val="single" w:sz="4" w:space="0" w:color="auto"/>
              <w:bottom w:val="single" w:sz="4" w:space="0" w:color="auto"/>
              <w:right w:val="single" w:sz="4" w:space="0" w:color="auto"/>
            </w:tcBorders>
            <w:shd w:val="clear" w:color="auto" w:fill="64BEEB"/>
            <w:noWrap/>
          </w:tcPr>
          <w:p w:rsidR="000F638F" w:rsidRPr="00CC2DB8" w:rsidRDefault="000F638F" w:rsidP="00774893">
            <w:pPr>
              <w:pStyle w:val="TableHeader"/>
            </w:pPr>
            <w:r w:rsidRPr="00CC2DB8">
              <w:t>ESgrp</w:t>
            </w:r>
          </w:p>
        </w:tc>
        <w:tc>
          <w:tcPr>
            <w:tcW w:w="3751" w:type="pct"/>
            <w:tcBorders>
              <w:top w:val="single" w:sz="4" w:space="0" w:color="auto"/>
              <w:left w:val="single" w:sz="4" w:space="0" w:color="auto"/>
              <w:bottom w:val="single" w:sz="4" w:space="0" w:color="auto"/>
              <w:right w:val="single" w:sz="4" w:space="0" w:color="auto"/>
            </w:tcBorders>
            <w:shd w:val="clear" w:color="auto" w:fill="64BEEB"/>
            <w:noWrap/>
          </w:tcPr>
          <w:p w:rsidR="000F638F" w:rsidRPr="00CC2DB8" w:rsidRDefault="000F638F" w:rsidP="00774893">
            <w:pPr>
              <w:pStyle w:val="TableHeader"/>
            </w:pPr>
            <w:r w:rsidRPr="00CC2DB8">
              <w:t>Name of EE subgroup</w:t>
            </w:r>
          </w:p>
        </w:tc>
      </w:tr>
      <w:tr w:rsidR="000F638F" w:rsidRPr="00520DE6" w:rsidTr="00774893">
        <w:trPr>
          <w:trHeight w:val="180"/>
          <w:jc w:val="center"/>
        </w:trPr>
        <w:tc>
          <w:tcPr>
            <w:tcW w:w="1249" w:type="pct"/>
            <w:tcBorders>
              <w:top w:val="single" w:sz="4" w:space="0" w:color="auto"/>
              <w:left w:val="single" w:sz="4" w:space="0" w:color="auto"/>
              <w:bottom w:val="single" w:sz="4" w:space="0" w:color="auto"/>
              <w:right w:val="single" w:sz="4" w:space="0" w:color="auto"/>
            </w:tcBorders>
            <w:noWrap/>
          </w:tcPr>
          <w:p w:rsidR="000F638F" w:rsidRPr="00C45D59" w:rsidRDefault="000F638F" w:rsidP="00774893">
            <w:pPr>
              <w:pStyle w:val="TableText"/>
            </w:pPr>
            <w:r w:rsidRPr="00C45D59">
              <w:t>;I</w:t>
            </w:r>
          </w:p>
        </w:tc>
        <w:tc>
          <w:tcPr>
            <w:tcW w:w="3751" w:type="pct"/>
            <w:tcBorders>
              <w:top w:val="single" w:sz="4" w:space="0" w:color="auto"/>
              <w:left w:val="single" w:sz="4" w:space="0" w:color="auto"/>
              <w:bottom w:val="single" w:sz="4" w:space="0" w:color="auto"/>
              <w:right w:val="single" w:sz="4" w:space="0" w:color="auto"/>
            </w:tcBorders>
            <w:noWrap/>
          </w:tcPr>
          <w:p w:rsidR="000F638F" w:rsidRPr="00C45D59" w:rsidRDefault="000F638F" w:rsidP="00774893">
            <w:pPr>
              <w:pStyle w:val="TableText"/>
            </w:pPr>
            <w:r w:rsidRPr="00C45D59">
              <w:t>Hourly rate</w:t>
            </w:r>
          </w:p>
        </w:tc>
      </w:tr>
      <w:tr w:rsidR="000F638F" w:rsidRPr="00520DE6" w:rsidTr="00774893">
        <w:trPr>
          <w:trHeight w:val="180"/>
          <w:jc w:val="center"/>
        </w:trPr>
        <w:tc>
          <w:tcPr>
            <w:tcW w:w="1249" w:type="pct"/>
            <w:tcBorders>
              <w:top w:val="single" w:sz="4" w:space="0" w:color="auto"/>
              <w:left w:val="single" w:sz="4" w:space="0" w:color="auto"/>
              <w:bottom w:val="single" w:sz="4" w:space="0" w:color="auto"/>
              <w:right w:val="single" w:sz="4" w:space="0" w:color="auto"/>
            </w:tcBorders>
            <w:noWrap/>
          </w:tcPr>
          <w:p w:rsidR="000F638F" w:rsidRPr="00C45D59" w:rsidRDefault="000F638F" w:rsidP="00774893">
            <w:pPr>
              <w:pStyle w:val="TableText"/>
            </w:pPr>
            <w:r w:rsidRPr="00C45D59">
              <w:t>;M</w:t>
            </w:r>
          </w:p>
        </w:tc>
        <w:tc>
          <w:tcPr>
            <w:tcW w:w="3751" w:type="pct"/>
            <w:tcBorders>
              <w:top w:val="single" w:sz="4" w:space="0" w:color="auto"/>
              <w:left w:val="single" w:sz="4" w:space="0" w:color="auto"/>
              <w:bottom w:val="single" w:sz="4" w:space="0" w:color="auto"/>
              <w:right w:val="single" w:sz="4" w:space="0" w:color="auto"/>
            </w:tcBorders>
            <w:noWrap/>
          </w:tcPr>
          <w:p w:rsidR="000F638F" w:rsidRPr="00C45D59" w:rsidRDefault="000F638F" w:rsidP="00774893">
            <w:pPr>
              <w:pStyle w:val="TableText"/>
            </w:pPr>
            <w:r w:rsidRPr="00C45D59">
              <w:t>Management</w:t>
            </w:r>
          </w:p>
        </w:tc>
      </w:tr>
      <w:tr w:rsidR="000F638F" w:rsidRPr="00520DE6" w:rsidTr="00774893">
        <w:trPr>
          <w:trHeight w:val="180"/>
          <w:jc w:val="center"/>
        </w:trPr>
        <w:tc>
          <w:tcPr>
            <w:tcW w:w="1249" w:type="pct"/>
            <w:tcBorders>
              <w:top w:val="single" w:sz="4" w:space="0" w:color="auto"/>
              <w:left w:val="single" w:sz="4" w:space="0" w:color="auto"/>
              <w:bottom w:val="single" w:sz="4" w:space="0" w:color="auto"/>
              <w:right w:val="single" w:sz="4" w:space="0" w:color="auto"/>
            </w:tcBorders>
            <w:noWrap/>
          </w:tcPr>
          <w:p w:rsidR="000F638F" w:rsidRPr="00C45D59" w:rsidRDefault="000F638F" w:rsidP="00774893">
            <w:pPr>
              <w:pStyle w:val="TableText"/>
            </w:pPr>
            <w:r w:rsidRPr="00C45D59">
              <w:t>;L</w:t>
            </w:r>
          </w:p>
        </w:tc>
        <w:tc>
          <w:tcPr>
            <w:tcW w:w="3751" w:type="pct"/>
            <w:tcBorders>
              <w:top w:val="single" w:sz="4" w:space="0" w:color="auto"/>
              <w:left w:val="single" w:sz="4" w:space="0" w:color="auto"/>
              <w:bottom w:val="single" w:sz="4" w:space="0" w:color="auto"/>
              <w:right w:val="single" w:sz="4" w:space="0" w:color="auto"/>
            </w:tcBorders>
            <w:noWrap/>
          </w:tcPr>
          <w:p w:rsidR="000F638F" w:rsidRPr="00C45D59" w:rsidRDefault="000F638F" w:rsidP="00774893">
            <w:pPr>
              <w:pStyle w:val="TableText"/>
            </w:pPr>
            <w:r w:rsidRPr="00C45D59">
              <w:t>Salaried</w:t>
            </w:r>
          </w:p>
        </w:tc>
      </w:tr>
    </w:tbl>
    <w:p w:rsidR="000F638F" w:rsidRPr="00F20686" w:rsidRDefault="000F638F" w:rsidP="000F638F">
      <w:r w:rsidRPr="00F20686">
        <w:t>The employee subgroup represents a subdivision of the employee group. When you define employee subgroups, you are essentially begun to set up your personnel structure. Features are allocated to this in later steps. These steps are dealt with at the spot where they are established in a business sense.</w:t>
      </w:r>
    </w:p>
    <w:p w:rsidR="000F638F" w:rsidRPr="00F20686" w:rsidRDefault="000F638F" w:rsidP="000F638F">
      <w:r w:rsidRPr="00F20686">
        <w:t>The following business subtasks are provided among other things:</w:t>
      </w:r>
    </w:p>
    <w:p w:rsidR="000F638F" w:rsidRPr="00774893" w:rsidRDefault="000F638F" w:rsidP="00774893">
      <w:pPr>
        <w:numPr>
          <w:ilvl w:val="0"/>
          <w:numId w:val="22"/>
        </w:numPr>
      </w:pPr>
      <w:r w:rsidRPr="00774893">
        <w:t>Specification of processing in payroll accounting</w:t>
      </w:r>
    </w:p>
    <w:p w:rsidR="000F638F" w:rsidRPr="00774893" w:rsidRDefault="000F638F" w:rsidP="00774893">
      <w:pPr>
        <w:numPr>
          <w:ilvl w:val="0"/>
          <w:numId w:val="22"/>
        </w:numPr>
      </w:pPr>
      <w:r w:rsidRPr="00774893">
        <w:t>Specification of validity of primary wage types</w:t>
      </w:r>
    </w:p>
    <w:p w:rsidR="000F638F" w:rsidRPr="00774893" w:rsidRDefault="000F638F" w:rsidP="00774893">
      <w:pPr>
        <w:numPr>
          <w:ilvl w:val="0"/>
          <w:numId w:val="22"/>
        </w:numPr>
      </w:pPr>
      <w:r w:rsidRPr="00774893">
        <w:t>Specification of validity of work schedules</w:t>
      </w:r>
    </w:p>
    <w:p w:rsidR="000F638F" w:rsidRPr="00774893" w:rsidRDefault="000F638F" w:rsidP="00774893">
      <w:pPr>
        <w:numPr>
          <w:ilvl w:val="0"/>
          <w:numId w:val="22"/>
        </w:numPr>
      </w:pPr>
      <w:r w:rsidRPr="00774893">
        <w:t>Specification of validity of pay scale groups</w:t>
      </w:r>
    </w:p>
    <w:p w:rsidR="000F638F" w:rsidRPr="00774893" w:rsidRDefault="000F638F" w:rsidP="00774893">
      <w:pPr>
        <w:numPr>
          <w:ilvl w:val="0"/>
          <w:numId w:val="22"/>
        </w:numPr>
      </w:pPr>
      <w:r w:rsidRPr="00774893">
        <w:t>Specification of validity of time quota types</w:t>
      </w:r>
    </w:p>
    <w:p w:rsidR="000F638F" w:rsidRPr="00A841FD" w:rsidRDefault="000F638F" w:rsidP="000F638F"/>
    <w:p w:rsidR="000F638F" w:rsidRDefault="000F638F" w:rsidP="00774893">
      <w:pPr>
        <w:pStyle w:val="Heading2"/>
      </w:pPr>
      <w:bookmarkStart w:id="156" w:name="_Toc77469356"/>
      <w:bookmarkStart w:id="157" w:name="_Toc78701958"/>
      <w:bookmarkStart w:id="158" w:name="_Toc271282118"/>
      <w:bookmarkStart w:id="159" w:name="_Toc323552629"/>
      <w:bookmarkStart w:id="160" w:name="_Toc495566051"/>
      <w:r>
        <w:lastRenderedPageBreak/>
        <w:t>IMG Path &amp; Table: Assignment of Personnel Area to Company Code</w:t>
      </w:r>
      <w:bookmarkEnd w:id="156"/>
      <w:bookmarkEnd w:id="157"/>
      <w:bookmarkEnd w:id="158"/>
      <w:bookmarkEnd w:id="159"/>
      <w:bookmarkEnd w:id="160"/>
    </w:p>
    <w:p w:rsidR="000F638F" w:rsidRPr="00F20686" w:rsidRDefault="000F638F" w:rsidP="000F638F">
      <w:smartTag w:uri="urn:schemas-microsoft-com:office:smarttags" w:element="place">
        <w:smartTag w:uri="urn:schemas-microsoft-com:office:smarttags" w:element="City">
          <w:r w:rsidRPr="00F20686">
            <w:t>Enterprise</w:t>
          </w:r>
        </w:smartTag>
      </w:smartTag>
      <w:r w:rsidRPr="00F20686">
        <w:t xml:space="preserve"> Structure </w:t>
      </w:r>
      <w:r w:rsidRPr="00F20686">
        <w:sym w:font="Wingdings" w:char="00E0"/>
      </w:r>
      <w:r w:rsidRPr="00F20686">
        <w:t xml:space="preserve"> Assignment </w:t>
      </w:r>
      <w:r w:rsidRPr="00F20686">
        <w:sym w:font="Wingdings" w:char="00E0"/>
      </w:r>
      <w:r w:rsidRPr="00F20686">
        <w:t xml:space="preserve"> Human Resource Management </w:t>
      </w:r>
      <w:r w:rsidRPr="00F20686">
        <w:sym w:font="Wingdings" w:char="00E0"/>
      </w:r>
      <w:r w:rsidRPr="00F20686">
        <w:t xml:space="preserve"> Assignment of Personnel Area to Company Code</w:t>
      </w:r>
    </w:p>
    <w:p w:rsidR="000F638F" w:rsidRPr="00F20686" w:rsidRDefault="000F638F" w:rsidP="000F638F">
      <w:r w:rsidRPr="00F20686">
        <w:t>Table: V_T500P</w:t>
      </w:r>
    </w:p>
    <w:tbl>
      <w:tblPr>
        <w:tblW w:w="5000" w:type="pct"/>
        <w:jc w:val="center"/>
        <w:tblLook w:val="0000" w:firstRow="0" w:lastRow="0" w:firstColumn="0" w:lastColumn="0" w:noHBand="0" w:noVBand="0"/>
      </w:tblPr>
      <w:tblGrid>
        <w:gridCol w:w="1228"/>
        <w:gridCol w:w="4801"/>
        <w:gridCol w:w="1873"/>
        <w:gridCol w:w="1674"/>
      </w:tblGrid>
      <w:tr w:rsidR="000F638F" w:rsidRPr="00CC72D3" w:rsidTr="00774893">
        <w:trPr>
          <w:trHeight w:val="240"/>
          <w:tblHeader/>
          <w:jc w:val="center"/>
        </w:trPr>
        <w:tc>
          <w:tcPr>
            <w:tcW w:w="641" w:type="pct"/>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PA</w:t>
            </w:r>
          </w:p>
        </w:tc>
        <w:tc>
          <w:tcPr>
            <w:tcW w:w="2507" w:type="pct"/>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Personnel Area Text</w:t>
            </w:r>
          </w:p>
        </w:tc>
        <w:tc>
          <w:tcPr>
            <w:tcW w:w="978" w:type="pct"/>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CGrpg</w:t>
            </w:r>
          </w:p>
        </w:tc>
        <w:tc>
          <w:tcPr>
            <w:tcW w:w="874" w:type="pct"/>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CoCd</w:t>
            </w:r>
          </w:p>
        </w:tc>
      </w:tr>
      <w:tr w:rsidR="000F638F" w:rsidRPr="00CC72D3" w:rsidTr="00774893">
        <w:trPr>
          <w:trHeight w:val="240"/>
          <w:jc w:val="center"/>
        </w:trPr>
        <w:tc>
          <w:tcPr>
            <w:tcW w:w="641"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;I10</w:t>
            </w:r>
          </w:p>
        </w:tc>
        <w:tc>
          <w:tcPr>
            <w:tcW w:w="2507"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3F52B8">
              <w:t>VN - HCM</w:t>
            </w:r>
          </w:p>
        </w:tc>
        <w:tc>
          <w:tcPr>
            <w:tcW w:w="978"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VN</w:t>
            </w:r>
          </w:p>
        </w:tc>
        <w:tc>
          <w:tcPr>
            <w:tcW w:w="874"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VN10</w:t>
            </w:r>
          </w:p>
        </w:tc>
      </w:tr>
      <w:tr w:rsidR="000F638F" w:rsidRPr="00CC72D3" w:rsidTr="00774893">
        <w:trPr>
          <w:trHeight w:val="240"/>
          <w:jc w:val="center"/>
        </w:trPr>
        <w:tc>
          <w:tcPr>
            <w:tcW w:w="641"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;I20</w:t>
            </w:r>
          </w:p>
        </w:tc>
        <w:tc>
          <w:tcPr>
            <w:tcW w:w="2507"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3F52B8">
              <w:t>VN - Hanoi</w:t>
            </w:r>
          </w:p>
        </w:tc>
        <w:tc>
          <w:tcPr>
            <w:tcW w:w="978"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VN</w:t>
            </w:r>
          </w:p>
        </w:tc>
        <w:tc>
          <w:tcPr>
            <w:tcW w:w="874"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VN20</w:t>
            </w:r>
          </w:p>
        </w:tc>
      </w:tr>
    </w:tbl>
    <w:p w:rsidR="000F638F" w:rsidRPr="00F20686" w:rsidRDefault="000F638F" w:rsidP="000F638F">
      <w:r w:rsidRPr="00F20686">
        <w:t>In this step, you allocate each of your personnel areas to one company code. When you create a personnel number, the corresponding company code is allocated to it in the infotype Organizational allocation (0001), depending on the enterprise structure in which the employee is situated.</w:t>
      </w:r>
    </w:p>
    <w:p w:rsidR="000F638F" w:rsidRPr="00F84DC1" w:rsidRDefault="000F638F" w:rsidP="000F638F"/>
    <w:p w:rsidR="000F638F" w:rsidRDefault="000F638F" w:rsidP="00774893">
      <w:pPr>
        <w:pStyle w:val="Heading2"/>
      </w:pPr>
      <w:bookmarkStart w:id="161" w:name="_Toc77469357"/>
      <w:bookmarkStart w:id="162" w:name="_Toc78701959"/>
      <w:bookmarkStart w:id="163" w:name="_Toc271282119"/>
      <w:bookmarkStart w:id="164" w:name="_Toc323552630"/>
      <w:bookmarkStart w:id="165" w:name="_Toc495566052"/>
      <w:r>
        <w:t>IMG Path &amp; Table: Assignment of Employee Subgroup to Employee Group</w:t>
      </w:r>
      <w:bookmarkEnd w:id="161"/>
      <w:bookmarkEnd w:id="162"/>
      <w:bookmarkEnd w:id="163"/>
      <w:bookmarkEnd w:id="164"/>
      <w:bookmarkEnd w:id="165"/>
    </w:p>
    <w:p w:rsidR="000F638F" w:rsidRPr="00F20686" w:rsidRDefault="000F638F" w:rsidP="000F638F">
      <w:smartTag w:uri="urn:schemas-microsoft-com:office:smarttags" w:element="place">
        <w:smartTag w:uri="urn:schemas-microsoft-com:office:smarttags" w:element="City">
          <w:r w:rsidRPr="00F20686">
            <w:t>Enterprise</w:t>
          </w:r>
        </w:smartTag>
      </w:smartTag>
      <w:r w:rsidRPr="00F20686">
        <w:t xml:space="preserve"> Structure </w:t>
      </w:r>
      <w:r w:rsidRPr="00F20686">
        <w:sym w:font="Wingdings" w:char="00E0"/>
      </w:r>
      <w:r w:rsidRPr="00F20686">
        <w:t xml:space="preserve"> Assignment </w:t>
      </w:r>
      <w:r w:rsidRPr="00F20686">
        <w:sym w:font="Wingdings" w:char="00E0"/>
      </w:r>
      <w:r w:rsidRPr="00F20686">
        <w:t xml:space="preserve"> Human Resource Management </w:t>
      </w:r>
      <w:r w:rsidRPr="00F20686">
        <w:sym w:font="Wingdings" w:char="00E0"/>
      </w:r>
      <w:r w:rsidRPr="00F20686">
        <w:t xml:space="preserve"> Assignment of Employee Subgroup to Employee Group</w:t>
      </w:r>
    </w:p>
    <w:p w:rsidR="000F638F" w:rsidRPr="00F20686" w:rsidRDefault="000F638F" w:rsidP="000F638F">
      <w:r w:rsidRPr="00F20686">
        <w:t xml:space="preserve">Table: </w:t>
      </w:r>
      <w:bookmarkStart w:id="166" w:name="OLE_LINK4"/>
      <w:r w:rsidRPr="00F20686">
        <w:t>V_T503Z</w:t>
      </w:r>
      <w:bookmarkEnd w:id="166"/>
    </w:p>
    <w:tbl>
      <w:tblPr>
        <w:tblW w:w="5000" w:type="pct"/>
        <w:jc w:val="center"/>
        <w:tblLook w:val="0000" w:firstRow="0" w:lastRow="0" w:firstColumn="0" w:lastColumn="0" w:noHBand="0" w:noVBand="0"/>
      </w:tblPr>
      <w:tblGrid>
        <w:gridCol w:w="909"/>
        <w:gridCol w:w="871"/>
        <w:gridCol w:w="908"/>
        <w:gridCol w:w="2557"/>
        <w:gridCol w:w="2496"/>
        <w:gridCol w:w="1835"/>
      </w:tblGrid>
      <w:tr w:rsidR="00774893" w:rsidRPr="00CC72D3" w:rsidTr="00774893">
        <w:trPr>
          <w:trHeight w:val="255"/>
          <w:tblHeader/>
          <w:jc w:val="center"/>
        </w:trPr>
        <w:tc>
          <w:tcPr>
            <w:tcW w:w="474" w:type="pct"/>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EEGrp</w:t>
            </w:r>
          </w:p>
        </w:tc>
        <w:tc>
          <w:tcPr>
            <w:tcW w:w="455" w:type="pct"/>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ESgrp</w:t>
            </w:r>
          </w:p>
        </w:tc>
        <w:tc>
          <w:tcPr>
            <w:tcW w:w="474" w:type="pct"/>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CGrpg</w:t>
            </w:r>
          </w:p>
        </w:tc>
        <w:tc>
          <w:tcPr>
            <w:tcW w:w="1335" w:type="pct"/>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Name of employee grp</w:t>
            </w:r>
          </w:p>
        </w:tc>
        <w:tc>
          <w:tcPr>
            <w:tcW w:w="1303" w:type="pct"/>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Name of EE subgroup</w:t>
            </w:r>
          </w:p>
        </w:tc>
        <w:tc>
          <w:tcPr>
            <w:tcW w:w="958" w:type="pct"/>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Ctry gprg name</w:t>
            </w:r>
          </w:p>
        </w:tc>
      </w:tr>
      <w:tr w:rsidR="000F638F" w:rsidRPr="00CC72D3" w:rsidTr="00774893">
        <w:trPr>
          <w:trHeight w:val="255"/>
          <w:jc w:val="center"/>
        </w:trPr>
        <w:tc>
          <w:tcPr>
            <w:tcW w:w="474"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1</w:t>
            </w:r>
          </w:p>
        </w:tc>
        <w:tc>
          <w:tcPr>
            <w:tcW w:w="455"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;I</w:t>
            </w:r>
          </w:p>
        </w:tc>
        <w:tc>
          <w:tcPr>
            <w:tcW w:w="474"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VN</w:t>
            </w:r>
          </w:p>
        </w:tc>
        <w:tc>
          <w:tcPr>
            <w:tcW w:w="1335"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Perm.  / Active - FT</w:t>
            </w:r>
          </w:p>
        </w:tc>
        <w:tc>
          <w:tcPr>
            <w:tcW w:w="1303"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45D59">
              <w:t>Hourly rate</w:t>
            </w:r>
          </w:p>
        </w:tc>
        <w:tc>
          <w:tcPr>
            <w:tcW w:w="958"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Vietnam</w:t>
            </w:r>
          </w:p>
        </w:tc>
      </w:tr>
      <w:tr w:rsidR="000F638F" w:rsidRPr="00CC72D3" w:rsidTr="00774893">
        <w:trPr>
          <w:trHeight w:val="255"/>
          <w:jc w:val="center"/>
        </w:trPr>
        <w:tc>
          <w:tcPr>
            <w:tcW w:w="474"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1</w:t>
            </w:r>
          </w:p>
        </w:tc>
        <w:tc>
          <w:tcPr>
            <w:tcW w:w="455"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;M</w:t>
            </w:r>
          </w:p>
        </w:tc>
        <w:tc>
          <w:tcPr>
            <w:tcW w:w="474"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VN</w:t>
            </w:r>
          </w:p>
        </w:tc>
        <w:tc>
          <w:tcPr>
            <w:tcW w:w="1335"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Perm.  / Active - FT</w:t>
            </w:r>
          </w:p>
        </w:tc>
        <w:tc>
          <w:tcPr>
            <w:tcW w:w="1303"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Management</w:t>
            </w:r>
          </w:p>
        </w:tc>
        <w:tc>
          <w:tcPr>
            <w:tcW w:w="958"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Vietnam</w:t>
            </w:r>
          </w:p>
        </w:tc>
      </w:tr>
      <w:tr w:rsidR="000F638F" w:rsidRPr="00CC72D3" w:rsidTr="00774893">
        <w:trPr>
          <w:trHeight w:val="255"/>
          <w:jc w:val="center"/>
        </w:trPr>
        <w:tc>
          <w:tcPr>
            <w:tcW w:w="474"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1</w:t>
            </w:r>
          </w:p>
        </w:tc>
        <w:tc>
          <w:tcPr>
            <w:tcW w:w="455"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;L</w:t>
            </w:r>
          </w:p>
        </w:tc>
        <w:tc>
          <w:tcPr>
            <w:tcW w:w="474"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VN</w:t>
            </w:r>
          </w:p>
        </w:tc>
        <w:tc>
          <w:tcPr>
            <w:tcW w:w="1335"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Perm.  / Active - FT</w:t>
            </w:r>
          </w:p>
        </w:tc>
        <w:tc>
          <w:tcPr>
            <w:tcW w:w="1303"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Salaried</w:t>
            </w:r>
          </w:p>
        </w:tc>
        <w:tc>
          <w:tcPr>
            <w:tcW w:w="958"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Vietnam</w:t>
            </w:r>
          </w:p>
        </w:tc>
      </w:tr>
      <w:tr w:rsidR="000F638F" w:rsidRPr="00CC72D3" w:rsidTr="00774893">
        <w:trPr>
          <w:trHeight w:val="255"/>
          <w:jc w:val="center"/>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2</w:t>
            </w:r>
          </w:p>
        </w:tc>
        <w:tc>
          <w:tcPr>
            <w:tcW w:w="45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;I</w:t>
            </w:r>
          </w:p>
        </w:tc>
        <w:tc>
          <w:tcPr>
            <w:tcW w:w="474"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VN</w:t>
            </w:r>
          </w:p>
        </w:tc>
        <w:tc>
          <w:tcPr>
            <w:tcW w:w="1335" w:type="pct"/>
            <w:tcBorders>
              <w:top w:val="single" w:sz="4" w:space="0" w:color="auto"/>
              <w:left w:val="nil"/>
              <w:bottom w:val="single" w:sz="4" w:space="0" w:color="auto"/>
              <w:right w:val="single" w:sz="4" w:space="0" w:color="auto"/>
            </w:tcBorders>
            <w:shd w:val="clear" w:color="auto" w:fill="auto"/>
            <w:noWrap/>
            <w:vAlign w:val="bottom"/>
          </w:tcPr>
          <w:p w:rsidR="000F638F" w:rsidRPr="00C45D59" w:rsidRDefault="000F638F" w:rsidP="00774893">
            <w:pPr>
              <w:pStyle w:val="TableText"/>
              <w:rPr>
                <w:rFonts w:cs="Arial"/>
                <w:szCs w:val="20"/>
              </w:rPr>
            </w:pPr>
            <w:r>
              <w:rPr>
                <w:rFonts w:cs="Arial"/>
                <w:szCs w:val="20"/>
              </w:rPr>
              <w:t>Pensioners</w:t>
            </w:r>
          </w:p>
        </w:tc>
        <w:tc>
          <w:tcPr>
            <w:tcW w:w="1303"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rsidRPr="00C45D59">
              <w:t>Hourly rate</w:t>
            </w:r>
          </w:p>
        </w:tc>
        <w:tc>
          <w:tcPr>
            <w:tcW w:w="958"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Vietnam</w:t>
            </w:r>
          </w:p>
        </w:tc>
      </w:tr>
      <w:tr w:rsidR="000F638F" w:rsidRPr="00CC72D3" w:rsidTr="00774893">
        <w:trPr>
          <w:trHeight w:val="255"/>
          <w:jc w:val="center"/>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2</w:t>
            </w:r>
          </w:p>
        </w:tc>
        <w:tc>
          <w:tcPr>
            <w:tcW w:w="45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;L</w:t>
            </w:r>
          </w:p>
        </w:tc>
        <w:tc>
          <w:tcPr>
            <w:tcW w:w="474"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VN</w:t>
            </w:r>
          </w:p>
        </w:tc>
        <w:tc>
          <w:tcPr>
            <w:tcW w:w="13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Pr>
                <w:rFonts w:cs="Arial"/>
                <w:szCs w:val="20"/>
              </w:rPr>
              <w:t>Pensioners</w:t>
            </w:r>
          </w:p>
        </w:tc>
        <w:tc>
          <w:tcPr>
            <w:tcW w:w="1303"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Salaried</w:t>
            </w:r>
          </w:p>
        </w:tc>
        <w:tc>
          <w:tcPr>
            <w:tcW w:w="958"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Vietnam</w:t>
            </w:r>
          </w:p>
        </w:tc>
      </w:tr>
      <w:tr w:rsidR="000F638F" w:rsidRPr="00CC72D3" w:rsidTr="00774893">
        <w:trPr>
          <w:trHeight w:val="255"/>
          <w:jc w:val="center"/>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3</w:t>
            </w:r>
          </w:p>
        </w:tc>
        <w:tc>
          <w:tcPr>
            <w:tcW w:w="45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;L</w:t>
            </w:r>
          </w:p>
        </w:tc>
        <w:tc>
          <w:tcPr>
            <w:tcW w:w="474"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VN</w:t>
            </w:r>
          </w:p>
        </w:tc>
        <w:tc>
          <w:tcPr>
            <w:tcW w:w="13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45D59">
              <w:t>Temporary - FT</w:t>
            </w:r>
          </w:p>
        </w:tc>
        <w:tc>
          <w:tcPr>
            <w:tcW w:w="1303"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Salaried</w:t>
            </w:r>
          </w:p>
        </w:tc>
        <w:tc>
          <w:tcPr>
            <w:tcW w:w="958"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Vietnam</w:t>
            </w:r>
          </w:p>
        </w:tc>
      </w:tr>
      <w:tr w:rsidR="000F638F" w:rsidRPr="00CC72D3" w:rsidTr="00774893">
        <w:trPr>
          <w:trHeight w:val="255"/>
          <w:jc w:val="center"/>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4</w:t>
            </w:r>
          </w:p>
        </w:tc>
        <w:tc>
          <w:tcPr>
            <w:tcW w:w="45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;L</w:t>
            </w:r>
          </w:p>
        </w:tc>
        <w:tc>
          <w:tcPr>
            <w:tcW w:w="474"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VN</w:t>
            </w:r>
          </w:p>
        </w:tc>
        <w:tc>
          <w:tcPr>
            <w:tcW w:w="13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45D59">
              <w:t>Temporary - PT</w:t>
            </w:r>
          </w:p>
        </w:tc>
        <w:tc>
          <w:tcPr>
            <w:tcW w:w="1303"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Salaried</w:t>
            </w:r>
          </w:p>
        </w:tc>
        <w:tc>
          <w:tcPr>
            <w:tcW w:w="958"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Vietnam</w:t>
            </w:r>
          </w:p>
        </w:tc>
      </w:tr>
      <w:tr w:rsidR="000F638F" w:rsidRPr="00CC72D3" w:rsidTr="00774893">
        <w:trPr>
          <w:trHeight w:val="255"/>
          <w:jc w:val="center"/>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8</w:t>
            </w:r>
          </w:p>
        </w:tc>
        <w:tc>
          <w:tcPr>
            <w:tcW w:w="45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;I</w:t>
            </w:r>
          </w:p>
        </w:tc>
        <w:tc>
          <w:tcPr>
            <w:tcW w:w="474"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VN</w:t>
            </w:r>
          </w:p>
        </w:tc>
        <w:tc>
          <w:tcPr>
            <w:tcW w:w="13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45D59">
              <w:t>Contractor-Direct</w:t>
            </w:r>
          </w:p>
        </w:tc>
        <w:tc>
          <w:tcPr>
            <w:tcW w:w="1303"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rsidRPr="00C45D59">
              <w:t>Hourly rate</w:t>
            </w:r>
          </w:p>
        </w:tc>
        <w:tc>
          <w:tcPr>
            <w:tcW w:w="958"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Vietnam</w:t>
            </w:r>
          </w:p>
        </w:tc>
      </w:tr>
      <w:tr w:rsidR="000F638F" w:rsidRPr="00CC72D3" w:rsidTr="00774893">
        <w:trPr>
          <w:trHeight w:val="255"/>
          <w:jc w:val="center"/>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lastRenderedPageBreak/>
              <w:t>9</w:t>
            </w:r>
          </w:p>
        </w:tc>
        <w:tc>
          <w:tcPr>
            <w:tcW w:w="45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;I</w:t>
            </w:r>
          </w:p>
        </w:tc>
        <w:tc>
          <w:tcPr>
            <w:tcW w:w="474"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VN</w:t>
            </w:r>
          </w:p>
        </w:tc>
        <w:tc>
          <w:tcPr>
            <w:tcW w:w="13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45D59">
              <w:t>Contractor-3rd Party</w:t>
            </w:r>
          </w:p>
        </w:tc>
        <w:tc>
          <w:tcPr>
            <w:tcW w:w="1303"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rsidRPr="00C45D59">
              <w:t>Hourly rate</w:t>
            </w:r>
          </w:p>
        </w:tc>
        <w:tc>
          <w:tcPr>
            <w:tcW w:w="958"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Vietnam</w:t>
            </w:r>
          </w:p>
        </w:tc>
      </w:tr>
      <w:tr w:rsidR="000F638F" w:rsidRPr="00CC72D3" w:rsidTr="00774893">
        <w:trPr>
          <w:trHeight w:val="255"/>
          <w:jc w:val="center"/>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A</w:t>
            </w:r>
          </w:p>
        </w:tc>
        <w:tc>
          <w:tcPr>
            <w:tcW w:w="45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;I</w:t>
            </w:r>
          </w:p>
        </w:tc>
        <w:tc>
          <w:tcPr>
            <w:tcW w:w="474"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VN</w:t>
            </w:r>
          </w:p>
        </w:tc>
        <w:tc>
          <w:tcPr>
            <w:tcW w:w="13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45D59">
              <w:t>Apprentice</w:t>
            </w:r>
          </w:p>
        </w:tc>
        <w:tc>
          <w:tcPr>
            <w:tcW w:w="1303"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rsidRPr="00C45D59">
              <w:t>Hourly rate</w:t>
            </w:r>
          </w:p>
        </w:tc>
        <w:tc>
          <w:tcPr>
            <w:tcW w:w="958"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Vietnam</w:t>
            </w:r>
          </w:p>
        </w:tc>
      </w:tr>
      <w:tr w:rsidR="000F638F" w:rsidRPr="00CC72D3" w:rsidTr="00774893">
        <w:trPr>
          <w:trHeight w:val="255"/>
          <w:jc w:val="center"/>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A</w:t>
            </w:r>
          </w:p>
        </w:tc>
        <w:tc>
          <w:tcPr>
            <w:tcW w:w="45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;L</w:t>
            </w:r>
          </w:p>
        </w:tc>
        <w:tc>
          <w:tcPr>
            <w:tcW w:w="474"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VN</w:t>
            </w:r>
          </w:p>
        </w:tc>
        <w:tc>
          <w:tcPr>
            <w:tcW w:w="13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45D59">
              <w:t>Apprentice</w:t>
            </w:r>
          </w:p>
        </w:tc>
        <w:tc>
          <w:tcPr>
            <w:tcW w:w="1303"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Salaried</w:t>
            </w:r>
          </w:p>
        </w:tc>
        <w:tc>
          <w:tcPr>
            <w:tcW w:w="958"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Vietnam</w:t>
            </w:r>
          </w:p>
        </w:tc>
      </w:tr>
      <w:tr w:rsidR="000F638F" w:rsidRPr="00CC72D3" w:rsidTr="00774893">
        <w:trPr>
          <w:trHeight w:val="255"/>
          <w:jc w:val="center"/>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C</w:t>
            </w:r>
          </w:p>
        </w:tc>
        <w:tc>
          <w:tcPr>
            <w:tcW w:w="45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;I</w:t>
            </w:r>
          </w:p>
        </w:tc>
        <w:tc>
          <w:tcPr>
            <w:tcW w:w="474"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VN</w:t>
            </w:r>
          </w:p>
        </w:tc>
        <w:tc>
          <w:tcPr>
            <w:tcW w:w="13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45D59">
              <w:t>Casual</w:t>
            </w:r>
          </w:p>
        </w:tc>
        <w:tc>
          <w:tcPr>
            <w:tcW w:w="1303"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rsidRPr="00C45D59">
              <w:t>Hourly rate</w:t>
            </w:r>
          </w:p>
        </w:tc>
        <w:tc>
          <w:tcPr>
            <w:tcW w:w="958"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Vietnam</w:t>
            </w:r>
          </w:p>
        </w:tc>
      </w:tr>
      <w:tr w:rsidR="000F638F" w:rsidRPr="00CC72D3" w:rsidTr="00774893">
        <w:trPr>
          <w:trHeight w:val="255"/>
          <w:jc w:val="center"/>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C</w:t>
            </w:r>
          </w:p>
        </w:tc>
        <w:tc>
          <w:tcPr>
            <w:tcW w:w="45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;L</w:t>
            </w:r>
          </w:p>
        </w:tc>
        <w:tc>
          <w:tcPr>
            <w:tcW w:w="474"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VN</w:t>
            </w:r>
          </w:p>
        </w:tc>
        <w:tc>
          <w:tcPr>
            <w:tcW w:w="13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45D59">
              <w:t>Casual</w:t>
            </w:r>
          </w:p>
        </w:tc>
        <w:tc>
          <w:tcPr>
            <w:tcW w:w="1303"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Salaried</w:t>
            </w:r>
          </w:p>
        </w:tc>
        <w:tc>
          <w:tcPr>
            <w:tcW w:w="958"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Vietnam</w:t>
            </w:r>
          </w:p>
        </w:tc>
      </w:tr>
      <w:tr w:rsidR="000F638F" w:rsidRPr="00CC72D3" w:rsidTr="00774893">
        <w:trPr>
          <w:trHeight w:val="255"/>
          <w:jc w:val="center"/>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E</w:t>
            </w:r>
          </w:p>
        </w:tc>
        <w:tc>
          <w:tcPr>
            <w:tcW w:w="45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;L</w:t>
            </w:r>
          </w:p>
        </w:tc>
        <w:tc>
          <w:tcPr>
            <w:tcW w:w="474"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VN</w:t>
            </w:r>
          </w:p>
        </w:tc>
        <w:tc>
          <w:tcPr>
            <w:tcW w:w="13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45D59">
              <w:t>Early-retiree</w:t>
            </w:r>
          </w:p>
        </w:tc>
        <w:tc>
          <w:tcPr>
            <w:tcW w:w="1303"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Salaried</w:t>
            </w:r>
          </w:p>
        </w:tc>
        <w:tc>
          <w:tcPr>
            <w:tcW w:w="958"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Vietnam</w:t>
            </w:r>
          </w:p>
        </w:tc>
      </w:tr>
      <w:tr w:rsidR="000F638F" w:rsidRPr="00CC72D3" w:rsidTr="00774893">
        <w:trPr>
          <w:trHeight w:val="255"/>
          <w:jc w:val="center"/>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I</w:t>
            </w:r>
          </w:p>
        </w:tc>
        <w:tc>
          <w:tcPr>
            <w:tcW w:w="45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;L</w:t>
            </w:r>
          </w:p>
        </w:tc>
        <w:tc>
          <w:tcPr>
            <w:tcW w:w="474"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VN</w:t>
            </w:r>
          </w:p>
        </w:tc>
        <w:tc>
          <w:tcPr>
            <w:tcW w:w="13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45D59">
              <w:t>Inpats</w:t>
            </w:r>
          </w:p>
        </w:tc>
        <w:tc>
          <w:tcPr>
            <w:tcW w:w="1303"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Salaried</w:t>
            </w:r>
          </w:p>
        </w:tc>
        <w:tc>
          <w:tcPr>
            <w:tcW w:w="958"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Vietnam</w:t>
            </w:r>
          </w:p>
        </w:tc>
      </w:tr>
      <w:tr w:rsidR="000F638F" w:rsidRPr="00CC72D3" w:rsidTr="00774893">
        <w:trPr>
          <w:trHeight w:val="255"/>
          <w:jc w:val="center"/>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P</w:t>
            </w:r>
          </w:p>
        </w:tc>
        <w:tc>
          <w:tcPr>
            <w:tcW w:w="45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;L</w:t>
            </w:r>
          </w:p>
        </w:tc>
        <w:tc>
          <w:tcPr>
            <w:tcW w:w="474"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VN</w:t>
            </w:r>
          </w:p>
        </w:tc>
        <w:tc>
          <w:tcPr>
            <w:tcW w:w="13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45D59">
              <w:t>Permanent - PT</w:t>
            </w:r>
          </w:p>
        </w:tc>
        <w:tc>
          <w:tcPr>
            <w:tcW w:w="1303"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Salaried</w:t>
            </w:r>
          </w:p>
        </w:tc>
        <w:tc>
          <w:tcPr>
            <w:tcW w:w="958"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Vietnam</w:t>
            </w:r>
          </w:p>
        </w:tc>
      </w:tr>
      <w:tr w:rsidR="000F638F" w:rsidRPr="00CC72D3" w:rsidTr="00774893">
        <w:trPr>
          <w:trHeight w:val="255"/>
          <w:jc w:val="center"/>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S</w:t>
            </w:r>
          </w:p>
        </w:tc>
        <w:tc>
          <w:tcPr>
            <w:tcW w:w="45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;L</w:t>
            </w:r>
          </w:p>
        </w:tc>
        <w:tc>
          <w:tcPr>
            <w:tcW w:w="474"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VN</w:t>
            </w:r>
          </w:p>
        </w:tc>
        <w:tc>
          <w:tcPr>
            <w:tcW w:w="13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45D59">
              <w:t>Seasonal</w:t>
            </w:r>
          </w:p>
        </w:tc>
        <w:tc>
          <w:tcPr>
            <w:tcW w:w="1303"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Salaried</w:t>
            </w:r>
          </w:p>
        </w:tc>
        <w:tc>
          <w:tcPr>
            <w:tcW w:w="958"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Vietnam</w:t>
            </w:r>
          </w:p>
        </w:tc>
      </w:tr>
      <w:tr w:rsidR="000F638F" w:rsidRPr="00CC72D3" w:rsidTr="00774893">
        <w:trPr>
          <w:trHeight w:val="255"/>
          <w:jc w:val="center"/>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T</w:t>
            </w:r>
          </w:p>
        </w:tc>
        <w:tc>
          <w:tcPr>
            <w:tcW w:w="45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;L</w:t>
            </w:r>
          </w:p>
        </w:tc>
        <w:tc>
          <w:tcPr>
            <w:tcW w:w="474"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VN</w:t>
            </w:r>
          </w:p>
        </w:tc>
        <w:tc>
          <w:tcPr>
            <w:tcW w:w="13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45D59">
              <w:t>Trainee</w:t>
            </w:r>
          </w:p>
        </w:tc>
        <w:tc>
          <w:tcPr>
            <w:tcW w:w="1303"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Salaried</w:t>
            </w:r>
          </w:p>
        </w:tc>
        <w:tc>
          <w:tcPr>
            <w:tcW w:w="958"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Vietnam</w:t>
            </w:r>
          </w:p>
        </w:tc>
      </w:tr>
      <w:tr w:rsidR="000F638F" w:rsidRPr="00CC72D3" w:rsidTr="00774893">
        <w:trPr>
          <w:trHeight w:val="255"/>
          <w:jc w:val="center"/>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X</w:t>
            </w:r>
          </w:p>
        </w:tc>
        <w:tc>
          <w:tcPr>
            <w:tcW w:w="45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;L</w:t>
            </w:r>
          </w:p>
        </w:tc>
        <w:tc>
          <w:tcPr>
            <w:tcW w:w="474"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VN</w:t>
            </w:r>
          </w:p>
        </w:tc>
        <w:tc>
          <w:tcPr>
            <w:tcW w:w="13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45D59">
              <w:t>Expats</w:t>
            </w:r>
          </w:p>
        </w:tc>
        <w:tc>
          <w:tcPr>
            <w:tcW w:w="1303"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Salaried</w:t>
            </w:r>
          </w:p>
        </w:tc>
        <w:tc>
          <w:tcPr>
            <w:tcW w:w="958"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Vietnam</w:t>
            </w:r>
          </w:p>
        </w:tc>
      </w:tr>
      <w:tr w:rsidR="000F638F" w:rsidRPr="00CC72D3" w:rsidTr="00774893">
        <w:trPr>
          <w:trHeight w:val="255"/>
          <w:jc w:val="center"/>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Z</w:t>
            </w:r>
          </w:p>
        </w:tc>
        <w:tc>
          <w:tcPr>
            <w:tcW w:w="45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;L</w:t>
            </w:r>
          </w:p>
        </w:tc>
        <w:tc>
          <w:tcPr>
            <w:tcW w:w="474"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VN</w:t>
            </w:r>
          </w:p>
        </w:tc>
        <w:tc>
          <w:tcPr>
            <w:tcW w:w="13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45D59">
              <w:t>Cross-border</w:t>
            </w:r>
          </w:p>
        </w:tc>
        <w:tc>
          <w:tcPr>
            <w:tcW w:w="1303"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Salaried</w:t>
            </w:r>
          </w:p>
        </w:tc>
        <w:tc>
          <w:tcPr>
            <w:tcW w:w="958"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Vietnam</w:t>
            </w:r>
          </w:p>
        </w:tc>
      </w:tr>
    </w:tbl>
    <w:p w:rsidR="000F638F" w:rsidRPr="00F20686" w:rsidRDefault="000F638F" w:rsidP="000F638F">
      <w:r w:rsidRPr="00F20686">
        <w:t>In this step, you assign your employee subgroups to their respective employee groups. In addition to this, you determine whether the employee group/employee subgroup combinations are allowed for the country groupings.</w:t>
      </w:r>
    </w:p>
    <w:p w:rsidR="000F638F" w:rsidRPr="00774893" w:rsidRDefault="000F638F" w:rsidP="00774893"/>
    <w:p w:rsidR="000F638F" w:rsidRPr="008220BA" w:rsidRDefault="000F638F" w:rsidP="00774893">
      <w:pPr>
        <w:pStyle w:val="Heading1"/>
      </w:pPr>
      <w:bookmarkStart w:id="167" w:name="_Toc78701960"/>
      <w:bookmarkStart w:id="168" w:name="_Toc271282120"/>
      <w:bookmarkStart w:id="169" w:name="_Toc323552631"/>
      <w:bookmarkStart w:id="170" w:name="_Toc495566053"/>
      <w:r w:rsidRPr="008220BA">
        <w:lastRenderedPageBreak/>
        <w:t>Pay Frequency</w:t>
      </w:r>
      <w:bookmarkEnd w:id="167"/>
      <w:bookmarkEnd w:id="168"/>
      <w:bookmarkEnd w:id="169"/>
      <w:bookmarkEnd w:id="170"/>
    </w:p>
    <w:p w:rsidR="000F638F" w:rsidRDefault="000F638F" w:rsidP="00774893">
      <w:pPr>
        <w:pStyle w:val="Heading2"/>
      </w:pPr>
      <w:bookmarkStart w:id="171" w:name="_Toc77469359"/>
      <w:bookmarkStart w:id="172" w:name="_Toc78701961"/>
      <w:bookmarkStart w:id="173" w:name="_Toc271282121"/>
      <w:bookmarkStart w:id="174" w:name="_Toc323552632"/>
      <w:bookmarkStart w:id="175" w:name="_Toc495566054"/>
      <w:r>
        <w:t>IMG Path &amp; Table:  Define Period Modifiers</w:t>
      </w:r>
      <w:bookmarkEnd w:id="171"/>
      <w:bookmarkEnd w:id="172"/>
      <w:bookmarkEnd w:id="173"/>
      <w:bookmarkEnd w:id="174"/>
      <w:bookmarkEnd w:id="175"/>
    </w:p>
    <w:p w:rsidR="000F638F" w:rsidRPr="00F84DC1" w:rsidRDefault="000F638F" w:rsidP="000F638F">
      <w:r w:rsidRPr="00F84DC1">
        <w:t xml:space="preserve">Path: Payroll </w:t>
      </w:r>
      <w:r w:rsidRPr="00F84DC1">
        <w:sym w:font="Wingdings" w:char="00E0"/>
      </w:r>
      <w:r w:rsidRPr="00F84DC1">
        <w:t xml:space="preserve"> Payroll: </w:t>
      </w:r>
      <w:r>
        <w:t>Vietnam</w:t>
      </w:r>
      <w:r w:rsidRPr="00F84DC1">
        <w:t xml:space="preserve"> </w:t>
      </w:r>
      <w:r w:rsidRPr="00F84DC1">
        <w:sym w:font="Wingdings" w:char="00E0"/>
      </w:r>
      <w:r w:rsidRPr="00F84DC1">
        <w:t xml:space="preserve"> Basic Settings </w:t>
      </w:r>
      <w:r w:rsidRPr="00F84DC1">
        <w:sym w:font="Wingdings" w:char="00E0"/>
      </w:r>
      <w:r w:rsidRPr="00F84DC1">
        <w:t xml:space="preserve"> Payroll Organisation </w:t>
      </w:r>
      <w:r w:rsidRPr="00F84DC1">
        <w:sym w:font="Wingdings" w:char="00E0"/>
      </w:r>
      <w:r w:rsidRPr="00F84DC1">
        <w:t xml:space="preserve"> Define Period Modifiers</w:t>
      </w:r>
    </w:p>
    <w:p w:rsidR="000F638F" w:rsidRPr="00F84DC1" w:rsidRDefault="000F638F" w:rsidP="000F638F">
      <w:r w:rsidRPr="00F84DC1">
        <w:t>Table: V_T549R</w:t>
      </w:r>
    </w:p>
    <w:tbl>
      <w:tblPr>
        <w:tblW w:w="5000" w:type="pct"/>
        <w:jc w:val="center"/>
        <w:tblLook w:val="0000" w:firstRow="0" w:lastRow="0" w:firstColumn="0" w:lastColumn="0" w:noHBand="0" w:noVBand="0"/>
      </w:tblPr>
      <w:tblGrid>
        <w:gridCol w:w="1521"/>
        <w:gridCol w:w="1412"/>
        <w:gridCol w:w="4282"/>
        <w:gridCol w:w="2361"/>
      </w:tblGrid>
      <w:tr w:rsidR="000F638F" w:rsidRPr="00F75B23" w:rsidTr="00774893">
        <w:trPr>
          <w:trHeight w:val="255"/>
          <w:tblHeader/>
          <w:jc w:val="center"/>
        </w:trPr>
        <w:tc>
          <w:tcPr>
            <w:tcW w:w="794" w:type="pct"/>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PerPa</w:t>
            </w:r>
          </w:p>
        </w:tc>
        <w:tc>
          <w:tcPr>
            <w:tcW w:w="737"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TUnit</w:t>
            </w:r>
          </w:p>
        </w:tc>
        <w:tc>
          <w:tcPr>
            <w:tcW w:w="2236"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Name per. parameter</w:t>
            </w:r>
          </w:p>
        </w:tc>
        <w:tc>
          <w:tcPr>
            <w:tcW w:w="1233"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Start Date</w:t>
            </w:r>
          </w:p>
        </w:tc>
      </w:tr>
      <w:tr w:rsidR="000F638F" w:rsidRPr="00F75B23" w:rsidTr="00774893">
        <w:trPr>
          <w:trHeight w:val="255"/>
          <w:jc w:val="center"/>
        </w:trPr>
        <w:tc>
          <w:tcPr>
            <w:tcW w:w="794" w:type="pct"/>
            <w:tcBorders>
              <w:top w:val="nil"/>
              <w:left w:val="single" w:sz="4" w:space="0" w:color="auto"/>
              <w:bottom w:val="single" w:sz="4" w:space="0" w:color="auto"/>
              <w:right w:val="single" w:sz="4" w:space="0" w:color="auto"/>
            </w:tcBorders>
            <w:shd w:val="clear" w:color="auto" w:fill="auto"/>
            <w:noWrap/>
            <w:vAlign w:val="bottom"/>
          </w:tcPr>
          <w:p w:rsidR="000F638F" w:rsidRPr="00F75B23" w:rsidRDefault="000F638F" w:rsidP="00774893">
            <w:pPr>
              <w:pStyle w:val="TableText"/>
            </w:pPr>
            <w:r>
              <w:t>44</w:t>
            </w:r>
          </w:p>
        </w:tc>
        <w:tc>
          <w:tcPr>
            <w:tcW w:w="737"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01</w:t>
            </w:r>
          </w:p>
        </w:tc>
        <w:tc>
          <w:tcPr>
            <w:tcW w:w="2236"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24CB">
              <w:t>ADP-VN monthly</w:t>
            </w:r>
          </w:p>
        </w:tc>
        <w:tc>
          <w:tcPr>
            <w:tcW w:w="1233"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24CB">
              <w:t>01.01.1990</w:t>
            </w:r>
          </w:p>
        </w:tc>
      </w:tr>
    </w:tbl>
    <w:p w:rsidR="000F638F" w:rsidRDefault="000F638F" w:rsidP="000F638F">
      <w:r w:rsidRPr="00F84DC1">
        <w:t xml:space="preserve">In this step, you check the </w:t>
      </w:r>
      <w:r w:rsidRPr="00100634">
        <w:t>period parameters</w:t>
      </w:r>
      <w:r w:rsidRPr="00F84DC1">
        <w:t xml:space="preserve"> for Payroll and, if required, adjust them in accordance with your needs. You need the period parameter to define specific payroll periods with start and end dates. If you run payroll for all employees in the same time interval, you only require one period parameter.</w:t>
      </w:r>
    </w:p>
    <w:p w:rsidR="000F638F" w:rsidRPr="00F84DC1" w:rsidRDefault="000F638F" w:rsidP="000F638F"/>
    <w:p w:rsidR="000F638F" w:rsidRDefault="000F638F" w:rsidP="00774893">
      <w:pPr>
        <w:pStyle w:val="Heading2"/>
      </w:pPr>
      <w:bookmarkStart w:id="176" w:name="_Toc77469360"/>
      <w:bookmarkStart w:id="177" w:name="_Toc78701962"/>
      <w:bookmarkStart w:id="178" w:name="_Toc271282122"/>
      <w:bookmarkStart w:id="179" w:name="_Toc323552633"/>
      <w:bookmarkStart w:id="180" w:name="_Toc495566055"/>
      <w:r>
        <w:t>IMG Path &amp; Table:  Define Date Modifiers</w:t>
      </w:r>
      <w:bookmarkEnd w:id="176"/>
      <w:bookmarkEnd w:id="177"/>
      <w:bookmarkEnd w:id="178"/>
      <w:bookmarkEnd w:id="179"/>
      <w:bookmarkEnd w:id="180"/>
    </w:p>
    <w:p w:rsidR="000F638F" w:rsidRPr="00F84DC1" w:rsidRDefault="000F638F" w:rsidP="000F638F">
      <w:r w:rsidRPr="00F84DC1">
        <w:t xml:space="preserve">Path: Payroll </w:t>
      </w:r>
      <w:r w:rsidRPr="00F84DC1">
        <w:sym w:font="Wingdings" w:char="00E0"/>
      </w:r>
      <w:r w:rsidRPr="00F84DC1">
        <w:t xml:space="preserve"> Payroll: </w:t>
      </w:r>
      <w:r>
        <w:t>Vietnam</w:t>
      </w:r>
      <w:r w:rsidRPr="00F84DC1">
        <w:t xml:space="preserve"> </w:t>
      </w:r>
      <w:r w:rsidRPr="00F84DC1">
        <w:sym w:font="Wingdings" w:char="00E0"/>
      </w:r>
      <w:r w:rsidRPr="00F84DC1">
        <w:t xml:space="preserve"> Basic Settings </w:t>
      </w:r>
      <w:r w:rsidRPr="00F84DC1">
        <w:sym w:font="Wingdings" w:char="00E0"/>
      </w:r>
      <w:r w:rsidRPr="00F84DC1">
        <w:t xml:space="preserve"> Payroll Organisation </w:t>
      </w:r>
      <w:r w:rsidRPr="00F84DC1">
        <w:sym w:font="Wingdings" w:char="00E0"/>
      </w:r>
      <w:r w:rsidRPr="00F84DC1">
        <w:t xml:space="preserve"> Define Date Modifiers</w:t>
      </w:r>
    </w:p>
    <w:p w:rsidR="000F638F" w:rsidRPr="00F84DC1" w:rsidRDefault="000F638F" w:rsidP="000F638F">
      <w:r w:rsidRPr="00F84DC1">
        <w:t>Table: V_T549L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9"/>
        <w:gridCol w:w="6977"/>
      </w:tblGrid>
      <w:tr w:rsidR="000F638F" w:rsidRPr="00F84DC1" w:rsidTr="00774893">
        <w:trPr>
          <w:trHeight w:val="255"/>
          <w:tblHeader/>
          <w:jc w:val="center"/>
        </w:trPr>
        <w:tc>
          <w:tcPr>
            <w:tcW w:w="1357" w:type="pct"/>
            <w:shd w:val="clear" w:color="auto" w:fill="64BEEB"/>
            <w:noWrap/>
          </w:tcPr>
          <w:p w:rsidR="000F638F" w:rsidRPr="00CC2DB8" w:rsidRDefault="000F638F" w:rsidP="00774893">
            <w:pPr>
              <w:pStyle w:val="TableHeader"/>
            </w:pPr>
            <w:r w:rsidRPr="00CC2DB8">
              <w:t>DMod</w:t>
            </w:r>
          </w:p>
        </w:tc>
        <w:tc>
          <w:tcPr>
            <w:tcW w:w="3643" w:type="pct"/>
            <w:shd w:val="clear" w:color="auto" w:fill="64BEEB"/>
            <w:noWrap/>
          </w:tcPr>
          <w:p w:rsidR="000F638F" w:rsidRPr="00CC2DB8" w:rsidRDefault="000F638F" w:rsidP="00774893">
            <w:pPr>
              <w:pStyle w:val="TableHeader"/>
            </w:pPr>
            <w:r w:rsidRPr="00CC2DB8">
              <w:t>Name</w:t>
            </w:r>
          </w:p>
        </w:tc>
      </w:tr>
      <w:tr w:rsidR="000F638F" w:rsidRPr="00F84DC1" w:rsidTr="00774893">
        <w:trPr>
          <w:trHeight w:val="255"/>
          <w:jc w:val="center"/>
        </w:trPr>
        <w:tc>
          <w:tcPr>
            <w:tcW w:w="1357" w:type="pct"/>
            <w:noWrap/>
          </w:tcPr>
          <w:p w:rsidR="000F638F" w:rsidRPr="00F724CB" w:rsidRDefault="000F638F" w:rsidP="00774893">
            <w:pPr>
              <w:pStyle w:val="TableText"/>
            </w:pPr>
            <w:bookmarkStart w:id="181" w:name="RANGE!A2:B6"/>
            <w:bookmarkStart w:id="182" w:name="RANGE!A2:A6"/>
            <w:bookmarkEnd w:id="181"/>
            <w:r w:rsidRPr="00F724CB">
              <w:t>00</w:t>
            </w:r>
            <w:bookmarkEnd w:id="182"/>
          </w:p>
        </w:tc>
        <w:tc>
          <w:tcPr>
            <w:tcW w:w="3643" w:type="pct"/>
            <w:noWrap/>
          </w:tcPr>
          <w:p w:rsidR="000F638F" w:rsidRPr="00F724CB" w:rsidRDefault="000F638F" w:rsidP="00774893">
            <w:pPr>
              <w:pStyle w:val="TableText"/>
            </w:pPr>
            <w:bookmarkStart w:id="183" w:name="RANGE!B2:B6"/>
            <w:r w:rsidRPr="00F724CB">
              <w:t>Standard modifier</w:t>
            </w:r>
            <w:bookmarkEnd w:id="183"/>
          </w:p>
        </w:tc>
      </w:tr>
      <w:tr w:rsidR="000F638F" w:rsidRPr="00F84DC1" w:rsidTr="00774893">
        <w:trPr>
          <w:trHeight w:val="255"/>
          <w:jc w:val="center"/>
        </w:trPr>
        <w:tc>
          <w:tcPr>
            <w:tcW w:w="1357" w:type="pct"/>
            <w:noWrap/>
          </w:tcPr>
          <w:p w:rsidR="000F638F" w:rsidRPr="00F724CB" w:rsidRDefault="000F638F" w:rsidP="00774893">
            <w:pPr>
              <w:pStyle w:val="TableText"/>
            </w:pPr>
            <w:r w:rsidRPr="00F724CB">
              <w:t>01</w:t>
            </w:r>
          </w:p>
        </w:tc>
        <w:tc>
          <w:tcPr>
            <w:tcW w:w="3643" w:type="pct"/>
            <w:noWrap/>
          </w:tcPr>
          <w:p w:rsidR="000F638F" w:rsidRPr="00F724CB" w:rsidRDefault="000F638F" w:rsidP="00774893">
            <w:pPr>
              <w:pStyle w:val="TableText"/>
            </w:pPr>
            <w:r w:rsidRPr="00F724CB">
              <w:t>Standard modifier 01</w:t>
            </w:r>
          </w:p>
        </w:tc>
      </w:tr>
    </w:tbl>
    <w:p w:rsidR="000F638F" w:rsidRPr="00F84DC1" w:rsidRDefault="000F638F" w:rsidP="000F638F">
      <w:r w:rsidRPr="00F84DC1">
        <w:t xml:space="preserve">In this step, you define, if required, </w:t>
      </w:r>
      <w:r w:rsidRPr="00100634">
        <w:t xml:space="preserve">date modifiers </w:t>
      </w:r>
      <w:r w:rsidRPr="00F84DC1">
        <w:t>for your payroll areas. You need various date modifiers if, in your enterprise, you want to define several different payment dates for various payroll areas to which you assign the same period parameters (for example, the parameter monthly).</w:t>
      </w:r>
    </w:p>
    <w:p w:rsidR="000F638F" w:rsidRDefault="000F638F" w:rsidP="000F638F">
      <w:r w:rsidRPr="00F84DC1">
        <w:t>If you use the same payment date for all your payroll areas, you do not need to make any settings in this step.</w:t>
      </w:r>
    </w:p>
    <w:p w:rsidR="000F638F" w:rsidRPr="00F84DC1" w:rsidRDefault="000F638F" w:rsidP="000F638F"/>
    <w:p w:rsidR="000F638F" w:rsidRDefault="000F638F" w:rsidP="00774893">
      <w:pPr>
        <w:pStyle w:val="Heading2"/>
      </w:pPr>
      <w:bookmarkStart w:id="184" w:name="_Toc77469361"/>
      <w:bookmarkStart w:id="185" w:name="_Toc78701963"/>
      <w:bookmarkStart w:id="186" w:name="_Toc271282123"/>
      <w:bookmarkStart w:id="187" w:name="_Toc323552634"/>
      <w:bookmarkStart w:id="188" w:name="_Toc495566056"/>
      <w:r>
        <w:lastRenderedPageBreak/>
        <w:t>IMG Path &amp; Table:  Check Payroll Accounting Area</w:t>
      </w:r>
      <w:bookmarkEnd w:id="184"/>
      <w:bookmarkEnd w:id="185"/>
      <w:bookmarkEnd w:id="186"/>
      <w:bookmarkEnd w:id="187"/>
      <w:bookmarkEnd w:id="188"/>
    </w:p>
    <w:p w:rsidR="000F638F" w:rsidRPr="00F84DC1" w:rsidRDefault="000F638F" w:rsidP="000F638F">
      <w:r w:rsidRPr="00F84DC1">
        <w:t xml:space="preserve">Path: Payroll </w:t>
      </w:r>
      <w:r w:rsidRPr="00F84DC1">
        <w:sym w:font="Wingdings" w:char="00E0"/>
      </w:r>
      <w:r w:rsidRPr="00F84DC1">
        <w:t xml:space="preserve"> Payroll: </w:t>
      </w:r>
      <w:r>
        <w:t>Vietnam</w:t>
      </w:r>
      <w:r w:rsidRPr="00F84DC1">
        <w:t xml:space="preserve"> </w:t>
      </w:r>
      <w:r w:rsidRPr="00F84DC1">
        <w:sym w:font="Wingdings" w:char="00E0"/>
      </w:r>
      <w:r w:rsidRPr="00F84DC1">
        <w:t xml:space="preserve"> Basic Settings </w:t>
      </w:r>
      <w:r w:rsidRPr="00F84DC1">
        <w:sym w:font="Wingdings" w:char="00E0"/>
      </w:r>
      <w:r w:rsidRPr="00F84DC1">
        <w:t xml:space="preserve"> Payroll Organisation </w:t>
      </w:r>
      <w:r w:rsidRPr="00F84DC1">
        <w:sym w:font="Wingdings" w:char="00E0"/>
      </w:r>
      <w:r w:rsidRPr="00F84DC1">
        <w:t xml:space="preserve"> Check Payroll Accounting Area</w:t>
      </w:r>
    </w:p>
    <w:p w:rsidR="000F638F" w:rsidRPr="00F84DC1" w:rsidRDefault="000F638F" w:rsidP="000F638F">
      <w:r w:rsidRPr="00F84DC1">
        <w:t>Table: V_T549A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0"/>
        <w:gridCol w:w="2599"/>
        <w:gridCol w:w="1115"/>
        <w:gridCol w:w="3137"/>
        <w:gridCol w:w="498"/>
        <w:gridCol w:w="1097"/>
      </w:tblGrid>
      <w:tr w:rsidR="00774893" w:rsidRPr="00F75B23" w:rsidTr="00774893">
        <w:trPr>
          <w:trHeight w:val="255"/>
          <w:tblHeader/>
          <w:jc w:val="center"/>
        </w:trPr>
        <w:tc>
          <w:tcPr>
            <w:tcW w:w="590" w:type="pct"/>
            <w:shd w:val="clear" w:color="auto" w:fill="64BEEB"/>
            <w:noWrap/>
            <w:vAlign w:val="bottom"/>
          </w:tcPr>
          <w:p w:rsidR="000F638F" w:rsidRPr="00F75B23" w:rsidRDefault="000F638F" w:rsidP="00774893">
            <w:pPr>
              <w:pStyle w:val="TableHeader"/>
            </w:pPr>
            <w:r w:rsidRPr="00F75B23">
              <w:t>PArea</w:t>
            </w:r>
          </w:p>
        </w:tc>
        <w:tc>
          <w:tcPr>
            <w:tcW w:w="1357" w:type="pct"/>
            <w:shd w:val="clear" w:color="auto" w:fill="64BEEB"/>
            <w:noWrap/>
            <w:vAlign w:val="bottom"/>
          </w:tcPr>
          <w:p w:rsidR="000F638F" w:rsidRPr="00F75B23" w:rsidRDefault="000F638F" w:rsidP="00774893">
            <w:pPr>
              <w:pStyle w:val="TableHeader"/>
            </w:pPr>
            <w:r w:rsidRPr="00F75B23">
              <w:t>Payroll area text</w:t>
            </w:r>
          </w:p>
        </w:tc>
        <w:tc>
          <w:tcPr>
            <w:tcW w:w="582" w:type="pct"/>
            <w:shd w:val="clear" w:color="auto" w:fill="64BEEB"/>
            <w:noWrap/>
            <w:vAlign w:val="bottom"/>
          </w:tcPr>
          <w:p w:rsidR="000F638F" w:rsidRPr="00F75B23" w:rsidRDefault="000F638F" w:rsidP="00774893">
            <w:pPr>
              <w:pStyle w:val="TableHeader"/>
            </w:pPr>
            <w:r w:rsidRPr="00F75B23">
              <w:t>PerPa</w:t>
            </w:r>
          </w:p>
        </w:tc>
        <w:tc>
          <w:tcPr>
            <w:tcW w:w="1638" w:type="pct"/>
            <w:shd w:val="clear" w:color="auto" w:fill="64BEEB"/>
            <w:noWrap/>
            <w:vAlign w:val="bottom"/>
          </w:tcPr>
          <w:p w:rsidR="000F638F" w:rsidRPr="00F75B23" w:rsidRDefault="000F638F" w:rsidP="00774893">
            <w:pPr>
              <w:pStyle w:val="TableHeader"/>
            </w:pPr>
            <w:r w:rsidRPr="00F75B23">
              <w:t>Name per. parameter</w:t>
            </w:r>
          </w:p>
        </w:tc>
        <w:tc>
          <w:tcPr>
            <w:tcW w:w="260" w:type="pct"/>
            <w:shd w:val="clear" w:color="auto" w:fill="64BEEB"/>
            <w:noWrap/>
            <w:vAlign w:val="bottom"/>
          </w:tcPr>
          <w:p w:rsidR="000F638F" w:rsidRPr="00F75B23" w:rsidRDefault="000F638F" w:rsidP="00774893">
            <w:pPr>
              <w:pStyle w:val="TableHeader"/>
            </w:pPr>
            <w:r w:rsidRPr="00F75B23">
              <w:t>P</w:t>
            </w:r>
          </w:p>
        </w:tc>
        <w:tc>
          <w:tcPr>
            <w:tcW w:w="573" w:type="pct"/>
            <w:shd w:val="clear" w:color="auto" w:fill="64BEEB"/>
            <w:noWrap/>
            <w:vAlign w:val="bottom"/>
          </w:tcPr>
          <w:p w:rsidR="000F638F" w:rsidRPr="00F75B23" w:rsidRDefault="000F638F" w:rsidP="00774893">
            <w:pPr>
              <w:pStyle w:val="TableHeader"/>
            </w:pPr>
            <w:r w:rsidRPr="00F75B23">
              <w:t>DMod</w:t>
            </w:r>
          </w:p>
        </w:tc>
      </w:tr>
      <w:tr w:rsidR="000F638F" w:rsidTr="00774893">
        <w:trPr>
          <w:trHeight w:val="255"/>
          <w:jc w:val="center"/>
        </w:trPr>
        <w:tc>
          <w:tcPr>
            <w:tcW w:w="590" w:type="pct"/>
            <w:shd w:val="clear" w:color="auto" w:fill="auto"/>
            <w:noWrap/>
            <w:vAlign w:val="bottom"/>
          </w:tcPr>
          <w:p w:rsidR="000F638F" w:rsidRPr="00F75B23" w:rsidRDefault="000F638F" w:rsidP="00774893">
            <w:pPr>
              <w:pStyle w:val="TableText"/>
            </w:pPr>
            <w:r w:rsidRPr="00F724CB">
              <w:t>;M</w:t>
            </w:r>
          </w:p>
        </w:tc>
        <w:tc>
          <w:tcPr>
            <w:tcW w:w="1357" w:type="pct"/>
            <w:shd w:val="clear" w:color="auto" w:fill="auto"/>
            <w:noWrap/>
            <w:vAlign w:val="bottom"/>
          </w:tcPr>
          <w:p w:rsidR="000F638F" w:rsidRPr="00F75B23" w:rsidRDefault="000F638F" w:rsidP="00774893">
            <w:pPr>
              <w:pStyle w:val="TableText"/>
            </w:pPr>
            <w:r w:rsidRPr="00F724CB">
              <w:t>VN - Monthly</w:t>
            </w:r>
          </w:p>
        </w:tc>
        <w:tc>
          <w:tcPr>
            <w:tcW w:w="582" w:type="pct"/>
            <w:shd w:val="clear" w:color="auto" w:fill="auto"/>
            <w:noWrap/>
            <w:vAlign w:val="bottom"/>
          </w:tcPr>
          <w:p w:rsidR="000F638F" w:rsidRPr="00F75B23" w:rsidRDefault="000F638F" w:rsidP="00774893">
            <w:pPr>
              <w:pStyle w:val="TableText"/>
            </w:pPr>
            <w:r>
              <w:t>44</w:t>
            </w:r>
          </w:p>
        </w:tc>
        <w:tc>
          <w:tcPr>
            <w:tcW w:w="1638" w:type="pct"/>
            <w:shd w:val="clear" w:color="auto" w:fill="auto"/>
            <w:noWrap/>
            <w:vAlign w:val="bottom"/>
          </w:tcPr>
          <w:p w:rsidR="000F638F" w:rsidRPr="00F75B23" w:rsidRDefault="000F638F" w:rsidP="00774893">
            <w:pPr>
              <w:pStyle w:val="TableText"/>
            </w:pPr>
            <w:r w:rsidRPr="00F724CB">
              <w:t>VN - Monthly</w:t>
            </w:r>
          </w:p>
        </w:tc>
        <w:tc>
          <w:tcPr>
            <w:tcW w:w="260" w:type="pct"/>
            <w:shd w:val="clear" w:color="auto" w:fill="auto"/>
            <w:noWrap/>
            <w:vAlign w:val="bottom"/>
          </w:tcPr>
          <w:p w:rsidR="000F638F" w:rsidRPr="00F75B23" w:rsidRDefault="000F638F" w:rsidP="00774893">
            <w:pPr>
              <w:pStyle w:val="TableText"/>
            </w:pPr>
            <w:r w:rsidRPr="00F75B23">
              <w:t>X</w:t>
            </w:r>
          </w:p>
        </w:tc>
        <w:tc>
          <w:tcPr>
            <w:tcW w:w="573" w:type="pct"/>
            <w:shd w:val="clear" w:color="auto" w:fill="auto"/>
            <w:noWrap/>
            <w:vAlign w:val="bottom"/>
          </w:tcPr>
          <w:p w:rsidR="000F638F" w:rsidRPr="00F75B23" w:rsidRDefault="000F638F" w:rsidP="00774893">
            <w:pPr>
              <w:pStyle w:val="TableText"/>
            </w:pPr>
            <w:r w:rsidRPr="00F75B23">
              <w:t>00</w:t>
            </w:r>
          </w:p>
        </w:tc>
      </w:tr>
      <w:tr w:rsidR="000F638F" w:rsidTr="00774893">
        <w:trPr>
          <w:trHeight w:val="255"/>
          <w:jc w:val="center"/>
        </w:trPr>
        <w:tc>
          <w:tcPr>
            <w:tcW w:w="590" w:type="pct"/>
            <w:shd w:val="clear" w:color="auto" w:fill="auto"/>
            <w:noWrap/>
            <w:vAlign w:val="bottom"/>
          </w:tcPr>
          <w:p w:rsidR="000F638F" w:rsidRPr="00F75B23" w:rsidRDefault="000F638F" w:rsidP="00774893">
            <w:pPr>
              <w:pStyle w:val="TableText"/>
            </w:pPr>
            <w:r>
              <w:t>;L</w:t>
            </w:r>
          </w:p>
        </w:tc>
        <w:tc>
          <w:tcPr>
            <w:tcW w:w="1357" w:type="pct"/>
            <w:shd w:val="clear" w:color="auto" w:fill="auto"/>
            <w:noWrap/>
            <w:vAlign w:val="bottom"/>
          </w:tcPr>
          <w:p w:rsidR="000F638F" w:rsidRPr="00F75B23" w:rsidRDefault="000F638F" w:rsidP="00774893">
            <w:pPr>
              <w:pStyle w:val="TableText"/>
            </w:pPr>
            <w:r w:rsidRPr="00F724CB">
              <w:t>VN - YTD Monthly</w:t>
            </w:r>
          </w:p>
        </w:tc>
        <w:tc>
          <w:tcPr>
            <w:tcW w:w="582" w:type="pct"/>
            <w:shd w:val="clear" w:color="auto" w:fill="auto"/>
            <w:noWrap/>
            <w:vAlign w:val="bottom"/>
          </w:tcPr>
          <w:p w:rsidR="000F638F" w:rsidRPr="00F75B23" w:rsidRDefault="000F638F" w:rsidP="00774893">
            <w:pPr>
              <w:pStyle w:val="TableText"/>
            </w:pPr>
            <w:r>
              <w:t>44</w:t>
            </w:r>
          </w:p>
        </w:tc>
        <w:tc>
          <w:tcPr>
            <w:tcW w:w="1638" w:type="pct"/>
            <w:shd w:val="clear" w:color="auto" w:fill="auto"/>
            <w:noWrap/>
            <w:vAlign w:val="bottom"/>
          </w:tcPr>
          <w:p w:rsidR="000F638F" w:rsidRPr="00F75B23" w:rsidRDefault="000F638F" w:rsidP="00774893">
            <w:pPr>
              <w:pStyle w:val="TableText"/>
            </w:pPr>
            <w:r w:rsidRPr="00F724CB">
              <w:t>VN - YTD Monthly</w:t>
            </w:r>
          </w:p>
        </w:tc>
        <w:tc>
          <w:tcPr>
            <w:tcW w:w="260" w:type="pct"/>
            <w:shd w:val="clear" w:color="auto" w:fill="auto"/>
            <w:noWrap/>
            <w:vAlign w:val="bottom"/>
          </w:tcPr>
          <w:p w:rsidR="000F638F" w:rsidRPr="00F75B23" w:rsidRDefault="000F638F" w:rsidP="00774893">
            <w:pPr>
              <w:pStyle w:val="TableText"/>
            </w:pPr>
            <w:r w:rsidRPr="00F75B23">
              <w:t>X</w:t>
            </w:r>
          </w:p>
        </w:tc>
        <w:tc>
          <w:tcPr>
            <w:tcW w:w="573" w:type="pct"/>
            <w:shd w:val="clear" w:color="auto" w:fill="auto"/>
            <w:noWrap/>
            <w:vAlign w:val="bottom"/>
          </w:tcPr>
          <w:p w:rsidR="000F638F" w:rsidRPr="00F75B23" w:rsidRDefault="000F638F" w:rsidP="00774893">
            <w:pPr>
              <w:pStyle w:val="TableText"/>
            </w:pPr>
            <w:r w:rsidRPr="00F75B23">
              <w:t>00</w:t>
            </w:r>
          </w:p>
        </w:tc>
      </w:tr>
    </w:tbl>
    <w:p w:rsidR="000F638F" w:rsidRPr="00F84DC1" w:rsidRDefault="000F638F" w:rsidP="000F638F">
      <w:r w:rsidRPr="00F84DC1">
        <w:t xml:space="preserve">In this step, you set up the required </w:t>
      </w:r>
      <w:r w:rsidRPr="00100634">
        <w:t>payroll areas</w:t>
      </w:r>
      <w:r w:rsidRPr="00F84DC1">
        <w:t xml:space="preserve"> for your enterprise. If you have already set up all your payroll areas (in Customizing for Personnel Administration under Organizational Data -&gt; Organizational Assignment -&gt; </w:t>
      </w:r>
      <w:r w:rsidRPr="00100634">
        <w:t xml:space="preserve">Create Payroll Areas </w:t>
      </w:r>
      <w:r w:rsidRPr="00F84DC1">
        <w:t>), you only need to check them in this step.</w:t>
      </w:r>
    </w:p>
    <w:p w:rsidR="000F638F" w:rsidRPr="00F84DC1" w:rsidRDefault="000F638F" w:rsidP="000F638F">
      <w:r w:rsidRPr="00F84DC1">
        <w:t xml:space="preserve">For each newly created payroll area, you must create a corresponding </w:t>
      </w:r>
      <w:r w:rsidRPr="00100634">
        <w:t>payroll control record</w:t>
      </w:r>
      <w:r w:rsidRPr="00F84DC1">
        <w:t>.</w:t>
      </w:r>
    </w:p>
    <w:p w:rsidR="000F638F" w:rsidRPr="00F84DC1" w:rsidRDefault="000F638F" w:rsidP="000F638F"/>
    <w:p w:rsidR="000F638F" w:rsidRDefault="000F638F" w:rsidP="00774893">
      <w:pPr>
        <w:pStyle w:val="Heading2"/>
      </w:pPr>
      <w:bookmarkStart w:id="189" w:name="_Toc77469362"/>
      <w:bookmarkStart w:id="190" w:name="_Toc78701964"/>
      <w:bookmarkStart w:id="191" w:name="_Toc271282124"/>
      <w:bookmarkStart w:id="192" w:name="_Toc323552635"/>
      <w:bookmarkStart w:id="193" w:name="_Toc495566057"/>
      <w:r>
        <w:t>Generate Payroll Periods</w:t>
      </w:r>
      <w:bookmarkEnd w:id="189"/>
      <w:bookmarkEnd w:id="190"/>
      <w:bookmarkEnd w:id="191"/>
      <w:bookmarkEnd w:id="192"/>
      <w:bookmarkEnd w:id="193"/>
    </w:p>
    <w:p w:rsidR="000F638F" w:rsidRPr="00F84DC1" w:rsidRDefault="000F638F" w:rsidP="000F638F">
      <w:r w:rsidRPr="00F84DC1">
        <w:t>Program: RPUCTP00</w:t>
      </w:r>
    </w:p>
    <w:p w:rsidR="000F638F" w:rsidRPr="00F84DC1" w:rsidRDefault="000F638F" w:rsidP="000F638F">
      <w:r w:rsidRPr="00F84DC1">
        <w:t xml:space="preserve">In this step, you use the report RPUCTP00 (Generate Payroll Periods) to generate the date specifications for a selected period for the payroll periods that are to be valid in your system. For each </w:t>
      </w:r>
      <w:r w:rsidRPr="00100634">
        <w:t>period parameter</w:t>
      </w:r>
      <w:r w:rsidRPr="00F84DC1">
        <w:t xml:space="preserve"> that is assigned to a </w:t>
      </w:r>
      <w:r w:rsidRPr="00100634">
        <w:t>payroll area</w:t>
      </w:r>
      <w:r w:rsidRPr="00F84DC1">
        <w:t xml:space="preserve">, the system requires the following date specifications: </w:t>
      </w:r>
    </w:p>
    <w:p w:rsidR="000F638F" w:rsidRPr="00774893" w:rsidRDefault="000F638F" w:rsidP="00774893">
      <w:pPr>
        <w:numPr>
          <w:ilvl w:val="0"/>
          <w:numId w:val="23"/>
        </w:numPr>
      </w:pPr>
      <w:r w:rsidRPr="00774893">
        <w:t>Start date and end date of each payroll period</w:t>
      </w:r>
    </w:p>
    <w:p w:rsidR="000F638F" w:rsidRPr="00774893" w:rsidRDefault="000F638F" w:rsidP="00774893">
      <w:pPr>
        <w:numPr>
          <w:ilvl w:val="0"/>
          <w:numId w:val="23"/>
        </w:numPr>
      </w:pPr>
      <w:r w:rsidRPr="00774893">
        <w:t>Payment date of each payroll period</w:t>
      </w:r>
    </w:p>
    <w:p w:rsidR="000F638F" w:rsidRPr="00F84DC1" w:rsidRDefault="000F638F" w:rsidP="000F638F">
      <w:r w:rsidRPr="00F84DC1">
        <w:t>When you execute the report RPUCTP00, the system creates these dates according to the data that you enter in the report's selection screen.</w:t>
      </w:r>
    </w:p>
    <w:p w:rsidR="000F638F" w:rsidRPr="00F84DC1" w:rsidRDefault="000F638F" w:rsidP="000F638F"/>
    <w:p w:rsidR="000F638F" w:rsidRDefault="000F638F" w:rsidP="00774893">
      <w:pPr>
        <w:pStyle w:val="Heading2"/>
      </w:pPr>
      <w:bookmarkStart w:id="194" w:name="_Toc77469363"/>
      <w:bookmarkStart w:id="195" w:name="_Toc78701965"/>
      <w:bookmarkStart w:id="196" w:name="_Toc271282125"/>
      <w:bookmarkStart w:id="197" w:name="_Toc323552636"/>
      <w:bookmarkStart w:id="198" w:name="_Toc495566058"/>
      <w:r>
        <w:t>Generate Cumulation Calendar</w:t>
      </w:r>
      <w:bookmarkEnd w:id="194"/>
      <w:bookmarkEnd w:id="195"/>
      <w:bookmarkEnd w:id="196"/>
      <w:bookmarkEnd w:id="197"/>
      <w:bookmarkEnd w:id="198"/>
    </w:p>
    <w:p w:rsidR="000F638F" w:rsidRPr="00F84DC1" w:rsidRDefault="000F638F" w:rsidP="000F638F">
      <w:r w:rsidRPr="00F84DC1">
        <w:t>Program: RPUCTP10</w:t>
      </w:r>
    </w:p>
    <w:p w:rsidR="000F638F" w:rsidRPr="00F84DC1" w:rsidRDefault="000F638F" w:rsidP="000F638F">
      <w:r w:rsidRPr="00F84DC1">
        <w:t>In this step, you use the report RPUCTP10 (Generate calendar for cumulations and deductions) to define the assignment of payroll periods, which you created in the previous step, to time intervals for cumulations and deductions (for example, monthly, quarterly, half-yearly or yearly). The system requires this assignment to:</w:t>
      </w:r>
    </w:p>
    <w:p w:rsidR="000F638F" w:rsidRPr="00774893" w:rsidRDefault="000F638F" w:rsidP="00774893">
      <w:pPr>
        <w:numPr>
          <w:ilvl w:val="0"/>
          <w:numId w:val="24"/>
        </w:numPr>
      </w:pPr>
      <w:r w:rsidRPr="00774893">
        <w:lastRenderedPageBreak/>
        <w:t>Calculate cumulations correctly</w:t>
      </w:r>
    </w:p>
    <w:p w:rsidR="000F638F" w:rsidRPr="00774893" w:rsidRDefault="000F638F" w:rsidP="00774893">
      <w:pPr>
        <w:numPr>
          <w:ilvl w:val="0"/>
          <w:numId w:val="24"/>
        </w:numPr>
      </w:pPr>
      <w:r w:rsidRPr="00774893">
        <w:t>Distribute deductions amongst payroll periods correctly</w:t>
      </w:r>
    </w:p>
    <w:p w:rsidR="000F638F" w:rsidRPr="00F84DC1" w:rsidRDefault="000F638F" w:rsidP="000F638F">
      <w:r w:rsidRPr="00F84DC1">
        <w:t>How the assignment is made depends on whether there is a specific date for the payroll period in the corresponding time interval. You can specify which date the assignment is to be based on:</w:t>
      </w:r>
    </w:p>
    <w:p w:rsidR="000F638F" w:rsidRPr="00774893" w:rsidRDefault="000F638F" w:rsidP="00774893">
      <w:pPr>
        <w:numPr>
          <w:ilvl w:val="0"/>
          <w:numId w:val="24"/>
        </w:numPr>
      </w:pPr>
      <w:r w:rsidRPr="00774893">
        <w:t>Start date of the payroll periods</w:t>
      </w:r>
    </w:p>
    <w:p w:rsidR="000F638F" w:rsidRPr="00774893" w:rsidRDefault="000F638F" w:rsidP="00774893">
      <w:pPr>
        <w:numPr>
          <w:ilvl w:val="0"/>
          <w:numId w:val="24"/>
        </w:numPr>
      </w:pPr>
      <w:r w:rsidRPr="00774893">
        <w:t>End date of the payroll periods</w:t>
      </w:r>
    </w:p>
    <w:p w:rsidR="000F638F" w:rsidRPr="00774893" w:rsidRDefault="000F638F" w:rsidP="00774893">
      <w:pPr>
        <w:numPr>
          <w:ilvl w:val="0"/>
          <w:numId w:val="24"/>
        </w:numPr>
      </w:pPr>
      <w:r w:rsidRPr="00774893">
        <w:t>Payment date</w:t>
      </w:r>
    </w:p>
    <w:p w:rsidR="000F638F" w:rsidRPr="0019506A" w:rsidRDefault="000F638F" w:rsidP="000F638F">
      <w:pPr>
        <w:spacing w:after="0" w:line="240" w:lineRule="auto"/>
        <w:rPr>
          <w:rFonts w:eastAsia="Times New Roman"/>
          <w:color w:val="000000"/>
          <w:szCs w:val="20"/>
          <w:lang w:eastAsia="en-AU"/>
        </w:rPr>
      </w:pPr>
    </w:p>
    <w:p w:rsidR="000F638F" w:rsidRPr="008220BA" w:rsidRDefault="000F638F" w:rsidP="00774893">
      <w:pPr>
        <w:pStyle w:val="Heading1"/>
      </w:pPr>
      <w:bookmarkStart w:id="199" w:name="_Toc323552637"/>
      <w:bookmarkStart w:id="200" w:name="_Toc495566059"/>
      <w:r>
        <w:lastRenderedPageBreak/>
        <w:t>Date Type</w:t>
      </w:r>
      <w:bookmarkEnd w:id="199"/>
      <w:bookmarkEnd w:id="200"/>
    </w:p>
    <w:p w:rsidR="000F638F" w:rsidRDefault="000F638F" w:rsidP="000F638F">
      <w:r>
        <w:t>Table</w:t>
      </w:r>
      <w:r w:rsidRPr="0019506A">
        <w:t>: V_T548Y</w:t>
      </w:r>
    </w:p>
    <w:p w:rsidR="000F638F" w:rsidRDefault="000F638F" w:rsidP="000F638F">
      <w:r>
        <w:t>The following date types need to be configured in addition to standard template date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410"/>
      </w:tblGrid>
      <w:tr w:rsidR="000F638F" w:rsidRPr="0019506A" w:rsidTr="00FB1183">
        <w:trPr>
          <w:jc w:val="center"/>
        </w:trPr>
        <w:tc>
          <w:tcPr>
            <w:tcW w:w="2376" w:type="dxa"/>
          </w:tcPr>
          <w:p w:rsidR="000F638F" w:rsidRPr="007474BE" w:rsidRDefault="000F638F" w:rsidP="00FB1183">
            <w:pPr>
              <w:pStyle w:val="QR-TableSpacer"/>
              <w:widowControl w:val="0"/>
              <w:tabs>
                <w:tab w:val="num" w:pos="2410"/>
              </w:tabs>
              <w:autoSpaceDE w:val="0"/>
              <w:autoSpaceDN w:val="0"/>
              <w:adjustRightInd w:val="0"/>
              <w:spacing w:before="60" w:after="60"/>
              <w:jc w:val="both"/>
              <w:rPr>
                <w:sz w:val="20"/>
              </w:rPr>
            </w:pPr>
            <w:r w:rsidRPr="007474BE">
              <w:rPr>
                <w:sz w:val="20"/>
              </w:rPr>
              <w:t>Date Type</w:t>
            </w:r>
          </w:p>
        </w:tc>
        <w:tc>
          <w:tcPr>
            <w:tcW w:w="2410" w:type="dxa"/>
          </w:tcPr>
          <w:p w:rsidR="000F638F" w:rsidRPr="007474BE" w:rsidRDefault="000F638F" w:rsidP="00FB1183">
            <w:pPr>
              <w:pStyle w:val="QR-TableSpacer"/>
              <w:widowControl w:val="0"/>
              <w:tabs>
                <w:tab w:val="num" w:pos="2410"/>
              </w:tabs>
              <w:autoSpaceDE w:val="0"/>
              <w:autoSpaceDN w:val="0"/>
              <w:adjustRightInd w:val="0"/>
              <w:spacing w:before="60" w:after="60"/>
              <w:jc w:val="both"/>
              <w:rPr>
                <w:sz w:val="20"/>
              </w:rPr>
            </w:pPr>
            <w:r w:rsidRPr="007474BE">
              <w:rPr>
                <w:sz w:val="20"/>
              </w:rPr>
              <w:t>DateType Description</w:t>
            </w:r>
          </w:p>
        </w:tc>
      </w:tr>
      <w:tr w:rsidR="000F638F" w:rsidRPr="0019506A" w:rsidTr="00FB1183">
        <w:trPr>
          <w:jc w:val="center"/>
        </w:trPr>
        <w:tc>
          <w:tcPr>
            <w:tcW w:w="2376" w:type="dxa"/>
          </w:tcPr>
          <w:p w:rsidR="000F638F" w:rsidRPr="007474BE" w:rsidRDefault="000F638F" w:rsidP="00FB1183">
            <w:pPr>
              <w:pStyle w:val="QR-TableSpacer"/>
              <w:widowControl w:val="0"/>
              <w:tabs>
                <w:tab w:val="num" w:pos="2410"/>
              </w:tabs>
              <w:autoSpaceDE w:val="0"/>
              <w:autoSpaceDN w:val="0"/>
              <w:adjustRightInd w:val="0"/>
              <w:spacing w:before="60" w:after="60"/>
              <w:jc w:val="both"/>
              <w:rPr>
                <w:sz w:val="20"/>
              </w:rPr>
            </w:pPr>
            <w:r w:rsidRPr="007474BE">
              <w:rPr>
                <w:sz w:val="20"/>
              </w:rPr>
              <w:t>V3</w:t>
            </w:r>
          </w:p>
        </w:tc>
        <w:tc>
          <w:tcPr>
            <w:tcW w:w="2410" w:type="dxa"/>
          </w:tcPr>
          <w:p w:rsidR="000F638F" w:rsidRPr="007474BE" w:rsidRDefault="000F638F" w:rsidP="00FB1183">
            <w:pPr>
              <w:pStyle w:val="QR-TableSpacer"/>
              <w:widowControl w:val="0"/>
              <w:tabs>
                <w:tab w:val="num" w:pos="2410"/>
              </w:tabs>
              <w:autoSpaceDE w:val="0"/>
              <w:autoSpaceDN w:val="0"/>
              <w:adjustRightInd w:val="0"/>
              <w:spacing w:before="60" w:after="60"/>
              <w:jc w:val="both"/>
              <w:rPr>
                <w:sz w:val="20"/>
              </w:rPr>
            </w:pPr>
            <w:r w:rsidRPr="007474BE">
              <w:rPr>
                <w:sz w:val="20"/>
              </w:rPr>
              <w:t>VN HI return date</w:t>
            </w:r>
          </w:p>
        </w:tc>
      </w:tr>
      <w:tr w:rsidR="000F638F" w:rsidRPr="0019506A" w:rsidTr="00FB1183">
        <w:trPr>
          <w:jc w:val="center"/>
        </w:trPr>
        <w:tc>
          <w:tcPr>
            <w:tcW w:w="2376" w:type="dxa"/>
          </w:tcPr>
          <w:p w:rsidR="000F638F" w:rsidRPr="007474BE" w:rsidRDefault="000F638F" w:rsidP="00FB1183">
            <w:pPr>
              <w:pStyle w:val="QR-TableSpacer"/>
              <w:widowControl w:val="0"/>
              <w:tabs>
                <w:tab w:val="num" w:pos="2410"/>
              </w:tabs>
              <w:autoSpaceDE w:val="0"/>
              <w:autoSpaceDN w:val="0"/>
              <w:adjustRightInd w:val="0"/>
              <w:spacing w:before="60" w:after="60"/>
              <w:jc w:val="both"/>
              <w:rPr>
                <w:sz w:val="20"/>
              </w:rPr>
            </w:pPr>
            <w:r w:rsidRPr="007474BE">
              <w:rPr>
                <w:sz w:val="20"/>
              </w:rPr>
              <w:t>V4</w:t>
            </w:r>
          </w:p>
        </w:tc>
        <w:tc>
          <w:tcPr>
            <w:tcW w:w="2410" w:type="dxa"/>
          </w:tcPr>
          <w:p w:rsidR="000F638F" w:rsidRPr="007474BE" w:rsidRDefault="000F638F" w:rsidP="00FB1183">
            <w:pPr>
              <w:pStyle w:val="QR-TableSpacer"/>
              <w:widowControl w:val="0"/>
              <w:tabs>
                <w:tab w:val="num" w:pos="2410"/>
              </w:tabs>
              <w:autoSpaceDE w:val="0"/>
              <w:autoSpaceDN w:val="0"/>
              <w:adjustRightInd w:val="0"/>
              <w:spacing w:before="60" w:after="60"/>
              <w:jc w:val="both"/>
              <w:rPr>
                <w:sz w:val="20"/>
              </w:rPr>
            </w:pPr>
            <w:r w:rsidRPr="007474BE">
              <w:rPr>
                <w:sz w:val="20"/>
              </w:rPr>
              <w:t>VN Arrived date</w:t>
            </w:r>
          </w:p>
        </w:tc>
      </w:tr>
      <w:tr w:rsidR="00937837" w:rsidRPr="0019506A" w:rsidTr="00FB1183">
        <w:trPr>
          <w:jc w:val="center"/>
        </w:trPr>
        <w:tc>
          <w:tcPr>
            <w:tcW w:w="2376" w:type="dxa"/>
          </w:tcPr>
          <w:p w:rsidR="00937837" w:rsidRPr="007474BE" w:rsidRDefault="00937837" w:rsidP="00FB1183">
            <w:pPr>
              <w:pStyle w:val="QR-TableSpacer"/>
              <w:widowControl w:val="0"/>
              <w:tabs>
                <w:tab w:val="num" w:pos="2410"/>
              </w:tabs>
              <w:autoSpaceDE w:val="0"/>
              <w:autoSpaceDN w:val="0"/>
              <w:adjustRightInd w:val="0"/>
              <w:spacing w:before="60" w:after="60"/>
              <w:jc w:val="both"/>
              <w:rPr>
                <w:sz w:val="20"/>
              </w:rPr>
            </w:pPr>
            <w:r>
              <w:rPr>
                <w:sz w:val="20"/>
              </w:rPr>
              <w:t xml:space="preserve">V5 </w:t>
            </w:r>
          </w:p>
        </w:tc>
        <w:tc>
          <w:tcPr>
            <w:tcW w:w="2410" w:type="dxa"/>
          </w:tcPr>
          <w:p w:rsidR="00937837" w:rsidRPr="007474BE" w:rsidRDefault="00937837" w:rsidP="00937837">
            <w:pPr>
              <w:pStyle w:val="QR-TableSpacer"/>
              <w:widowControl w:val="0"/>
              <w:tabs>
                <w:tab w:val="num" w:pos="2410"/>
              </w:tabs>
              <w:autoSpaceDE w:val="0"/>
              <w:autoSpaceDN w:val="0"/>
              <w:adjustRightInd w:val="0"/>
              <w:spacing w:before="60" w:after="60"/>
              <w:jc w:val="both"/>
              <w:rPr>
                <w:sz w:val="20"/>
              </w:rPr>
            </w:pPr>
            <w:r>
              <w:rPr>
                <w:sz w:val="20"/>
              </w:rPr>
              <w:t>VN Severance cut off</w:t>
            </w:r>
          </w:p>
        </w:tc>
      </w:tr>
    </w:tbl>
    <w:p w:rsidR="000F638F" w:rsidRDefault="000F638F" w:rsidP="000F638F">
      <w:r w:rsidRPr="0019506A">
        <w:t xml:space="preserve">  </w:t>
      </w:r>
    </w:p>
    <w:p w:rsidR="000F638F" w:rsidRPr="00774893" w:rsidRDefault="000F638F" w:rsidP="00774893">
      <w:r w:rsidRPr="00774893">
        <w:t>The above date types are required for VN reporting purpose:</w:t>
      </w:r>
    </w:p>
    <w:p w:rsidR="000F638F" w:rsidRPr="00774893" w:rsidRDefault="000F638F" w:rsidP="00774893">
      <w:pPr>
        <w:numPr>
          <w:ilvl w:val="0"/>
          <w:numId w:val="25"/>
        </w:numPr>
      </w:pPr>
      <w:r w:rsidRPr="00774893">
        <w:t>Date type V3 use in reporting 03a-TBH 1643 under section 19</w:t>
      </w:r>
    </w:p>
    <w:p w:rsidR="000F638F" w:rsidRPr="0019506A" w:rsidRDefault="000F638F" w:rsidP="000F638F">
      <w:pPr>
        <w:pStyle w:val="ListParagraph"/>
        <w:rPr>
          <w:color w:val="1F497D"/>
        </w:rPr>
      </w:pPr>
    </w:p>
    <w:p w:rsidR="000F638F" w:rsidRPr="00774893" w:rsidRDefault="000F638F" w:rsidP="00774893">
      <w:r w:rsidRPr="00774893">
        <w:rPr>
          <w:noProof/>
          <w:lang w:val="en-AU" w:eastAsia="en-AU"/>
        </w:rPr>
        <w:drawing>
          <wp:inline distT="0" distB="0" distL="0" distR="0" wp14:anchorId="105C88B0" wp14:editId="48F490EB">
            <wp:extent cx="1511935" cy="26581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1935" cy="2658110"/>
                    </a:xfrm>
                    <a:prstGeom prst="rect">
                      <a:avLst/>
                    </a:prstGeom>
                    <a:noFill/>
                    <a:ln>
                      <a:noFill/>
                    </a:ln>
                  </pic:spPr>
                </pic:pic>
              </a:graphicData>
            </a:graphic>
          </wp:inline>
        </w:drawing>
      </w:r>
    </w:p>
    <w:p w:rsidR="000F638F" w:rsidRPr="00774893" w:rsidRDefault="000F638F" w:rsidP="00774893"/>
    <w:p w:rsidR="000F638F" w:rsidRPr="00774893" w:rsidRDefault="000F638F" w:rsidP="00774893">
      <w:pPr>
        <w:numPr>
          <w:ilvl w:val="0"/>
          <w:numId w:val="25"/>
        </w:numPr>
      </w:pPr>
      <w:r w:rsidRPr="00774893">
        <w:t>Date type V4 report 20 TXN-TNCN use arrived date under section 3</w:t>
      </w:r>
    </w:p>
    <w:p w:rsidR="000F638F" w:rsidRDefault="000F638F" w:rsidP="00774893">
      <w:pPr>
        <w:rPr>
          <w:lang w:val="en-AU"/>
        </w:rPr>
      </w:pPr>
      <w:r w:rsidRPr="00774893">
        <w:rPr>
          <w:noProof/>
          <w:lang w:val="en-AU" w:eastAsia="en-AU"/>
        </w:rPr>
        <w:drawing>
          <wp:inline distT="0" distB="0" distL="0" distR="0" wp14:anchorId="69685E10" wp14:editId="63ED6BB8">
            <wp:extent cx="5895959" cy="81686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8">
                      <a:extLst>
                        <a:ext uri="{28A0092B-C50C-407E-A947-70E740481C1C}">
                          <a14:useLocalDpi xmlns:a14="http://schemas.microsoft.com/office/drawing/2010/main" val="0"/>
                        </a:ext>
                      </a:extLst>
                    </a:blip>
                    <a:srcRect t="9460"/>
                    <a:stretch/>
                  </pic:blipFill>
                  <pic:spPr bwMode="auto">
                    <a:xfrm>
                      <a:off x="0" y="0"/>
                      <a:ext cx="5900886" cy="817547"/>
                    </a:xfrm>
                    <a:prstGeom prst="rect">
                      <a:avLst/>
                    </a:prstGeom>
                    <a:noFill/>
                    <a:ln>
                      <a:noFill/>
                    </a:ln>
                    <a:extLst>
                      <a:ext uri="{53640926-AAD7-44D8-BBD7-CCE9431645EC}">
                        <a14:shadowObscured xmlns:a14="http://schemas.microsoft.com/office/drawing/2010/main"/>
                      </a:ext>
                    </a:extLst>
                  </pic:spPr>
                </pic:pic>
              </a:graphicData>
            </a:graphic>
          </wp:inline>
        </w:drawing>
      </w:r>
    </w:p>
    <w:p w:rsidR="00937837" w:rsidRDefault="00937837" w:rsidP="00774893">
      <w:pPr>
        <w:rPr>
          <w:lang w:val="en-AU"/>
        </w:rPr>
      </w:pPr>
    </w:p>
    <w:p w:rsidR="00937837" w:rsidRPr="00937837" w:rsidRDefault="00937837" w:rsidP="00937837">
      <w:pPr>
        <w:pStyle w:val="ListParagraph"/>
        <w:numPr>
          <w:ilvl w:val="0"/>
          <w:numId w:val="25"/>
        </w:numPr>
        <w:rPr>
          <w:lang w:val="en-AU"/>
        </w:rPr>
      </w:pPr>
      <w:r>
        <w:t>Date type V5</w:t>
      </w:r>
      <w:r w:rsidRPr="00774893">
        <w:t xml:space="preserve"> report</w:t>
      </w:r>
    </w:p>
    <w:p w:rsidR="000F638F" w:rsidRPr="008220BA" w:rsidRDefault="000F638F" w:rsidP="00774893">
      <w:pPr>
        <w:pStyle w:val="Heading1"/>
      </w:pPr>
      <w:bookmarkStart w:id="201" w:name="_Toc78701966"/>
      <w:bookmarkStart w:id="202" w:name="_Toc271282126"/>
      <w:bookmarkStart w:id="203" w:name="_Toc323552638"/>
      <w:bookmarkStart w:id="204" w:name="_Toc495566060"/>
      <w:r w:rsidRPr="008220BA">
        <w:lastRenderedPageBreak/>
        <w:t>Payments</w:t>
      </w:r>
      <w:bookmarkEnd w:id="201"/>
      <w:bookmarkEnd w:id="202"/>
      <w:bookmarkEnd w:id="203"/>
      <w:bookmarkEnd w:id="204"/>
    </w:p>
    <w:p w:rsidR="000F638F" w:rsidRDefault="000F638F" w:rsidP="000F638F">
      <w:r w:rsidRPr="00FB4359">
        <w:t xml:space="preserve">Based on the columns in the spreadsheet – the </w:t>
      </w:r>
      <w:r>
        <w:t>Vietnam</w:t>
      </w:r>
      <w:r w:rsidRPr="00FB4359">
        <w:t xml:space="preserve"> specific payment settings are as follows</w:t>
      </w:r>
    </w:p>
    <w:p w:rsidR="00774893" w:rsidRPr="00FB4359" w:rsidRDefault="00774893" w:rsidP="000F638F"/>
    <w:p w:rsidR="000F638F" w:rsidRDefault="000F638F" w:rsidP="00774893">
      <w:pPr>
        <w:pStyle w:val="Heading2"/>
      </w:pPr>
      <w:bookmarkStart w:id="205" w:name="_Toc78701967"/>
      <w:bookmarkStart w:id="206" w:name="_Toc271282127"/>
      <w:bookmarkStart w:id="207" w:name="_Toc323552639"/>
      <w:bookmarkStart w:id="208" w:name="_Toc495566061"/>
      <w:r>
        <w:t>Total Gross</w:t>
      </w:r>
      <w:bookmarkEnd w:id="205"/>
      <w:bookmarkEnd w:id="206"/>
      <w:r>
        <w:t xml:space="preserve"> Amount – Cumulation 01</w:t>
      </w:r>
      <w:bookmarkEnd w:id="207"/>
      <w:bookmarkEnd w:id="208"/>
    </w:p>
    <w:p w:rsidR="000F638F" w:rsidRDefault="000F638F" w:rsidP="000F638F">
      <w:r w:rsidRPr="00FB4359">
        <w:t>If there is an X in this column, flag the wage type to cumulate into cumulation class 01 in table V_512W_D.</w:t>
      </w:r>
    </w:p>
    <w:p w:rsidR="00774893" w:rsidRPr="00FB4359" w:rsidRDefault="00774893" w:rsidP="000F638F"/>
    <w:p w:rsidR="000F638F" w:rsidRDefault="000F638F" w:rsidP="00774893">
      <w:pPr>
        <w:pStyle w:val="Heading2"/>
      </w:pPr>
      <w:bookmarkStart w:id="209" w:name="_Toc323552640"/>
      <w:bookmarkStart w:id="210" w:name="_Toc495566062"/>
      <w:r>
        <w:t>CSI Appl. Earning – Cumulation 02</w:t>
      </w:r>
      <w:bookmarkEnd w:id="209"/>
      <w:bookmarkEnd w:id="210"/>
    </w:p>
    <w:p w:rsidR="000F638F" w:rsidRDefault="000F638F" w:rsidP="000F638F">
      <w:r w:rsidRPr="00FB4359">
        <w:t>If there is an X in this column, flag the wage type to c</w:t>
      </w:r>
      <w:r>
        <w:t>umulate into cumulation class 02</w:t>
      </w:r>
      <w:r w:rsidRPr="00FB4359">
        <w:t xml:space="preserve"> in table V_512W_D.</w:t>
      </w:r>
    </w:p>
    <w:p w:rsidR="00774893" w:rsidRDefault="00774893" w:rsidP="000F638F"/>
    <w:p w:rsidR="000F638F" w:rsidRDefault="000F638F" w:rsidP="00774893">
      <w:pPr>
        <w:pStyle w:val="Heading2"/>
      </w:pPr>
      <w:bookmarkStart w:id="211" w:name="_Toc323552641"/>
      <w:bookmarkStart w:id="212" w:name="_Toc495566063"/>
      <w:r>
        <w:t>VSI Appl. Earning – Cumulation 03</w:t>
      </w:r>
      <w:bookmarkEnd w:id="211"/>
      <w:bookmarkEnd w:id="212"/>
    </w:p>
    <w:p w:rsidR="000F638F" w:rsidRDefault="000F638F" w:rsidP="000F638F">
      <w:r w:rsidRPr="00FB4359">
        <w:t>If there is an X in this column, flag the wage type to c</w:t>
      </w:r>
      <w:r>
        <w:t>umulate into cumulation class 03</w:t>
      </w:r>
      <w:r w:rsidRPr="00FB4359">
        <w:t xml:space="preserve"> in table V_512W_D.</w:t>
      </w:r>
    </w:p>
    <w:p w:rsidR="00774893" w:rsidRDefault="00774893" w:rsidP="000F638F"/>
    <w:p w:rsidR="000F638F" w:rsidRDefault="000F638F" w:rsidP="00774893">
      <w:pPr>
        <w:pStyle w:val="Heading2"/>
      </w:pPr>
      <w:bookmarkStart w:id="213" w:name="_Toc323552642"/>
      <w:bookmarkStart w:id="214" w:name="_Toc495566064"/>
      <w:r>
        <w:t>UI Appl. Earning – Cumulation 04</w:t>
      </w:r>
      <w:bookmarkEnd w:id="213"/>
      <w:bookmarkEnd w:id="214"/>
    </w:p>
    <w:p w:rsidR="000F638F" w:rsidRDefault="000F638F" w:rsidP="000F638F">
      <w:r w:rsidRPr="00FB4359">
        <w:t>If there is an X in this column, flag the wage type to c</w:t>
      </w:r>
      <w:r>
        <w:t>umulate into cumulation class 04</w:t>
      </w:r>
      <w:r w:rsidRPr="00FB4359">
        <w:t xml:space="preserve"> in table V_512W_D.</w:t>
      </w:r>
    </w:p>
    <w:p w:rsidR="00774893" w:rsidRDefault="00774893" w:rsidP="000F638F"/>
    <w:p w:rsidR="000F638F" w:rsidRDefault="000F638F" w:rsidP="00774893">
      <w:pPr>
        <w:pStyle w:val="Heading2"/>
      </w:pPr>
      <w:bookmarkStart w:id="215" w:name="_Toc323552643"/>
      <w:bookmarkStart w:id="216" w:name="_Toc495566065"/>
      <w:r>
        <w:t>HI Appl. Earning – Cumulation 05</w:t>
      </w:r>
      <w:bookmarkEnd w:id="215"/>
      <w:bookmarkEnd w:id="216"/>
    </w:p>
    <w:p w:rsidR="000F638F" w:rsidRDefault="000F638F" w:rsidP="000F638F">
      <w:r w:rsidRPr="00FB4359">
        <w:t>If there is an X in this column, flag the wage type to c</w:t>
      </w:r>
      <w:r>
        <w:t>umulate into cumulation class 05</w:t>
      </w:r>
      <w:r w:rsidRPr="00FB4359">
        <w:t xml:space="preserve"> in table V_512W_D.</w:t>
      </w:r>
    </w:p>
    <w:p w:rsidR="00774893" w:rsidRDefault="00774893" w:rsidP="000F638F"/>
    <w:p w:rsidR="000F638F" w:rsidRDefault="000F638F" w:rsidP="00774893">
      <w:pPr>
        <w:pStyle w:val="Heading2"/>
      </w:pPr>
      <w:bookmarkStart w:id="217" w:name="_Toc323552644"/>
      <w:bookmarkStart w:id="218" w:name="_Toc495566066"/>
      <w:r>
        <w:lastRenderedPageBreak/>
        <w:t>Taxable Income – Cumulation 06</w:t>
      </w:r>
      <w:bookmarkEnd w:id="217"/>
      <w:bookmarkEnd w:id="218"/>
    </w:p>
    <w:p w:rsidR="000F638F" w:rsidRDefault="000F638F" w:rsidP="000F638F">
      <w:r w:rsidRPr="00FB4359">
        <w:t>If there is an X in this column, flag the wage type to c</w:t>
      </w:r>
      <w:r>
        <w:t>umulate into cumulation class 06</w:t>
      </w:r>
      <w:r w:rsidRPr="00FB4359">
        <w:t xml:space="preserve"> in table V_512W_D.</w:t>
      </w:r>
    </w:p>
    <w:p w:rsidR="00774893" w:rsidRDefault="00774893" w:rsidP="000F638F"/>
    <w:p w:rsidR="000F638F" w:rsidRDefault="000F638F" w:rsidP="00774893">
      <w:pPr>
        <w:pStyle w:val="Heading2"/>
      </w:pPr>
      <w:bookmarkStart w:id="219" w:name="_Toc323552645"/>
      <w:bookmarkStart w:id="220" w:name="_Toc495566067"/>
      <w:r>
        <w:t>Contract Salary – Cumulation 71</w:t>
      </w:r>
      <w:bookmarkEnd w:id="219"/>
      <w:bookmarkEnd w:id="220"/>
    </w:p>
    <w:p w:rsidR="000F638F" w:rsidRDefault="000F638F" w:rsidP="000F638F">
      <w:r w:rsidRPr="00FB4359">
        <w:t>If there is an X in this column, flag the wage type to c</w:t>
      </w:r>
      <w:r>
        <w:t>umulate into cumulation class 71</w:t>
      </w:r>
      <w:r w:rsidRPr="00FB4359">
        <w:t xml:space="preserve"> in table V_512W_D.</w:t>
      </w:r>
    </w:p>
    <w:p w:rsidR="000F638F" w:rsidRDefault="000F638F" w:rsidP="000F638F">
      <w:r>
        <w:t>The contract salary (template WT 9090) value is required for statutory social insurance and reporting purposes.</w:t>
      </w:r>
    </w:p>
    <w:p w:rsidR="000F638F" w:rsidRDefault="000F638F" w:rsidP="000F638F">
      <w:r>
        <w:t>If the wage type is a “contracted salary wage type” the system will execute operation _VNCS. In cases where the contracted salary has a WPBP split the operation chooses the entry that is applicable on the 17th of the month. If there is no record for the17th the operation will return a Y for the “last active” WPBP split.</w:t>
      </w:r>
    </w:p>
    <w:p w:rsidR="00897E5E" w:rsidRDefault="00897E5E" w:rsidP="00897E5E">
      <w:r>
        <w:t>Contract Salary WT 9090 (SI applicable earnings) processing class 6 set to = 1. The last result for WT /171 is then retrieved in PCR &lt;VM0 below:</w:t>
      </w:r>
    </w:p>
    <w:p w:rsidR="00897E5E" w:rsidRDefault="00897E5E" w:rsidP="00897E5E">
      <w:pPr>
        <w:ind w:left="720"/>
      </w:pPr>
      <w:r>
        <w:t xml:space="preserve">Rule &lt;VM0 changes (changes applicable to settings 0-2) </w:t>
      </w:r>
    </w:p>
    <w:p w:rsidR="00897E5E" w:rsidRDefault="00897E5E" w:rsidP="00897E5E">
      <w:pPr>
        <w:rPr>
          <w:noProof/>
          <w:lang w:eastAsia="en-AU"/>
        </w:rPr>
      </w:pPr>
      <w:r>
        <w:rPr>
          <w:noProof/>
          <w:lang w:val="en-AU" w:eastAsia="en-AU"/>
        </w:rPr>
        <w:drawing>
          <wp:inline distT="0" distB="0" distL="0" distR="0">
            <wp:extent cx="5943600" cy="3346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rsidR="00897E5E" w:rsidRDefault="00897E5E" w:rsidP="00897E5E">
      <w:pPr>
        <w:rPr>
          <w:noProof/>
          <w:lang w:eastAsia="en-AU"/>
        </w:rPr>
      </w:pPr>
    </w:p>
    <w:p w:rsidR="00897E5E" w:rsidRDefault="00897E5E" w:rsidP="00897E5E">
      <w:r>
        <w:lastRenderedPageBreak/>
        <w:t>Schema –VN0 (rule &lt;VM7 inserted for both special- and regular runs) was also changed to ensure that WT /171 is transferred when there is an off-cycle in order to be available in the LRT of the next (regular) run.</w:t>
      </w:r>
    </w:p>
    <w:p w:rsidR="00897E5E" w:rsidRDefault="00601CA5" w:rsidP="00897E5E">
      <w:pPr>
        <w:rPr>
          <w:noProof/>
          <w:lang w:eastAsia="en-AU"/>
        </w:rPr>
      </w:pPr>
      <w:r>
        <w:rPr>
          <w:noProof/>
          <w:lang w:val="en-AU" w:eastAsia="en-AU"/>
        </w:rPr>
        <w:drawing>
          <wp:inline distT="0" distB="0" distL="0" distR="0">
            <wp:extent cx="5058410" cy="3618865"/>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8410" cy="3618865"/>
                    </a:xfrm>
                    <a:prstGeom prst="rect">
                      <a:avLst/>
                    </a:prstGeom>
                    <a:noFill/>
                    <a:ln>
                      <a:noFill/>
                    </a:ln>
                  </pic:spPr>
                </pic:pic>
              </a:graphicData>
            </a:graphic>
          </wp:inline>
        </w:drawing>
      </w:r>
    </w:p>
    <w:p w:rsidR="00601CA5" w:rsidRDefault="00601CA5" w:rsidP="00897E5E">
      <w:pPr>
        <w:rPr>
          <w:noProof/>
          <w:lang w:eastAsia="en-AU"/>
        </w:rPr>
      </w:pPr>
    </w:p>
    <w:p w:rsidR="00601CA5" w:rsidRDefault="00601CA5" w:rsidP="00601CA5">
      <w:r>
        <w:t>Rule &lt;VNG changed to remove /031 (SAP standard presented a problem with rolling month processing in function AVERA. No notes available at present but will monitor situation):</w:t>
      </w:r>
    </w:p>
    <w:p w:rsidR="00601CA5" w:rsidRDefault="00601CA5" w:rsidP="00601CA5">
      <w:pPr>
        <w:rPr>
          <w:noProof/>
          <w:lang w:eastAsia="en-AU"/>
        </w:rPr>
      </w:pPr>
      <w:r>
        <w:rPr>
          <w:noProof/>
          <w:lang w:val="en-AU" w:eastAsia="en-AU"/>
        </w:rPr>
        <w:drawing>
          <wp:inline distT="0" distB="0" distL="0" distR="0">
            <wp:extent cx="5593080" cy="24307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3080" cy="2430780"/>
                    </a:xfrm>
                    <a:prstGeom prst="rect">
                      <a:avLst/>
                    </a:prstGeom>
                    <a:noFill/>
                    <a:ln>
                      <a:noFill/>
                    </a:ln>
                  </pic:spPr>
                </pic:pic>
              </a:graphicData>
            </a:graphic>
          </wp:inline>
        </w:drawing>
      </w:r>
    </w:p>
    <w:p w:rsidR="00774893" w:rsidRDefault="00774893" w:rsidP="000F638F"/>
    <w:p w:rsidR="000F638F" w:rsidRDefault="000F638F" w:rsidP="00774893">
      <w:pPr>
        <w:pStyle w:val="Heading2"/>
      </w:pPr>
      <w:bookmarkStart w:id="221" w:name="_Toc323552646"/>
      <w:bookmarkStart w:id="222" w:name="_Toc495566068"/>
      <w:r>
        <w:lastRenderedPageBreak/>
        <w:t>House Rent taxable portion – Cumulation 72</w:t>
      </w:r>
      <w:bookmarkEnd w:id="221"/>
      <w:bookmarkEnd w:id="222"/>
    </w:p>
    <w:p w:rsidR="000F638F" w:rsidRDefault="000F638F" w:rsidP="000F638F">
      <w:r w:rsidRPr="00FB4359">
        <w:t>If there is an X in this column, flag the wage type to c</w:t>
      </w:r>
      <w:r>
        <w:t>umulate into cumulation class 72</w:t>
      </w:r>
      <w:r w:rsidRPr="00FB4359">
        <w:t xml:space="preserve"> in table V_512W_D.</w:t>
      </w:r>
      <w:r>
        <w:t xml:space="preserve"> </w:t>
      </w:r>
    </w:p>
    <w:p w:rsidR="000F638F" w:rsidRDefault="000F638F" w:rsidP="000F638F">
      <w:r>
        <w:t>To be added – house rent taxable portion</w:t>
      </w:r>
    </w:p>
    <w:p w:rsidR="000F638F" w:rsidRDefault="000F638F" w:rsidP="000F638F">
      <w:r>
        <w:t>House rental that the company paid to the landlord is added to his taxable income but the taxable rental amount should not exceed 15% of his total taxable income. (</w:t>
      </w:r>
      <w:proofErr w:type="gramStart"/>
      <w:r>
        <w:t>as</w:t>
      </w:r>
      <w:proofErr w:type="gramEnd"/>
      <w:r>
        <w:t xml:space="preserve"> per official letter_expat net income 3565 E)</w:t>
      </w:r>
    </w:p>
    <w:p w:rsidR="000F638F" w:rsidRDefault="000F638F" w:rsidP="000F638F">
      <w:r>
        <w:t xml:space="preserve">The taxable income from house rental = (taxable earnings (excl. house rental) x 15% = VND </w:t>
      </w:r>
    </w:p>
    <w:p w:rsidR="000F638F" w:rsidRDefault="000F638F" w:rsidP="000F638F">
      <w:r>
        <w:t>The following was created for this purpose:</w:t>
      </w:r>
    </w:p>
    <w:p w:rsidR="000F638F" w:rsidRDefault="000F638F" w:rsidP="000F638F">
      <w:r>
        <w:t>V_T511K:</w:t>
      </w:r>
    </w:p>
    <w:p w:rsidR="000F638F" w:rsidRDefault="000F638F" w:rsidP="000F638F">
      <w:proofErr w:type="gramStart"/>
      <w:r>
        <w:t>Constant to assign the cap percentage for tax on House rental.</w:t>
      </w:r>
      <w:proofErr w:type="gramEnd"/>
    </w:p>
    <w:p w:rsidR="000F638F" w:rsidRDefault="000F638F" w:rsidP="000F638F">
      <w:r>
        <w:rPr>
          <w:noProof/>
          <w:lang w:val="en-AU" w:eastAsia="en-AU"/>
        </w:rPr>
        <w:drawing>
          <wp:inline distT="0" distB="0" distL="0" distR="0" wp14:anchorId="264A5EDE" wp14:editId="0E262924">
            <wp:extent cx="5706110" cy="108521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6110" cy="1085215"/>
                    </a:xfrm>
                    <a:prstGeom prst="rect">
                      <a:avLst/>
                    </a:prstGeom>
                    <a:noFill/>
                    <a:ln>
                      <a:noFill/>
                    </a:ln>
                  </pic:spPr>
                </pic:pic>
              </a:graphicData>
            </a:graphic>
          </wp:inline>
        </w:drawing>
      </w:r>
    </w:p>
    <w:p w:rsidR="000F638F" w:rsidRDefault="000F638F" w:rsidP="000F638F">
      <w:r>
        <w:t xml:space="preserve"> The following model wage type was created for housing rental to be captured on IT0014:</w:t>
      </w:r>
    </w:p>
    <w:p w:rsidR="000F638F" w:rsidRDefault="000F638F" w:rsidP="000F638F">
      <w:r>
        <w:t>Copy M220 to Wage type 3601</w:t>
      </w:r>
    </w:p>
    <w:p w:rsidR="000F638F" w:rsidRDefault="000F638F" w:rsidP="000F638F">
      <w:r>
        <w:t>The taxable portion of House rental WT captured in IT0014 cumulates into WT /172.</w:t>
      </w:r>
    </w:p>
    <w:p w:rsidR="000F638F" w:rsidRDefault="000F638F" w:rsidP="000F638F">
      <w:r>
        <w:t>PCRs associated with this are:</w:t>
      </w:r>
    </w:p>
    <w:p w:rsidR="000F638F" w:rsidRPr="00774893" w:rsidRDefault="000F638F" w:rsidP="00774893">
      <w:pPr>
        <w:numPr>
          <w:ilvl w:val="0"/>
          <w:numId w:val="25"/>
        </w:numPr>
      </w:pPr>
      <w:r w:rsidRPr="00774893">
        <w:t>&lt;VM1 – this will determine house rental capped amount, cumulates to /172</w:t>
      </w:r>
    </w:p>
    <w:p w:rsidR="000F638F" w:rsidRPr="00774893" w:rsidRDefault="000F638F" w:rsidP="00774893">
      <w:pPr>
        <w:numPr>
          <w:ilvl w:val="0"/>
          <w:numId w:val="25"/>
        </w:numPr>
      </w:pPr>
      <w:r w:rsidRPr="00774893">
        <w:t>&lt;VM2 – this will check house rental capped amount, WT 3601 will be compared against /172 and amount added to /106</w:t>
      </w:r>
    </w:p>
    <w:p w:rsidR="000F638F" w:rsidRDefault="000F638F" w:rsidP="00774893"/>
    <w:p w:rsidR="00231091" w:rsidRDefault="00815AE3" w:rsidP="00231091">
      <w:pPr>
        <w:pStyle w:val="Heading2"/>
      </w:pPr>
      <w:bookmarkStart w:id="223" w:name="_Toc495566069"/>
      <w:r>
        <w:t>Meal Allowance</w:t>
      </w:r>
      <w:r w:rsidR="00231091">
        <w:t xml:space="preserve"> – Cumulation 7</w:t>
      </w:r>
      <w:r>
        <w:t>6</w:t>
      </w:r>
      <w:bookmarkEnd w:id="223"/>
    </w:p>
    <w:p w:rsidR="000D3F19" w:rsidRDefault="000D3F19" w:rsidP="000D3F19">
      <w:r w:rsidRPr="00FB4359">
        <w:t>If there is a value in this column, set the wage type to the relevan</w:t>
      </w:r>
      <w:r>
        <w:t>t setting in processing class 76</w:t>
      </w:r>
      <w:r w:rsidRPr="00FB4359">
        <w:t xml:space="preserve"> in table V_512W_</w:t>
      </w:r>
      <w:proofErr w:type="gramStart"/>
      <w:r w:rsidRPr="00FB4359">
        <w:t>D.</w:t>
      </w:r>
      <w:proofErr w:type="gramEnd"/>
    </w:p>
    <w:p w:rsidR="000D3F19" w:rsidRDefault="000D3F19" w:rsidP="000D3F19">
      <w:pPr>
        <w:rPr>
          <w:rStyle w:val="mt-font-size-14"/>
          <w:rFonts w:ascii="Helvetica" w:hAnsi="Helvetica"/>
          <w:color w:val="333333"/>
          <w:sz w:val="21"/>
          <w:szCs w:val="21"/>
          <w:bdr w:val="none" w:sz="0" w:space="0" w:color="auto" w:frame="1"/>
        </w:rPr>
      </w:pPr>
      <w:r>
        <w:rPr>
          <w:rStyle w:val="mt-font-size-14"/>
          <w:rFonts w:ascii="Helvetica" w:hAnsi="Helvetica"/>
          <w:color w:val="333333"/>
          <w:sz w:val="21"/>
          <w:szCs w:val="21"/>
          <w:bdr w:val="none" w:sz="0" w:space="0" w:color="auto" w:frame="1"/>
        </w:rPr>
        <w:t>Table V_T511P update constant _MEAL to calculate the value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2"/>
        <w:gridCol w:w="1909"/>
        <w:gridCol w:w="1921"/>
        <w:gridCol w:w="1921"/>
        <w:gridCol w:w="1913"/>
      </w:tblGrid>
      <w:tr w:rsidR="00DE0CB4" w:rsidRPr="0019506A" w:rsidTr="00B87EC4">
        <w:trPr>
          <w:tblHeader/>
        </w:trPr>
        <w:tc>
          <w:tcPr>
            <w:tcW w:w="998" w:type="pct"/>
            <w:shd w:val="clear" w:color="auto" w:fill="64BEEB"/>
          </w:tcPr>
          <w:p w:rsidR="00DE0CB4" w:rsidRPr="007474BE" w:rsidRDefault="00DE0CB4" w:rsidP="00B87EC4">
            <w:pPr>
              <w:pStyle w:val="TableHeader"/>
            </w:pPr>
            <w:r w:rsidRPr="007474BE">
              <w:t>Constant</w:t>
            </w:r>
          </w:p>
        </w:tc>
        <w:tc>
          <w:tcPr>
            <w:tcW w:w="997" w:type="pct"/>
            <w:shd w:val="clear" w:color="auto" w:fill="64BEEB"/>
          </w:tcPr>
          <w:p w:rsidR="00DE0CB4" w:rsidRPr="007474BE" w:rsidRDefault="00DE0CB4" w:rsidP="00B87EC4">
            <w:pPr>
              <w:pStyle w:val="TableHeader"/>
            </w:pPr>
            <w:r w:rsidRPr="007474BE">
              <w:t>Payroll constant</w:t>
            </w:r>
          </w:p>
        </w:tc>
        <w:tc>
          <w:tcPr>
            <w:tcW w:w="1003" w:type="pct"/>
            <w:shd w:val="clear" w:color="auto" w:fill="64BEEB"/>
          </w:tcPr>
          <w:p w:rsidR="00DE0CB4" w:rsidRPr="007474BE" w:rsidRDefault="00DE0CB4" w:rsidP="00B87EC4">
            <w:pPr>
              <w:pStyle w:val="TableHeader"/>
            </w:pPr>
            <w:r w:rsidRPr="007474BE">
              <w:t xml:space="preserve">From </w:t>
            </w:r>
          </w:p>
        </w:tc>
        <w:tc>
          <w:tcPr>
            <w:tcW w:w="1003" w:type="pct"/>
            <w:shd w:val="clear" w:color="auto" w:fill="64BEEB"/>
          </w:tcPr>
          <w:p w:rsidR="00DE0CB4" w:rsidRPr="007474BE" w:rsidRDefault="00DE0CB4" w:rsidP="00B87EC4">
            <w:pPr>
              <w:pStyle w:val="TableHeader"/>
            </w:pPr>
            <w:r w:rsidRPr="007474BE">
              <w:t>To</w:t>
            </w:r>
          </w:p>
        </w:tc>
        <w:tc>
          <w:tcPr>
            <w:tcW w:w="999" w:type="pct"/>
            <w:shd w:val="clear" w:color="auto" w:fill="64BEEB"/>
          </w:tcPr>
          <w:p w:rsidR="00DE0CB4" w:rsidRPr="007474BE" w:rsidRDefault="00DE0CB4" w:rsidP="00B87EC4">
            <w:pPr>
              <w:pStyle w:val="TableHeader"/>
            </w:pPr>
            <w:r w:rsidRPr="007474BE">
              <w:t>Amounts</w:t>
            </w:r>
          </w:p>
        </w:tc>
      </w:tr>
      <w:tr w:rsidR="00DE0CB4" w:rsidRPr="0019506A" w:rsidTr="00B87EC4">
        <w:tc>
          <w:tcPr>
            <w:tcW w:w="998" w:type="pct"/>
          </w:tcPr>
          <w:p w:rsidR="00DE0CB4" w:rsidRPr="007474BE" w:rsidRDefault="00DE0CB4" w:rsidP="00DE0CB4">
            <w:pPr>
              <w:pStyle w:val="TableText"/>
            </w:pPr>
            <w:r w:rsidRPr="007474BE">
              <w:lastRenderedPageBreak/>
              <w:t>_M</w:t>
            </w:r>
            <w:r>
              <w:t>EAL</w:t>
            </w:r>
          </w:p>
        </w:tc>
        <w:tc>
          <w:tcPr>
            <w:tcW w:w="997" w:type="pct"/>
          </w:tcPr>
          <w:p w:rsidR="00DE0CB4" w:rsidRPr="007474BE" w:rsidRDefault="00DE0CB4" w:rsidP="00B87EC4">
            <w:pPr>
              <w:pStyle w:val="TableText"/>
            </w:pPr>
            <w:r>
              <w:t>Meal Allowance Tax Exemption</w:t>
            </w:r>
          </w:p>
        </w:tc>
        <w:tc>
          <w:tcPr>
            <w:tcW w:w="1003" w:type="pct"/>
          </w:tcPr>
          <w:p w:rsidR="00DE0CB4" w:rsidRPr="007474BE" w:rsidRDefault="00DE0CB4" w:rsidP="00B87EC4">
            <w:pPr>
              <w:pStyle w:val="TableText"/>
            </w:pPr>
            <w:r>
              <w:t>01.01.2016</w:t>
            </w:r>
          </w:p>
        </w:tc>
        <w:tc>
          <w:tcPr>
            <w:tcW w:w="1003" w:type="pct"/>
          </w:tcPr>
          <w:p w:rsidR="00DE0CB4" w:rsidRPr="007474BE" w:rsidRDefault="00DE0CB4" w:rsidP="00B87EC4">
            <w:pPr>
              <w:pStyle w:val="TableText"/>
            </w:pPr>
            <w:r w:rsidRPr="007474BE">
              <w:t>31.12.9999</w:t>
            </w:r>
          </w:p>
        </w:tc>
        <w:tc>
          <w:tcPr>
            <w:tcW w:w="999" w:type="pct"/>
          </w:tcPr>
          <w:p w:rsidR="00DE0CB4" w:rsidRPr="007474BE" w:rsidRDefault="00DE0CB4" w:rsidP="00B87EC4">
            <w:pPr>
              <w:pStyle w:val="TableText"/>
            </w:pPr>
            <w:r>
              <w:t>730,000</w:t>
            </w:r>
          </w:p>
        </w:tc>
      </w:tr>
    </w:tbl>
    <w:p w:rsidR="000D3F19" w:rsidRDefault="000D3F19" w:rsidP="00774893"/>
    <w:p w:rsidR="003D1F00" w:rsidRDefault="003D1F00" w:rsidP="003D1F00">
      <w:pPr>
        <w:pStyle w:val="Heading2"/>
      </w:pPr>
      <w:bookmarkStart w:id="224" w:name="_Toc495566070"/>
      <w:r>
        <w:t>Trade Union – Cumulation 75</w:t>
      </w:r>
      <w:bookmarkEnd w:id="224"/>
    </w:p>
    <w:p w:rsidR="003D1F00" w:rsidRDefault="003D1F00" w:rsidP="003D1F00">
      <w:r w:rsidRPr="00FB4359">
        <w:t>If there is a value in this column, set the wage type to the relevan</w:t>
      </w:r>
      <w:r>
        <w:t xml:space="preserve">t setting in processing class 75 </w:t>
      </w:r>
      <w:r w:rsidRPr="00FB4359">
        <w:t>in table V_512W_</w:t>
      </w:r>
      <w:proofErr w:type="gramStart"/>
      <w:r w:rsidRPr="00FB4359">
        <w:t>D.</w:t>
      </w:r>
      <w:proofErr w:type="gramEnd"/>
    </w:p>
    <w:p w:rsidR="003D1F00" w:rsidRPr="001A045C" w:rsidRDefault="003D1F00" w:rsidP="003D1F00">
      <w:r>
        <w:t xml:space="preserve">T511K Constant </w:t>
      </w:r>
      <w:proofErr w:type="gramStart"/>
      <w:r>
        <w:t>“ _</w:t>
      </w:r>
      <w:proofErr w:type="gramEnd"/>
      <w:r>
        <w:t>TUEE” store Trade Union EE contribution percentage</w:t>
      </w:r>
    </w:p>
    <w:p w:rsidR="003D1F00" w:rsidRDefault="003D1F00" w:rsidP="0077489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2"/>
        <w:gridCol w:w="1909"/>
        <w:gridCol w:w="1921"/>
        <w:gridCol w:w="1921"/>
        <w:gridCol w:w="1913"/>
      </w:tblGrid>
      <w:tr w:rsidR="003D1F00" w:rsidRPr="0019506A" w:rsidTr="00B87EC4">
        <w:tc>
          <w:tcPr>
            <w:tcW w:w="998" w:type="pct"/>
          </w:tcPr>
          <w:p w:rsidR="003D1F00" w:rsidRPr="007474BE" w:rsidRDefault="003D1F00" w:rsidP="003D1F00">
            <w:pPr>
              <w:pStyle w:val="TableText"/>
            </w:pPr>
            <w:r w:rsidRPr="007474BE">
              <w:t>_</w:t>
            </w:r>
            <w:r>
              <w:t>TUEE</w:t>
            </w:r>
          </w:p>
        </w:tc>
        <w:tc>
          <w:tcPr>
            <w:tcW w:w="997" w:type="pct"/>
          </w:tcPr>
          <w:p w:rsidR="003D1F00" w:rsidRPr="007474BE" w:rsidRDefault="003D1F00" w:rsidP="00B87EC4">
            <w:pPr>
              <w:pStyle w:val="TableText"/>
            </w:pPr>
            <w:r w:rsidRPr="003D1F00">
              <w:t>Trade Union EE Percentage</w:t>
            </w:r>
          </w:p>
        </w:tc>
        <w:tc>
          <w:tcPr>
            <w:tcW w:w="1003" w:type="pct"/>
          </w:tcPr>
          <w:p w:rsidR="003D1F00" w:rsidRPr="007474BE" w:rsidRDefault="003D1F00" w:rsidP="003D1F00">
            <w:pPr>
              <w:pStyle w:val="TableText"/>
            </w:pPr>
            <w:r>
              <w:t>01.01.2014</w:t>
            </w:r>
          </w:p>
        </w:tc>
        <w:tc>
          <w:tcPr>
            <w:tcW w:w="1003" w:type="pct"/>
          </w:tcPr>
          <w:p w:rsidR="003D1F00" w:rsidRPr="007474BE" w:rsidRDefault="003D1F00" w:rsidP="00B87EC4">
            <w:pPr>
              <w:pStyle w:val="TableText"/>
            </w:pPr>
            <w:r w:rsidRPr="007474BE">
              <w:t>31.12.9999</w:t>
            </w:r>
          </w:p>
        </w:tc>
        <w:tc>
          <w:tcPr>
            <w:tcW w:w="999" w:type="pct"/>
          </w:tcPr>
          <w:p w:rsidR="003D1F00" w:rsidRPr="007474BE" w:rsidRDefault="003D1F00" w:rsidP="00B87EC4">
            <w:pPr>
              <w:pStyle w:val="TableText"/>
            </w:pPr>
            <w:r>
              <w:t>0.01</w:t>
            </w:r>
          </w:p>
        </w:tc>
      </w:tr>
      <w:tr w:rsidR="003D1F00" w:rsidRPr="0019506A" w:rsidTr="00B87EC4">
        <w:tc>
          <w:tcPr>
            <w:tcW w:w="998" w:type="pct"/>
          </w:tcPr>
          <w:p w:rsidR="003D1F00" w:rsidRPr="007474BE" w:rsidRDefault="003D1F00" w:rsidP="003D1F00">
            <w:pPr>
              <w:pStyle w:val="TableText"/>
            </w:pPr>
            <w:r w:rsidRPr="007474BE">
              <w:t>_</w:t>
            </w:r>
            <w:r>
              <w:t>TUER</w:t>
            </w:r>
          </w:p>
        </w:tc>
        <w:tc>
          <w:tcPr>
            <w:tcW w:w="997" w:type="pct"/>
          </w:tcPr>
          <w:p w:rsidR="003D1F00" w:rsidRPr="003D1F00" w:rsidRDefault="003D1F00" w:rsidP="003D1F00">
            <w:pPr>
              <w:pStyle w:val="TableText"/>
            </w:pPr>
            <w:r w:rsidRPr="003D1F00">
              <w:t>Trade Union E</w:t>
            </w:r>
            <w:r>
              <w:t xml:space="preserve">R </w:t>
            </w:r>
            <w:r w:rsidRPr="003D1F00">
              <w:t>Percentage</w:t>
            </w:r>
          </w:p>
        </w:tc>
        <w:tc>
          <w:tcPr>
            <w:tcW w:w="1003" w:type="pct"/>
          </w:tcPr>
          <w:p w:rsidR="003D1F00" w:rsidRPr="007474BE" w:rsidRDefault="003D1F00" w:rsidP="00B87EC4">
            <w:pPr>
              <w:pStyle w:val="TableText"/>
            </w:pPr>
            <w:r>
              <w:t>01.01.2014</w:t>
            </w:r>
          </w:p>
        </w:tc>
        <w:tc>
          <w:tcPr>
            <w:tcW w:w="1003" w:type="pct"/>
          </w:tcPr>
          <w:p w:rsidR="003D1F00" w:rsidRPr="007474BE" w:rsidRDefault="003D1F00" w:rsidP="00B87EC4">
            <w:pPr>
              <w:pStyle w:val="TableText"/>
            </w:pPr>
            <w:r w:rsidRPr="007474BE">
              <w:t>31.12.9999</w:t>
            </w:r>
          </w:p>
        </w:tc>
        <w:tc>
          <w:tcPr>
            <w:tcW w:w="999" w:type="pct"/>
          </w:tcPr>
          <w:p w:rsidR="003D1F00" w:rsidRDefault="003D1F00" w:rsidP="00B87EC4">
            <w:pPr>
              <w:pStyle w:val="TableText"/>
            </w:pPr>
            <w:r>
              <w:t>0.02</w:t>
            </w:r>
          </w:p>
        </w:tc>
      </w:tr>
    </w:tbl>
    <w:p w:rsidR="003D1F00" w:rsidRDefault="003D1F00" w:rsidP="00774893"/>
    <w:p w:rsidR="003D1F00" w:rsidRDefault="003D1F00" w:rsidP="003D1F00">
      <w:pPr>
        <w:rPr>
          <w:noProof/>
          <w:lang w:eastAsia="en-AU"/>
        </w:rPr>
      </w:pPr>
      <w:r>
        <w:rPr>
          <w:noProof/>
          <w:lang w:eastAsia="en-AU"/>
        </w:rPr>
        <w:t>Rule &lt;VMH include EE contribution calculation</w:t>
      </w:r>
    </w:p>
    <w:p w:rsidR="003D1F00" w:rsidRDefault="003D1F00" w:rsidP="003D1F00">
      <w:pPr>
        <w:rPr>
          <w:noProof/>
          <w:lang w:eastAsia="en-AU"/>
        </w:rPr>
      </w:pPr>
      <w:r w:rsidRPr="001A045C">
        <w:rPr>
          <w:rFonts w:ascii="Calibri" w:eastAsia="Calibri" w:hAnsi="Calibri"/>
          <w:szCs w:val="22"/>
        </w:rPr>
        <w:object w:dxaOrig="6228" w:dyaOrig="3012">
          <v:shape id="_x0000_i1026" type="#_x0000_t75" style="width:311.8pt;height:151.15pt" o:ole="">
            <v:imagedata r:id="rId23" o:title=""/>
          </v:shape>
          <o:OLEObject Type="Embed" ProgID="PBrush" ShapeID="_x0000_i1026" DrawAspect="Content" ObjectID="_1569309602" r:id="rId24"/>
        </w:object>
      </w:r>
    </w:p>
    <w:p w:rsidR="003D1F00" w:rsidRDefault="003D1F00" w:rsidP="003D1F00"/>
    <w:p w:rsidR="003D1F00" w:rsidRDefault="003D1F00" w:rsidP="003D1F00">
      <w:r>
        <w:t>WT7301 create in the system for ER contribution calculation</w:t>
      </w:r>
    </w:p>
    <w:p w:rsidR="003D1F00" w:rsidRDefault="003D1F00" w:rsidP="003D1F00"/>
    <w:p w:rsidR="003D1F00" w:rsidRDefault="003D1F00" w:rsidP="003D1F00">
      <w:r>
        <w:rPr>
          <w:noProof/>
          <w:lang w:val="en-AU" w:eastAsia="en-AU"/>
        </w:rPr>
        <w:lastRenderedPageBreak/>
        <w:drawing>
          <wp:inline distT="0" distB="0" distL="0" distR="0">
            <wp:extent cx="5107305" cy="31807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7305" cy="3180715"/>
                    </a:xfrm>
                    <a:prstGeom prst="rect">
                      <a:avLst/>
                    </a:prstGeom>
                    <a:noFill/>
                    <a:ln>
                      <a:noFill/>
                    </a:ln>
                  </pic:spPr>
                </pic:pic>
              </a:graphicData>
            </a:graphic>
          </wp:inline>
        </w:drawing>
      </w:r>
    </w:p>
    <w:p w:rsidR="003D1F00" w:rsidRDefault="003D1F00" w:rsidP="003D1F00"/>
    <w:p w:rsidR="003D1F00" w:rsidRDefault="003D1F00" w:rsidP="003D1F00">
      <w:r>
        <w:t>The payroll &lt;VMI use Insurance salary /171 as base salary and store in /175 for Trade Union calculation</w:t>
      </w:r>
    </w:p>
    <w:p w:rsidR="003D1F00" w:rsidRDefault="003D1F00" w:rsidP="003D1F00">
      <w:r>
        <w:rPr>
          <w:noProof/>
          <w:lang w:val="en-AU" w:eastAsia="en-AU"/>
        </w:rPr>
        <w:drawing>
          <wp:inline distT="0" distB="0" distL="0" distR="0">
            <wp:extent cx="2966720" cy="103124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6720" cy="1031240"/>
                    </a:xfrm>
                    <a:prstGeom prst="rect">
                      <a:avLst/>
                    </a:prstGeom>
                    <a:noFill/>
                    <a:ln>
                      <a:noFill/>
                    </a:ln>
                  </pic:spPr>
                </pic:pic>
              </a:graphicData>
            </a:graphic>
          </wp:inline>
        </w:drawing>
      </w:r>
    </w:p>
    <w:p w:rsidR="003D1F00" w:rsidRPr="00FA4E9E" w:rsidRDefault="003D1F00" w:rsidP="003D1F00"/>
    <w:p w:rsidR="003D1F00" w:rsidRDefault="003D1F00" w:rsidP="003D1F00">
      <w:r>
        <w:t xml:space="preserve">WT/360 </w:t>
      </w:r>
      <w:proofErr w:type="gramStart"/>
      <w:r>
        <w:t>create</w:t>
      </w:r>
      <w:proofErr w:type="gramEnd"/>
      <w:r>
        <w:t xml:space="preserve"> in the payroll for EE Trade Union deduction and reduce the net payment</w:t>
      </w:r>
    </w:p>
    <w:p w:rsidR="003D1F00" w:rsidRDefault="003D1F00" w:rsidP="003D1F00">
      <w:pPr>
        <w:rPr>
          <w:noProof/>
          <w:lang w:eastAsia="en-AU"/>
        </w:rPr>
      </w:pPr>
      <w:r>
        <w:rPr>
          <w:noProof/>
          <w:lang w:val="en-AU" w:eastAsia="en-AU"/>
        </w:rPr>
        <w:drawing>
          <wp:inline distT="0" distB="0" distL="0" distR="0">
            <wp:extent cx="4951095" cy="65151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1095" cy="651510"/>
                    </a:xfrm>
                    <a:prstGeom prst="rect">
                      <a:avLst/>
                    </a:prstGeom>
                    <a:noFill/>
                    <a:ln>
                      <a:noFill/>
                    </a:ln>
                  </pic:spPr>
                </pic:pic>
              </a:graphicData>
            </a:graphic>
          </wp:inline>
        </w:drawing>
      </w:r>
    </w:p>
    <w:p w:rsidR="003D1F00" w:rsidRDefault="003D1F00" w:rsidP="003D1F00">
      <w:pPr>
        <w:rPr>
          <w:noProof/>
          <w:lang w:eastAsia="en-AU"/>
        </w:rPr>
      </w:pPr>
      <w:r>
        <w:rPr>
          <w:noProof/>
          <w:lang w:eastAsia="en-AU"/>
        </w:rPr>
        <w:t xml:space="preserve">Trade Union is non-taxable deduction. The government has no guideline about new hirer or termination pro-ration. This is subject to the company policy.  </w:t>
      </w:r>
    </w:p>
    <w:p w:rsidR="003D1F00" w:rsidRPr="00774893" w:rsidRDefault="003D1F00" w:rsidP="00774893"/>
    <w:p w:rsidR="000F638F" w:rsidRDefault="000F638F" w:rsidP="00774893">
      <w:pPr>
        <w:pStyle w:val="Heading2"/>
      </w:pPr>
      <w:bookmarkStart w:id="225" w:name="_Toc323552647"/>
      <w:bookmarkStart w:id="226" w:name="_Toc495566071"/>
      <w:r>
        <w:lastRenderedPageBreak/>
        <w:t>Overtime Wagetypes – Processing class 64</w:t>
      </w:r>
      <w:bookmarkEnd w:id="225"/>
      <w:bookmarkEnd w:id="226"/>
    </w:p>
    <w:p w:rsidR="000F638F" w:rsidRDefault="000F638F" w:rsidP="000F638F">
      <w:r w:rsidRPr="00FB4359">
        <w:t>If there is a value in this column, set the wage type to the relevan</w:t>
      </w:r>
      <w:r>
        <w:t>t setting in processing class 64</w:t>
      </w:r>
      <w:r w:rsidRPr="00FB4359">
        <w:t xml:space="preserve"> in table V_512W_</w:t>
      </w:r>
      <w:proofErr w:type="gramStart"/>
      <w:r w:rsidRPr="00FB4359">
        <w:t>D.</w:t>
      </w:r>
      <w:proofErr w:type="gramEnd"/>
    </w:p>
    <w:p w:rsidR="000F638F" w:rsidRDefault="000F638F" w:rsidP="000F638F">
      <w:r>
        <w:t>Processing class 64 indicate the wage types are to be used payroll rule &lt;VN4</w:t>
      </w:r>
    </w:p>
    <w:p w:rsidR="000F638F" w:rsidRDefault="000F638F" w:rsidP="000F638F">
      <w:r>
        <w:t>1. Other</w:t>
      </w:r>
    </w:p>
    <w:p w:rsidR="000F638F" w:rsidRDefault="000F638F" w:rsidP="000F638F">
      <w:r>
        <w:t>2. Overtime or Nightshift</w:t>
      </w:r>
    </w:p>
    <w:p w:rsidR="000F638F" w:rsidRDefault="000F638F" w:rsidP="000F638F">
      <w:r>
        <w:t>PCR associated with this processing class is &lt;VN4</w:t>
      </w:r>
    </w:p>
    <w:p w:rsidR="000F638F" w:rsidRDefault="000F638F" w:rsidP="000F638F">
      <w:r>
        <w:t xml:space="preserve">Please note: </w:t>
      </w:r>
      <w:r w:rsidRPr="008D5B40">
        <w:t>The premium portion of the overtime payment is tax free while the normal hourly rate component is taxable.</w:t>
      </w:r>
      <w:r>
        <w:t xml:space="preserve"> Processing class 64</w:t>
      </w:r>
      <w:r w:rsidRPr="008D5B40">
        <w:t xml:space="preserve"> </w:t>
      </w:r>
      <w:r>
        <w:t>indicates the wagetypes which should follow such processing rules. Taxable amount cumulate to /106 via WT/420</w:t>
      </w:r>
    </w:p>
    <w:p w:rsidR="00774893" w:rsidRPr="00CE26FF" w:rsidRDefault="00774893" w:rsidP="000F638F">
      <w:pPr>
        <w:rPr>
          <w:sz w:val="22"/>
          <w:szCs w:val="22"/>
        </w:rPr>
      </w:pPr>
    </w:p>
    <w:p w:rsidR="00CE26FF" w:rsidRPr="00CE26FF" w:rsidRDefault="00CE26FF" w:rsidP="00CE26FF">
      <w:pPr>
        <w:rPr>
          <w:rStyle w:val="mt-font-size-14"/>
          <w:color w:val="333333"/>
          <w:bdr w:val="none" w:sz="0" w:space="0" w:color="auto" w:frame="1"/>
        </w:rPr>
      </w:pPr>
      <w:r w:rsidRPr="00CE26FF">
        <w:rPr>
          <w:rStyle w:val="mt-font-size-14"/>
          <w:color w:val="333333"/>
          <w:bdr w:val="none" w:sz="0" w:space="0" w:color="auto" w:frame="1"/>
        </w:rPr>
        <w:t>Table V_T511P update constant _</w:t>
      </w:r>
      <w:r>
        <w:rPr>
          <w:rStyle w:val="mt-font-size-14"/>
          <w:color w:val="333333"/>
          <w:bdr w:val="none" w:sz="0" w:space="0" w:color="auto" w:frame="1"/>
        </w:rPr>
        <w:t xml:space="preserve">OTTA </w:t>
      </w:r>
      <w:r w:rsidRPr="00CE26FF">
        <w:rPr>
          <w:rStyle w:val="mt-font-size-14"/>
          <w:color w:val="333333"/>
          <w:bdr w:val="none" w:sz="0" w:space="0" w:color="auto" w:frame="1"/>
        </w:rPr>
        <w:t>to calculate the value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2"/>
        <w:gridCol w:w="1909"/>
        <w:gridCol w:w="1921"/>
        <w:gridCol w:w="1921"/>
        <w:gridCol w:w="1913"/>
      </w:tblGrid>
      <w:tr w:rsidR="00CE26FF" w:rsidRPr="0019506A" w:rsidTr="00B87EC4">
        <w:trPr>
          <w:tblHeader/>
        </w:trPr>
        <w:tc>
          <w:tcPr>
            <w:tcW w:w="998" w:type="pct"/>
            <w:shd w:val="clear" w:color="auto" w:fill="64BEEB"/>
          </w:tcPr>
          <w:p w:rsidR="00CE26FF" w:rsidRPr="007474BE" w:rsidRDefault="00CE26FF" w:rsidP="00B87EC4">
            <w:pPr>
              <w:pStyle w:val="TableHeader"/>
            </w:pPr>
            <w:r w:rsidRPr="007474BE">
              <w:t>Constant</w:t>
            </w:r>
          </w:p>
        </w:tc>
        <w:tc>
          <w:tcPr>
            <w:tcW w:w="997" w:type="pct"/>
            <w:shd w:val="clear" w:color="auto" w:fill="64BEEB"/>
          </w:tcPr>
          <w:p w:rsidR="00CE26FF" w:rsidRPr="007474BE" w:rsidRDefault="00CE26FF" w:rsidP="00B87EC4">
            <w:pPr>
              <w:pStyle w:val="TableHeader"/>
            </w:pPr>
            <w:r w:rsidRPr="007474BE">
              <w:t>Payroll constant</w:t>
            </w:r>
          </w:p>
        </w:tc>
        <w:tc>
          <w:tcPr>
            <w:tcW w:w="1003" w:type="pct"/>
            <w:shd w:val="clear" w:color="auto" w:fill="64BEEB"/>
          </w:tcPr>
          <w:p w:rsidR="00CE26FF" w:rsidRPr="007474BE" w:rsidRDefault="00CE26FF" w:rsidP="00B87EC4">
            <w:pPr>
              <w:pStyle w:val="TableHeader"/>
            </w:pPr>
            <w:r w:rsidRPr="007474BE">
              <w:t xml:space="preserve">From </w:t>
            </w:r>
          </w:p>
        </w:tc>
        <w:tc>
          <w:tcPr>
            <w:tcW w:w="1003" w:type="pct"/>
            <w:shd w:val="clear" w:color="auto" w:fill="64BEEB"/>
          </w:tcPr>
          <w:p w:rsidR="00CE26FF" w:rsidRPr="007474BE" w:rsidRDefault="00CE26FF" w:rsidP="00B87EC4">
            <w:pPr>
              <w:pStyle w:val="TableHeader"/>
            </w:pPr>
            <w:r w:rsidRPr="007474BE">
              <w:t>To</w:t>
            </w:r>
          </w:p>
        </w:tc>
        <w:tc>
          <w:tcPr>
            <w:tcW w:w="999" w:type="pct"/>
            <w:shd w:val="clear" w:color="auto" w:fill="64BEEB"/>
          </w:tcPr>
          <w:p w:rsidR="00CE26FF" w:rsidRPr="007474BE" w:rsidRDefault="00CE26FF" w:rsidP="00B87EC4">
            <w:pPr>
              <w:pStyle w:val="TableHeader"/>
            </w:pPr>
            <w:r w:rsidRPr="007474BE">
              <w:t>Amounts</w:t>
            </w:r>
          </w:p>
        </w:tc>
      </w:tr>
      <w:tr w:rsidR="00CE26FF" w:rsidRPr="0019506A" w:rsidTr="00B87EC4">
        <w:tc>
          <w:tcPr>
            <w:tcW w:w="998" w:type="pct"/>
          </w:tcPr>
          <w:p w:rsidR="00CE26FF" w:rsidRPr="007474BE" w:rsidRDefault="00CE26FF" w:rsidP="00CE26FF">
            <w:pPr>
              <w:pStyle w:val="TableText"/>
            </w:pPr>
            <w:r w:rsidRPr="007474BE">
              <w:t>_</w:t>
            </w:r>
            <w:r>
              <w:t>OTTA</w:t>
            </w:r>
          </w:p>
        </w:tc>
        <w:tc>
          <w:tcPr>
            <w:tcW w:w="997" w:type="pct"/>
          </w:tcPr>
          <w:p w:rsidR="00CE26FF" w:rsidRPr="007474BE" w:rsidRDefault="00CE26FF" w:rsidP="00B87EC4">
            <w:pPr>
              <w:pStyle w:val="TableText"/>
            </w:pPr>
            <w:r>
              <w:t>Overtime Taxable Factor</w:t>
            </w:r>
          </w:p>
        </w:tc>
        <w:tc>
          <w:tcPr>
            <w:tcW w:w="1003" w:type="pct"/>
          </w:tcPr>
          <w:p w:rsidR="00CE26FF" w:rsidRPr="007474BE" w:rsidRDefault="00CE26FF" w:rsidP="00CE26FF">
            <w:pPr>
              <w:pStyle w:val="TableText"/>
            </w:pPr>
            <w:r>
              <w:t>01.01.1900</w:t>
            </w:r>
          </w:p>
        </w:tc>
        <w:tc>
          <w:tcPr>
            <w:tcW w:w="1003" w:type="pct"/>
          </w:tcPr>
          <w:p w:rsidR="00CE26FF" w:rsidRPr="007474BE" w:rsidRDefault="00CE26FF" w:rsidP="00B87EC4">
            <w:pPr>
              <w:pStyle w:val="TableText"/>
            </w:pPr>
            <w:r w:rsidRPr="007474BE">
              <w:t>31.12.9999</w:t>
            </w:r>
          </w:p>
        </w:tc>
        <w:tc>
          <w:tcPr>
            <w:tcW w:w="999" w:type="pct"/>
          </w:tcPr>
          <w:p w:rsidR="00CE26FF" w:rsidRPr="007474BE" w:rsidRDefault="00CE26FF" w:rsidP="00B87EC4">
            <w:pPr>
              <w:pStyle w:val="TableText"/>
            </w:pPr>
            <w:r>
              <w:t>4</w:t>
            </w:r>
          </w:p>
        </w:tc>
      </w:tr>
    </w:tbl>
    <w:p w:rsidR="00CE26FF" w:rsidRDefault="00CE26FF" w:rsidP="000F638F"/>
    <w:p w:rsidR="000F638F" w:rsidRDefault="000F638F" w:rsidP="00774893">
      <w:pPr>
        <w:pStyle w:val="Heading2"/>
      </w:pPr>
      <w:bookmarkStart w:id="227" w:name="_Toc323552648"/>
      <w:bookmarkStart w:id="228" w:name="_Toc495566072"/>
      <w:r>
        <w:t>AWS wagetypes – Processing class 67</w:t>
      </w:r>
      <w:bookmarkEnd w:id="227"/>
      <w:bookmarkEnd w:id="228"/>
    </w:p>
    <w:p w:rsidR="000F638F" w:rsidRDefault="000F638F" w:rsidP="000F638F">
      <w:r w:rsidRPr="00FB4359">
        <w:t>If there is a value in this column, set the wage type to the relevan</w:t>
      </w:r>
      <w:r>
        <w:t>t setting in processing class 67</w:t>
      </w:r>
      <w:r w:rsidRPr="00FB4359">
        <w:t xml:space="preserve"> in table V_512W_</w:t>
      </w:r>
      <w:proofErr w:type="gramStart"/>
      <w:r w:rsidRPr="00FB4359">
        <w:t>D.</w:t>
      </w:r>
      <w:proofErr w:type="gramEnd"/>
    </w:p>
    <w:p w:rsidR="000F638F" w:rsidRDefault="000F638F" w:rsidP="000F638F">
      <w:r>
        <w:t>Processing class 67 indicates the wage types are to be used as part of AWS calculation</w:t>
      </w:r>
    </w:p>
    <w:p w:rsidR="000F638F" w:rsidRDefault="000F638F" w:rsidP="00774893">
      <w:pPr>
        <w:numPr>
          <w:ilvl w:val="0"/>
          <w:numId w:val="26"/>
        </w:numPr>
      </w:pPr>
      <w:r>
        <w:t>Basic Salary to be considered as base of AWS</w:t>
      </w:r>
    </w:p>
    <w:p w:rsidR="000F638F" w:rsidRDefault="000F638F" w:rsidP="00774893">
      <w:pPr>
        <w:pStyle w:val="Heading2"/>
      </w:pPr>
      <w:bookmarkStart w:id="229" w:name="_Toc323552649"/>
      <w:bookmarkStart w:id="230" w:name="_Toc495566073"/>
      <w:r>
        <w:t>Minimum Pay – Processing class 69</w:t>
      </w:r>
      <w:bookmarkEnd w:id="229"/>
      <w:bookmarkEnd w:id="230"/>
    </w:p>
    <w:p w:rsidR="000F638F" w:rsidRDefault="000F638F" w:rsidP="000F638F">
      <w:r w:rsidRPr="00FB4359">
        <w:t>If there is a value in this column, set the wage type to the relevan</w:t>
      </w:r>
      <w:r>
        <w:t>t setting in processing class 69</w:t>
      </w:r>
      <w:r w:rsidRPr="00FB4359">
        <w:t xml:space="preserve"> in table V_512W_</w:t>
      </w:r>
      <w:proofErr w:type="gramStart"/>
      <w:r w:rsidRPr="00FB4359">
        <w:t>D.</w:t>
      </w:r>
      <w:proofErr w:type="gramEnd"/>
    </w:p>
    <w:p w:rsidR="000F638F" w:rsidRDefault="000F638F" w:rsidP="000F638F">
      <w:r>
        <w:t>Processing class 69 indicate the wage types are to be used and how they are to be used as part of comparison to minimum net pay</w:t>
      </w:r>
    </w:p>
    <w:p w:rsidR="000F638F" w:rsidRDefault="000F638F" w:rsidP="000F638F">
      <w:r>
        <w:t>The processing class will have 3 settings:</w:t>
      </w:r>
    </w:p>
    <w:p w:rsidR="000F638F" w:rsidRDefault="000F638F" w:rsidP="00774893">
      <w:pPr>
        <w:numPr>
          <w:ilvl w:val="0"/>
          <w:numId w:val="27"/>
        </w:numPr>
      </w:pPr>
      <w:r>
        <w:t>0 - ignore in user exit</w:t>
      </w:r>
    </w:p>
    <w:p w:rsidR="000F638F" w:rsidRDefault="000F638F" w:rsidP="00774893">
      <w:pPr>
        <w:numPr>
          <w:ilvl w:val="0"/>
          <w:numId w:val="27"/>
        </w:numPr>
      </w:pPr>
      <w:r>
        <w:lastRenderedPageBreak/>
        <w:t>1 - Add amount filed to total for comparison</w:t>
      </w:r>
    </w:p>
    <w:p w:rsidR="000F638F" w:rsidRDefault="000F638F" w:rsidP="00774893">
      <w:pPr>
        <w:numPr>
          <w:ilvl w:val="0"/>
          <w:numId w:val="27"/>
        </w:numPr>
      </w:pPr>
      <w:r>
        <w:t xml:space="preserve">2 - </w:t>
      </w:r>
      <w:proofErr w:type="gramStart"/>
      <w:r>
        <w:t>use</w:t>
      </w:r>
      <w:proofErr w:type="gramEnd"/>
      <w:r>
        <w:t xml:space="preserve"> amount as an hourly rate and multiply by the and multiply with work hours field (DIVGV) and add tot total for comparison.</w:t>
      </w:r>
    </w:p>
    <w:p w:rsidR="000F638F" w:rsidRDefault="000F638F" w:rsidP="000F638F">
      <w:r>
        <w:t xml:space="preserve">Please note: IT0008 could store various wage type that could be regarded to form part of the employees “salary”. Some wage types on IT0008 also might be hourly wage types that carry the hourly rates for an employee. </w:t>
      </w:r>
    </w:p>
    <w:p w:rsidR="00774893" w:rsidRDefault="000F638F" w:rsidP="000F638F">
      <w:r>
        <w:t xml:space="preserve">These setting will indicate to the user exit which wage types are to be used and how they are to be used as part of the comparison to minimum net pay. </w:t>
      </w:r>
    </w:p>
    <w:p w:rsidR="000F638F" w:rsidRPr="00774893" w:rsidRDefault="000F638F" w:rsidP="00774893">
      <w:pPr>
        <w:shd w:val="clear" w:color="auto" w:fill="64BEEB"/>
      </w:pPr>
      <w:r w:rsidRPr="00774893">
        <w:t>Please note this has not yet been activated in template system.</w:t>
      </w:r>
    </w:p>
    <w:p w:rsidR="000F638F" w:rsidRPr="00774893" w:rsidRDefault="000F638F" w:rsidP="00774893">
      <w:r w:rsidRPr="00774893">
        <w:t>Table: V_T511P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2"/>
        <w:gridCol w:w="1909"/>
        <w:gridCol w:w="1921"/>
        <w:gridCol w:w="1921"/>
        <w:gridCol w:w="1913"/>
      </w:tblGrid>
      <w:tr w:rsidR="000F638F" w:rsidRPr="0019506A" w:rsidTr="00774893">
        <w:trPr>
          <w:tblHeader/>
        </w:trPr>
        <w:tc>
          <w:tcPr>
            <w:tcW w:w="998" w:type="pct"/>
            <w:shd w:val="clear" w:color="auto" w:fill="64BEEB"/>
          </w:tcPr>
          <w:p w:rsidR="000F638F" w:rsidRPr="007474BE" w:rsidRDefault="000F638F" w:rsidP="00774893">
            <w:pPr>
              <w:pStyle w:val="TableHeader"/>
            </w:pPr>
            <w:r w:rsidRPr="007474BE">
              <w:t>Constant</w:t>
            </w:r>
          </w:p>
        </w:tc>
        <w:tc>
          <w:tcPr>
            <w:tcW w:w="997" w:type="pct"/>
            <w:shd w:val="clear" w:color="auto" w:fill="64BEEB"/>
          </w:tcPr>
          <w:p w:rsidR="000F638F" w:rsidRPr="007474BE" w:rsidRDefault="000F638F" w:rsidP="00774893">
            <w:pPr>
              <w:pStyle w:val="TableHeader"/>
            </w:pPr>
            <w:r w:rsidRPr="007474BE">
              <w:t>Payroll constant</w:t>
            </w:r>
          </w:p>
        </w:tc>
        <w:tc>
          <w:tcPr>
            <w:tcW w:w="1003" w:type="pct"/>
            <w:shd w:val="clear" w:color="auto" w:fill="64BEEB"/>
          </w:tcPr>
          <w:p w:rsidR="000F638F" w:rsidRPr="007474BE" w:rsidRDefault="000F638F" w:rsidP="00774893">
            <w:pPr>
              <w:pStyle w:val="TableHeader"/>
            </w:pPr>
            <w:r w:rsidRPr="007474BE">
              <w:t xml:space="preserve">From </w:t>
            </w:r>
          </w:p>
        </w:tc>
        <w:tc>
          <w:tcPr>
            <w:tcW w:w="1003" w:type="pct"/>
            <w:shd w:val="clear" w:color="auto" w:fill="64BEEB"/>
          </w:tcPr>
          <w:p w:rsidR="000F638F" w:rsidRPr="007474BE" w:rsidRDefault="000F638F" w:rsidP="00774893">
            <w:pPr>
              <w:pStyle w:val="TableHeader"/>
            </w:pPr>
            <w:r w:rsidRPr="007474BE">
              <w:t>To</w:t>
            </w:r>
          </w:p>
        </w:tc>
        <w:tc>
          <w:tcPr>
            <w:tcW w:w="999" w:type="pct"/>
            <w:shd w:val="clear" w:color="auto" w:fill="64BEEB"/>
          </w:tcPr>
          <w:p w:rsidR="000F638F" w:rsidRPr="007474BE" w:rsidRDefault="000F638F" w:rsidP="00774893">
            <w:pPr>
              <w:pStyle w:val="TableHeader"/>
            </w:pPr>
            <w:r w:rsidRPr="007474BE">
              <w:t>Amounts</w:t>
            </w:r>
          </w:p>
        </w:tc>
      </w:tr>
      <w:tr w:rsidR="000F638F" w:rsidRPr="0019506A" w:rsidTr="00774893">
        <w:tc>
          <w:tcPr>
            <w:tcW w:w="998" w:type="pct"/>
          </w:tcPr>
          <w:p w:rsidR="000F638F" w:rsidRPr="007474BE" w:rsidRDefault="000F638F" w:rsidP="00774893">
            <w:pPr>
              <w:pStyle w:val="TableText"/>
            </w:pPr>
            <w:r w:rsidRPr="007474BE">
              <w:t>_MNS1</w:t>
            </w:r>
          </w:p>
        </w:tc>
        <w:tc>
          <w:tcPr>
            <w:tcW w:w="997" w:type="pct"/>
          </w:tcPr>
          <w:p w:rsidR="000F638F" w:rsidRPr="007474BE" w:rsidRDefault="000F638F" w:rsidP="00774893">
            <w:pPr>
              <w:pStyle w:val="TableText"/>
            </w:pPr>
            <w:r w:rsidRPr="007474BE">
              <w:t>Minimum salary 1</w:t>
            </w:r>
          </w:p>
        </w:tc>
        <w:tc>
          <w:tcPr>
            <w:tcW w:w="1003" w:type="pct"/>
          </w:tcPr>
          <w:p w:rsidR="000F638F" w:rsidRPr="007474BE" w:rsidRDefault="000F638F" w:rsidP="00DE0CB4">
            <w:pPr>
              <w:pStyle w:val="TableText"/>
            </w:pPr>
            <w:r w:rsidRPr="007474BE">
              <w:t>01.01.</w:t>
            </w:r>
            <w:r w:rsidR="00DE0CB4">
              <w:t>2017</w:t>
            </w:r>
          </w:p>
        </w:tc>
        <w:tc>
          <w:tcPr>
            <w:tcW w:w="1003" w:type="pct"/>
          </w:tcPr>
          <w:p w:rsidR="000F638F" w:rsidRPr="007474BE" w:rsidRDefault="000F638F" w:rsidP="00774893">
            <w:pPr>
              <w:pStyle w:val="TableText"/>
            </w:pPr>
            <w:r w:rsidRPr="007474BE">
              <w:t>31.12.9999</w:t>
            </w:r>
          </w:p>
        </w:tc>
        <w:tc>
          <w:tcPr>
            <w:tcW w:w="999" w:type="pct"/>
          </w:tcPr>
          <w:p w:rsidR="000F638F" w:rsidRPr="007474BE" w:rsidRDefault="00DE0CB4" w:rsidP="00DE0CB4">
            <w:pPr>
              <w:pStyle w:val="TableText"/>
            </w:pPr>
            <w:r>
              <w:t>3</w:t>
            </w:r>
            <w:r w:rsidR="000F638F" w:rsidRPr="007474BE">
              <w:t>,</w:t>
            </w:r>
            <w:r>
              <w:t>750</w:t>
            </w:r>
            <w:r w:rsidR="000F638F" w:rsidRPr="007474BE">
              <w:t>,000</w:t>
            </w:r>
          </w:p>
        </w:tc>
      </w:tr>
      <w:tr w:rsidR="000F638F" w:rsidRPr="0019506A" w:rsidTr="00774893">
        <w:tc>
          <w:tcPr>
            <w:tcW w:w="998" w:type="pct"/>
          </w:tcPr>
          <w:p w:rsidR="000F638F" w:rsidRPr="007474BE" w:rsidRDefault="000F638F" w:rsidP="00774893">
            <w:pPr>
              <w:pStyle w:val="TableText"/>
            </w:pPr>
            <w:r w:rsidRPr="007474BE">
              <w:t>_MNS2</w:t>
            </w:r>
          </w:p>
        </w:tc>
        <w:tc>
          <w:tcPr>
            <w:tcW w:w="997" w:type="pct"/>
          </w:tcPr>
          <w:p w:rsidR="000F638F" w:rsidRPr="007474BE" w:rsidRDefault="000F638F" w:rsidP="00774893">
            <w:pPr>
              <w:pStyle w:val="TableText"/>
            </w:pPr>
            <w:r w:rsidRPr="007474BE">
              <w:t>Minimum salary 2</w:t>
            </w:r>
          </w:p>
        </w:tc>
        <w:tc>
          <w:tcPr>
            <w:tcW w:w="1003" w:type="pct"/>
          </w:tcPr>
          <w:p w:rsidR="000F638F" w:rsidRPr="007474BE" w:rsidRDefault="000F638F" w:rsidP="00DE0CB4">
            <w:pPr>
              <w:pStyle w:val="TableText"/>
            </w:pPr>
            <w:r w:rsidRPr="007474BE">
              <w:t>01.01.</w:t>
            </w:r>
            <w:r w:rsidR="00DE0CB4">
              <w:t>2017</w:t>
            </w:r>
          </w:p>
        </w:tc>
        <w:tc>
          <w:tcPr>
            <w:tcW w:w="1003" w:type="pct"/>
          </w:tcPr>
          <w:p w:rsidR="000F638F" w:rsidRPr="007474BE" w:rsidRDefault="000F638F" w:rsidP="00774893">
            <w:pPr>
              <w:pStyle w:val="TableText"/>
            </w:pPr>
            <w:r w:rsidRPr="007474BE">
              <w:t>31.12.9999</w:t>
            </w:r>
          </w:p>
        </w:tc>
        <w:tc>
          <w:tcPr>
            <w:tcW w:w="999" w:type="pct"/>
          </w:tcPr>
          <w:p w:rsidR="000F638F" w:rsidRPr="007474BE" w:rsidRDefault="00DE0CB4" w:rsidP="00774893">
            <w:pPr>
              <w:pStyle w:val="TableText"/>
            </w:pPr>
            <w:r>
              <w:t>3,320,000</w:t>
            </w:r>
          </w:p>
        </w:tc>
      </w:tr>
      <w:tr w:rsidR="000F638F" w:rsidRPr="0019506A" w:rsidTr="00774893">
        <w:tc>
          <w:tcPr>
            <w:tcW w:w="998" w:type="pct"/>
          </w:tcPr>
          <w:p w:rsidR="000F638F" w:rsidRPr="007474BE" w:rsidRDefault="000F638F" w:rsidP="00774893">
            <w:pPr>
              <w:pStyle w:val="TableText"/>
            </w:pPr>
            <w:r w:rsidRPr="007474BE">
              <w:t>_MNS3</w:t>
            </w:r>
          </w:p>
        </w:tc>
        <w:tc>
          <w:tcPr>
            <w:tcW w:w="997" w:type="pct"/>
          </w:tcPr>
          <w:p w:rsidR="000F638F" w:rsidRPr="007474BE" w:rsidRDefault="000F638F" w:rsidP="00774893">
            <w:pPr>
              <w:pStyle w:val="TableText"/>
            </w:pPr>
            <w:r w:rsidRPr="007474BE">
              <w:t>Minimum salary 3</w:t>
            </w:r>
          </w:p>
        </w:tc>
        <w:tc>
          <w:tcPr>
            <w:tcW w:w="1003" w:type="pct"/>
          </w:tcPr>
          <w:p w:rsidR="000F638F" w:rsidRPr="007474BE" w:rsidRDefault="000F638F" w:rsidP="00DE0CB4">
            <w:pPr>
              <w:pStyle w:val="TableText"/>
            </w:pPr>
            <w:r w:rsidRPr="007474BE">
              <w:t>01.01.</w:t>
            </w:r>
            <w:r w:rsidR="00DE0CB4">
              <w:t>2017</w:t>
            </w:r>
          </w:p>
        </w:tc>
        <w:tc>
          <w:tcPr>
            <w:tcW w:w="1003" w:type="pct"/>
          </w:tcPr>
          <w:p w:rsidR="000F638F" w:rsidRPr="007474BE" w:rsidRDefault="000F638F" w:rsidP="00774893">
            <w:pPr>
              <w:pStyle w:val="TableText"/>
            </w:pPr>
            <w:r w:rsidRPr="007474BE">
              <w:t>31.12.9999</w:t>
            </w:r>
          </w:p>
        </w:tc>
        <w:tc>
          <w:tcPr>
            <w:tcW w:w="999" w:type="pct"/>
          </w:tcPr>
          <w:p w:rsidR="000F638F" w:rsidRPr="007474BE" w:rsidRDefault="00DE0CB4" w:rsidP="00774893">
            <w:pPr>
              <w:pStyle w:val="TableText"/>
            </w:pPr>
            <w:r>
              <w:t>2,900,000</w:t>
            </w:r>
          </w:p>
        </w:tc>
      </w:tr>
      <w:tr w:rsidR="00DE0CB4" w:rsidRPr="0019506A" w:rsidTr="00774893">
        <w:tc>
          <w:tcPr>
            <w:tcW w:w="998" w:type="pct"/>
          </w:tcPr>
          <w:p w:rsidR="00DE0CB4" w:rsidRPr="007474BE" w:rsidRDefault="00DE0CB4" w:rsidP="00774893">
            <w:pPr>
              <w:pStyle w:val="TableText"/>
            </w:pPr>
            <w:r>
              <w:t>_MNS4</w:t>
            </w:r>
          </w:p>
        </w:tc>
        <w:tc>
          <w:tcPr>
            <w:tcW w:w="997" w:type="pct"/>
          </w:tcPr>
          <w:p w:rsidR="00DE0CB4" w:rsidRPr="007474BE" w:rsidRDefault="00DE0CB4" w:rsidP="00774893">
            <w:pPr>
              <w:pStyle w:val="TableText"/>
            </w:pPr>
            <w:r>
              <w:t>Minimum salary 4</w:t>
            </w:r>
          </w:p>
        </w:tc>
        <w:tc>
          <w:tcPr>
            <w:tcW w:w="1003" w:type="pct"/>
          </w:tcPr>
          <w:p w:rsidR="00DE0CB4" w:rsidRPr="007474BE" w:rsidRDefault="00DE0CB4" w:rsidP="00DE0CB4">
            <w:pPr>
              <w:pStyle w:val="TableText"/>
            </w:pPr>
            <w:r>
              <w:t>01.01.2017</w:t>
            </w:r>
          </w:p>
        </w:tc>
        <w:tc>
          <w:tcPr>
            <w:tcW w:w="1003" w:type="pct"/>
          </w:tcPr>
          <w:p w:rsidR="00DE0CB4" w:rsidRPr="007474BE" w:rsidRDefault="00DE0CB4" w:rsidP="00774893">
            <w:pPr>
              <w:pStyle w:val="TableText"/>
            </w:pPr>
            <w:r>
              <w:t>31.12.9999</w:t>
            </w:r>
          </w:p>
        </w:tc>
        <w:tc>
          <w:tcPr>
            <w:tcW w:w="999" w:type="pct"/>
          </w:tcPr>
          <w:p w:rsidR="00DE0CB4" w:rsidRDefault="00DE0CB4" w:rsidP="00774893">
            <w:pPr>
              <w:pStyle w:val="TableText"/>
            </w:pPr>
            <w:r>
              <w:t>2,580,000</w:t>
            </w:r>
          </w:p>
        </w:tc>
      </w:tr>
    </w:tbl>
    <w:p w:rsidR="000F638F" w:rsidRPr="0019506A" w:rsidRDefault="000F638F" w:rsidP="00774893"/>
    <w:p w:rsidR="000F638F" w:rsidRDefault="000F638F" w:rsidP="00774893">
      <w:r w:rsidRPr="0019506A">
        <w:t>Use feature –VNMS to enforce the minimum salary</w:t>
      </w:r>
      <w:r>
        <w:t xml:space="preserve"> for defined district, the return value for the feature is in format </w:t>
      </w:r>
      <w:r w:rsidRPr="00154F14">
        <w:t>A-BBBBB</w:t>
      </w:r>
      <w:r>
        <w:t>:</w:t>
      </w:r>
    </w:p>
    <w:p w:rsidR="000F638F" w:rsidRPr="00154F14" w:rsidRDefault="000F638F" w:rsidP="00774893">
      <w:r w:rsidRPr="00154F14">
        <w:rPr>
          <w:b/>
        </w:rPr>
        <w:t>Where A</w:t>
      </w:r>
      <w:r w:rsidRPr="00154F14">
        <w:t xml:space="preserve"> indicates whether the user exit on IT0008 must generate </w:t>
      </w:r>
      <w:proofErr w:type="gramStart"/>
      <w:r w:rsidRPr="00154F14">
        <w:t>an</w:t>
      </w:r>
      <w:proofErr w:type="gramEnd"/>
      <w:r>
        <w:t xml:space="preserve"> </w:t>
      </w:r>
      <w:r w:rsidRPr="00154F14">
        <w:t>message as an:</w:t>
      </w:r>
    </w:p>
    <w:p w:rsidR="000F638F" w:rsidRPr="00774893" w:rsidRDefault="000F638F" w:rsidP="00774893">
      <w:pPr>
        <w:numPr>
          <w:ilvl w:val="0"/>
          <w:numId w:val="28"/>
        </w:numPr>
      </w:pPr>
      <w:r w:rsidRPr="00774893">
        <w:t>Error   - (E) or;</w:t>
      </w:r>
    </w:p>
    <w:p w:rsidR="000F638F" w:rsidRPr="00774893" w:rsidRDefault="000F638F" w:rsidP="00774893">
      <w:pPr>
        <w:numPr>
          <w:ilvl w:val="0"/>
          <w:numId w:val="28"/>
        </w:numPr>
      </w:pPr>
      <w:r w:rsidRPr="00774893">
        <w:t>Warning - (W)</w:t>
      </w:r>
    </w:p>
    <w:p w:rsidR="000F638F" w:rsidRDefault="000F638F" w:rsidP="00774893">
      <w:r w:rsidRPr="00154F14">
        <w:rPr>
          <w:b/>
        </w:rPr>
        <w:t>Where BBBBB</w:t>
      </w:r>
      <w:r w:rsidRPr="00154F14">
        <w:t xml:space="preserve"> is the constant name from T511P</w:t>
      </w:r>
    </w:p>
    <w:p w:rsidR="000F638F" w:rsidRDefault="000F638F" w:rsidP="00774893"/>
    <w:p w:rsidR="000F638F" w:rsidRDefault="000F638F" w:rsidP="00774893">
      <w:r>
        <w:t xml:space="preserve">Example: </w:t>
      </w:r>
      <w:r w:rsidRPr="00154F14">
        <w:t>E-MINS1</w:t>
      </w:r>
      <w:r>
        <w:t xml:space="preserve"> </w:t>
      </w:r>
    </w:p>
    <w:p w:rsidR="000F638F" w:rsidRPr="00774893" w:rsidRDefault="000F638F" w:rsidP="00774893">
      <w:pPr>
        <w:numPr>
          <w:ilvl w:val="0"/>
          <w:numId w:val="29"/>
        </w:numPr>
      </w:pPr>
      <w:r w:rsidRPr="00154F14">
        <w:t>This will ensure that the user exit on IT0008 generates an error</w:t>
      </w:r>
      <w:r>
        <w:t xml:space="preserve"> </w:t>
      </w:r>
      <w:r w:rsidRPr="00154F14">
        <w:t xml:space="preserve">message if the </w:t>
      </w:r>
      <w:r w:rsidRPr="00774893">
        <w:t>minimum salary is less than 1,000,000 VND.</w:t>
      </w:r>
    </w:p>
    <w:p w:rsidR="000F638F" w:rsidRPr="00774893" w:rsidRDefault="000F638F" w:rsidP="00774893">
      <w:r w:rsidRPr="00774893">
        <w:t>Processing class 69 in T512W to identify the earnings that should be included in IT0008 for comparison against minimum salary amount</w:t>
      </w:r>
    </w:p>
    <w:p w:rsidR="000F638F" w:rsidRPr="00774893" w:rsidRDefault="000F638F" w:rsidP="00774893"/>
    <w:p w:rsidR="000F638F" w:rsidRDefault="000F638F" w:rsidP="00774893">
      <w:pPr>
        <w:pStyle w:val="Heading2"/>
      </w:pPr>
      <w:bookmarkStart w:id="231" w:name="_Toc323552650"/>
      <w:bookmarkStart w:id="232" w:name="_Toc495566074"/>
      <w:r>
        <w:lastRenderedPageBreak/>
        <w:t>Severance Pay – Processing class 70</w:t>
      </w:r>
      <w:bookmarkEnd w:id="231"/>
      <w:bookmarkEnd w:id="232"/>
    </w:p>
    <w:p w:rsidR="000F638F" w:rsidRDefault="000F638F" w:rsidP="000F638F">
      <w:r w:rsidRPr="00FB4359">
        <w:t>If there is a value in this column, set the wage type to the relevan</w:t>
      </w:r>
      <w:r>
        <w:t>t setting in processing class 70</w:t>
      </w:r>
      <w:r w:rsidRPr="00FB4359">
        <w:t xml:space="preserve"> in table V_512W_</w:t>
      </w:r>
      <w:proofErr w:type="gramStart"/>
      <w:r w:rsidRPr="00FB4359">
        <w:t>D.</w:t>
      </w:r>
      <w:proofErr w:type="gramEnd"/>
    </w:p>
    <w:p w:rsidR="000F638F" w:rsidRDefault="000F638F" w:rsidP="000F638F">
      <w:r>
        <w:t xml:space="preserve">Processing class 70 </w:t>
      </w:r>
      <w:proofErr w:type="gramStart"/>
      <w:r>
        <w:t>indicate</w:t>
      </w:r>
      <w:proofErr w:type="gramEnd"/>
      <w:r>
        <w:t xml:space="preserve"> the severance payment:</w:t>
      </w:r>
    </w:p>
    <w:p w:rsidR="000F638F" w:rsidRDefault="00774893" w:rsidP="00774893">
      <w:pPr>
        <w:numPr>
          <w:ilvl w:val="0"/>
          <w:numId w:val="29"/>
        </w:numPr>
      </w:pPr>
      <w:r>
        <w:t xml:space="preserve">1- </w:t>
      </w:r>
      <w:r w:rsidR="000F638F">
        <w:t>Add wage type to Sev/term applicable earnings - pro-ration over AP</w:t>
      </w:r>
    </w:p>
    <w:p w:rsidR="000F638F" w:rsidRDefault="000F638F" w:rsidP="00774893">
      <w:pPr>
        <w:numPr>
          <w:ilvl w:val="0"/>
          <w:numId w:val="29"/>
        </w:numPr>
      </w:pPr>
      <w:r>
        <w:t>2 - Add wage type to Sev/term applicable earning - no pro-ration</w:t>
      </w:r>
    </w:p>
    <w:p w:rsidR="000F638F" w:rsidRDefault="000F638F" w:rsidP="00774893">
      <w:pPr>
        <w:numPr>
          <w:ilvl w:val="0"/>
          <w:numId w:val="29"/>
        </w:numPr>
      </w:pPr>
      <w:r>
        <w:t>3 - Process earning as severance pay</w:t>
      </w:r>
    </w:p>
    <w:p w:rsidR="000F638F" w:rsidRDefault="000F638F" w:rsidP="00774893">
      <w:pPr>
        <w:numPr>
          <w:ilvl w:val="0"/>
          <w:numId w:val="29"/>
        </w:numPr>
      </w:pPr>
      <w:r>
        <w:t>4 - Process earning as termination pay</w:t>
      </w:r>
    </w:p>
    <w:p w:rsidR="000F638F" w:rsidRDefault="000F638F" w:rsidP="000F638F">
      <w:r>
        <w:t>PCRs associated with this processing class 70 is &lt;VNF and &lt;VNK</w:t>
      </w:r>
    </w:p>
    <w:p w:rsidR="000F638F" w:rsidRDefault="000F638F" w:rsidP="000F638F">
      <w:r>
        <w:t>Please note: The wagetypes which are flagged with values 1 and 2 are used to cumulate /030 which in turn calculates the averages /031 in function AVERA. For example, value 1 is assigned to WT 1101 if you wish pro-rated value to cumulate to /030, where as, value 2 should be used if you want WT 1101 NON pro-rated value to cumulate into /030.</w:t>
      </w:r>
    </w:p>
    <w:p w:rsidR="00774893" w:rsidRDefault="00774893" w:rsidP="000F638F"/>
    <w:p w:rsidR="000F638F" w:rsidRDefault="000F638F" w:rsidP="00774893">
      <w:pPr>
        <w:pStyle w:val="Heading2"/>
      </w:pPr>
      <w:bookmarkStart w:id="233" w:name="_Toc323552651"/>
      <w:bookmarkStart w:id="234" w:name="_Toc495566075"/>
      <w:r>
        <w:t>Other Taxable Implications – Processing class 71</w:t>
      </w:r>
      <w:bookmarkEnd w:id="233"/>
      <w:bookmarkEnd w:id="234"/>
    </w:p>
    <w:p w:rsidR="000F638F" w:rsidRPr="00774893" w:rsidRDefault="000F638F" w:rsidP="00774893">
      <w:r w:rsidRPr="00774893">
        <w:t>If there is a value in this column, set the wage type to the relevant setting in processing class 71 in table V_512W_</w:t>
      </w:r>
      <w:proofErr w:type="gramStart"/>
      <w:r w:rsidRPr="00774893">
        <w:t>D.</w:t>
      </w:r>
      <w:proofErr w:type="gramEnd"/>
    </w:p>
    <w:p w:rsidR="000F638F" w:rsidRDefault="000F638F" w:rsidP="000F638F">
      <w:r>
        <w:t>Processing class 71 indicates the wagetypes which are used for other taxable purposes:</w:t>
      </w:r>
    </w:p>
    <w:p w:rsidR="000F638F" w:rsidRDefault="00815AE3" w:rsidP="00774893">
      <w:pPr>
        <w:numPr>
          <w:ilvl w:val="0"/>
          <w:numId w:val="29"/>
        </w:numPr>
      </w:pPr>
      <w:r>
        <w:t xml:space="preserve">1- </w:t>
      </w:r>
      <w:r w:rsidR="000F638F">
        <w:t>Exemption: Charity Humanit and Study Pro Funds - external to payroll</w:t>
      </w:r>
    </w:p>
    <w:p w:rsidR="000F638F" w:rsidRDefault="00815AE3" w:rsidP="00774893">
      <w:pPr>
        <w:numPr>
          <w:ilvl w:val="0"/>
          <w:numId w:val="29"/>
        </w:numPr>
      </w:pPr>
      <w:r>
        <w:t xml:space="preserve">2- </w:t>
      </w:r>
      <w:r w:rsidR="000F638F">
        <w:t>Exemption: Charity Humanit and Study Pro Funds - payroll deduction</w:t>
      </w:r>
    </w:p>
    <w:p w:rsidR="000F638F" w:rsidRDefault="00815AE3" w:rsidP="00774893">
      <w:pPr>
        <w:numPr>
          <w:ilvl w:val="0"/>
          <w:numId w:val="29"/>
        </w:numPr>
      </w:pPr>
      <w:r>
        <w:t xml:space="preserve">3- </w:t>
      </w:r>
      <w:r w:rsidR="000F638F">
        <w:t>House rental taxable value</w:t>
      </w:r>
    </w:p>
    <w:p w:rsidR="00815AE3" w:rsidRDefault="00815AE3" w:rsidP="00774893">
      <w:pPr>
        <w:numPr>
          <w:ilvl w:val="0"/>
          <w:numId w:val="29"/>
        </w:numPr>
      </w:pPr>
      <w:r>
        <w:t>4 – Taxable payments after termination (10% tax rate)</w:t>
      </w:r>
    </w:p>
    <w:p w:rsidR="00815AE3" w:rsidRDefault="00815AE3" w:rsidP="00774893">
      <w:pPr>
        <w:numPr>
          <w:ilvl w:val="0"/>
          <w:numId w:val="29"/>
        </w:numPr>
      </w:pPr>
      <w:r>
        <w:t>5- Exemption: Telephone charges</w:t>
      </w:r>
    </w:p>
    <w:p w:rsidR="000F638F" w:rsidRDefault="000F638F" w:rsidP="000F638F">
      <w:r>
        <w:t>PCRs associated with processing class 71 are &lt;VM2 and &lt;VN5</w:t>
      </w:r>
    </w:p>
    <w:p w:rsidR="000F638F" w:rsidRDefault="000F638F" w:rsidP="000F638F">
      <w:r>
        <w:t xml:space="preserve">Template WT 9000 </w:t>
      </w:r>
      <w:r w:rsidRPr="0053643A">
        <w:t>Charity and Study Contrib</w:t>
      </w:r>
      <w:r>
        <w:t xml:space="preserve"> has been assigned return value “1”, external payments.</w:t>
      </w:r>
    </w:p>
    <w:p w:rsidR="00CE26FF" w:rsidRDefault="00CE26FF" w:rsidP="000F638F"/>
    <w:p w:rsidR="00CE26FF" w:rsidRPr="00CE26FF" w:rsidRDefault="00CE26FF" w:rsidP="00CE26FF">
      <w:pPr>
        <w:pStyle w:val="EULegalnoticeheading"/>
        <w:rPr>
          <w:rFonts w:ascii="Times New Roman" w:hAnsi="Times New Roman"/>
        </w:rPr>
      </w:pPr>
      <w:proofErr w:type="gramStart"/>
      <w:r w:rsidRPr="00CE26FF">
        <w:rPr>
          <w:rFonts w:ascii="Times New Roman" w:hAnsi="Times New Roman"/>
          <w:b w:val="0"/>
          <w:bCs w:val="0"/>
          <w:color w:val="auto"/>
          <w:sz w:val="22"/>
          <w:lang w:val="en-GB"/>
        </w:rPr>
        <w:t>Official Letter No. 1685 /TCT-CS providing guidance on CIT and PIT treatment for telephone expenses for employees.</w:t>
      </w:r>
      <w:proofErr w:type="gramEnd"/>
    </w:p>
    <w:p w:rsidR="00CE26FF" w:rsidRPr="00CE26FF" w:rsidRDefault="00CE26FF" w:rsidP="00CE26FF">
      <w:pPr>
        <w:pStyle w:val="EUTabletextjustifiedaligned"/>
        <w:rPr>
          <w:rFonts w:ascii="Times New Roman" w:hAnsi="Times New Roman" w:cs="Times New Roman"/>
        </w:rPr>
      </w:pPr>
      <w:r w:rsidRPr="00CE26FF">
        <w:rPr>
          <w:rFonts w:ascii="Times New Roman" w:hAnsi="Times New Roman" w:cs="Times New Roman"/>
          <w:lang w:val="en-GB"/>
        </w:rPr>
        <w:lastRenderedPageBreak/>
        <w:t>Telephone charges should have the option to be setup as non-taxable if specified in a written decision from company management.</w:t>
      </w:r>
    </w:p>
    <w:p w:rsidR="00CE26FF" w:rsidRPr="00CE26FF" w:rsidRDefault="00CE26FF" w:rsidP="00CE26FF">
      <w:pPr>
        <w:pStyle w:val="EUTabletextjustifiedaligned"/>
        <w:numPr>
          <w:ilvl w:val="0"/>
          <w:numId w:val="50"/>
        </w:numPr>
        <w:rPr>
          <w:rFonts w:ascii="Times New Roman" w:hAnsi="Times New Roman" w:cs="Times New Roman"/>
        </w:rPr>
      </w:pPr>
      <w:r w:rsidRPr="00CE26FF">
        <w:rPr>
          <w:rFonts w:ascii="Times New Roman" w:hAnsi="Times New Roman" w:cs="Times New Roman"/>
          <w:lang w:val="en-GB"/>
        </w:rPr>
        <w:t xml:space="preserve">Processing Class 71 Updated with setting 5: </w:t>
      </w:r>
      <w:r w:rsidRPr="00CE26FF">
        <w:rPr>
          <w:rFonts w:ascii="Times New Roman" w:hAnsi="Times New Roman" w:cs="Times New Roman"/>
          <w:b/>
          <w:lang w:val="en-GB"/>
        </w:rPr>
        <w:t>Exemption</w:t>
      </w:r>
      <w:proofErr w:type="gramStart"/>
      <w:r w:rsidRPr="00CE26FF">
        <w:rPr>
          <w:rFonts w:ascii="Times New Roman" w:hAnsi="Times New Roman" w:cs="Times New Roman"/>
          <w:b/>
          <w:lang w:val="en-GB"/>
        </w:rPr>
        <w:t>:Telephone</w:t>
      </w:r>
      <w:proofErr w:type="gramEnd"/>
      <w:r w:rsidRPr="00CE26FF">
        <w:rPr>
          <w:rFonts w:ascii="Times New Roman" w:hAnsi="Times New Roman" w:cs="Times New Roman"/>
          <w:b/>
          <w:lang w:val="en-GB"/>
        </w:rPr>
        <w:t xml:space="preserve"> charges, </w:t>
      </w:r>
      <w:r w:rsidRPr="00CE26FF">
        <w:rPr>
          <w:rFonts w:ascii="Times New Roman" w:hAnsi="Times New Roman" w:cs="Times New Roman"/>
          <w:lang w:val="en-GB"/>
        </w:rPr>
        <w:t>this will allow the client to setup a telephone charge as non-taxable.</w:t>
      </w:r>
    </w:p>
    <w:p w:rsidR="00CE26FF" w:rsidRDefault="00CE26FF" w:rsidP="000F638F"/>
    <w:p w:rsidR="00CE26FF" w:rsidRDefault="00CE26FF" w:rsidP="000F638F"/>
    <w:p w:rsidR="00CE26FF" w:rsidRPr="00CE26FF" w:rsidRDefault="00CE26FF" w:rsidP="00CE26FF">
      <w:pPr>
        <w:pStyle w:val="EUTabletextjustifiedaligned"/>
        <w:rPr>
          <w:rFonts w:ascii="Times New Roman" w:hAnsi="Times New Roman" w:cs="Times New Roman"/>
        </w:rPr>
      </w:pPr>
      <w:r w:rsidRPr="00CE26FF">
        <w:rPr>
          <w:rFonts w:ascii="Times New Roman" w:hAnsi="Times New Roman" w:cs="Times New Roman"/>
          <w:lang w:val="en-GB"/>
        </w:rPr>
        <w:t>Vietnam rule &lt;VN5 updated with setting 5, this will add the Exempt telephone changes to technical Wage type /174  and reduce taxable income /106 with the non-taxable telephone charges. This processing takes place before the calculation of tax.</w:t>
      </w:r>
    </w:p>
    <w:p w:rsidR="00CE26FF" w:rsidRDefault="00CE26FF" w:rsidP="00CE26FF">
      <w:pPr>
        <w:pStyle w:val="EUTabletextjustifiedaligned"/>
        <w:rPr>
          <w:noProof/>
          <w:lang w:eastAsia="en-AU"/>
        </w:rPr>
      </w:pPr>
      <w:r>
        <w:rPr>
          <w:noProof/>
          <w:lang w:eastAsia="en-AU"/>
        </w:rPr>
        <w:drawing>
          <wp:inline distT="0" distB="0" distL="0" distR="0">
            <wp:extent cx="4805680" cy="267525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5680" cy="2675255"/>
                    </a:xfrm>
                    <a:prstGeom prst="rect">
                      <a:avLst/>
                    </a:prstGeom>
                    <a:noFill/>
                    <a:ln>
                      <a:noFill/>
                    </a:ln>
                  </pic:spPr>
                </pic:pic>
              </a:graphicData>
            </a:graphic>
          </wp:inline>
        </w:drawing>
      </w:r>
    </w:p>
    <w:p w:rsidR="00CE26FF" w:rsidRDefault="00CE26FF" w:rsidP="00CE26FF">
      <w:pPr>
        <w:pStyle w:val="EUTabletextjustifiedaligned"/>
        <w:rPr>
          <w:noProof/>
          <w:lang w:eastAsia="en-AU"/>
        </w:rPr>
      </w:pPr>
    </w:p>
    <w:p w:rsidR="00CE26FF" w:rsidRDefault="00CE26FF" w:rsidP="00CE26FF">
      <w:pPr>
        <w:pStyle w:val="EUTabletextjustifiedaligned"/>
      </w:pPr>
      <w:r>
        <w:rPr>
          <w:noProof/>
          <w:lang w:eastAsia="en-AU"/>
        </w:rPr>
        <w:drawing>
          <wp:inline distT="0" distB="0" distL="0" distR="0">
            <wp:extent cx="5427980" cy="225679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7980" cy="2256790"/>
                    </a:xfrm>
                    <a:prstGeom prst="rect">
                      <a:avLst/>
                    </a:prstGeom>
                    <a:noFill/>
                    <a:ln>
                      <a:noFill/>
                    </a:ln>
                  </pic:spPr>
                </pic:pic>
              </a:graphicData>
            </a:graphic>
          </wp:inline>
        </w:drawing>
      </w:r>
    </w:p>
    <w:p w:rsidR="00CE26FF" w:rsidRDefault="00CE26FF" w:rsidP="000F638F"/>
    <w:p w:rsidR="000F638F" w:rsidRDefault="000F638F" w:rsidP="000F638F"/>
    <w:p w:rsidR="000F638F" w:rsidRDefault="000F638F" w:rsidP="00774893">
      <w:pPr>
        <w:pStyle w:val="Heading2"/>
      </w:pPr>
      <w:bookmarkStart w:id="235" w:name="_Toc323552652"/>
      <w:bookmarkStart w:id="236" w:name="_Toc495566076"/>
      <w:r>
        <w:lastRenderedPageBreak/>
        <w:t>Absence Categories for reporting – Processing class 80</w:t>
      </w:r>
      <w:bookmarkEnd w:id="235"/>
      <w:bookmarkEnd w:id="236"/>
    </w:p>
    <w:p w:rsidR="000F638F" w:rsidRDefault="000F638F" w:rsidP="000F638F">
      <w:r w:rsidRPr="00FB4359">
        <w:t>If there is a value in this column, set the wage type to the relevan</w:t>
      </w:r>
      <w:r>
        <w:t>t setting in processing class 80</w:t>
      </w:r>
      <w:r w:rsidRPr="00FB4359">
        <w:t xml:space="preserve"> in table V_512W_</w:t>
      </w:r>
      <w:proofErr w:type="gramStart"/>
      <w:r w:rsidRPr="00FB4359">
        <w:t>D.</w:t>
      </w:r>
      <w:proofErr w:type="gramEnd"/>
    </w:p>
    <w:p w:rsidR="000F638F" w:rsidRDefault="000F638F" w:rsidP="000F638F">
      <w:r>
        <w:t>Processing class 80 indicate the wage types are to be used for Absence Categories for Reporting</w:t>
      </w:r>
    </w:p>
    <w:p w:rsidR="000F638F" w:rsidRDefault="000F638F" w:rsidP="00774893">
      <w:pPr>
        <w:numPr>
          <w:ilvl w:val="0"/>
          <w:numId w:val="29"/>
        </w:numPr>
      </w:pPr>
      <w:r>
        <w:t>0 - Sick leave (66A)</w:t>
      </w:r>
    </w:p>
    <w:p w:rsidR="000F638F" w:rsidRDefault="000F638F" w:rsidP="00774893">
      <w:pPr>
        <w:numPr>
          <w:ilvl w:val="0"/>
          <w:numId w:val="29"/>
        </w:numPr>
      </w:pPr>
      <w:r>
        <w:t>1 - Long Sick Leave (66A)</w:t>
      </w:r>
    </w:p>
    <w:p w:rsidR="000F638F" w:rsidRDefault="000F638F" w:rsidP="00774893">
      <w:pPr>
        <w:numPr>
          <w:ilvl w:val="0"/>
          <w:numId w:val="29"/>
        </w:numPr>
      </w:pPr>
      <w:r>
        <w:t>2 - Child leave (66A)</w:t>
      </w:r>
    </w:p>
    <w:p w:rsidR="000F638F" w:rsidRDefault="000F638F" w:rsidP="00774893">
      <w:pPr>
        <w:numPr>
          <w:ilvl w:val="0"/>
          <w:numId w:val="29"/>
        </w:numPr>
      </w:pPr>
      <w:r>
        <w:t>3 - Prenatal check up (67A)</w:t>
      </w:r>
    </w:p>
    <w:p w:rsidR="000F638F" w:rsidRDefault="000F638F" w:rsidP="00774893">
      <w:pPr>
        <w:numPr>
          <w:ilvl w:val="0"/>
          <w:numId w:val="29"/>
        </w:numPr>
      </w:pPr>
      <w:r>
        <w:t>4 - Miscarriage, abortion, fetocytosis or stillbirth (67A)</w:t>
      </w:r>
    </w:p>
    <w:p w:rsidR="000F638F" w:rsidRDefault="000F638F" w:rsidP="00774893">
      <w:pPr>
        <w:numPr>
          <w:ilvl w:val="0"/>
          <w:numId w:val="29"/>
        </w:numPr>
      </w:pPr>
      <w:r>
        <w:t>5 - Giving birth or child adoption (67A)</w:t>
      </w:r>
    </w:p>
    <w:p w:rsidR="000F638F" w:rsidRDefault="000F638F" w:rsidP="00774893">
      <w:pPr>
        <w:numPr>
          <w:ilvl w:val="0"/>
          <w:numId w:val="29"/>
        </w:numPr>
      </w:pPr>
      <w:r>
        <w:t>6 - Contraceptive measures (67A)</w:t>
      </w:r>
    </w:p>
    <w:p w:rsidR="000F638F" w:rsidRDefault="000F638F" w:rsidP="00774893">
      <w:pPr>
        <w:numPr>
          <w:ilvl w:val="0"/>
          <w:numId w:val="29"/>
        </w:numPr>
      </w:pPr>
      <w:r>
        <w:t>7 - Convalescence and health rehabilitation after sickness (68A)</w:t>
      </w:r>
    </w:p>
    <w:p w:rsidR="000F638F" w:rsidRDefault="000F638F" w:rsidP="00774893">
      <w:pPr>
        <w:numPr>
          <w:ilvl w:val="0"/>
          <w:numId w:val="29"/>
        </w:numPr>
      </w:pPr>
      <w:r>
        <w:t>8 - Convalescence and health rehabilitation after maternity (69A)</w:t>
      </w:r>
    </w:p>
    <w:p w:rsidR="000F638F" w:rsidRDefault="000F638F" w:rsidP="00774893">
      <w:pPr>
        <w:numPr>
          <w:ilvl w:val="0"/>
          <w:numId w:val="29"/>
        </w:numPr>
      </w:pPr>
      <w:r>
        <w:t>9 - Convalescence and health rehabilitation after labour accident</w:t>
      </w:r>
      <w:r w:rsidR="00815AE3">
        <w:t xml:space="preserve"> (70A)</w:t>
      </w:r>
    </w:p>
    <w:p w:rsidR="00815AE3" w:rsidRDefault="00815AE3" w:rsidP="00774893">
      <w:pPr>
        <w:numPr>
          <w:ilvl w:val="0"/>
          <w:numId w:val="29"/>
        </w:numPr>
      </w:pPr>
      <w:r>
        <w:t>A – Convalescence and health rehabilitation in Rest Home after sickness (68A)</w:t>
      </w:r>
    </w:p>
    <w:p w:rsidR="00815AE3" w:rsidRDefault="00815AE3" w:rsidP="00774893">
      <w:pPr>
        <w:numPr>
          <w:ilvl w:val="0"/>
          <w:numId w:val="29"/>
        </w:numPr>
      </w:pPr>
      <w:r>
        <w:t>B – Convalescence and health rehabilitation in Rest Home after accident (70A)</w:t>
      </w:r>
    </w:p>
    <w:p w:rsidR="000F638F" w:rsidRDefault="000F638F" w:rsidP="000F638F">
      <w:r>
        <w:t>PCR associated with this processing class is &lt;VM0.</w:t>
      </w:r>
    </w:p>
    <w:p w:rsidR="00774893" w:rsidRDefault="00774893" w:rsidP="000F638F"/>
    <w:p w:rsidR="00815AE3" w:rsidRDefault="00815AE3" w:rsidP="00815AE3">
      <w:pPr>
        <w:pStyle w:val="Heading2"/>
      </w:pPr>
      <w:bookmarkStart w:id="237" w:name="_Toc495566077"/>
      <w:r>
        <w:t>Year of Service processing – Processing class 83</w:t>
      </w:r>
      <w:bookmarkEnd w:id="237"/>
    </w:p>
    <w:p w:rsidR="00815AE3" w:rsidRDefault="00815AE3" w:rsidP="00815AE3">
      <w:r>
        <w:t>Processing class 83 YOS upload</w:t>
      </w:r>
    </w:p>
    <w:p w:rsidR="00815AE3" w:rsidRDefault="00815AE3" w:rsidP="00815AE3">
      <w:pPr>
        <w:pStyle w:val="ListParagraph"/>
        <w:numPr>
          <w:ilvl w:val="0"/>
          <w:numId w:val="47"/>
        </w:numPr>
      </w:pPr>
      <w:r>
        <w:t>1-YOS upload value</w:t>
      </w:r>
    </w:p>
    <w:p w:rsidR="00815AE3" w:rsidRDefault="00815AE3" w:rsidP="00815AE3">
      <w:pPr>
        <w:pStyle w:val="ListParagraph"/>
        <w:numPr>
          <w:ilvl w:val="0"/>
          <w:numId w:val="47"/>
        </w:numPr>
      </w:pPr>
      <w:r>
        <w:t>2- YOS correction value</w:t>
      </w:r>
    </w:p>
    <w:p w:rsidR="00815AE3" w:rsidRPr="00FB4359" w:rsidRDefault="00815AE3" w:rsidP="000F638F"/>
    <w:p w:rsidR="000F638F" w:rsidRDefault="000F638F" w:rsidP="00774893">
      <w:pPr>
        <w:pStyle w:val="Heading2"/>
      </w:pPr>
      <w:bookmarkStart w:id="238" w:name="_Toc78701971"/>
      <w:bookmarkStart w:id="239" w:name="_Toc271282131"/>
      <w:bookmarkStart w:id="240" w:name="_Toc323552653"/>
      <w:bookmarkStart w:id="241" w:name="_Toc495566078"/>
      <w:r>
        <w:t>Window on Payslip</w:t>
      </w:r>
      <w:bookmarkEnd w:id="238"/>
      <w:bookmarkEnd w:id="239"/>
      <w:bookmarkEnd w:id="240"/>
      <w:bookmarkEnd w:id="241"/>
    </w:p>
    <w:p w:rsidR="000F638F" w:rsidRDefault="000F638F" w:rsidP="000F638F">
      <w:r w:rsidRPr="00FB4359">
        <w:t>If there is a value in this column, set the wage type to the relevant setting in evaluation class 02 in table V_512W_</w:t>
      </w:r>
      <w:proofErr w:type="gramStart"/>
      <w:r w:rsidRPr="00FB4359">
        <w:t>D.</w:t>
      </w:r>
      <w:proofErr w:type="gramEnd"/>
    </w:p>
    <w:p w:rsidR="000F638F" w:rsidRPr="00FB4359" w:rsidRDefault="000F638F" w:rsidP="000F638F"/>
    <w:p w:rsidR="000F638F" w:rsidRPr="008220BA" w:rsidRDefault="000F638F" w:rsidP="00774893">
      <w:pPr>
        <w:pStyle w:val="Heading1"/>
      </w:pPr>
      <w:bookmarkStart w:id="242" w:name="_Toc78701972"/>
      <w:bookmarkStart w:id="243" w:name="_Toc271282132"/>
      <w:bookmarkStart w:id="244" w:name="_Toc323552654"/>
      <w:bookmarkStart w:id="245" w:name="_Toc495566079"/>
      <w:r w:rsidRPr="008220BA">
        <w:lastRenderedPageBreak/>
        <w:t>Pay Scale Structure</w:t>
      </w:r>
      <w:bookmarkEnd w:id="242"/>
      <w:bookmarkEnd w:id="243"/>
      <w:bookmarkEnd w:id="244"/>
      <w:bookmarkEnd w:id="245"/>
    </w:p>
    <w:p w:rsidR="000F638F" w:rsidRDefault="000F638F" w:rsidP="00774893">
      <w:pPr>
        <w:pStyle w:val="Heading2"/>
      </w:pPr>
      <w:bookmarkStart w:id="246" w:name="_Toc77469387"/>
      <w:bookmarkStart w:id="247" w:name="_Toc78701973"/>
      <w:bookmarkStart w:id="248" w:name="_Toc271282133"/>
      <w:bookmarkStart w:id="249" w:name="_Toc323552655"/>
      <w:bookmarkStart w:id="250" w:name="_Toc495566080"/>
      <w:r>
        <w:t>IMG Path &amp; Table:  Define EE Subgroup Grouping for PCR and Collective Agreement Provision (CAP).</w:t>
      </w:r>
      <w:bookmarkEnd w:id="246"/>
      <w:bookmarkEnd w:id="247"/>
      <w:bookmarkEnd w:id="248"/>
      <w:bookmarkEnd w:id="249"/>
      <w:bookmarkEnd w:id="250"/>
    </w:p>
    <w:p w:rsidR="000F638F" w:rsidRPr="00FB4359" w:rsidRDefault="000F638F" w:rsidP="000F638F">
      <w:r w:rsidRPr="00FB4359">
        <w:t>Path</w:t>
      </w:r>
      <w:r>
        <w:t>: Personnel Management</w:t>
      </w:r>
      <w:r w:rsidRPr="00FB4359">
        <w:t xml:space="preserve"> </w:t>
      </w:r>
      <w:r w:rsidRPr="00FB4359">
        <w:sym w:font="Wingdings" w:char="00E0"/>
      </w:r>
      <w:r w:rsidRPr="00FB4359">
        <w:t xml:space="preserve"> Personnel Administration </w:t>
      </w:r>
      <w:r w:rsidRPr="00FB4359">
        <w:sym w:font="Wingdings" w:char="00E0"/>
      </w:r>
      <w:r w:rsidRPr="00FB4359">
        <w:t xml:space="preserve"> Payroll Data </w:t>
      </w:r>
      <w:r w:rsidRPr="00FB4359">
        <w:sym w:font="Wingdings" w:char="00E0"/>
      </w:r>
      <w:r w:rsidRPr="00FB4359">
        <w:t xml:space="preserve"> Basic Pay </w:t>
      </w:r>
      <w:r w:rsidRPr="00FB4359">
        <w:sym w:font="Wingdings" w:char="00E0"/>
      </w:r>
      <w:r w:rsidRPr="00FB4359">
        <w:t xml:space="preserve"> Define EE Subgroup Grouping for PCR and Collective Agreement Provision.</w:t>
      </w:r>
    </w:p>
    <w:p w:rsidR="000F638F" w:rsidRPr="00FB4359" w:rsidRDefault="000F638F" w:rsidP="000F638F">
      <w:r w:rsidRPr="00FB4359">
        <w:t>Table:  V_503_B</w:t>
      </w:r>
    </w:p>
    <w:p w:rsidR="000F638F" w:rsidRPr="00FB4359" w:rsidRDefault="000F638F" w:rsidP="000F638F">
      <w:r w:rsidRPr="00FB4359">
        <w:t>In this step, you can define the groupings for the personnel calculation rules and collective agreement provisions for all your employee groups and subgroups.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
        <w:gridCol w:w="891"/>
        <w:gridCol w:w="927"/>
        <w:gridCol w:w="2612"/>
        <w:gridCol w:w="2279"/>
        <w:gridCol w:w="1174"/>
        <w:gridCol w:w="766"/>
      </w:tblGrid>
      <w:tr w:rsidR="00774893" w:rsidRPr="00F75B23" w:rsidTr="00774893">
        <w:trPr>
          <w:trHeight w:val="255"/>
          <w:tblHeader/>
          <w:jc w:val="center"/>
        </w:trPr>
        <w:tc>
          <w:tcPr>
            <w:tcW w:w="484" w:type="pct"/>
            <w:shd w:val="clear" w:color="auto" w:fill="64BEEB"/>
            <w:noWrap/>
            <w:vAlign w:val="bottom"/>
          </w:tcPr>
          <w:p w:rsidR="000F638F" w:rsidRPr="00F75B23" w:rsidRDefault="000F638F" w:rsidP="00774893">
            <w:pPr>
              <w:pStyle w:val="TableHeader"/>
            </w:pPr>
            <w:r w:rsidRPr="00F75B23">
              <w:t>EEGrp</w:t>
            </w:r>
          </w:p>
        </w:tc>
        <w:tc>
          <w:tcPr>
            <w:tcW w:w="465" w:type="pct"/>
            <w:shd w:val="clear" w:color="auto" w:fill="64BEEB"/>
            <w:noWrap/>
            <w:vAlign w:val="bottom"/>
          </w:tcPr>
          <w:p w:rsidR="000F638F" w:rsidRPr="00F75B23" w:rsidRDefault="000F638F" w:rsidP="00774893">
            <w:pPr>
              <w:pStyle w:val="TableHeader"/>
            </w:pPr>
            <w:r w:rsidRPr="00F75B23">
              <w:t>ESgrp</w:t>
            </w:r>
          </w:p>
        </w:tc>
        <w:tc>
          <w:tcPr>
            <w:tcW w:w="484" w:type="pct"/>
            <w:shd w:val="clear" w:color="auto" w:fill="64BEEB"/>
            <w:noWrap/>
            <w:vAlign w:val="bottom"/>
          </w:tcPr>
          <w:p w:rsidR="000F638F" w:rsidRPr="00F75B23" w:rsidRDefault="000F638F" w:rsidP="00774893">
            <w:pPr>
              <w:pStyle w:val="TableHeader"/>
            </w:pPr>
            <w:r w:rsidRPr="00F75B23">
              <w:t>CGrpg</w:t>
            </w:r>
          </w:p>
        </w:tc>
        <w:tc>
          <w:tcPr>
            <w:tcW w:w="1364" w:type="pct"/>
            <w:shd w:val="clear" w:color="auto" w:fill="64BEEB"/>
            <w:noWrap/>
            <w:vAlign w:val="bottom"/>
          </w:tcPr>
          <w:p w:rsidR="000F638F" w:rsidRPr="00F75B23" w:rsidRDefault="000F638F" w:rsidP="00774893">
            <w:pPr>
              <w:pStyle w:val="TableHeader"/>
            </w:pPr>
            <w:r w:rsidRPr="00F75B23">
              <w:t>Name of employee grp</w:t>
            </w:r>
          </w:p>
        </w:tc>
        <w:tc>
          <w:tcPr>
            <w:tcW w:w="1190" w:type="pct"/>
            <w:shd w:val="clear" w:color="auto" w:fill="64BEEB"/>
            <w:noWrap/>
            <w:vAlign w:val="bottom"/>
          </w:tcPr>
          <w:p w:rsidR="000F638F" w:rsidRPr="00F75B23" w:rsidRDefault="000F638F" w:rsidP="00774893">
            <w:pPr>
              <w:pStyle w:val="TableHeader"/>
            </w:pPr>
            <w:r w:rsidRPr="00F75B23">
              <w:t>Name of EE subgrp</w:t>
            </w:r>
          </w:p>
        </w:tc>
        <w:tc>
          <w:tcPr>
            <w:tcW w:w="613" w:type="pct"/>
            <w:shd w:val="clear" w:color="auto" w:fill="64BEEB"/>
            <w:noWrap/>
            <w:vAlign w:val="bottom"/>
          </w:tcPr>
          <w:p w:rsidR="000F638F" w:rsidRPr="00F75B23" w:rsidRDefault="000F638F" w:rsidP="00774893">
            <w:pPr>
              <w:pStyle w:val="TableHeader"/>
            </w:pPr>
            <w:r w:rsidRPr="00774893">
              <w:t>ESGPCR</w:t>
            </w:r>
          </w:p>
        </w:tc>
        <w:tc>
          <w:tcPr>
            <w:tcW w:w="401" w:type="pct"/>
            <w:shd w:val="clear" w:color="auto" w:fill="64BEEB"/>
            <w:noWrap/>
            <w:vAlign w:val="bottom"/>
          </w:tcPr>
          <w:p w:rsidR="000F638F" w:rsidRPr="00F75B23" w:rsidRDefault="000F638F" w:rsidP="00774893">
            <w:pPr>
              <w:pStyle w:val="TableHeader"/>
            </w:pPr>
            <w:r w:rsidRPr="00F75B23">
              <w:t>Grpg</w:t>
            </w:r>
          </w:p>
        </w:tc>
      </w:tr>
      <w:tr w:rsidR="00774893" w:rsidRPr="00F75B23" w:rsidTr="00774893">
        <w:trPr>
          <w:trHeight w:val="255"/>
          <w:jc w:val="center"/>
        </w:trPr>
        <w:tc>
          <w:tcPr>
            <w:tcW w:w="484" w:type="pct"/>
            <w:shd w:val="clear" w:color="auto" w:fill="auto"/>
            <w:noWrap/>
            <w:vAlign w:val="bottom"/>
          </w:tcPr>
          <w:p w:rsidR="000F638F" w:rsidRPr="00CC72D3" w:rsidRDefault="000F638F" w:rsidP="00774893">
            <w:pPr>
              <w:pStyle w:val="TableText"/>
            </w:pPr>
            <w:r w:rsidRPr="00CC72D3">
              <w:t>1</w:t>
            </w:r>
          </w:p>
        </w:tc>
        <w:tc>
          <w:tcPr>
            <w:tcW w:w="465" w:type="pct"/>
            <w:shd w:val="clear" w:color="auto" w:fill="auto"/>
            <w:noWrap/>
            <w:vAlign w:val="bottom"/>
          </w:tcPr>
          <w:p w:rsidR="000F638F" w:rsidRPr="00CC72D3" w:rsidRDefault="000F638F" w:rsidP="00774893">
            <w:pPr>
              <w:pStyle w:val="TableText"/>
            </w:pPr>
            <w:r>
              <w:t>;I</w:t>
            </w:r>
          </w:p>
        </w:tc>
        <w:tc>
          <w:tcPr>
            <w:tcW w:w="484" w:type="pct"/>
            <w:shd w:val="clear" w:color="auto" w:fill="auto"/>
            <w:noWrap/>
            <w:vAlign w:val="bottom"/>
          </w:tcPr>
          <w:p w:rsidR="000F638F" w:rsidRPr="00F75B23" w:rsidRDefault="000F638F" w:rsidP="00774893">
            <w:pPr>
              <w:pStyle w:val="TableText"/>
            </w:pPr>
            <w:r>
              <w:t>VN</w:t>
            </w:r>
          </w:p>
        </w:tc>
        <w:tc>
          <w:tcPr>
            <w:tcW w:w="1364" w:type="pct"/>
            <w:shd w:val="clear" w:color="auto" w:fill="auto"/>
            <w:noWrap/>
            <w:vAlign w:val="bottom"/>
          </w:tcPr>
          <w:p w:rsidR="000F638F" w:rsidRPr="00CC72D3" w:rsidRDefault="000F638F" w:rsidP="00774893">
            <w:pPr>
              <w:pStyle w:val="TableText"/>
            </w:pPr>
            <w:r w:rsidRPr="00CC72D3">
              <w:t>Perm.  / Active - FT</w:t>
            </w:r>
          </w:p>
        </w:tc>
        <w:tc>
          <w:tcPr>
            <w:tcW w:w="1190" w:type="pct"/>
            <w:shd w:val="clear" w:color="auto" w:fill="auto"/>
            <w:noWrap/>
            <w:vAlign w:val="bottom"/>
          </w:tcPr>
          <w:p w:rsidR="000F638F" w:rsidRPr="00CC72D3" w:rsidRDefault="000F638F" w:rsidP="00774893">
            <w:pPr>
              <w:pStyle w:val="TableText"/>
            </w:pPr>
            <w:r w:rsidRPr="00C45D59">
              <w:t>Hourly rate</w:t>
            </w:r>
          </w:p>
        </w:tc>
        <w:tc>
          <w:tcPr>
            <w:tcW w:w="613" w:type="pct"/>
            <w:shd w:val="clear" w:color="auto" w:fill="auto"/>
            <w:noWrap/>
            <w:vAlign w:val="bottom"/>
          </w:tcPr>
          <w:p w:rsidR="000F638F" w:rsidRPr="00F75B23" w:rsidRDefault="000F638F" w:rsidP="00774893">
            <w:pPr>
              <w:pStyle w:val="TableText"/>
            </w:pPr>
            <w:bookmarkStart w:id="251" w:name="RANGE!F2:F15"/>
            <w:r w:rsidRPr="00F75B23">
              <w:t>1</w:t>
            </w:r>
            <w:bookmarkEnd w:id="251"/>
          </w:p>
        </w:tc>
        <w:tc>
          <w:tcPr>
            <w:tcW w:w="401" w:type="pct"/>
            <w:shd w:val="clear" w:color="auto" w:fill="auto"/>
            <w:noWrap/>
            <w:vAlign w:val="bottom"/>
          </w:tcPr>
          <w:p w:rsidR="000F638F" w:rsidRPr="00F75B23" w:rsidRDefault="000F638F" w:rsidP="00774893">
            <w:pPr>
              <w:pStyle w:val="TableText"/>
            </w:pPr>
            <w:bookmarkStart w:id="252" w:name="RANGE!G2:G15"/>
            <w:r w:rsidRPr="00F75B23">
              <w:t>1</w:t>
            </w:r>
            <w:bookmarkEnd w:id="252"/>
          </w:p>
        </w:tc>
      </w:tr>
      <w:tr w:rsidR="00774893" w:rsidRPr="00F75B23" w:rsidTr="00774893">
        <w:trPr>
          <w:trHeight w:val="255"/>
          <w:jc w:val="center"/>
        </w:trPr>
        <w:tc>
          <w:tcPr>
            <w:tcW w:w="484" w:type="pct"/>
            <w:shd w:val="clear" w:color="auto" w:fill="auto"/>
            <w:noWrap/>
            <w:vAlign w:val="bottom"/>
          </w:tcPr>
          <w:p w:rsidR="000F638F" w:rsidRPr="00CC72D3" w:rsidRDefault="000F638F" w:rsidP="00774893">
            <w:pPr>
              <w:pStyle w:val="TableText"/>
            </w:pPr>
            <w:r w:rsidRPr="00CC72D3">
              <w:t>1</w:t>
            </w:r>
          </w:p>
        </w:tc>
        <w:tc>
          <w:tcPr>
            <w:tcW w:w="465" w:type="pct"/>
            <w:shd w:val="clear" w:color="auto" w:fill="auto"/>
            <w:noWrap/>
            <w:vAlign w:val="bottom"/>
          </w:tcPr>
          <w:p w:rsidR="000F638F" w:rsidRPr="00CC72D3" w:rsidRDefault="000F638F" w:rsidP="00774893">
            <w:pPr>
              <w:pStyle w:val="TableText"/>
            </w:pPr>
            <w:r>
              <w:t>;M</w:t>
            </w:r>
          </w:p>
        </w:tc>
        <w:tc>
          <w:tcPr>
            <w:tcW w:w="484" w:type="pct"/>
            <w:shd w:val="clear" w:color="auto" w:fill="auto"/>
            <w:noWrap/>
            <w:vAlign w:val="bottom"/>
          </w:tcPr>
          <w:p w:rsidR="000F638F" w:rsidRPr="00F75B23" w:rsidRDefault="000F638F" w:rsidP="00774893">
            <w:pPr>
              <w:pStyle w:val="TableText"/>
            </w:pPr>
            <w:r>
              <w:t>VN</w:t>
            </w:r>
          </w:p>
        </w:tc>
        <w:tc>
          <w:tcPr>
            <w:tcW w:w="1364" w:type="pct"/>
            <w:shd w:val="clear" w:color="auto" w:fill="auto"/>
            <w:noWrap/>
            <w:vAlign w:val="bottom"/>
          </w:tcPr>
          <w:p w:rsidR="000F638F" w:rsidRPr="00CC72D3" w:rsidRDefault="000F638F" w:rsidP="00774893">
            <w:pPr>
              <w:pStyle w:val="TableText"/>
            </w:pPr>
            <w:r w:rsidRPr="00CC72D3">
              <w:t>Perm.  / Active - FT</w:t>
            </w:r>
          </w:p>
        </w:tc>
        <w:tc>
          <w:tcPr>
            <w:tcW w:w="1190" w:type="pct"/>
            <w:shd w:val="clear" w:color="auto" w:fill="auto"/>
            <w:noWrap/>
            <w:vAlign w:val="bottom"/>
          </w:tcPr>
          <w:p w:rsidR="000F638F" w:rsidRPr="00CC72D3" w:rsidRDefault="000F638F" w:rsidP="00774893">
            <w:pPr>
              <w:pStyle w:val="TableText"/>
            </w:pPr>
            <w:r w:rsidRPr="00CC72D3">
              <w:t>Management</w:t>
            </w:r>
          </w:p>
        </w:tc>
        <w:tc>
          <w:tcPr>
            <w:tcW w:w="613" w:type="pct"/>
            <w:shd w:val="clear" w:color="auto" w:fill="auto"/>
            <w:noWrap/>
            <w:vAlign w:val="bottom"/>
          </w:tcPr>
          <w:p w:rsidR="000F638F" w:rsidRPr="00F75B23" w:rsidRDefault="000F638F" w:rsidP="00774893">
            <w:pPr>
              <w:pStyle w:val="TableText"/>
            </w:pPr>
            <w:r>
              <w:t>3</w:t>
            </w:r>
          </w:p>
        </w:tc>
        <w:tc>
          <w:tcPr>
            <w:tcW w:w="401" w:type="pct"/>
            <w:shd w:val="clear" w:color="auto" w:fill="auto"/>
            <w:noWrap/>
            <w:vAlign w:val="bottom"/>
          </w:tcPr>
          <w:p w:rsidR="000F638F" w:rsidRPr="00F75B23" w:rsidRDefault="000F638F" w:rsidP="00774893">
            <w:pPr>
              <w:pStyle w:val="TableText"/>
            </w:pPr>
            <w:r>
              <w:t>1</w:t>
            </w:r>
          </w:p>
        </w:tc>
      </w:tr>
      <w:tr w:rsidR="00774893" w:rsidRPr="00F75B23" w:rsidTr="00774893">
        <w:trPr>
          <w:trHeight w:val="255"/>
          <w:jc w:val="center"/>
        </w:trPr>
        <w:tc>
          <w:tcPr>
            <w:tcW w:w="484" w:type="pct"/>
            <w:shd w:val="clear" w:color="auto" w:fill="auto"/>
            <w:noWrap/>
            <w:vAlign w:val="bottom"/>
          </w:tcPr>
          <w:p w:rsidR="000F638F" w:rsidRPr="00CC72D3" w:rsidRDefault="000F638F" w:rsidP="00774893">
            <w:pPr>
              <w:pStyle w:val="TableText"/>
            </w:pPr>
            <w:r w:rsidRPr="00CC72D3">
              <w:t>1</w:t>
            </w:r>
          </w:p>
        </w:tc>
        <w:tc>
          <w:tcPr>
            <w:tcW w:w="465" w:type="pct"/>
            <w:shd w:val="clear" w:color="auto" w:fill="auto"/>
            <w:noWrap/>
            <w:vAlign w:val="bottom"/>
          </w:tcPr>
          <w:p w:rsidR="000F638F" w:rsidRPr="00CC72D3" w:rsidRDefault="000F638F" w:rsidP="00774893">
            <w:pPr>
              <w:pStyle w:val="TableText"/>
            </w:pPr>
            <w:r>
              <w:t>;L</w:t>
            </w:r>
          </w:p>
        </w:tc>
        <w:tc>
          <w:tcPr>
            <w:tcW w:w="484" w:type="pct"/>
            <w:shd w:val="clear" w:color="auto" w:fill="auto"/>
            <w:noWrap/>
            <w:vAlign w:val="bottom"/>
          </w:tcPr>
          <w:p w:rsidR="000F638F" w:rsidRPr="00F75B23" w:rsidRDefault="000F638F" w:rsidP="00774893">
            <w:pPr>
              <w:pStyle w:val="TableText"/>
            </w:pPr>
            <w:r>
              <w:t>VN</w:t>
            </w:r>
          </w:p>
        </w:tc>
        <w:tc>
          <w:tcPr>
            <w:tcW w:w="1364" w:type="pct"/>
            <w:shd w:val="clear" w:color="auto" w:fill="auto"/>
            <w:noWrap/>
            <w:vAlign w:val="bottom"/>
          </w:tcPr>
          <w:p w:rsidR="000F638F" w:rsidRPr="00CC72D3" w:rsidRDefault="000F638F" w:rsidP="00774893">
            <w:pPr>
              <w:pStyle w:val="TableText"/>
            </w:pPr>
            <w:r w:rsidRPr="00CC72D3">
              <w:t>Perm.  / Active - FT</w:t>
            </w:r>
          </w:p>
        </w:tc>
        <w:tc>
          <w:tcPr>
            <w:tcW w:w="1190" w:type="pct"/>
            <w:shd w:val="clear" w:color="auto" w:fill="auto"/>
            <w:noWrap/>
            <w:vAlign w:val="bottom"/>
          </w:tcPr>
          <w:p w:rsidR="000F638F" w:rsidRPr="00CC72D3" w:rsidRDefault="000F638F" w:rsidP="00774893">
            <w:pPr>
              <w:pStyle w:val="TableText"/>
            </w:pPr>
            <w:r>
              <w:t>Salaried</w:t>
            </w:r>
          </w:p>
        </w:tc>
        <w:tc>
          <w:tcPr>
            <w:tcW w:w="613" w:type="pct"/>
            <w:shd w:val="clear" w:color="auto" w:fill="auto"/>
            <w:noWrap/>
            <w:vAlign w:val="bottom"/>
          </w:tcPr>
          <w:p w:rsidR="000F638F" w:rsidRPr="00F75B23" w:rsidRDefault="000F638F" w:rsidP="00774893">
            <w:pPr>
              <w:pStyle w:val="TableText"/>
            </w:pPr>
            <w:r>
              <w:t>3</w:t>
            </w:r>
          </w:p>
        </w:tc>
        <w:tc>
          <w:tcPr>
            <w:tcW w:w="401" w:type="pct"/>
            <w:shd w:val="clear" w:color="auto" w:fill="auto"/>
            <w:noWrap/>
            <w:vAlign w:val="bottom"/>
          </w:tcPr>
          <w:p w:rsidR="000F638F" w:rsidRPr="00F75B23" w:rsidRDefault="000F638F" w:rsidP="00774893">
            <w:pPr>
              <w:pStyle w:val="TableText"/>
            </w:pPr>
            <w:r>
              <w:t>1</w:t>
            </w:r>
          </w:p>
        </w:tc>
      </w:tr>
      <w:tr w:rsidR="00774893" w:rsidRPr="00F75B23" w:rsidTr="00774893">
        <w:trPr>
          <w:trHeight w:val="255"/>
          <w:jc w:val="center"/>
        </w:trPr>
        <w:tc>
          <w:tcPr>
            <w:tcW w:w="484" w:type="pct"/>
            <w:shd w:val="clear" w:color="auto" w:fill="auto"/>
            <w:noWrap/>
            <w:vAlign w:val="bottom"/>
          </w:tcPr>
          <w:p w:rsidR="000F638F" w:rsidRPr="00CC72D3" w:rsidRDefault="000F638F" w:rsidP="00774893">
            <w:pPr>
              <w:pStyle w:val="TableText"/>
            </w:pPr>
            <w:r>
              <w:t>2</w:t>
            </w:r>
          </w:p>
        </w:tc>
        <w:tc>
          <w:tcPr>
            <w:tcW w:w="465" w:type="pct"/>
            <w:shd w:val="clear" w:color="auto" w:fill="auto"/>
            <w:noWrap/>
            <w:vAlign w:val="bottom"/>
          </w:tcPr>
          <w:p w:rsidR="000F638F" w:rsidRDefault="000F638F" w:rsidP="00774893">
            <w:pPr>
              <w:pStyle w:val="TableText"/>
            </w:pPr>
            <w:r>
              <w:t>;I</w:t>
            </w:r>
          </w:p>
        </w:tc>
        <w:tc>
          <w:tcPr>
            <w:tcW w:w="484" w:type="pct"/>
            <w:shd w:val="clear" w:color="auto" w:fill="auto"/>
            <w:noWrap/>
            <w:vAlign w:val="bottom"/>
          </w:tcPr>
          <w:p w:rsidR="000F638F" w:rsidRPr="00F75B23" w:rsidRDefault="000F638F" w:rsidP="00774893">
            <w:pPr>
              <w:pStyle w:val="TableText"/>
            </w:pPr>
            <w:r>
              <w:t>VN</w:t>
            </w:r>
          </w:p>
        </w:tc>
        <w:tc>
          <w:tcPr>
            <w:tcW w:w="1364" w:type="pct"/>
            <w:shd w:val="clear" w:color="auto" w:fill="auto"/>
            <w:noWrap/>
            <w:vAlign w:val="bottom"/>
          </w:tcPr>
          <w:p w:rsidR="000F638F" w:rsidRPr="00C45D59" w:rsidRDefault="000F638F" w:rsidP="00774893">
            <w:pPr>
              <w:pStyle w:val="TableText"/>
              <w:rPr>
                <w:rFonts w:cs="Arial"/>
                <w:szCs w:val="20"/>
              </w:rPr>
            </w:pPr>
            <w:r>
              <w:rPr>
                <w:rFonts w:cs="Arial"/>
                <w:szCs w:val="20"/>
              </w:rPr>
              <w:t>Pensioners</w:t>
            </w:r>
          </w:p>
        </w:tc>
        <w:tc>
          <w:tcPr>
            <w:tcW w:w="1190" w:type="pct"/>
            <w:shd w:val="clear" w:color="auto" w:fill="auto"/>
            <w:noWrap/>
            <w:vAlign w:val="bottom"/>
          </w:tcPr>
          <w:p w:rsidR="000F638F" w:rsidRDefault="000F638F" w:rsidP="00774893">
            <w:pPr>
              <w:pStyle w:val="TableText"/>
            </w:pPr>
            <w:r w:rsidRPr="00C45D59">
              <w:t>Hourly rate</w:t>
            </w:r>
          </w:p>
        </w:tc>
        <w:tc>
          <w:tcPr>
            <w:tcW w:w="613" w:type="pct"/>
            <w:shd w:val="clear" w:color="auto" w:fill="auto"/>
            <w:noWrap/>
            <w:vAlign w:val="bottom"/>
          </w:tcPr>
          <w:p w:rsidR="000F638F" w:rsidRPr="00F75B23" w:rsidRDefault="000F638F" w:rsidP="00774893">
            <w:pPr>
              <w:pStyle w:val="TableText"/>
            </w:pPr>
            <w:r>
              <w:t>1</w:t>
            </w:r>
          </w:p>
        </w:tc>
        <w:tc>
          <w:tcPr>
            <w:tcW w:w="401" w:type="pct"/>
            <w:shd w:val="clear" w:color="auto" w:fill="auto"/>
            <w:noWrap/>
            <w:vAlign w:val="bottom"/>
          </w:tcPr>
          <w:p w:rsidR="000F638F" w:rsidRPr="00F75B23" w:rsidRDefault="000F638F" w:rsidP="00774893">
            <w:pPr>
              <w:pStyle w:val="TableText"/>
            </w:pPr>
            <w:r>
              <w:t>1</w:t>
            </w:r>
          </w:p>
        </w:tc>
      </w:tr>
      <w:tr w:rsidR="00774893" w:rsidRPr="00F75B23" w:rsidTr="00774893">
        <w:trPr>
          <w:trHeight w:val="255"/>
          <w:jc w:val="center"/>
        </w:trPr>
        <w:tc>
          <w:tcPr>
            <w:tcW w:w="484" w:type="pct"/>
            <w:shd w:val="clear" w:color="auto" w:fill="auto"/>
            <w:noWrap/>
            <w:vAlign w:val="bottom"/>
          </w:tcPr>
          <w:p w:rsidR="000F638F" w:rsidRPr="00CC72D3" w:rsidRDefault="000F638F" w:rsidP="00774893">
            <w:pPr>
              <w:pStyle w:val="TableText"/>
            </w:pPr>
            <w:r>
              <w:t>2</w:t>
            </w:r>
          </w:p>
        </w:tc>
        <w:tc>
          <w:tcPr>
            <w:tcW w:w="465" w:type="pct"/>
            <w:shd w:val="clear" w:color="auto" w:fill="auto"/>
            <w:noWrap/>
            <w:vAlign w:val="bottom"/>
          </w:tcPr>
          <w:p w:rsidR="000F638F" w:rsidRDefault="000F638F" w:rsidP="00774893">
            <w:pPr>
              <w:pStyle w:val="TableText"/>
            </w:pPr>
            <w:r>
              <w:t>;L</w:t>
            </w:r>
          </w:p>
        </w:tc>
        <w:tc>
          <w:tcPr>
            <w:tcW w:w="484" w:type="pct"/>
            <w:shd w:val="clear" w:color="auto" w:fill="auto"/>
            <w:noWrap/>
            <w:vAlign w:val="bottom"/>
          </w:tcPr>
          <w:p w:rsidR="000F638F" w:rsidRPr="00F75B23" w:rsidRDefault="000F638F" w:rsidP="00774893">
            <w:pPr>
              <w:pStyle w:val="TableText"/>
            </w:pPr>
            <w:r>
              <w:t>VN</w:t>
            </w:r>
          </w:p>
        </w:tc>
        <w:tc>
          <w:tcPr>
            <w:tcW w:w="1364" w:type="pct"/>
            <w:shd w:val="clear" w:color="auto" w:fill="auto"/>
            <w:noWrap/>
            <w:vAlign w:val="bottom"/>
          </w:tcPr>
          <w:p w:rsidR="000F638F" w:rsidRPr="00CC72D3" w:rsidRDefault="000F638F" w:rsidP="00774893">
            <w:pPr>
              <w:pStyle w:val="TableText"/>
            </w:pPr>
            <w:r>
              <w:rPr>
                <w:rFonts w:cs="Arial"/>
                <w:szCs w:val="20"/>
              </w:rPr>
              <w:t>Pensioners</w:t>
            </w:r>
          </w:p>
        </w:tc>
        <w:tc>
          <w:tcPr>
            <w:tcW w:w="1190" w:type="pct"/>
            <w:shd w:val="clear" w:color="auto" w:fill="auto"/>
            <w:noWrap/>
            <w:vAlign w:val="bottom"/>
          </w:tcPr>
          <w:p w:rsidR="000F638F" w:rsidRDefault="000F638F" w:rsidP="00774893">
            <w:pPr>
              <w:pStyle w:val="TableText"/>
            </w:pPr>
            <w:r>
              <w:t>Salaried</w:t>
            </w:r>
          </w:p>
        </w:tc>
        <w:tc>
          <w:tcPr>
            <w:tcW w:w="613" w:type="pct"/>
            <w:shd w:val="clear" w:color="auto" w:fill="auto"/>
            <w:noWrap/>
            <w:vAlign w:val="bottom"/>
          </w:tcPr>
          <w:p w:rsidR="000F638F" w:rsidRPr="00F75B23" w:rsidRDefault="000F638F" w:rsidP="00774893">
            <w:pPr>
              <w:pStyle w:val="TableText"/>
            </w:pPr>
            <w:r>
              <w:t>3</w:t>
            </w:r>
          </w:p>
        </w:tc>
        <w:tc>
          <w:tcPr>
            <w:tcW w:w="401" w:type="pct"/>
            <w:shd w:val="clear" w:color="auto" w:fill="auto"/>
            <w:noWrap/>
            <w:vAlign w:val="bottom"/>
          </w:tcPr>
          <w:p w:rsidR="000F638F" w:rsidRPr="00F75B23" w:rsidRDefault="000F638F" w:rsidP="00774893">
            <w:pPr>
              <w:pStyle w:val="TableText"/>
            </w:pPr>
            <w:r>
              <w:t>1</w:t>
            </w:r>
          </w:p>
        </w:tc>
      </w:tr>
      <w:tr w:rsidR="00774893" w:rsidRPr="00F75B23" w:rsidTr="00774893">
        <w:trPr>
          <w:trHeight w:val="255"/>
          <w:jc w:val="center"/>
        </w:trPr>
        <w:tc>
          <w:tcPr>
            <w:tcW w:w="484" w:type="pct"/>
            <w:shd w:val="clear" w:color="auto" w:fill="auto"/>
            <w:noWrap/>
            <w:vAlign w:val="bottom"/>
          </w:tcPr>
          <w:p w:rsidR="000F638F" w:rsidRPr="00CC72D3" w:rsidRDefault="000F638F" w:rsidP="00774893">
            <w:pPr>
              <w:pStyle w:val="TableText"/>
            </w:pPr>
            <w:r>
              <w:t>3</w:t>
            </w:r>
          </w:p>
        </w:tc>
        <w:tc>
          <w:tcPr>
            <w:tcW w:w="465" w:type="pct"/>
            <w:shd w:val="clear" w:color="auto" w:fill="auto"/>
            <w:noWrap/>
            <w:vAlign w:val="bottom"/>
          </w:tcPr>
          <w:p w:rsidR="000F638F" w:rsidRDefault="000F638F" w:rsidP="00774893">
            <w:pPr>
              <w:pStyle w:val="TableText"/>
            </w:pPr>
            <w:r>
              <w:t>;L</w:t>
            </w:r>
          </w:p>
        </w:tc>
        <w:tc>
          <w:tcPr>
            <w:tcW w:w="484" w:type="pct"/>
            <w:shd w:val="clear" w:color="auto" w:fill="auto"/>
            <w:noWrap/>
            <w:vAlign w:val="bottom"/>
          </w:tcPr>
          <w:p w:rsidR="000F638F" w:rsidRPr="00F75B23" w:rsidRDefault="000F638F" w:rsidP="00774893">
            <w:pPr>
              <w:pStyle w:val="TableText"/>
            </w:pPr>
            <w:r>
              <w:t>VN</w:t>
            </w:r>
          </w:p>
        </w:tc>
        <w:tc>
          <w:tcPr>
            <w:tcW w:w="1364" w:type="pct"/>
            <w:shd w:val="clear" w:color="auto" w:fill="auto"/>
            <w:noWrap/>
            <w:vAlign w:val="bottom"/>
          </w:tcPr>
          <w:p w:rsidR="000F638F" w:rsidRPr="00CC72D3" w:rsidRDefault="000F638F" w:rsidP="00774893">
            <w:pPr>
              <w:pStyle w:val="TableText"/>
            </w:pPr>
            <w:r w:rsidRPr="00C45D59">
              <w:t>Temporary - FT</w:t>
            </w:r>
          </w:p>
        </w:tc>
        <w:tc>
          <w:tcPr>
            <w:tcW w:w="1190" w:type="pct"/>
            <w:shd w:val="clear" w:color="auto" w:fill="auto"/>
            <w:noWrap/>
            <w:vAlign w:val="bottom"/>
          </w:tcPr>
          <w:p w:rsidR="000F638F" w:rsidRDefault="000F638F" w:rsidP="00774893">
            <w:pPr>
              <w:pStyle w:val="TableText"/>
            </w:pPr>
            <w:r>
              <w:t>Salaried</w:t>
            </w:r>
          </w:p>
        </w:tc>
        <w:tc>
          <w:tcPr>
            <w:tcW w:w="613" w:type="pct"/>
            <w:shd w:val="clear" w:color="auto" w:fill="auto"/>
            <w:noWrap/>
            <w:vAlign w:val="bottom"/>
          </w:tcPr>
          <w:p w:rsidR="000F638F" w:rsidRPr="00F75B23" w:rsidRDefault="000F638F" w:rsidP="00774893">
            <w:pPr>
              <w:pStyle w:val="TableText"/>
            </w:pPr>
            <w:r>
              <w:t>3</w:t>
            </w:r>
          </w:p>
        </w:tc>
        <w:tc>
          <w:tcPr>
            <w:tcW w:w="401" w:type="pct"/>
            <w:shd w:val="clear" w:color="auto" w:fill="auto"/>
            <w:noWrap/>
            <w:vAlign w:val="bottom"/>
          </w:tcPr>
          <w:p w:rsidR="000F638F" w:rsidRPr="00F75B23" w:rsidRDefault="000F638F" w:rsidP="00774893">
            <w:pPr>
              <w:pStyle w:val="TableText"/>
            </w:pPr>
            <w:r>
              <w:t>1</w:t>
            </w:r>
          </w:p>
        </w:tc>
      </w:tr>
      <w:tr w:rsidR="00774893" w:rsidRPr="00F75B23" w:rsidTr="00774893">
        <w:trPr>
          <w:trHeight w:val="255"/>
          <w:jc w:val="center"/>
        </w:trPr>
        <w:tc>
          <w:tcPr>
            <w:tcW w:w="484" w:type="pct"/>
            <w:shd w:val="clear" w:color="auto" w:fill="auto"/>
            <w:noWrap/>
            <w:vAlign w:val="bottom"/>
          </w:tcPr>
          <w:p w:rsidR="000F638F" w:rsidRPr="00CC72D3" w:rsidRDefault="000F638F" w:rsidP="00774893">
            <w:pPr>
              <w:pStyle w:val="TableText"/>
            </w:pPr>
            <w:r>
              <w:t>4</w:t>
            </w:r>
          </w:p>
        </w:tc>
        <w:tc>
          <w:tcPr>
            <w:tcW w:w="465" w:type="pct"/>
            <w:shd w:val="clear" w:color="auto" w:fill="auto"/>
            <w:noWrap/>
            <w:vAlign w:val="bottom"/>
          </w:tcPr>
          <w:p w:rsidR="000F638F" w:rsidRDefault="000F638F" w:rsidP="00774893">
            <w:pPr>
              <w:pStyle w:val="TableText"/>
            </w:pPr>
            <w:r>
              <w:t>;L</w:t>
            </w:r>
          </w:p>
        </w:tc>
        <w:tc>
          <w:tcPr>
            <w:tcW w:w="484" w:type="pct"/>
            <w:shd w:val="clear" w:color="auto" w:fill="auto"/>
            <w:noWrap/>
            <w:vAlign w:val="bottom"/>
          </w:tcPr>
          <w:p w:rsidR="000F638F" w:rsidRPr="00F75B23" w:rsidRDefault="000F638F" w:rsidP="00774893">
            <w:pPr>
              <w:pStyle w:val="TableText"/>
            </w:pPr>
            <w:r>
              <w:t>VN</w:t>
            </w:r>
          </w:p>
        </w:tc>
        <w:tc>
          <w:tcPr>
            <w:tcW w:w="1364" w:type="pct"/>
            <w:shd w:val="clear" w:color="auto" w:fill="auto"/>
            <w:noWrap/>
            <w:vAlign w:val="bottom"/>
          </w:tcPr>
          <w:p w:rsidR="000F638F" w:rsidRPr="00CC72D3" w:rsidRDefault="000F638F" w:rsidP="00774893">
            <w:pPr>
              <w:pStyle w:val="TableText"/>
            </w:pPr>
            <w:r w:rsidRPr="00C45D59">
              <w:t>Temporary - PT</w:t>
            </w:r>
          </w:p>
        </w:tc>
        <w:tc>
          <w:tcPr>
            <w:tcW w:w="1190" w:type="pct"/>
            <w:shd w:val="clear" w:color="auto" w:fill="auto"/>
            <w:noWrap/>
            <w:vAlign w:val="bottom"/>
          </w:tcPr>
          <w:p w:rsidR="000F638F" w:rsidRDefault="000F638F" w:rsidP="00774893">
            <w:pPr>
              <w:pStyle w:val="TableText"/>
            </w:pPr>
            <w:r>
              <w:t>Salaried</w:t>
            </w:r>
          </w:p>
        </w:tc>
        <w:tc>
          <w:tcPr>
            <w:tcW w:w="613" w:type="pct"/>
            <w:shd w:val="clear" w:color="auto" w:fill="auto"/>
            <w:noWrap/>
            <w:vAlign w:val="bottom"/>
          </w:tcPr>
          <w:p w:rsidR="000F638F" w:rsidRPr="00F75B23" w:rsidRDefault="000F638F" w:rsidP="00774893">
            <w:pPr>
              <w:pStyle w:val="TableText"/>
            </w:pPr>
            <w:r>
              <w:t>3</w:t>
            </w:r>
          </w:p>
        </w:tc>
        <w:tc>
          <w:tcPr>
            <w:tcW w:w="401" w:type="pct"/>
            <w:shd w:val="clear" w:color="auto" w:fill="auto"/>
            <w:noWrap/>
            <w:vAlign w:val="bottom"/>
          </w:tcPr>
          <w:p w:rsidR="000F638F" w:rsidRPr="00F75B23" w:rsidRDefault="000F638F" w:rsidP="00774893">
            <w:pPr>
              <w:pStyle w:val="TableText"/>
            </w:pPr>
            <w:r>
              <w:t>1</w:t>
            </w:r>
          </w:p>
        </w:tc>
      </w:tr>
      <w:tr w:rsidR="00774893" w:rsidRPr="00F75B23" w:rsidTr="00774893">
        <w:trPr>
          <w:trHeight w:val="255"/>
          <w:jc w:val="center"/>
        </w:trPr>
        <w:tc>
          <w:tcPr>
            <w:tcW w:w="484" w:type="pct"/>
            <w:shd w:val="clear" w:color="auto" w:fill="auto"/>
            <w:noWrap/>
            <w:vAlign w:val="bottom"/>
          </w:tcPr>
          <w:p w:rsidR="000F638F" w:rsidRPr="00CC72D3" w:rsidRDefault="000F638F" w:rsidP="00774893">
            <w:pPr>
              <w:pStyle w:val="TableText"/>
            </w:pPr>
            <w:r>
              <w:t>8</w:t>
            </w:r>
          </w:p>
        </w:tc>
        <w:tc>
          <w:tcPr>
            <w:tcW w:w="465" w:type="pct"/>
            <w:shd w:val="clear" w:color="auto" w:fill="auto"/>
            <w:noWrap/>
            <w:vAlign w:val="bottom"/>
          </w:tcPr>
          <w:p w:rsidR="000F638F" w:rsidRDefault="000F638F" w:rsidP="00774893">
            <w:pPr>
              <w:pStyle w:val="TableText"/>
            </w:pPr>
            <w:r>
              <w:t>;I</w:t>
            </w:r>
          </w:p>
        </w:tc>
        <w:tc>
          <w:tcPr>
            <w:tcW w:w="484" w:type="pct"/>
            <w:shd w:val="clear" w:color="auto" w:fill="auto"/>
            <w:noWrap/>
            <w:vAlign w:val="bottom"/>
          </w:tcPr>
          <w:p w:rsidR="000F638F" w:rsidRPr="00F75B23" w:rsidRDefault="000F638F" w:rsidP="00774893">
            <w:pPr>
              <w:pStyle w:val="TableText"/>
            </w:pPr>
            <w:r>
              <w:t>VN</w:t>
            </w:r>
          </w:p>
        </w:tc>
        <w:tc>
          <w:tcPr>
            <w:tcW w:w="1364" w:type="pct"/>
            <w:shd w:val="clear" w:color="auto" w:fill="auto"/>
            <w:noWrap/>
            <w:vAlign w:val="bottom"/>
          </w:tcPr>
          <w:p w:rsidR="000F638F" w:rsidRPr="00CC72D3" w:rsidRDefault="000F638F" w:rsidP="00774893">
            <w:pPr>
              <w:pStyle w:val="TableText"/>
            </w:pPr>
            <w:r w:rsidRPr="00C45D59">
              <w:t>Contractor-Direct</w:t>
            </w:r>
          </w:p>
        </w:tc>
        <w:tc>
          <w:tcPr>
            <w:tcW w:w="1190" w:type="pct"/>
            <w:shd w:val="clear" w:color="auto" w:fill="auto"/>
            <w:noWrap/>
            <w:vAlign w:val="bottom"/>
          </w:tcPr>
          <w:p w:rsidR="000F638F" w:rsidRDefault="000F638F" w:rsidP="00774893">
            <w:pPr>
              <w:pStyle w:val="TableText"/>
            </w:pPr>
            <w:r w:rsidRPr="00C45D59">
              <w:t>Hourly rate</w:t>
            </w:r>
          </w:p>
        </w:tc>
        <w:tc>
          <w:tcPr>
            <w:tcW w:w="613" w:type="pct"/>
            <w:shd w:val="clear" w:color="auto" w:fill="auto"/>
            <w:noWrap/>
            <w:vAlign w:val="bottom"/>
          </w:tcPr>
          <w:p w:rsidR="000F638F" w:rsidRPr="00F75B23" w:rsidRDefault="000F638F" w:rsidP="00774893">
            <w:pPr>
              <w:pStyle w:val="TableText"/>
            </w:pPr>
            <w:r>
              <w:t>1</w:t>
            </w:r>
          </w:p>
        </w:tc>
        <w:tc>
          <w:tcPr>
            <w:tcW w:w="401" w:type="pct"/>
            <w:shd w:val="clear" w:color="auto" w:fill="auto"/>
            <w:noWrap/>
            <w:vAlign w:val="bottom"/>
          </w:tcPr>
          <w:p w:rsidR="000F638F" w:rsidRPr="00F75B23" w:rsidRDefault="000F638F" w:rsidP="00774893">
            <w:pPr>
              <w:pStyle w:val="TableText"/>
            </w:pPr>
            <w:r>
              <w:t>1</w:t>
            </w:r>
          </w:p>
        </w:tc>
      </w:tr>
      <w:tr w:rsidR="00774893" w:rsidRPr="00F75B23" w:rsidTr="00774893">
        <w:trPr>
          <w:trHeight w:val="255"/>
          <w:jc w:val="center"/>
        </w:trPr>
        <w:tc>
          <w:tcPr>
            <w:tcW w:w="484" w:type="pct"/>
            <w:shd w:val="clear" w:color="auto" w:fill="auto"/>
            <w:noWrap/>
            <w:vAlign w:val="bottom"/>
          </w:tcPr>
          <w:p w:rsidR="000F638F" w:rsidRPr="00CC72D3" w:rsidRDefault="000F638F" w:rsidP="00774893">
            <w:pPr>
              <w:pStyle w:val="TableText"/>
            </w:pPr>
            <w:r>
              <w:t>9</w:t>
            </w:r>
          </w:p>
        </w:tc>
        <w:tc>
          <w:tcPr>
            <w:tcW w:w="465" w:type="pct"/>
            <w:shd w:val="clear" w:color="auto" w:fill="auto"/>
            <w:noWrap/>
            <w:vAlign w:val="bottom"/>
          </w:tcPr>
          <w:p w:rsidR="000F638F" w:rsidRDefault="000F638F" w:rsidP="00774893">
            <w:pPr>
              <w:pStyle w:val="TableText"/>
            </w:pPr>
            <w:r>
              <w:t>;I</w:t>
            </w:r>
          </w:p>
        </w:tc>
        <w:tc>
          <w:tcPr>
            <w:tcW w:w="484" w:type="pct"/>
            <w:shd w:val="clear" w:color="auto" w:fill="auto"/>
            <w:noWrap/>
            <w:vAlign w:val="bottom"/>
          </w:tcPr>
          <w:p w:rsidR="000F638F" w:rsidRPr="00F75B23" w:rsidRDefault="000F638F" w:rsidP="00774893">
            <w:pPr>
              <w:pStyle w:val="TableText"/>
            </w:pPr>
            <w:r>
              <w:t>VN</w:t>
            </w:r>
          </w:p>
        </w:tc>
        <w:tc>
          <w:tcPr>
            <w:tcW w:w="1364" w:type="pct"/>
            <w:shd w:val="clear" w:color="auto" w:fill="auto"/>
            <w:noWrap/>
            <w:vAlign w:val="bottom"/>
          </w:tcPr>
          <w:p w:rsidR="000F638F" w:rsidRPr="00CC72D3" w:rsidRDefault="000F638F" w:rsidP="00774893">
            <w:pPr>
              <w:pStyle w:val="TableText"/>
            </w:pPr>
            <w:r w:rsidRPr="00C45D59">
              <w:t>Contractor-3rd Party</w:t>
            </w:r>
          </w:p>
        </w:tc>
        <w:tc>
          <w:tcPr>
            <w:tcW w:w="1190" w:type="pct"/>
            <w:shd w:val="clear" w:color="auto" w:fill="auto"/>
            <w:noWrap/>
            <w:vAlign w:val="bottom"/>
          </w:tcPr>
          <w:p w:rsidR="000F638F" w:rsidRDefault="000F638F" w:rsidP="00774893">
            <w:pPr>
              <w:pStyle w:val="TableText"/>
            </w:pPr>
            <w:r w:rsidRPr="00C45D59">
              <w:t>Hourly rate</w:t>
            </w:r>
          </w:p>
        </w:tc>
        <w:tc>
          <w:tcPr>
            <w:tcW w:w="613" w:type="pct"/>
            <w:shd w:val="clear" w:color="auto" w:fill="auto"/>
            <w:noWrap/>
            <w:vAlign w:val="bottom"/>
          </w:tcPr>
          <w:p w:rsidR="000F638F" w:rsidRPr="00F75B23" w:rsidRDefault="000F638F" w:rsidP="00774893">
            <w:pPr>
              <w:pStyle w:val="TableText"/>
            </w:pPr>
            <w:r>
              <w:t>1</w:t>
            </w:r>
          </w:p>
        </w:tc>
        <w:tc>
          <w:tcPr>
            <w:tcW w:w="401" w:type="pct"/>
            <w:shd w:val="clear" w:color="auto" w:fill="auto"/>
            <w:noWrap/>
            <w:vAlign w:val="bottom"/>
          </w:tcPr>
          <w:p w:rsidR="000F638F" w:rsidRPr="00F75B23" w:rsidRDefault="000F638F" w:rsidP="00774893">
            <w:pPr>
              <w:pStyle w:val="TableText"/>
            </w:pPr>
            <w:r>
              <w:t>1</w:t>
            </w:r>
          </w:p>
        </w:tc>
      </w:tr>
      <w:tr w:rsidR="00774893" w:rsidRPr="00F75B23" w:rsidTr="00774893">
        <w:trPr>
          <w:trHeight w:val="255"/>
          <w:jc w:val="center"/>
        </w:trPr>
        <w:tc>
          <w:tcPr>
            <w:tcW w:w="484" w:type="pct"/>
            <w:shd w:val="clear" w:color="auto" w:fill="auto"/>
            <w:noWrap/>
            <w:vAlign w:val="bottom"/>
          </w:tcPr>
          <w:p w:rsidR="000F638F" w:rsidRPr="00CC72D3" w:rsidRDefault="000F638F" w:rsidP="00774893">
            <w:pPr>
              <w:pStyle w:val="TableText"/>
            </w:pPr>
            <w:r>
              <w:t>A</w:t>
            </w:r>
          </w:p>
        </w:tc>
        <w:tc>
          <w:tcPr>
            <w:tcW w:w="465" w:type="pct"/>
            <w:shd w:val="clear" w:color="auto" w:fill="auto"/>
            <w:noWrap/>
            <w:vAlign w:val="bottom"/>
          </w:tcPr>
          <w:p w:rsidR="000F638F" w:rsidRDefault="000F638F" w:rsidP="00774893">
            <w:pPr>
              <w:pStyle w:val="TableText"/>
            </w:pPr>
            <w:r>
              <w:t>;I</w:t>
            </w:r>
          </w:p>
        </w:tc>
        <w:tc>
          <w:tcPr>
            <w:tcW w:w="484" w:type="pct"/>
            <w:shd w:val="clear" w:color="auto" w:fill="auto"/>
            <w:noWrap/>
            <w:vAlign w:val="bottom"/>
          </w:tcPr>
          <w:p w:rsidR="000F638F" w:rsidRPr="00F75B23" w:rsidRDefault="000F638F" w:rsidP="00774893">
            <w:pPr>
              <w:pStyle w:val="TableText"/>
            </w:pPr>
            <w:r>
              <w:t>VN</w:t>
            </w:r>
          </w:p>
        </w:tc>
        <w:tc>
          <w:tcPr>
            <w:tcW w:w="1364" w:type="pct"/>
            <w:shd w:val="clear" w:color="auto" w:fill="auto"/>
            <w:noWrap/>
            <w:vAlign w:val="bottom"/>
          </w:tcPr>
          <w:p w:rsidR="000F638F" w:rsidRPr="00CC72D3" w:rsidRDefault="000F638F" w:rsidP="00774893">
            <w:pPr>
              <w:pStyle w:val="TableText"/>
            </w:pPr>
            <w:r w:rsidRPr="00C45D59">
              <w:t>Apprentice</w:t>
            </w:r>
          </w:p>
        </w:tc>
        <w:tc>
          <w:tcPr>
            <w:tcW w:w="1190" w:type="pct"/>
            <w:shd w:val="clear" w:color="auto" w:fill="auto"/>
            <w:noWrap/>
            <w:vAlign w:val="bottom"/>
          </w:tcPr>
          <w:p w:rsidR="000F638F" w:rsidRDefault="000F638F" w:rsidP="00774893">
            <w:pPr>
              <w:pStyle w:val="TableText"/>
            </w:pPr>
            <w:r w:rsidRPr="00C45D59">
              <w:t>Hourly rate</w:t>
            </w:r>
          </w:p>
        </w:tc>
        <w:tc>
          <w:tcPr>
            <w:tcW w:w="613" w:type="pct"/>
            <w:shd w:val="clear" w:color="auto" w:fill="auto"/>
            <w:noWrap/>
            <w:vAlign w:val="bottom"/>
          </w:tcPr>
          <w:p w:rsidR="000F638F" w:rsidRPr="00F75B23" w:rsidRDefault="000F638F" w:rsidP="00774893">
            <w:pPr>
              <w:pStyle w:val="TableText"/>
            </w:pPr>
            <w:r>
              <w:t>1</w:t>
            </w:r>
          </w:p>
        </w:tc>
        <w:tc>
          <w:tcPr>
            <w:tcW w:w="401" w:type="pct"/>
            <w:shd w:val="clear" w:color="auto" w:fill="auto"/>
            <w:noWrap/>
            <w:vAlign w:val="bottom"/>
          </w:tcPr>
          <w:p w:rsidR="000F638F" w:rsidRPr="00F75B23" w:rsidRDefault="000F638F" w:rsidP="00774893">
            <w:pPr>
              <w:pStyle w:val="TableText"/>
            </w:pPr>
            <w:r>
              <w:t>1</w:t>
            </w:r>
          </w:p>
        </w:tc>
      </w:tr>
      <w:tr w:rsidR="00774893" w:rsidRPr="00F75B23" w:rsidTr="00774893">
        <w:trPr>
          <w:trHeight w:val="255"/>
          <w:jc w:val="center"/>
        </w:trPr>
        <w:tc>
          <w:tcPr>
            <w:tcW w:w="484" w:type="pct"/>
            <w:shd w:val="clear" w:color="auto" w:fill="auto"/>
            <w:noWrap/>
            <w:vAlign w:val="bottom"/>
          </w:tcPr>
          <w:p w:rsidR="000F638F" w:rsidRPr="00CC72D3" w:rsidRDefault="000F638F" w:rsidP="00774893">
            <w:pPr>
              <w:pStyle w:val="TableText"/>
            </w:pPr>
            <w:r>
              <w:t>A</w:t>
            </w:r>
          </w:p>
        </w:tc>
        <w:tc>
          <w:tcPr>
            <w:tcW w:w="465" w:type="pct"/>
            <w:shd w:val="clear" w:color="auto" w:fill="auto"/>
            <w:noWrap/>
            <w:vAlign w:val="bottom"/>
          </w:tcPr>
          <w:p w:rsidR="000F638F" w:rsidRDefault="000F638F" w:rsidP="00774893">
            <w:pPr>
              <w:pStyle w:val="TableText"/>
            </w:pPr>
            <w:r>
              <w:t>;L</w:t>
            </w:r>
          </w:p>
        </w:tc>
        <w:tc>
          <w:tcPr>
            <w:tcW w:w="484" w:type="pct"/>
            <w:shd w:val="clear" w:color="auto" w:fill="auto"/>
            <w:noWrap/>
            <w:vAlign w:val="bottom"/>
          </w:tcPr>
          <w:p w:rsidR="000F638F" w:rsidRPr="00F75B23" w:rsidRDefault="000F638F" w:rsidP="00774893">
            <w:pPr>
              <w:pStyle w:val="TableText"/>
            </w:pPr>
            <w:r>
              <w:t>VN</w:t>
            </w:r>
          </w:p>
        </w:tc>
        <w:tc>
          <w:tcPr>
            <w:tcW w:w="1364" w:type="pct"/>
            <w:shd w:val="clear" w:color="auto" w:fill="auto"/>
            <w:noWrap/>
            <w:vAlign w:val="bottom"/>
          </w:tcPr>
          <w:p w:rsidR="000F638F" w:rsidRPr="00CC72D3" w:rsidRDefault="000F638F" w:rsidP="00774893">
            <w:pPr>
              <w:pStyle w:val="TableText"/>
            </w:pPr>
            <w:r w:rsidRPr="00C45D59">
              <w:t>Apprentice</w:t>
            </w:r>
          </w:p>
        </w:tc>
        <w:tc>
          <w:tcPr>
            <w:tcW w:w="1190" w:type="pct"/>
            <w:shd w:val="clear" w:color="auto" w:fill="auto"/>
            <w:noWrap/>
            <w:vAlign w:val="bottom"/>
          </w:tcPr>
          <w:p w:rsidR="000F638F" w:rsidRDefault="000F638F" w:rsidP="00774893">
            <w:pPr>
              <w:pStyle w:val="TableText"/>
            </w:pPr>
            <w:r>
              <w:t>Salaried</w:t>
            </w:r>
          </w:p>
        </w:tc>
        <w:tc>
          <w:tcPr>
            <w:tcW w:w="613" w:type="pct"/>
            <w:shd w:val="clear" w:color="auto" w:fill="auto"/>
            <w:noWrap/>
            <w:vAlign w:val="bottom"/>
          </w:tcPr>
          <w:p w:rsidR="000F638F" w:rsidRPr="00F75B23" w:rsidRDefault="000F638F" w:rsidP="00774893">
            <w:pPr>
              <w:pStyle w:val="TableText"/>
            </w:pPr>
            <w:r>
              <w:t>3</w:t>
            </w:r>
          </w:p>
        </w:tc>
        <w:tc>
          <w:tcPr>
            <w:tcW w:w="401" w:type="pct"/>
            <w:shd w:val="clear" w:color="auto" w:fill="auto"/>
            <w:noWrap/>
            <w:vAlign w:val="bottom"/>
          </w:tcPr>
          <w:p w:rsidR="000F638F" w:rsidRPr="00F75B23" w:rsidRDefault="000F638F" w:rsidP="00774893">
            <w:pPr>
              <w:pStyle w:val="TableText"/>
            </w:pPr>
            <w:r>
              <w:t>1</w:t>
            </w:r>
          </w:p>
        </w:tc>
      </w:tr>
      <w:tr w:rsidR="00774893" w:rsidRPr="00F75B23" w:rsidTr="00774893">
        <w:trPr>
          <w:trHeight w:val="255"/>
          <w:jc w:val="center"/>
        </w:trPr>
        <w:tc>
          <w:tcPr>
            <w:tcW w:w="484" w:type="pct"/>
            <w:shd w:val="clear" w:color="auto" w:fill="auto"/>
            <w:noWrap/>
            <w:vAlign w:val="bottom"/>
          </w:tcPr>
          <w:p w:rsidR="000F638F" w:rsidRPr="00CC72D3" w:rsidRDefault="000F638F" w:rsidP="00774893">
            <w:pPr>
              <w:pStyle w:val="TableText"/>
            </w:pPr>
            <w:r>
              <w:t>C</w:t>
            </w:r>
          </w:p>
        </w:tc>
        <w:tc>
          <w:tcPr>
            <w:tcW w:w="465" w:type="pct"/>
            <w:shd w:val="clear" w:color="auto" w:fill="auto"/>
            <w:noWrap/>
            <w:vAlign w:val="bottom"/>
          </w:tcPr>
          <w:p w:rsidR="000F638F" w:rsidRDefault="000F638F" w:rsidP="00774893">
            <w:pPr>
              <w:pStyle w:val="TableText"/>
            </w:pPr>
            <w:r>
              <w:t>;I</w:t>
            </w:r>
          </w:p>
        </w:tc>
        <w:tc>
          <w:tcPr>
            <w:tcW w:w="484" w:type="pct"/>
            <w:shd w:val="clear" w:color="auto" w:fill="auto"/>
            <w:noWrap/>
            <w:vAlign w:val="bottom"/>
          </w:tcPr>
          <w:p w:rsidR="000F638F" w:rsidRPr="00F75B23" w:rsidRDefault="000F638F" w:rsidP="00774893">
            <w:pPr>
              <w:pStyle w:val="TableText"/>
            </w:pPr>
            <w:r>
              <w:t>VN</w:t>
            </w:r>
          </w:p>
        </w:tc>
        <w:tc>
          <w:tcPr>
            <w:tcW w:w="1364" w:type="pct"/>
            <w:shd w:val="clear" w:color="auto" w:fill="auto"/>
            <w:noWrap/>
            <w:vAlign w:val="bottom"/>
          </w:tcPr>
          <w:p w:rsidR="000F638F" w:rsidRPr="00CC72D3" w:rsidRDefault="000F638F" w:rsidP="00774893">
            <w:pPr>
              <w:pStyle w:val="TableText"/>
            </w:pPr>
            <w:r w:rsidRPr="00C45D59">
              <w:t>Casual</w:t>
            </w:r>
          </w:p>
        </w:tc>
        <w:tc>
          <w:tcPr>
            <w:tcW w:w="1190" w:type="pct"/>
            <w:shd w:val="clear" w:color="auto" w:fill="auto"/>
            <w:noWrap/>
            <w:vAlign w:val="bottom"/>
          </w:tcPr>
          <w:p w:rsidR="000F638F" w:rsidRDefault="000F638F" w:rsidP="00774893">
            <w:pPr>
              <w:pStyle w:val="TableText"/>
            </w:pPr>
            <w:r w:rsidRPr="00C45D59">
              <w:t>Hourly rate</w:t>
            </w:r>
          </w:p>
        </w:tc>
        <w:tc>
          <w:tcPr>
            <w:tcW w:w="613" w:type="pct"/>
            <w:shd w:val="clear" w:color="auto" w:fill="auto"/>
            <w:noWrap/>
            <w:vAlign w:val="bottom"/>
          </w:tcPr>
          <w:p w:rsidR="000F638F" w:rsidRPr="00F75B23" w:rsidRDefault="000F638F" w:rsidP="00774893">
            <w:pPr>
              <w:pStyle w:val="TableText"/>
            </w:pPr>
            <w:r>
              <w:t>1</w:t>
            </w:r>
          </w:p>
        </w:tc>
        <w:tc>
          <w:tcPr>
            <w:tcW w:w="401" w:type="pct"/>
            <w:shd w:val="clear" w:color="auto" w:fill="auto"/>
            <w:noWrap/>
            <w:vAlign w:val="bottom"/>
          </w:tcPr>
          <w:p w:rsidR="000F638F" w:rsidRPr="00F75B23" w:rsidRDefault="000F638F" w:rsidP="00774893">
            <w:pPr>
              <w:pStyle w:val="TableText"/>
            </w:pPr>
            <w:r>
              <w:t>1</w:t>
            </w:r>
          </w:p>
        </w:tc>
      </w:tr>
      <w:tr w:rsidR="00774893" w:rsidRPr="00F75B23" w:rsidTr="00774893">
        <w:trPr>
          <w:trHeight w:val="255"/>
          <w:jc w:val="center"/>
        </w:trPr>
        <w:tc>
          <w:tcPr>
            <w:tcW w:w="484" w:type="pct"/>
            <w:shd w:val="clear" w:color="auto" w:fill="auto"/>
            <w:noWrap/>
            <w:vAlign w:val="bottom"/>
          </w:tcPr>
          <w:p w:rsidR="000F638F" w:rsidRPr="00CC72D3" w:rsidRDefault="000F638F" w:rsidP="00774893">
            <w:pPr>
              <w:pStyle w:val="TableText"/>
            </w:pPr>
            <w:r>
              <w:t>C</w:t>
            </w:r>
          </w:p>
        </w:tc>
        <w:tc>
          <w:tcPr>
            <w:tcW w:w="465" w:type="pct"/>
            <w:shd w:val="clear" w:color="auto" w:fill="auto"/>
            <w:noWrap/>
            <w:vAlign w:val="bottom"/>
          </w:tcPr>
          <w:p w:rsidR="000F638F" w:rsidRDefault="000F638F" w:rsidP="00774893">
            <w:pPr>
              <w:pStyle w:val="TableText"/>
            </w:pPr>
            <w:r>
              <w:t>;L</w:t>
            </w:r>
          </w:p>
        </w:tc>
        <w:tc>
          <w:tcPr>
            <w:tcW w:w="484" w:type="pct"/>
            <w:shd w:val="clear" w:color="auto" w:fill="auto"/>
            <w:noWrap/>
            <w:vAlign w:val="bottom"/>
          </w:tcPr>
          <w:p w:rsidR="000F638F" w:rsidRPr="00F75B23" w:rsidRDefault="000F638F" w:rsidP="00774893">
            <w:pPr>
              <w:pStyle w:val="TableText"/>
            </w:pPr>
            <w:r>
              <w:t>VN</w:t>
            </w:r>
          </w:p>
        </w:tc>
        <w:tc>
          <w:tcPr>
            <w:tcW w:w="1364" w:type="pct"/>
            <w:shd w:val="clear" w:color="auto" w:fill="auto"/>
            <w:noWrap/>
            <w:vAlign w:val="bottom"/>
          </w:tcPr>
          <w:p w:rsidR="000F638F" w:rsidRPr="00CC72D3" w:rsidRDefault="000F638F" w:rsidP="00774893">
            <w:pPr>
              <w:pStyle w:val="TableText"/>
            </w:pPr>
            <w:r w:rsidRPr="00C45D59">
              <w:t>Casual</w:t>
            </w:r>
          </w:p>
        </w:tc>
        <w:tc>
          <w:tcPr>
            <w:tcW w:w="1190" w:type="pct"/>
            <w:shd w:val="clear" w:color="auto" w:fill="auto"/>
            <w:noWrap/>
            <w:vAlign w:val="bottom"/>
          </w:tcPr>
          <w:p w:rsidR="000F638F" w:rsidRDefault="000F638F" w:rsidP="00774893">
            <w:pPr>
              <w:pStyle w:val="TableText"/>
            </w:pPr>
            <w:r>
              <w:t>Salaried</w:t>
            </w:r>
          </w:p>
        </w:tc>
        <w:tc>
          <w:tcPr>
            <w:tcW w:w="613" w:type="pct"/>
            <w:shd w:val="clear" w:color="auto" w:fill="auto"/>
            <w:noWrap/>
            <w:vAlign w:val="bottom"/>
          </w:tcPr>
          <w:p w:rsidR="000F638F" w:rsidRPr="00F75B23" w:rsidRDefault="000F638F" w:rsidP="00774893">
            <w:pPr>
              <w:pStyle w:val="TableText"/>
            </w:pPr>
            <w:r>
              <w:t>3</w:t>
            </w:r>
          </w:p>
        </w:tc>
        <w:tc>
          <w:tcPr>
            <w:tcW w:w="401" w:type="pct"/>
            <w:shd w:val="clear" w:color="auto" w:fill="auto"/>
            <w:noWrap/>
            <w:vAlign w:val="bottom"/>
          </w:tcPr>
          <w:p w:rsidR="000F638F" w:rsidRPr="00F75B23" w:rsidRDefault="000F638F" w:rsidP="00774893">
            <w:pPr>
              <w:pStyle w:val="TableText"/>
            </w:pPr>
            <w:r>
              <w:t>1</w:t>
            </w:r>
          </w:p>
        </w:tc>
      </w:tr>
      <w:tr w:rsidR="00774893" w:rsidRPr="00F75B23" w:rsidTr="00774893">
        <w:trPr>
          <w:trHeight w:val="255"/>
          <w:jc w:val="center"/>
        </w:trPr>
        <w:tc>
          <w:tcPr>
            <w:tcW w:w="484" w:type="pct"/>
            <w:shd w:val="clear" w:color="auto" w:fill="auto"/>
            <w:noWrap/>
            <w:vAlign w:val="bottom"/>
          </w:tcPr>
          <w:p w:rsidR="000F638F" w:rsidRPr="00CC72D3" w:rsidRDefault="000F638F" w:rsidP="00774893">
            <w:pPr>
              <w:pStyle w:val="TableText"/>
            </w:pPr>
            <w:r>
              <w:t>E</w:t>
            </w:r>
          </w:p>
        </w:tc>
        <w:tc>
          <w:tcPr>
            <w:tcW w:w="465" w:type="pct"/>
            <w:shd w:val="clear" w:color="auto" w:fill="auto"/>
            <w:noWrap/>
            <w:vAlign w:val="bottom"/>
          </w:tcPr>
          <w:p w:rsidR="000F638F" w:rsidRDefault="000F638F" w:rsidP="00774893">
            <w:pPr>
              <w:pStyle w:val="TableText"/>
            </w:pPr>
            <w:r>
              <w:t>;L</w:t>
            </w:r>
          </w:p>
        </w:tc>
        <w:tc>
          <w:tcPr>
            <w:tcW w:w="484" w:type="pct"/>
            <w:shd w:val="clear" w:color="auto" w:fill="auto"/>
            <w:noWrap/>
            <w:vAlign w:val="bottom"/>
          </w:tcPr>
          <w:p w:rsidR="000F638F" w:rsidRPr="00F75B23" w:rsidRDefault="000F638F" w:rsidP="00774893">
            <w:pPr>
              <w:pStyle w:val="TableText"/>
            </w:pPr>
            <w:r>
              <w:t>VN</w:t>
            </w:r>
          </w:p>
        </w:tc>
        <w:tc>
          <w:tcPr>
            <w:tcW w:w="1364" w:type="pct"/>
            <w:shd w:val="clear" w:color="auto" w:fill="auto"/>
            <w:noWrap/>
            <w:vAlign w:val="bottom"/>
          </w:tcPr>
          <w:p w:rsidR="000F638F" w:rsidRPr="00CC72D3" w:rsidRDefault="000F638F" w:rsidP="00774893">
            <w:pPr>
              <w:pStyle w:val="TableText"/>
            </w:pPr>
            <w:r w:rsidRPr="00C45D59">
              <w:t>Early-retiree</w:t>
            </w:r>
          </w:p>
        </w:tc>
        <w:tc>
          <w:tcPr>
            <w:tcW w:w="1190" w:type="pct"/>
            <w:shd w:val="clear" w:color="auto" w:fill="auto"/>
            <w:noWrap/>
            <w:vAlign w:val="bottom"/>
          </w:tcPr>
          <w:p w:rsidR="000F638F" w:rsidRDefault="000F638F" w:rsidP="00774893">
            <w:pPr>
              <w:pStyle w:val="TableText"/>
            </w:pPr>
            <w:r>
              <w:t>Salaried</w:t>
            </w:r>
          </w:p>
        </w:tc>
        <w:tc>
          <w:tcPr>
            <w:tcW w:w="613" w:type="pct"/>
            <w:shd w:val="clear" w:color="auto" w:fill="auto"/>
            <w:noWrap/>
            <w:vAlign w:val="bottom"/>
          </w:tcPr>
          <w:p w:rsidR="000F638F" w:rsidRPr="00F75B23" w:rsidRDefault="000F638F" w:rsidP="00774893">
            <w:pPr>
              <w:pStyle w:val="TableText"/>
            </w:pPr>
            <w:r>
              <w:t>3</w:t>
            </w:r>
          </w:p>
        </w:tc>
        <w:tc>
          <w:tcPr>
            <w:tcW w:w="401" w:type="pct"/>
            <w:shd w:val="clear" w:color="auto" w:fill="auto"/>
            <w:noWrap/>
            <w:vAlign w:val="bottom"/>
          </w:tcPr>
          <w:p w:rsidR="000F638F" w:rsidRPr="00F75B23" w:rsidRDefault="000F638F" w:rsidP="00774893">
            <w:pPr>
              <w:pStyle w:val="TableText"/>
            </w:pPr>
            <w:r>
              <w:t>1</w:t>
            </w:r>
          </w:p>
        </w:tc>
      </w:tr>
      <w:tr w:rsidR="00774893" w:rsidRPr="00F75B23" w:rsidTr="00774893">
        <w:trPr>
          <w:trHeight w:val="255"/>
          <w:jc w:val="center"/>
        </w:trPr>
        <w:tc>
          <w:tcPr>
            <w:tcW w:w="484" w:type="pct"/>
            <w:shd w:val="clear" w:color="auto" w:fill="auto"/>
            <w:noWrap/>
            <w:vAlign w:val="bottom"/>
          </w:tcPr>
          <w:p w:rsidR="000F638F" w:rsidRPr="00CC72D3" w:rsidRDefault="000F638F" w:rsidP="00774893">
            <w:pPr>
              <w:pStyle w:val="TableText"/>
            </w:pPr>
            <w:r>
              <w:t>I</w:t>
            </w:r>
          </w:p>
        </w:tc>
        <w:tc>
          <w:tcPr>
            <w:tcW w:w="465" w:type="pct"/>
            <w:shd w:val="clear" w:color="auto" w:fill="auto"/>
            <w:noWrap/>
            <w:vAlign w:val="bottom"/>
          </w:tcPr>
          <w:p w:rsidR="000F638F" w:rsidRDefault="000F638F" w:rsidP="00774893">
            <w:pPr>
              <w:pStyle w:val="TableText"/>
            </w:pPr>
            <w:r>
              <w:t>;L</w:t>
            </w:r>
          </w:p>
        </w:tc>
        <w:tc>
          <w:tcPr>
            <w:tcW w:w="484" w:type="pct"/>
            <w:shd w:val="clear" w:color="auto" w:fill="auto"/>
            <w:noWrap/>
            <w:vAlign w:val="bottom"/>
          </w:tcPr>
          <w:p w:rsidR="000F638F" w:rsidRPr="00F75B23" w:rsidRDefault="000F638F" w:rsidP="00774893">
            <w:pPr>
              <w:pStyle w:val="TableText"/>
            </w:pPr>
            <w:r>
              <w:t>VN</w:t>
            </w:r>
          </w:p>
        </w:tc>
        <w:tc>
          <w:tcPr>
            <w:tcW w:w="1364" w:type="pct"/>
            <w:shd w:val="clear" w:color="auto" w:fill="auto"/>
            <w:noWrap/>
            <w:vAlign w:val="bottom"/>
          </w:tcPr>
          <w:p w:rsidR="000F638F" w:rsidRPr="00CC72D3" w:rsidRDefault="000F638F" w:rsidP="00774893">
            <w:pPr>
              <w:pStyle w:val="TableText"/>
            </w:pPr>
            <w:r w:rsidRPr="00C45D59">
              <w:t>Inpats</w:t>
            </w:r>
          </w:p>
        </w:tc>
        <w:tc>
          <w:tcPr>
            <w:tcW w:w="1190" w:type="pct"/>
            <w:shd w:val="clear" w:color="auto" w:fill="auto"/>
            <w:noWrap/>
            <w:vAlign w:val="bottom"/>
          </w:tcPr>
          <w:p w:rsidR="000F638F" w:rsidRDefault="000F638F" w:rsidP="00774893">
            <w:pPr>
              <w:pStyle w:val="TableText"/>
            </w:pPr>
            <w:r>
              <w:t>Salaried</w:t>
            </w:r>
          </w:p>
        </w:tc>
        <w:tc>
          <w:tcPr>
            <w:tcW w:w="613" w:type="pct"/>
            <w:shd w:val="clear" w:color="auto" w:fill="auto"/>
            <w:noWrap/>
            <w:vAlign w:val="bottom"/>
          </w:tcPr>
          <w:p w:rsidR="000F638F" w:rsidRPr="00F75B23" w:rsidRDefault="000F638F" w:rsidP="00774893">
            <w:pPr>
              <w:pStyle w:val="TableText"/>
            </w:pPr>
            <w:r>
              <w:t>3</w:t>
            </w:r>
          </w:p>
        </w:tc>
        <w:tc>
          <w:tcPr>
            <w:tcW w:w="401" w:type="pct"/>
            <w:shd w:val="clear" w:color="auto" w:fill="auto"/>
            <w:noWrap/>
            <w:vAlign w:val="bottom"/>
          </w:tcPr>
          <w:p w:rsidR="000F638F" w:rsidRPr="00F75B23" w:rsidRDefault="000F638F" w:rsidP="00774893">
            <w:pPr>
              <w:pStyle w:val="TableText"/>
            </w:pPr>
            <w:r>
              <w:t>1</w:t>
            </w:r>
          </w:p>
        </w:tc>
      </w:tr>
      <w:tr w:rsidR="00774893" w:rsidRPr="00F75B23" w:rsidTr="00774893">
        <w:trPr>
          <w:trHeight w:val="255"/>
          <w:jc w:val="center"/>
        </w:trPr>
        <w:tc>
          <w:tcPr>
            <w:tcW w:w="484" w:type="pct"/>
            <w:shd w:val="clear" w:color="auto" w:fill="auto"/>
            <w:noWrap/>
            <w:vAlign w:val="bottom"/>
          </w:tcPr>
          <w:p w:rsidR="000F638F" w:rsidRPr="00CC72D3" w:rsidRDefault="000F638F" w:rsidP="00774893">
            <w:pPr>
              <w:pStyle w:val="TableText"/>
            </w:pPr>
            <w:r>
              <w:t>P</w:t>
            </w:r>
          </w:p>
        </w:tc>
        <w:tc>
          <w:tcPr>
            <w:tcW w:w="465" w:type="pct"/>
            <w:shd w:val="clear" w:color="auto" w:fill="auto"/>
            <w:noWrap/>
            <w:vAlign w:val="bottom"/>
          </w:tcPr>
          <w:p w:rsidR="000F638F" w:rsidRDefault="000F638F" w:rsidP="00774893">
            <w:pPr>
              <w:pStyle w:val="TableText"/>
            </w:pPr>
            <w:r>
              <w:t>;L</w:t>
            </w:r>
          </w:p>
        </w:tc>
        <w:tc>
          <w:tcPr>
            <w:tcW w:w="484" w:type="pct"/>
            <w:shd w:val="clear" w:color="auto" w:fill="auto"/>
            <w:noWrap/>
            <w:vAlign w:val="bottom"/>
          </w:tcPr>
          <w:p w:rsidR="000F638F" w:rsidRPr="00F75B23" w:rsidRDefault="000F638F" w:rsidP="00774893">
            <w:pPr>
              <w:pStyle w:val="TableText"/>
            </w:pPr>
            <w:r>
              <w:t>VN</w:t>
            </w:r>
          </w:p>
        </w:tc>
        <w:tc>
          <w:tcPr>
            <w:tcW w:w="1364" w:type="pct"/>
            <w:shd w:val="clear" w:color="auto" w:fill="auto"/>
            <w:noWrap/>
            <w:vAlign w:val="bottom"/>
          </w:tcPr>
          <w:p w:rsidR="000F638F" w:rsidRPr="00CC72D3" w:rsidRDefault="000F638F" w:rsidP="00774893">
            <w:pPr>
              <w:pStyle w:val="TableText"/>
            </w:pPr>
            <w:r w:rsidRPr="00C45D59">
              <w:t>Permanent - PT</w:t>
            </w:r>
          </w:p>
        </w:tc>
        <w:tc>
          <w:tcPr>
            <w:tcW w:w="1190" w:type="pct"/>
            <w:shd w:val="clear" w:color="auto" w:fill="auto"/>
            <w:noWrap/>
            <w:vAlign w:val="bottom"/>
          </w:tcPr>
          <w:p w:rsidR="000F638F" w:rsidRDefault="000F638F" w:rsidP="00774893">
            <w:pPr>
              <w:pStyle w:val="TableText"/>
            </w:pPr>
            <w:r>
              <w:t>Salaried</w:t>
            </w:r>
          </w:p>
        </w:tc>
        <w:tc>
          <w:tcPr>
            <w:tcW w:w="613" w:type="pct"/>
            <w:shd w:val="clear" w:color="auto" w:fill="auto"/>
            <w:noWrap/>
            <w:vAlign w:val="bottom"/>
          </w:tcPr>
          <w:p w:rsidR="000F638F" w:rsidRPr="00F75B23" w:rsidRDefault="000F638F" w:rsidP="00774893">
            <w:pPr>
              <w:pStyle w:val="TableText"/>
            </w:pPr>
            <w:r>
              <w:t>3</w:t>
            </w:r>
          </w:p>
        </w:tc>
        <w:tc>
          <w:tcPr>
            <w:tcW w:w="401" w:type="pct"/>
            <w:shd w:val="clear" w:color="auto" w:fill="auto"/>
            <w:noWrap/>
            <w:vAlign w:val="bottom"/>
          </w:tcPr>
          <w:p w:rsidR="000F638F" w:rsidRPr="00F75B23" w:rsidRDefault="000F638F" w:rsidP="00774893">
            <w:pPr>
              <w:pStyle w:val="TableText"/>
            </w:pPr>
            <w:r>
              <w:t>1</w:t>
            </w:r>
          </w:p>
        </w:tc>
      </w:tr>
      <w:tr w:rsidR="00774893" w:rsidRPr="00F75B23" w:rsidTr="00774893">
        <w:trPr>
          <w:trHeight w:val="255"/>
          <w:jc w:val="center"/>
        </w:trPr>
        <w:tc>
          <w:tcPr>
            <w:tcW w:w="484" w:type="pct"/>
            <w:shd w:val="clear" w:color="auto" w:fill="auto"/>
            <w:noWrap/>
            <w:vAlign w:val="bottom"/>
          </w:tcPr>
          <w:p w:rsidR="000F638F" w:rsidRPr="00CC72D3" w:rsidRDefault="000F638F" w:rsidP="00774893">
            <w:pPr>
              <w:pStyle w:val="TableText"/>
            </w:pPr>
            <w:r>
              <w:lastRenderedPageBreak/>
              <w:t>S</w:t>
            </w:r>
          </w:p>
        </w:tc>
        <w:tc>
          <w:tcPr>
            <w:tcW w:w="465" w:type="pct"/>
            <w:shd w:val="clear" w:color="auto" w:fill="auto"/>
            <w:noWrap/>
            <w:vAlign w:val="bottom"/>
          </w:tcPr>
          <w:p w:rsidR="000F638F" w:rsidRDefault="000F638F" w:rsidP="00774893">
            <w:pPr>
              <w:pStyle w:val="TableText"/>
            </w:pPr>
            <w:r>
              <w:t>;L</w:t>
            </w:r>
          </w:p>
        </w:tc>
        <w:tc>
          <w:tcPr>
            <w:tcW w:w="484" w:type="pct"/>
            <w:shd w:val="clear" w:color="auto" w:fill="auto"/>
            <w:noWrap/>
            <w:vAlign w:val="bottom"/>
          </w:tcPr>
          <w:p w:rsidR="000F638F" w:rsidRPr="00F75B23" w:rsidRDefault="000F638F" w:rsidP="00774893">
            <w:pPr>
              <w:pStyle w:val="TableText"/>
            </w:pPr>
            <w:r>
              <w:t>VN</w:t>
            </w:r>
          </w:p>
        </w:tc>
        <w:tc>
          <w:tcPr>
            <w:tcW w:w="1364" w:type="pct"/>
            <w:shd w:val="clear" w:color="auto" w:fill="auto"/>
            <w:noWrap/>
            <w:vAlign w:val="bottom"/>
          </w:tcPr>
          <w:p w:rsidR="000F638F" w:rsidRPr="00CC72D3" w:rsidRDefault="000F638F" w:rsidP="00774893">
            <w:pPr>
              <w:pStyle w:val="TableText"/>
            </w:pPr>
            <w:r w:rsidRPr="00C45D59">
              <w:t>Seasonal</w:t>
            </w:r>
          </w:p>
        </w:tc>
        <w:tc>
          <w:tcPr>
            <w:tcW w:w="1190" w:type="pct"/>
            <w:shd w:val="clear" w:color="auto" w:fill="auto"/>
            <w:noWrap/>
            <w:vAlign w:val="bottom"/>
          </w:tcPr>
          <w:p w:rsidR="000F638F" w:rsidRDefault="000F638F" w:rsidP="00774893">
            <w:pPr>
              <w:pStyle w:val="TableText"/>
            </w:pPr>
            <w:r>
              <w:t>Salaried</w:t>
            </w:r>
          </w:p>
        </w:tc>
        <w:tc>
          <w:tcPr>
            <w:tcW w:w="613" w:type="pct"/>
            <w:shd w:val="clear" w:color="auto" w:fill="auto"/>
            <w:noWrap/>
            <w:vAlign w:val="bottom"/>
          </w:tcPr>
          <w:p w:rsidR="000F638F" w:rsidRPr="00F75B23" w:rsidRDefault="000F638F" w:rsidP="00774893">
            <w:pPr>
              <w:pStyle w:val="TableText"/>
            </w:pPr>
            <w:r>
              <w:t>3</w:t>
            </w:r>
          </w:p>
        </w:tc>
        <w:tc>
          <w:tcPr>
            <w:tcW w:w="401" w:type="pct"/>
            <w:shd w:val="clear" w:color="auto" w:fill="auto"/>
            <w:noWrap/>
            <w:vAlign w:val="bottom"/>
          </w:tcPr>
          <w:p w:rsidR="000F638F" w:rsidRPr="00F75B23" w:rsidRDefault="000F638F" w:rsidP="00774893">
            <w:pPr>
              <w:pStyle w:val="TableText"/>
            </w:pPr>
            <w:r>
              <w:t>1</w:t>
            </w:r>
          </w:p>
        </w:tc>
      </w:tr>
      <w:tr w:rsidR="00774893" w:rsidRPr="00F75B23" w:rsidTr="00774893">
        <w:trPr>
          <w:trHeight w:val="255"/>
          <w:jc w:val="center"/>
        </w:trPr>
        <w:tc>
          <w:tcPr>
            <w:tcW w:w="484" w:type="pct"/>
            <w:shd w:val="clear" w:color="auto" w:fill="auto"/>
            <w:noWrap/>
            <w:vAlign w:val="bottom"/>
          </w:tcPr>
          <w:p w:rsidR="000F638F" w:rsidRPr="00CC72D3" w:rsidRDefault="000F638F" w:rsidP="00774893">
            <w:pPr>
              <w:pStyle w:val="TableText"/>
            </w:pPr>
            <w:r>
              <w:t>T</w:t>
            </w:r>
          </w:p>
        </w:tc>
        <w:tc>
          <w:tcPr>
            <w:tcW w:w="465" w:type="pct"/>
            <w:shd w:val="clear" w:color="auto" w:fill="auto"/>
            <w:noWrap/>
            <w:vAlign w:val="bottom"/>
          </w:tcPr>
          <w:p w:rsidR="000F638F" w:rsidRDefault="000F638F" w:rsidP="00774893">
            <w:pPr>
              <w:pStyle w:val="TableText"/>
            </w:pPr>
            <w:r>
              <w:t>;L</w:t>
            </w:r>
          </w:p>
        </w:tc>
        <w:tc>
          <w:tcPr>
            <w:tcW w:w="484" w:type="pct"/>
            <w:shd w:val="clear" w:color="auto" w:fill="auto"/>
            <w:noWrap/>
            <w:vAlign w:val="bottom"/>
          </w:tcPr>
          <w:p w:rsidR="000F638F" w:rsidRPr="00F75B23" w:rsidRDefault="000F638F" w:rsidP="00774893">
            <w:pPr>
              <w:pStyle w:val="TableText"/>
            </w:pPr>
            <w:r>
              <w:t>VN</w:t>
            </w:r>
          </w:p>
        </w:tc>
        <w:tc>
          <w:tcPr>
            <w:tcW w:w="1364" w:type="pct"/>
            <w:shd w:val="clear" w:color="auto" w:fill="auto"/>
            <w:noWrap/>
            <w:vAlign w:val="bottom"/>
          </w:tcPr>
          <w:p w:rsidR="000F638F" w:rsidRPr="00CC72D3" w:rsidRDefault="000F638F" w:rsidP="00774893">
            <w:pPr>
              <w:pStyle w:val="TableText"/>
            </w:pPr>
            <w:r w:rsidRPr="00C45D59">
              <w:t>Trainee</w:t>
            </w:r>
          </w:p>
        </w:tc>
        <w:tc>
          <w:tcPr>
            <w:tcW w:w="1190" w:type="pct"/>
            <w:shd w:val="clear" w:color="auto" w:fill="auto"/>
            <w:noWrap/>
            <w:vAlign w:val="bottom"/>
          </w:tcPr>
          <w:p w:rsidR="000F638F" w:rsidRDefault="000F638F" w:rsidP="00774893">
            <w:pPr>
              <w:pStyle w:val="TableText"/>
            </w:pPr>
            <w:r>
              <w:t>Salaried</w:t>
            </w:r>
          </w:p>
        </w:tc>
        <w:tc>
          <w:tcPr>
            <w:tcW w:w="613" w:type="pct"/>
            <w:shd w:val="clear" w:color="auto" w:fill="auto"/>
            <w:noWrap/>
            <w:vAlign w:val="bottom"/>
          </w:tcPr>
          <w:p w:rsidR="000F638F" w:rsidRPr="00F75B23" w:rsidRDefault="000F638F" w:rsidP="00774893">
            <w:pPr>
              <w:pStyle w:val="TableText"/>
            </w:pPr>
            <w:r>
              <w:t>3</w:t>
            </w:r>
          </w:p>
        </w:tc>
        <w:tc>
          <w:tcPr>
            <w:tcW w:w="401" w:type="pct"/>
            <w:shd w:val="clear" w:color="auto" w:fill="auto"/>
            <w:noWrap/>
            <w:vAlign w:val="bottom"/>
          </w:tcPr>
          <w:p w:rsidR="000F638F" w:rsidRPr="00F75B23" w:rsidRDefault="000F638F" w:rsidP="00774893">
            <w:pPr>
              <w:pStyle w:val="TableText"/>
            </w:pPr>
            <w:r>
              <w:t>1</w:t>
            </w:r>
          </w:p>
        </w:tc>
      </w:tr>
      <w:tr w:rsidR="00774893" w:rsidRPr="00F75B23" w:rsidTr="00774893">
        <w:trPr>
          <w:trHeight w:val="255"/>
          <w:jc w:val="center"/>
        </w:trPr>
        <w:tc>
          <w:tcPr>
            <w:tcW w:w="484" w:type="pct"/>
            <w:shd w:val="clear" w:color="auto" w:fill="auto"/>
            <w:noWrap/>
            <w:vAlign w:val="bottom"/>
          </w:tcPr>
          <w:p w:rsidR="000F638F" w:rsidRPr="00CC72D3" w:rsidRDefault="000F638F" w:rsidP="00774893">
            <w:pPr>
              <w:pStyle w:val="TableText"/>
            </w:pPr>
            <w:r>
              <w:t>X</w:t>
            </w:r>
          </w:p>
        </w:tc>
        <w:tc>
          <w:tcPr>
            <w:tcW w:w="465" w:type="pct"/>
            <w:shd w:val="clear" w:color="auto" w:fill="auto"/>
            <w:noWrap/>
            <w:vAlign w:val="bottom"/>
          </w:tcPr>
          <w:p w:rsidR="000F638F" w:rsidRDefault="000F638F" w:rsidP="00774893">
            <w:pPr>
              <w:pStyle w:val="TableText"/>
            </w:pPr>
            <w:r>
              <w:t>;L</w:t>
            </w:r>
          </w:p>
        </w:tc>
        <w:tc>
          <w:tcPr>
            <w:tcW w:w="484" w:type="pct"/>
            <w:shd w:val="clear" w:color="auto" w:fill="auto"/>
            <w:noWrap/>
            <w:vAlign w:val="bottom"/>
          </w:tcPr>
          <w:p w:rsidR="000F638F" w:rsidRPr="00F75B23" w:rsidRDefault="000F638F" w:rsidP="00774893">
            <w:pPr>
              <w:pStyle w:val="TableText"/>
            </w:pPr>
            <w:r>
              <w:t>VN</w:t>
            </w:r>
          </w:p>
        </w:tc>
        <w:tc>
          <w:tcPr>
            <w:tcW w:w="1364" w:type="pct"/>
            <w:shd w:val="clear" w:color="auto" w:fill="auto"/>
            <w:noWrap/>
            <w:vAlign w:val="bottom"/>
          </w:tcPr>
          <w:p w:rsidR="000F638F" w:rsidRPr="00CC72D3" w:rsidRDefault="000F638F" w:rsidP="00774893">
            <w:pPr>
              <w:pStyle w:val="TableText"/>
            </w:pPr>
            <w:r w:rsidRPr="00C45D59">
              <w:t>Expats</w:t>
            </w:r>
          </w:p>
        </w:tc>
        <w:tc>
          <w:tcPr>
            <w:tcW w:w="1190" w:type="pct"/>
            <w:shd w:val="clear" w:color="auto" w:fill="auto"/>
            <w:noWrap/>
            <w:vAlign w:val="bottom"/>
          </w:tcPr>
          <w:p w:rsidR="000F638F" w:rsidRDefault="000F638F" w:rsidP="00774893">
            <w:pPr>
              <w:pStyle w:val="TableText"/>
            </w:pPr>
            <w:r>
              <w:t>Salaried</w:t>
            </w:r>
          </w:p>
        </w:tc>
        <w:tc>
          <w:tcPr>
            <w:tcW w:w="613" w:type="pct"/>
            <w:shd w:val="clear" w:color="auto" w:fill="auto"/>
            <w:noWrap/>
            <w:vAlign w:val="bottom"/>
          </w:tcPr>
          <w:p w:rsidR="000F638F" w:rsidRPr="00F75B23" w:rsidRDefault="000F638F" w:rsidP="00774893">
            <w:pPr>
              <w:pStyle w:val="TableText"/>
            </w:pPr>
            <w:r>
              <w:t>3</w:t>
            </w:r>
          </w:p>
        </w:tc>
        <w:tc>
          <w:tcPr>
            <w:tcW w:w="401" w:type="pct"/>
            <w:shd w:val="clear" w:color="auto" w:fill="auto"/>
            <w:noWrap/>
            <w:vAlign w:val="bottom"/>
          </w:tcPr>
          <w:p w:rsidR="000F638F" w:rsidRPr="00F75B23" w:rsidRDefault="000F638F" w:rsidP="00774893">
            <w:pPr>
              <w:pStyle w:val="TableText"/>
            </w:pPr>
            <w:r>
              <w:t>1</w:t>
            </w:r>
          </w:p>
        </w:tc>
      </w:tr>
      <w:tr w:rsidR="00774893" w:rsidRPr="00F75B23" w:rsidTr="00774893">
        <w:trPr>
          <w:trHeight w:val="255"/>
          <w:jc w:val="center"/>
        </w:trPr>
        <w:tc>
          <w:tcPr>
            <w:tcW w:w="484" w:type="pct"/>
            <w:shd w:val="clear" w:color="auto" w:fill="auto"/>
            <w:noWrap/>
            <w:vAlign w:val="bottom"/>
          </w:tcPr>
          <w:p w:rsidR="000F638F" w:rsidRPr="00CC72D3" w:rsidRDefault="000F638F" w:rsidP="00774893">
            <w:pPr>
              <w:pStyle w:val="TableText"/>
            </w:pPr>
            <w:r>
              <w:t>Z</w:t>
            </w:r>
          </w:p>
        </w:tc>
        <w:tc>
          <w:tcPr>
            <w:tcW w:w="465" w:type="pct"/>
            <w:shd w:val="clear" w:color="auto" w:fill="auto"/>
            <w:noWrap/>
            <w:vAlign w:val="bottom"/>
          </w:tcPr>
          <w:p w:rsidR="000F638F" w:rsidRDefault="000F638F" w:rsidP="00774893">
            <w:pPr>
              <w:pStyle w:val="TableText"/>
            </w:pPr>
            <w:r>
              <w:t>;L</w:t>
            </w:r>
          </w:p>
        </w:tc>
        <w:tc>
          <w:tcPr>
            <w:tcW w:w="484" w:type="pct"/>
            <w:shd w:val="clear" w:color="auto" w:fill="auto"/>
            <w:noWrap/>
            <w:vAlign w:val="bottom"/>
          </w:tcPr>
          <w:p w:rsidR="000F638F" w:rsidRPr="00F75B23" w:rsidRDefault="000F638F" w:rsidP="00774893">
            <w:pPr>
              <w:pStyle w:val="TableText"/>
            </w:pPr>
          </w:p>
        </w:tc>
        <w:tc>
          <w:tcPr>
            <w:tcW w:w="1364" w:type="pct"/>
            <w:shd w:val="clear" w:color="auto" w:fill="auto"/>
            <w:noWrap/>
            <w:vAlign w:val="bottom"/>
          </w:tcPr>
          <w:p w:rsidR="000F638F" w:rsidRPr="00CC72D3" w:rsidRDefault="000F638F" w:rsidP="00774893">
            <w:pPr>
              <w:pStyle w:val="TableText"/>
            </w:pPr>
            <w:r w:rsidRPr="00C45D59">
              <w:t>Cross-border</w:t>
            </w:r>
          </w:p>
        </w:tc>
        <w:tc>
          <w:tcPr>
            <w:tcW w:w="1190" w:type="pct"/>
            <w:shd w:val="clear" w:color="auto" w:fill="auto"/>
            <w:noWrap/>
            <w:vAlign w:val="bottom"/>
          </w:tcPr>
          <w:p w:rsidR="000F638F" w:rsidRDefault="000F638F" w:rsidP="00774893">
            <w:pPr>
              <w:pStyle w:val="TableText"/>
            </w:pPr>
            <w:r>
              <w:t>Salaried</w:t>
            </w:r>
          </w:p>
        </w:tc>
        <w:tc>
          <w:tcPr>
            <w:tcW w:w="613" w:type="pct"/>
            <w:shd w:val="clear" w:color="auto" w:fill="auto"/>
            <w:noWrap/>
            <w:vAlign w:val="bottom"/>
          </w:tcPr>
          <w:p w:rsidR="000F638F" w:rsidRPr="00F75B23" w:rsidRDefault="000F638F" w:rsidP="00774893">
            <w:pPr>
              <w:pStyle w:val="TableText"/>
            </w:pPr>
            <w:r>
              <w:t>3</w:t>
            </w:r>
          </w:p>
        </w:tc>
        <w:tc>
          <w:tcPr>
            <w:tcW w:w="401" w:type="pct"/>
            <w:shd w:val="clear" w:color="auto" w:fill="auto"/>
            <w:noWrap/>
            <w:vAlign w:val="bottom"/>
          </w:tcPr>
          <w:p w:rsidR="000F638F" w:rsidRPr="00F75B23" w:rsidRDefault="000F638F" w:rsidP="00774893">
            <w:pPr>
              <w:pStyle w:val="TableText"/>
            </w:pPr>
            <w:r>
              <w:t>1</w:t>
            </w:r>
          </w:p>
        </w:tc>
      </w:tr>
    </w:tbl>
    <w:p w:rsidR="000F638F" w:rsidRPr="00FB4359" w:rsidRDefault="000F638F" w:rsidP="000F638F">
      <w:r w:rsidRPr="00FB4359">
        <w:t xml:space="preserve">The employee subgroup grouping for the personnel calculation rule is required in Payroll Accounting. The collective agreement </w:t>
      </w:r>
      <w:proofErr w:type="gramStart"/>
      <w:r w:rsidRPr="00FB4359">
        <w:t>provisions grouping is</w:t>
      </w:r>
      <w:proofErr w:type="gramEnd"/>
      <w:r w:rsidRPr="00FB4359">
        <w:t xml:space="preserve"> required for indirect valuation of wage types in the Basic Pay infotype (0008).</w:t>
      </w:r>
    </w:p>
    <w:p w:rsidR="000F638F" w:rsidRPr="00FB4359" w:rsidRDefault="000F638F" w:rsidP="000F638F"/>
    <w:p w:rsidR="000F638F" w:rsidRPr="00FB4359" w:rsidRDefault="000F638F" w:rsidP="000F638F">
      <w:pPr>
        <w:rPr>
          <w:b/>
        </w:rPr>
      </w:pPr>
      <w:r w:rsidRPr="00FB4359">
        <w:rPr>
          <w:b/>
        </w:rPr>
        <w:t>Example</w:t>
      </w:r>
    </w:p>
    <w:p w:rsidR="000F638F" w:rsidRPr="00FB4359" w:rsidRDefault="000F638F" w:rsidP="000F638F">
      <w:r w:rsidRPr="00FB4359">
        <w:t>Employee subgroup grouping for the personnel calculation rule:</w:t>
      </w:r>
    </w:p>
    <w:p w:rsidR="000F638F" w:rsidRPr="00774893" w:rsidRDefault="000F638F" w:rsidP="00774893">
      <w:pPr>
        <w:numPr>
          <w:ilvl w:val="0"/>
          <w:numId w:val="30"/>
        </w:numPr>
      </w:pPr>
      <w:r w:rsidRPr="00774893">
        <w:t>The personnel calculation rule allows one wage type to be processed in different ways in payroll accounting.</w:t>
      </w:r>
    </w:p>
    <w:p w:rsidR="000F638F" w:rsidRPr="00774893" w:rsidRDefault="000F638F" w:rsidP="00774893">
      <w:pPr>
        <w:numPr>
          <w:ilvl w:val="0"/>
          <w:numId w:val="30"/>
        </w:numPr>
      </w:pPr>
      <w:r w:rsidRPr="00774893">
        <w:t>The value of the standard pay wage type should be used as a basis of valuation for hourly wage earners. The value of the standard pay wage type should be divided by the planned working hours before being used as a basis of valuation for salaried employees.</w:t>
      </w:r>
    </w:p>
    <w:p w:rsidR="000F638F" w:rsidRDefault="000F638F" w:rsidP="000F638F">
      <w:pPr>
        <w:spacing w:line="360" w:lineRule="auto"/>
        <w:jc w:val="both"/>
      </w:pPr>
      <w:r>
        <w:t>Employee subgroup grouping for collective agreement provisions:</w:t>
      </w:r>
    </w:p>
    <w:p w:rsidR="000F638F" w:rsidRPr="00774893" w:rsidRDefault="000F638F" w:rsidP="00774893">
      <w:pPr>
        <w:numPr>
          <w:ilvl w:val="0"/>
          <w:numId w:val="30"/>
        </w:numPr>
      </w:pPr>
      <w:r w:rsidRPr="00774893">
        <w:t>A standard agreement designates the same pay scale groups and levels for both hourly wage earners and salaried employees; however, the user must still be able to enter hourly or monthly values in the pay scale table</w:t>
      </w:r>
    </w:p>
    <w:p w:rsidR="000F638F" w:rsidRPr="00FB4359" w:rsidRDefault="000F638F" w:rsidP="000F638F"/>
    <w:p w:rsidR="000F638F" w:rsidRDefault="000F638F" w:rsidP="00774893">
      <w:pPr>
        <w:pStyle w:val="Heading2"/>
      </w:pPr>
      <w:bookmarkStart w:id="253" w:name="_Toc77469388"/>
      <w:bookmarkStart w:id="254" w:name="_Toc78701974"/>
      <w:bookmarkStart w:id="255" w:name="_Toc271282134"/>
      <w:bookmarkStart w:id="256" w:name="_Toc323552656"/>
      <w:bookmarkStart w:id="257" w:name="_Toc495566081"/>
      <w:r>
        <w:t>IMG Path &amp; Table:  Payscale Conversion for Basic Pay</w:t>
      </w:r>
      <w:bookmarkEnd w:id="253"/>
      <w:bookmarkEnd w:id="254"/>
      <w:bookmarkEnd w:id="255"/>
      <w:bookmarkEnd w:id="256"/>
      <w:bookmarkEnd w:id="257"/>
    </w:p>
    <w:p w:rsidR="000F638F" w:rsidRPr="00FB4359" w:rsidRDefault="000F638F" w:rsidP="000F638F">
      <w:r>
        <w:t>Path: Personnel Management</w:t>
      </w:r>
      <w:r w:rsidRPr="00FB4359">
        <w:t xml:space="preserve"> </w:t>
      </w:r>
      <w:r w:rsidRPr="00FB4359">
        <w:sym w:font="Wingdings" w:char="00E0"/>
      </w:r>
      <w:r w:rsidRPr="00FB4359">
        <w:t xml:space="preserve"> Personnel Administration </w:t>
      </w:r>
      <w:r w:rsidRPr="00FB4359">
        <w:sym w:font="Wingdings" w:char="00E0"/>
      </w:r>
      <w:r w:rsidRPr="00FB4359">
        <w:t xml:space="preserve"> Payroll Data </w:t>
      </w:r>
      <w:r w:rsidRPr="00FB4359">
        <w:sym w:font="Wingdings" w:char="00E0"/>
      </w:r>
      <w:r w:rsidRPr="00FB4359">
        <w:t xml:space="preserve"> Basic Pay </w:t>
      </w:r>
      <w:r w:rsidRPr="00FB4359">
        <w:sym w:font="Wingdings" w:char="00E0"/>
      </w:r>
      <w:r w:rsidRPr="00FB4359">
        <w:t xml:space="preserve"> Payscale Conversion for Basic Pay</w:t>
      </w:r>
    </w:p>
    <w:p w:rsidR="000F638F" w:rsidRPr="00FB4359" w:rsidRDefault="000F638F" w:rsidP="000F638F">
      <w:r w:rsidRPr="00FB4359">
        <w:t>Table:  T546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01"/>
        <w:gridCol w:w="3141"/>
        <w:gridCol w:w="1634"/>
      </w:tblGrid>
      <w:tr w:rsidR="000F638F" w:rsidRPr="00FB4359" w:rsidTr="00774893">
        <w:trPr>
          <w:trHeight w:val="255"/>
          <w:tblHeader/>
          <w:jc w:val="center"/>
        </w:trPr>
        <w:tc>
          <w:tcPr>
            <w:tcW w:w="2507" w:type="pct"/>
            <w:shd w:val="clear" w:color="auto" w:fill="64BEEB"/>
            <w:noWrap/>
          </w:tcPr>
          <w:p w:rsidR="000F638F" w:rsidRPr="00CC2DB8" w:rsidRDefault="000F638F" w:rsidP="00774893">
            <w:pPr>
              <w:pStyle w:val="TableHeader"/>
            </w:pPr>
            <w:r w:rsidRPr="00CC2DB8">
              <w:t>ESGPCR</w:t>
            </w:r>
          </w:p>
        </w:tc>
        <w:tc>
          <w:tcPr>
            <w:tcW w:w="1640" w:type="pct"/>
            <w:shd w:val="clear" w:color="auto" w:fill="64BEEB"/>
            <w:noWrap/>
          </w:tcPr>
          <w:p w:rsidR="000F638F" w:rsidRPr="00CC2DB8" w:rsidRDefault="000F638F" w:rsidP="00774893">
            <w:pPr>
              <w:pStyle w:val="TableHeader"/>
            </w:pPr>
            <w:r w:rsidRPr="00CC2DB8">
              <w:t>Grpg</w:t>
            </w:r>
          </w:p>
        </w:tc>
        <w:tc>
          <w:tcPr>
            <w:tcW w:w="853" w:type="pct"/>
            <w:shd w:val="clear" w:color="auto" w:fill="64BEEB"/>
            <w:noWrap/>
          </w:tcPr>
          <w:p w:rsidR="000F638F" w:rsidRPr="00CC2DB8" w:rsidRDefault="000F638F" w:rsidP="00774893">
            <w:pPr>
              <w:pStyle w:val="TableHeader"/>
            </w:pPr>
            <w:r w:rsidRPr="00CC2DB8">
              <w:t>R</w:t>
            </w:r>
          </w:p>
        </w:tc>
      </w:tr>
      <w:tr w:rsidR="000F638F" w:rsidRPr="00FB4359" w:rsidTr="00774893">
        <w:trPr>
          <w:trHeight w:val="255"/>
          <w:jc w:val="center"/>
        </w:trPr>
        <w:tc>
          <w:tcPr>
            <w:tcW w:w="2507" w:type="pct"/>
            <w:noWrap/>
          </w:tcPr>
          <w:p w:rsidR="000F638F" w:rsidRPr="00CC2DB8" w:rsidRDefault="000F638F" w:rsidP="00774893">
            <w:pPr>
              <w:pStyle w:val="TableText"/>
            </w:pPr>
            <w:bookmarkStart w:id="258" w:name="RANGE!A2:C6"/>
            <w:bookmarkEnd w:id="258"/>
            <w:r w:rsidRPr="00CC2DB8">
              <w:t>1</w:t>
            </w:r>
          </w:p>
        </w:tc>
        <w:tc>
          <w:tcPr>
            <w:tcW w:w="1640" w:type="pct"/>
            <w:noWrap/>
          </w:tcPr>
          <w:p w:rsidR="000F638F" w:rsidRPr="00FB4359" w:rsidRDefault="000F638F" w:rsidP="00774893">
            <w:pPr>
              <w:pStyle w:val="TableText"/>
            </w:pPr>
            <w:r w:rsidRPr="00FB4359">
              <w:t>1</w:t>
            </w:r>
          </w:p>
        </w:tc>
        <w:tc>
          <w:tcPr>
            <w:tcW w:w="853" w:type="pct"/>
            <w:noWrap/>
          </w:tcPr>
          <w:p w:rsidR="000F638F" w:rsidRPr="00CC2DB8" w:rsidRDefault="000F638F" w:rsidP="00774893">
            <w:pPr>
              <w:pStyle w:val="TableText"/>
            </w:pPr>
            <w:bookmarkStart w:id="259" w:name="RANGE!C2:C6"/>
            <w:r w:rsidRPr="00CC2DB8">
              <w:t> </w:t>
            </w:r>
            <w:bookmarkEnd w:id="259"/>
          </w:p>
        </w:tc>
      </w:tr>
      <w:tr w:rsidR="000F638F" w:rsidRPr="00FB4359" w:rsidTr="00774893">
        <w:trPr>
          <w:trHeight w:val="255"/>
          <w:jc w:val="center"/>
        </w:trPr>
        <w:tc>
          <w:tcPr>
            <w:tcW w:w="2507" w:type="pct"/>
            <w:noWrap/>
          </w:tcPr>
          <w:p w:rsidR="000F638F" w:rsidRPr="00CC2DB8" w:rsidRDefault="000F638F" w:rsidP="00774893">
            <w:pPr>
              <w:pStyle w:val="TableText"/>
            </w:pPr>
            <w:r w:rsidRPr="00CC2DB8">
              <w:t>1</w:t>
            </w:r>
          </w:p>
        </w:tc>
        <w:tc>
          <w:tcPr>
            <w:tcW w:w="1640" w:type="pct"/>
            <w:noWrap/>
          </w:tcPr>
          <w:p w:rsidR="000F638F" w:rsidRPr="00FB4359" w:rsidRDefault="000F638F" w:rsidP="00774893">
            <w:pPr>
              <w:pStyle w:val="TableText"/>
            </w:pPr>
            <w:r w:rsidRPr="00FB4359">
              <w:t>2</w:t>
            </w:r>
          </w:p>
        </w:tc>
        <w:tc>
          <w:tcPr>
            <w:tcW w:w="853" w:type="pct"/>
            <w:noWrap/>
          </w:tcPr>
          <w:p w:rsidR="000F638F" w:rsidRPr="00CC2DB8" w:rsidRDefault="000F638F" w:rsidP="00774893">
            <w:pPr>
              <w:pStyle w:val="TableText"/>
            </w:pPr>
            <w:r w:rsidRPr="00CC2DB8">
              <w:t>2</w:t>
            </w:r>
          </w:p>
        </w:tc>
      </w:tr>
      <w:tr w:rsidR="000F638F" w:rsidRPr="00FB4359" w:rsidTr="00774893">
        <w:trPr>
          <w:trHeight w:val="255"/>
          <w:jc w:val="center"/>
        </w:trPr>
        <w:tc>
          <w:tcPr>
            <w:tcW w:w="2507" w:type="pct"/>
            <w:noWrap/>
          </w:tcPr>
          <w:p w:rsidR="000F638F" w:rsidRPr="00CC2DB8" w:rsidRDefault="000F638F" w:rsidP="00774893">
            <w:pPr>
              <w:pStyle w:val="TableText"/>
            </w:pPr>
            <w:r>
              <w:lastRenderedPageBreak/>
              <w:t>3</w:t>
            </w:r>
          </w:p>
        </w:tc>
        <w:tc>
          <w:tcPr>
            <w:tcW w:w="1640" w:type="pct"/>
            <w:noWrap/>
          </w:tcPr>
          <w:p w:rsidR="000F638F" w:rsidRPr="00FB4359" w:rsidRDefault="000F638F" w:rsidP="00774893">
            <w:pPr>
              <w:pStyle w:val="TableText"/>
            </w:pPr>
            <w:r w:rsidRPr="00FB4359">
              <w:t>0</w:t>
            </w:r>
          </w:p>
        </w:tc>
        <w:tc>
          <w:tcPr>
            <w:tcW w:w="853" w:type="pct"/>
            <w:noWrap/>
          </w:tcPr>
          <w:p w:rsidR="000F638F" w:rsidRPr="00CC2DB8" w:rsidRDefault="000F638F" w:rsidP="00774893">
            <w:pPr>
              <w:pStyle w:val="TableText"/>
            </w:pPr>
            <w:r w:rsidRPr="00CC2DB8">
              <w:t> </w:t>
            </w:r>
          </w:p>
        </w:tc>
      </w:tr>
      <w:tr w:rsidR="000F638F" w:rsidRPr="00FB4359" w:rsidTr="00774893">
        <w:trPr>
          <w:trHeight w:val="255"/>
          <w:jc w:val="center"/>
        </w:trPr>
        <w:tc>
          <w:tcPr>
            <w:tcW w:w="2507" w:type="pct"/>
            <w:noWrap/>
          </w:tcPr>
          <w:p w:rsidR="000F638F" w:rsidRPr="00CC2DB8" w:rsidRDefault="000F638F" w:rsidP="00774893">
            <w:pPr>
              <w:pStyle w:val="TableText"/>
            </w:pPr>
            <w:r>
              <w:t>3</w:t>
            </w:r>
          </w:p>
        </w:tc>
        <w:tc>
          <w:tcPr>
            <w:tcW w:w="1640" w:type="pct"/>
            <w:noWrap/>
          </w:tcPr>
          <w:p w:rsidR="000F638F" w:rsidRPr="00FB4359" w:rsidRDefault="000F638F" w:rsidP="00774893">
            <w:pPr>
              <w:pStyle w:val="TableText"/>
            </w:pPr>
            <w:r w:rsidRPr="00FB4359">
              <w:t>1</w:t>
            </w:r>
          </w:p>
        </w:tc>
        <w:tc>
          <w:tcPr>
            <w:tcW w:w="853" w:type="pct"/>
            <w:noWrap/>
          </w:tcPr>
          <w:p w:rsidR="000F638F" w:rsidRPr="00CC2DB8" w:rsidRDefault="000F638F" w:rsidP="00774893">
            <w:pPr>
              <w:pStyle w:val="TableText"/>
            </w:pPr>
            <w:r w:rsidRPr="00CC2DB8">
              <w:t>1</w:t>
            </w:r>
          </w:p>
        </w:tc>
      </w:tr>
      <w:tr w:rsidR="000F638F" w:rsidRPr="00FB4359" w:rsidTr="00774893">
        <w:trPr>
          <w:trHeight w:val="255"/>
          <w:jc w:val="center"/>
        </w:trPr>
        <w:tc>
          <w:tcPr>
            <w:tcW w:w="2507" w:type="pct"/>
            <w:noWrap/>
          </w:tcPr>
          <w:p w:rsidR="000F638F" w:rsidRPr="00CC2DB8" w:rsidRDefault="000F638F" w:rsidP="00774893">
            <w:pPr>
              <w:pStyle w:val="TableText"/>
            </w:pPr>
            <w:r>
              <w:t>3</w:t>
            </w:r>
          </w:p>
        </w:tc>
        <w:tc>
          <w:tcPr>
            <w:tcW w:w="1640" w:type="pct"/>
            <w:noWrap/>
          </w:tcPr>
          <w:p w:rsidR="000F638F" w:rsidRPr="00CC2DB8" w:rsidRDefault="000F638F" w:rsidP="00774893">
            <w:pPr>
              <w:pStyle w:val="TableText"/>
            </w:pPr>
            <w:r w:rsidRPr="00CC2DB8">
              <w:t>2</w:t>
            </w:r>
          </w:p>
        </w:tc>
        <w:tc>
          <w:tcPr>
            <w:tcW w:w="853" w:type="pct"/>
            <w:noWrap/>
          </w:tcPr>
          <w:p w:rsidR="000F638F" w:rsidRPr="00CC2DB8" w:rsidRDefault="000F638F" w:rsidP="00774893">
            <w:pPr>
              <w:pStyle w:val="TableText"/>
            </w:pPr>
            <w:r w:rsidRPr="00CC2DB8">
              <w:t> </w:t>
            </w:r>
          </w:p>
        </w:tc>
      </w:tr>
    </w:tbl>
    <w:p w:rsidR="000F638F" w:rsidRPr="00FB4359" w:rsidRDefault="000F638F" w:rsidP="000F638F">
      <w:r w:rsidRPr="00FB4359">
        <w:t>In this step, you can define whether, and if so how, indirect valuation of wage types in the pay scale table should be changed for display in the Basic Pay infotype (0008).</w:t>
      </w:r>
    </w:p>
    <w:p w:rsidR="000F638F" w:rsidRPr="00FB4359" w:rsidRDefault="000F638F" w:rsidP="000F638F">
      <w:r w:rsidRPr="00FB4359">
        <w:t>The aim is to define a so-called reaction indicator for each grouping for the personnel calculation rule and collective agreement provisions. The reaction indicator is then used to convert the table value to a monthly or hourly value, or vice versa, depending on the specification.</w:t>
      </w:r>
    </w:p>
    <w:p w:rsidR="000F638F" w:rsidRPr="00FB4359" w:rsidRDefault="000F638F" w:rsidP="000F638F">
      <w:pPr>
        <w:rPr>
          <w:b/>
        </w:rPr>
      </w:pPr>
      <w:r w:rsidRPr="00FB4359">
        <w:rPr>
          <w:b/>
        </w:rPr>
        <w:t>Example</w:t>
      </w:r>
    </w:p>
    <w:p w:rsidR="000F638F" w:rsidRPr="00FB4359" w:rsidRDefault="000F638F" w:rsidP="000F638F">
      <w:pPr>
        <w:rPr>
          <w:b/>
        </w:rPr>
      </w:pPr>
      <w:r w:rsidRPr="00FB4359">
        <w:rPr>
          <w:b/>
        </w:rPr>
        <w:t>Convert an hourly value to a monthly value</w:t>
      </w:r>
    </w:p>
    <w:p w:rsidR="000F638F" w:rsidRDefault="000F638F" w:rsidP="000F638F">
      <w:r>
        <w:t>The following groupings apply to your employee A:</w:t>
      </w:r>
    </w:p>
    <w:p w:rsidR="000F638F" w:rsidRPr="00774893" w:rsidRDefault="000F638F" w:rsidP="00774893">
      <w:pPr>
        <w:numPr>
          <w:ilvl w:val="0"/>
          <w:numId w:val="30"/>
        </w:numPr>
      </w:pPr>
      <w:r w:rsidRPr="00774893">
        <w:t>Grouping for the collective agreement provisions = 1 (industrial workers/hourly wage)</w:t>
      </w:r>
    </w:p>
    <w:p w:rsidR="000F638F" w:rsidRPr="00774893" w:rsidRDefault="000F638F" w:rsidP="00774893">
      <w:pPr>
        <w:numPr>
          <w:ilvl w:val="0"/>
          <w:numId w:val="30"/>
        </w:numPr>
      </w:pPr>
      <w:r w:rsidRPr="00774893">
        <w:t>Grouping for the personnel calculation rule = 2 (periodic payment - for example, monthly wage earners)</w:t>
      </w:r>
    </w:p>
    <w:p w:rsidR="000F638F" w:rsidRDefault="000F638F" w:rsidP="000F638F">
      <w:r>
        <w:t>In this case the reaction indicator is '1'.</w:t>
      </w:r>
    </w:p>
    <w:p w:rsidR="000F638F" w:rsidRDefault="000F638F" w:rsidP="000F638F">
      <w:pPr>
        <w:rPr>
          <w:b/>
          <w:bCs/>
        </w:rPr>
      </w:pPr>
      <w:r>
        <w:rPr>
          <w:b/>
          <w:bCs/>
        </w:rPr>
        <w:t>Convert a monthly value to an hourly value</w:t>
      </w:r>
    </w:p>
    <w:p w:rsidR="000F638F" w:rsidRPr="00774893" w:rsidRDefault="000F638F" w:rsidP="00774893">
      <w:pPr>
        <w:numPr>
          <w:ilvl w:val="0"/>
          <w:numId w:val="30"/>
        </w:numPr>
      </w:pPr>
      <w:r w:rsidRPr="00774893">
        <w:t>The following groupings apply to your employee B:</w:t>
      </w:r>
    </w:p>
    <w:p w:rsidR="000F638F" w:rsidRPr="00774893" w:rsidRDefault="000F638F" w:rsidP="00774893">
      <w:pPr>
        <w:numPr>
          <w:ilvl w:val="0"/>
          <w:numId w:val="30"/>
        </w:numPr>
      </w:pPr>
      <w:r w:rsidRPr="00774893">
        <w:t>Grouping for the collective agreement provisions = 2 (industrial workers/monthly wage)</w:t>
      </w:r>
    </w:p>
    <w:p w:rsidR="000F638F" w:rsidRPr="00774893" w:rsidRDefault="000F638F" w:rsidP="00774893">
      <w:pPr>
        <w:numPr>
          <w:ilvl w:val="0"/>
          <w:numId w:val="30"/>
        </w:numPr>
      </w:pPr>
      <w:r w:rsidRPr="00774893">
        <w:t>Grouping for the personnel calculation rule = 1 (hourly wage earners)</w:t>
      </w:r>
    </w:p>
    <w:p w:rsidR="000F638F" w:rsidRDefault="000F638F" w:rsidP="000F638F">
      <w:r>
        <w:t>In this case the reaction indicator is '2'.</w:t>
      </w:r>
    </w:p>
    <w:p w:rsidR="000F638F" w:rsidRDefault="000F638F" w:rsidP="000F638F"/>
    <w:p w:rsidR="000F638F" w:rsidRDefault="000F638F" w:rsidP="00774893">
      <w:pPr>
        <w:pStyle w:val="Heading2"/>
      </w:pPr>
      <w:bookmarkStart w:id="260" w:name="_Toc77469389"/>
      <w:bookmarkStart w:id="261" w:name="_Toc78701975"/>
      <w:bookmarkStart w:id="262" w:name="_Toc271282135"/>
      <w:bookmarkStart w:id="263" w:name="_Toc323552657"/>
      <w:bookmarkStart w:id="264" w:name="_Toc495566082"/>
      <w:r>
        <w:t>IMG Path &amp; Table:  Check Pay Scale Type</w:t>
      </w:r>
      <w:bookmarkEnd w:id="260"/>
      <w:bookmarkEnd w:id="261"/>
      <w:bookmarkEnd w:id="262"/>
      <w:bookmarkEnd w:id="263"/>
      <w:bookmarkEnd w:id="264"/>
    </w:p>
    <w:p w:rsidR="000F638F" w:rsidRPr="00FB4359" w:rsidRDefault="000F638F" w:rsidP="000F638F">
      <w:r w:rsidRPr="00FB4359">
        <w:t xml:space="preserve">Path: Personnel Management </w:t>
      </w:r>
      <w:r w:rsidRPr="00FB4359">
        <w:sym w:font="Wingdings" w:char="00E0"/>
      </w:r>
      <w:r w:rsidRPr="00FB4359">
        <w:t xml:space="preserve"> Personnel Administration </w:t>
      </w:r>
      <w:r w:rsidRPr="00FB4359">
        <w:sym w:font="Wingdings" w:char="00E0"/>
      </w:r>
      <w:r w:rsidRPr="00FB4359">
        <w:t xml:space="preserve"> Payroll Data </w:t>
      </w:r>
      <w:r w:rsidRPr="00FB4359">
        <w:sym w:font="Wingdings" w:char="00E0"/>
      </w:r>
      <w:r w:rsidRPr="00FB4359">
        <w:t xml:space="preserve"> Basic Pay </w:t>
      </w:r>
      <w:r w:rsidRPr="00FB4359">
        <w:sym w:font="Wingdings" w:char="00E0"/>
      </w:r>
      <w:r w:rsidRPr="00FB4359">
        <w:t xml:space="preserve"> Check Pay Scale Type.</w:t>
      </w:r>
    </w:p>
    <w:p w:rsidR="000F638F" w:rsidRPr="00FB4359" w:rsidRDefault="000F638F" w:rsidP="000F638F">
      <w:r w:rsidRPr="00FB4359">
        <w:t>Table:  V_T510A</w:t>
      </w:r>
    </w:p>
    <w:tbl>
      <w:tblPr>
        <w:tblW w:w="5000" w:type="pct"/>
        <w:jc w:val="center"/>
        <w:tblLook w:val="0000" w:firstRow="0" w:lastRow="0" w:firstColumn="0" w:lastColumn="0" w:noHBand="0" w:noVBand="0"/>
      </w:tblPr>
      <w:tblGrid>
        <w:gridCol w:w="2333"/>
        <w:gridCol w:w="1404"/>
        <w:gridCol w:w="4713"/>
        <w:gridCol w:w="1126"/>
      </w:tblGrid>
      <w:tr w:rsidR="000F638F" w:rsidRPr="00F75B23" w:rsidTr="00774893">
        <w:trPr>
          <w:trHeight w:val="255"/>
          <w:tblHeader/>
          <w:jc w:val="center"/>
        </w:trPr>
        <w:tc>
          <w:tcPr>
            <w:tcW w:w="1218" w:type="pct"/>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CGrpg</w:t>
            </w:r>
          </w:p>
        </w:tc>
        <w:tc>
          <w:tcPr>
            <w:tcW w:w="733"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Ty.</w:t>
            </w:r>
          </w:p>
        </w:tc>
        <w:tc>
          <w:tcPr>
            <w:tcW w:w="2461"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PS type</w:t>
            </w:r>
          </w:p>
        </w:tc>
        <w:tc>
          <w:tcPr>
            <w:tcW w:w="588"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IP</w:t>
            </w:r>
          </w:p>
        </w:tc>
      </w:tr>
      <w:tr w:rsidR="000F638F" w:rsidRPr="00F75B23" w:rsidTr="00774893">
        <w:trPr>
          <w:trHeight w:val="255"/>
          <w:jc w:val="center"/>
        </w:trPr>
        <w:tc>
          <w:tcPr>
            <w:tcW w:w="1218" w:type="pct"/>
            <w:tcBorders>
              <w:top w:val="nil"/>
              <w:left w:val="single" w:sz="4" w:space="0" w:color="auto"/>
              <w:bottom w:val="single" w:sz="4" w:space="0" w:color="auto"/>
              <w:right w:val="single" w:sz="4" w:space="0" w:color="auto"/>
            </w:tcBorders>
            <w:shd w:val="clear" w:color="auto" w:fill="auto"/>
            <w:noWrap/>
            <w:vAlign w:val="bottom"/>
          </w:tcPr>
          <w:p w:rsidR="000F638F" w:rsidRPr="00F75B23" w:rsidRDefault="000F638F" w:rsidP="00774893">
            <w:pPr>
              <w:pStyle w:val="TableText"/>
            </w:pPr>
            <w:r>
              <w:t>VN</w:t>
            </w:r>
          </w:p>
        </w:tc>
        <w:tc>
          <w:tcPr>
            <w:tcW w:w="733"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01</w:t>
            </w:r>
          </w:p>
        </w:tc>
        <w:tc>
          <w:tcPr>
            <w:tcW w:w="2461"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410F49">
              <w:t>Payscale Type 1</w:t>
            </w:r>
          </w:p>
        </w:tc>
        <w:tc>
          <w:tcPr>
            <w:tcW w:w="588"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r>
    </w:tbl>
    <w:p w:rsidR="000F638F" w:rsidRPr="00FB4359" w:rsidRDefault="000F638F" w:rsidP="000F638F">
      <w:r w:rsidRPr="00FB4359">
        <w:lastRenderedPageBreak/>
        <w:t>In this step you set up your enterprise's collective agreement types (pay scale types for short). The Basic Pay in infotype 0008 is derived from the pay scale type. By using the internal key, you can assign a fixed internal mean for evaluations to optional pay scale types.</w:t>
      </w:r>
    </w:p>
    <w:p w:rsidR="000F638F" w:rsidRPr="00FB4359" w:rsidRDefault="000F638F" w:rsidP="000F638F">
      <w:pPr>
        <w:rPr>
          <w:b/>
        </w:rPr>
      </w:pPr>
      <w:r w:rsidRPr="00FB4359">
        <w:rPr>
          <w:b/>
        </w:rPr>
        <w:t>Example</w:t>
      </w:r>
    </w:p>
    <w:p w:rsidR="000F638F" w:rsidRDefault="000F638F" w:rsidP="000F638F">
      <w:r w:rsidRPr="00FB4359">
        <w:t>Two collective agreement types are valid - type "01" for the metal industry and "02" for your inhouse agreement.</w:t>
      </w:r>
    </w:p>
    <w:p w:rsidR="00774893" w:rsidRPr="00FB4359" w:rsidRDefault="00774893" w:rsidP="000F638F"/>
    <w:p w:rsidR="000F638F" w:rsidRDefault="000F638F" w:rsidP="00774893">
      <w:pPr>
        <w:pStyle w:val="Heading2"/>
      </w:pPr>
      <w:bookmarkStart w:id="265" w:name="_Toc77469390"/>
      <w:bookmarkStart w:id="266" w:name="_Toc78701976"/>
      <w:bookmarkStart w:id="267" w:name="_Toc271282136"/>
      <w:bookmarkStart w:id="268" w:name="_Toc323552658"/>
      <w:bookmarkStart w:id="269" w:name="_Toc495566083"/>
      <w:r>
        <w:t>IMG Path &amp; Table:  Check Pay Scale Area</w:t>
      </w:r>
      <w:bookmarkEnd w:id="265"/>
      <w:bookmarkEnd w:id="266"/>
      <w:bookmarkEnd w:id="267"/>
      <w:bookmarkEnd w:id="268"/>
      <w:bookmarkEnd w:id="269"/>
    </w:p>
    <w:p w:rsidR="000F638F" w:rsidRPr="00FB4359" w:rsidRDefault="000F638F" w:rsidP="000F638F">
      <w:r w:rsidRPr="00FB4359">
        <w:t xml:space="preserve">Path: Personnel Management </w:t>
      </w:r>
      <w:r w:rsidRPr="00FB4359">
        <w:sym w:font="Wingdings" w:char="00E0"/>
      </w:r>
      <w:r w:rsidRPr="00FB4359">
        <w:t xml:space="preserve"> Personnel Administration </w:t>
      </w:r>
      <w:r w:rsidRPr="00FB4359">
        <w:sym w:font="Wingdings" w:char="00E0"/>
      </w:r>
      <w:r w:rsidRPr="00FB4359">
        <w:t xml:space="preserve"> Payroll Data </w:t>
      </w:r>
      <w:r w:rsidRPr="00FB4359">
        <w:sym w:font="Wingdings" w:char="00E0"/>
      </w:r>
      <w:r w:rsidRPr="00FB4359">
        <w:t xml:space="preserve"> Basic Pay </w:t>
      </w:r>
      <w:r w:rsidRPr="00FB4359">
        <w:sym w:font="Wingdings" w:char="00E0"/>
      </w:r>
      <w:r w:rsidRPr="00FB4359">
        <w:t xml:space="preserve"> Check Pay Scale Area.</w:t>
      </w:r>
    </w:p>
    <w:p w:rsidR="000F638F" w:rsidRPr="00FB4359" w:rsidRDefault="000F638F" w:rsidP="000F638F">
      <w:r w:rsidRPr="00FB4359">
        <w:t>Table: V_T510G</w:t>
      </w:r>
    </w:p>
    <w:tbl>
      <w:tblPr>
        <w:tblW w:w="5000" w:type="pct"/>
        <w:jc w:val="center"/>
        <w:tblLook w:val="0000" w:firstRow="0" w:lastRow="0" w:firstColumn="0" w:lastColumn="0" w:noHBand="0" w:noVBand="0"/>
      </w:tblPr>
      <w:tblGrid>
        <w:gridCol w:w="2831"/>
        <w:gridCol w:w="2118"/>
        <w:gridCol w:w="4627"/>
      </w:tblGrid>
      <w:tr w:rsidR="000F638F" w:rsidRPr="00F75B23" w:rsidTr="00774893">
        <w:trPr>
          <w:trHeight w:val="255"/>
          <w:tblHeader/>
          <w:jc w:val="center"/>
        </w:trPr>
        <w:tc>
          <w:tcPr>
            <w:tcW w:w="1478" w:type="pct"/>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CGrpg</w:t>
            </w:r>
          </w:p>
        </w:tc>
        <w:tc>
          <w:tcPr>
            <w:tcW w:w="1106"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PSA</w:t>
            </w:r>
          </w:p>
        </w:tc>
        <w:tc>
          <w:tcPr>
            <w:tcW w:w="2416"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PS area text</w:t>
            </w:r>
          </w:p>
        </w:tc>
      </w:tr>
      <w:tr w:rsidR="000F638F" w:rsidRPr="00F75B23" w:rsidTr="00774893">
        <w:trPr>
          <w:trHeight w:val="255"/>
          <w:jc w:val="center"/>
        </w:trPr>
        <w:tc>
          <w:tcPr>
            <w:tcW w:w="1478" w:type="pct"/>
            <w:tcBorders>
              <w:top w:val="nil"/>
              <w:left w:val="single" w:sz="4" w:space="0" w:color="auto"/>
              <w:bottom w:val="single" w:sz="4" w:space="0" w:color="auto"/>
              <w:right w:val="single" w:sz="4" w:space="0" w:color="auto"/>
            </w:tcBorders>
            <w:shd w:val="clear" w:color="auto" w:fill="auto"/>
            <w:noWrap/>
            <w:vAlign w:val="bottom"/>
          </w:tcPr>
          <w:p w:rsidR="000F638F" w:rsidRPr="00F75B23" w:rsidRDefault="000F638F" w:rsidP="00774893">
            <w:pPr>
              <w:pStyle w:val="TableText"/>
            </w:pPr>
            <w:r>
              <w:t>VN</w:t>
            </w:r>
          </w:p>
        </w:tc>
        <w:tc>
          <w:tcPr>
            <w:tcW w:w="1106"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bookmarkStart w:id="270" w:name="RANGE!B2:B3"/>
            <w:r w:rsidRPr="00F75B23">
              <w:t>01</w:t>
            </w:r>
            <w:bookmarkEnd w:id="270"/>
          </w:p>
        </w:tc>
        <w:tc>
          <w:tcPr>
            <w:tcW w:w="2416"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410F49">
              <w:t>VN - Monthly</w:t>
            </w:r>
          </w:p>
        </w:tc>
      </w:tr>
    </w:tbl>
    <w:p w:rsidR="000F638F" w:rsidRPr="00FB4359" w:rsidRDefault="000F638F" w:rsidP="000F638F">
      <w:r w:rsidRPr="00FB4359">
        <w:t>In this section, you set up different collective agreement areas (pay scale areas for short) in accordance with the collective agreement in your enterprise.</w:t>
      </w:r>
    </w:p>
    <w:p w:rsidR="000F638F" w:rsidRPr="00FB4359" w:rsidRDefault="000F638F" w:rsidP="000F638F">
      <w:pPr>
        <w:rPr>
          <w:b/>
        </w:rPr>
      </w:pPr>
      <w:r w:rsidRPr="00FB4359">
        <w:rPr>
          <w:b/>
        </w:rPr>
        <w:t>Example</w:t>
      </w:r>
    </w:p>
    <w:p w:rsidR="000F638F" w:rsidRPr="00FB4359" w:rsidRDefault="000F638F" w:rsidP="000F638F">
      <w:r w:rsidRPr="00FB4359">
        <w:t>You want to assign the indicator "01" to a particular pay scale area.</w:t>
      </w:r>
    </w:p>
    <w:p w:rsidR="000F638F" w:rsidRPr="00774893" w:rsidRDefault="000F638F" w:rsidP="00774893"/>
    <w:p w:rsidR="000F638F" w:rsidRDefault="000F638F" w:rsidP="00774893">
      <w:pPr>
        <w:pStyle w:val="Heading2"/>
      </w:pPr>
      <w:bookmarkStart w:id="271" w:name="_Toc77469391"/>
      <w:bookmarkStart w:id="272" w:name="_Toc78701977"/>
      <w:bookmarkStart w:id="273" w:name="_Toc271282137"/>
      <w:bookmarkStart w:id="274" w:name="_Toc323552659"/>
      <w:bookmarkStart w:id="275" w:name="_Toc495566084"/>
      <w:r>
        <w:t xml:space="preserve">IMG Path &amp; Table:  Check Assignment of Payscale Structure to </w:t>
      </w:r>
      <w:smartTag w:uri="urn:schemas-microsoft-com:office:smarttags" w:element="place">
        <w:smartTag w:uri="urn:schemas-microsoft-com:office:smarttags" w:element="City">
          <w:r>
            <w:t>Enterprise</w:t>
          </w:r>
        </w:smartTag>
      </w:smartTag>
      <w:r>
        <w:t xml:space="preserve"> Structure</w:t>
      </w:r>
      <w:bookmarkEnd w:id="271"/>
      <w:bookmarkEnd w:id="272"/>
      <w:bookmarkEnd w:id="273"/>
      <w:bookmarkEnd w:id="274"/>
      <w:bookmarkEnd w:id="275"/>
    </w:p>
    <w:p w:rsidR="000F638F" w:rsidRPr="00FB4359" w:rsidRDefault="000F638F" w:rsidP="000F638F">
      <w:r w:rsidRPr="00FB4359">
        <w:t xml:space="preserve">Path: Personnel Management </w:t>
      </w:r>
      <w:r w:rsidRPr="00FB4359">
        <w:sym w:font="Wingdings" w:char="00E0"/>
      </w:r>
      <w:r w:rsidRPr="00FB4359">
        <w:t xml:space="preserve"> Personnel Administration </w:t>
      </w:r>
      <w:r w:rsidRPr="00FB4359">
        <w:sym w:font="Wingdings" w:char="00E0"/>
      </w:r>
      <w:r w:rsidRPr="00FB4359">
        <w:t xml:space="preserve"> Payroll Data </w:t>
      </w:r>
      <w:r w:rsidRPr="00FB4359">
        <w:sym w:font="Wingdings" w:char="00E0"/>
      </w:r>
      <w:r w:rsidRPr="00FB4359">
        <w:t xml:space="preserve"> Basic Pay </w:t>
      </w:r>
      <w:r w:rsidRPr="00FB4359">
        <w:sym w:font="Wingdings" w:char="00E0"/>
      </w:r>
      <w:r>
        <w:t xml:space="preserve"> Assign</w:t>
      </w:r>
      <w:r w:rsidRPr="00FB4359">
        <w:t>ment of Payscale Structure to Enterprise Structure</w:t>
      </w:r>
    </w:p>
    <w:p w:rsidR="000F638F" w:rsidRPr="00FB4359" w:rsidRDefault="000F638F" w:rsidP="000F638F">
      <w:r w:rsidRPr="00FB4359">
        <w:t>Table: V_001P_C</w:t>
      </w:r>
    </w:p>
    <w:tbl>
      <w:tblPr>
        <w:tblW w:w="5000" w:type="pct"/>
        <w:jc w:val="center"/>
        <w:tblLook w:val="0000" w:firstRow="0" w:lastRow="0" w:firstColumn="0" w:lastColumn="0" w:noHBand="0" w:noVBand="0"/>
      </w:tblPr>
      <w:tblGrid>
        <w:gridCol w:w="689"/>
        <w:gridCol w:w="1426"/>
        <w:gridCol w:w="1050"/>
        <w:gridCol w:w="1496"/>
        <w:gridCol w:w="1120"/>
        <w:gridCol w:w="785"/>
        <w:gridCol w:w="1189"/>
        <w:gridCol w:w="632"/>
        <w:gridCol w:w="1189"/>
      </w:tblGrid>
      <w:tr w:rsidR="00774893" w:rsidRPr="00F75B23" w:rsidTr="00774893">
        <w:trPr>
          <w:trHeight w:val="225"/>
          <w:tblHeader/>
          <w:jc w:val="center"/>
        </w:trPr>
        <w:tc>
          <w:tcPr>
            <w:tcW w:w="359" w:type="pct"/>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PA</w:t>
            </w:r>
          </w:p>
        </w:tc>
        <w:tc>
          <w:tcPr>
            <w:tcW w:w="744"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PSubarea</w:t>
            </w:r>
          </w:p>
        </w:tc>
        <w:tc>
          <w:tcPr>
            <w:tcW w:w="548"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CGrpg</w:t>
            </w:r>
          </w:p>
        </w:tc>
        <w:tc>
          <w:tcPr>
            <w:tcW w:w="781"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PA text</w:t>
            </w:r>
          </w:p>
        </w:tc>
        <w:tc>
          <w:tcPr>
            <w:tcW w:w="585"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PS text</w:t>
            </w:r>
          </w:p>
        </w:tc>
        <w:tc>
          <w:tcPr>
            <w:tcW w:w="410"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PSA</w:t>
            </w:r>
          </w:p>
        </w:tc>
        <w:tc>
          <w:tcPr>
            <w:tcW w:w="621"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PS area</w:t>
            </w:r>
          </w:p>
        </w:tc>
        <w:tc>
          <w:tcPr>
            <w:tcW w:w="330"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Ty.</w:t>
            </w:r>
          </w:p>
        </w:tc>
        <w:tc>
          <w:tcPr>
            <w:tcW w:w="621"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PS type</w:t>
            </w:r>
          </w:p>
        </w:tc>
      </w:tr>
      <w:tr w:rsidR="00774893" w:rsidRPr="00F75B23" w:rsidTr="00774893">
        <w:trPr>
          <w:trHeight w:val="225"/>
          <w:jc w:val="center"/>
        </w:trPr>
        <w:tc>
          <w:tcPr>
            <w:tcW w:w="359"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;I10</w:t>
            </w:r>
          </w:p>
        </w:tc>
        <w:tc>
          <w:tcPr>
            <w:tcW w:w="744"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0001</w:t>
            </w:r>
          </w:p>
        </w:tc>
        <w:tc>
          <w:tcPr>
            <w:tcW w:w="548"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t>VN</w:t>
            </w:r>
          </w:p>
        </w:tc>
        <w:tc>
          <w:tcPr>
            <w:tcW w:w="781"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3F52B8">
              <w:t>VN - HCM</w:t>
            </w:r>
          </w:p>
        </w:tc>
        <w:tc>
          <w:tcPr>
            <w:tcW w:w="585"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3F52B8">
              <w:t>PSA 1</w:t>
            </w:r>
          </w:p>
        </w:tc>
        <w:tc>
          <w:tcPr>
            <w:tcW w:w="410"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c>
          <w:tcPr>
            <w:tcW w:w="621"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c>
          <w:tcPr>
            <w:tcW w:w="330"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c>
          <w:tcPr>
            <w:tcW w:w="621"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r>
      <w:tr w:rsidR="00774893" w:rsidRPr="00F75B23" w:rsidTr="00774893">
        <w:trPr>
          <w:trHeight w:val="225"/>
          <w:jc w:val="center"/>
        </w:trPr>
        <w:tc>
          <w:tcPr>
            <w:tcW w:w="359"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;I10</w:t>
            </w:r>
          </w:p>
        </w:tc>
        <w:tc>
          <w:tcPr>
            <w:tcW w:w="744"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0002</w:t>
            </w:r>
          </w:p>
        </w:tc>
        <w:tc>
          <w:tcPr>
            <w:tcW w:w="548"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t>VN</w:t>
            </w:r>
          </w:p>
        </w:tc>
        <w:tc>
          <w:tcPr>
            <w:tcW w:w="781"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3F52B8">
              <w:t>VN - HCM</w:t>
            </w:r>
          </w:p>
        </w:tc>
        <w:tc>
          <w:tcPr>
            <w:tcW w:w="585"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3F52B8">
              <w:t xml:space="preserve">PSA </w:t>
            </w:r>
            <w:r>
              <w:t>2</w:t>
            </w:r>
          </w:p>
        </w:tc>
        <w:tc>
          <w:tcPr>
            <w:tcW w:w="410"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c>
          <w:tcPr>
            <w:tcW w:w="621"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c>
          <w:tcPr>
            <w:tcW w:w="330"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c>
          <w:tcPr>
            <w:tcW w:w="621"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r>
      <w:tr w:rsidR="00774893" w:rsidRPr="00F75B23" w:rsidTr="00774893">
        <w:trPr>
          <w:trHeight w:val="225"/>
          <w:jc w:val="center"/>
        </w:trPr>
        <w:tc>
          <w:tcPr>
            <w:tcW w:w="359"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;I10</w:t>
            </w:r>
          </w:p>
        </w:tc>
        <w:tc>
          <w:tcPr>
            <w:tcW w:w="744"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000</w:t>
            </w:r>
            <w:r>
              <w:t>3</w:t>
            </w:r>
          </w:p>
        </w:tc>
        <w:tc>
          <w:tcPr>
            <w:tcW w:w="548"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t>VN</w:t>
            </w:r>
          </w:p>
        </w:tc>
        <w:tc>
          <w:tcPr>
            <w:tcW w:w="781"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3F52B8">
              <w:t>VN - HCM</w:t>
            </w:r>
          </w:p>
        </w:tc>
        <w:tc>
          <w:tcPr>
            <w:tcW w:w="585"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3F52B8">
              <w:t xml:space="preserve">PSA </w:t>
            </w:r>
            <w:r>
              <w:t>3</w:t>
            </w:r>
          </w:p>
        </w:tc>
        <w:tc>
          <w:tcPr>
            <w:tcW w:w="410"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c>
          <w:tcPr>
            <w:tcW w:w="621"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c>
          <w:tcPr>
            <w:tcW w:w="330"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c>
          <w:tcPr>
            <w:tcW w:w="621"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r>
      <w:tr w:rsidR="00774893" w:rsidRPr="00F75B23" w:rsidTr="00774893">
        <w:trPr>
          <w:trHeight w:val="225"/>
          <w:jc w:val="center"/>
        </w:trPr>
        <w:tc>
          <w:tcPr>
            <w:tcW w:w="359"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lastRenderedPageBreak/>
              <w:t>;I20</w:t>
            </w:r>
          </w:p>
        </w:tc>
        <w:tc>
          <w:tcPr>
            <w:tcW w:w="744"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0001</w:t>
            </w:r>
          </w:p>
        </w:tc>
        <w:tc>
          <w:tcPr>
            <w:tcW w:w="548"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t>VN</w:t>
            </w:r>
          </w:p>
        </w:tc>
        <w:tc>
          <w:tcPr>
            <w:tcW w:w="781"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3F52B8">
              <w:t>VN - Hanoi</w:t>
            </w:r>
          </w:p>
        </w:tc>
        <w:tc>
          <w:tcPr>
            <w:tcW w:w="585"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3F52B8">
              <w:t>PSA 1</w:t>
            </w:r>
          </w:p>
        </w:tc>
        <w:tc>
          <w:tcPr>
            <w:tcW w:w="410"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c>
          <w:tcPr>
            <w:tcW w:w="621"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c>
          <w:tcPr>
            <w:tcW w:w="330"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c>
          <w:tcPr>
            <w:tcW w:w="621"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r>
      <w:tr w:rsidR="00774893" w:rsidRPr="00F75B23" w:rsidTr="00774893">
        <w:trPr>
          <w:trHeight w:val="225"/>
          <w:jc w:val="center"/>
        </w:trPr>
        <w:tc>
          <w:tcPr>
            <w:tcW w:w="359"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;I20</w:t>
            </w:r>
          </w:p>
        </w:tc>
        <w:tc>
          <w:tcPr>
            <w:tcW w:w="744"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0002</w:t>
            </w:r>
          </w:p>
        </w:tc>
        <w:tc>
          <w:tcPr>
            <w:tcW w:w="548"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t>VN</w:t>
            </w:r>
          </w:p>
        </w:tc>
        <w:tc>
          <w:tcPr>
            <w:tcW w:w="781"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3F52B8">
              <w:t>VN - Hanoi</w:t>
            </w:r>
          </w:p>
        </w:tc>
        <w:tc>
          <w:tcPr>
            <w:tcW w:w="585"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3F52B8">
              <w:t xml:space="preserve">PSA </w:t>
            </w:r>
            <w:r>
              <w:t>2</w:t>
            </w:r>
          </w:p>
        </w:tc>
        <w:tc>
          <w:tcPr>
            <w:tcW w:w="410"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c>
          <w:tcPr>
            <w:tcW w:w="621"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c>
          <w:tcPr>
            <w:tcW w:w="330"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c>
          <w:tcPr>
            <w:tcW w:w="621"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r>
      <w:tr w:rsidR="00774893" w:rsidRPr="00F75B23" w:rsidTr="00774893">
        <w:trPr>
          <w:trHeight w:val="225"/>
          <w:jc w:val="center"/>
        </w:trPr>
        <w:tc>
          <w:tcPr>
            <w:tcW w:w="359"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;I20</w:t>
            </w:r>
          </w:p>
        </w:tc>
        <w:tc>
          <w:tcPr>
            <w:tcW w:w="744"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000</w:t>
            </w:r>
            <w:r>
              <w:t>3</w:t>
            </w:r>
          </w:p>
        </w:tc>
        <w:tc>
          <w:tcPr>
            <w:tcW w:w="548"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t>VN</w:t>
            </w:r>
          </w:p>
        </w:tc>
        <w:tc>
          <w:tcPr>
            <w:tcW w:w="781"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3F52B8">
              <w:t>VN - Hanoi</w:t>
            </w:r>
          </w:p>
        </w:tc>
        <w:tc>
          <w:tcPr>
            <w:tcW w:w="585"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3F52B8">
              <w:t xml:space="preserve">PSA </w:t>
            </w:r>
            <w:r>
              <w:t>3</w:t>
            </w:r>
          </w:p>
        </w:tc>
        <w:tc>
          <w:tcPr>
            <w:tcW w:w="410"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c>
          <w:tcPr>
            <w:tcW w:w="621"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c>
          <w:tcPr>
            <w:tcW w:w="330"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c>
          <w:tcPr>
            <w:tcW w:w="621"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 </w:t>
            </w:r>
          </w:p>
        </w:tc>
      </w:tr>
    </w:tbl>
    <w:p w:rsidR="000F638F" w:rsidRPr="00FB4359" w:rsidRDefault="000F638F" w:rsidP="000F638F">
      <w:r w:rsidRPr="00FB4359">
        <w:t>In this step, you assign collective agreement types and areas (pay scaletypes and areas for short) to your personnel areas.</w:t>
      </w:r>
    </w:p>
    <w:p w:rsidR="000F638F" w:rsidRPr="00FB4359" w:rsidRDefault="000F638F" w:rsidP="000F638F">
      <w:pPr>
        <w:rPr>
          <w:b/>
        </w:rPr>
      </w:pPr>
      <w:r w:rsidRPr="00FB4359">
        <w:rPr>
          <w:b/>
        </w:rPr>
        <w:t>Example</w:t>
      </w:r>
    </w:p>
    <w:p w:rsidR="000F638F" w:rsidRPr="00FB4359" w:rsidRDefault="000F638F" w:rsidP="000F638F">
      <w:r w:rsidRPr="00FB4359">
        <w:t>Your personnel area "0001" is assigned pay scale area "01" and pay scale type "01" (metal industry).</w:t>
      </w:r>
    </w:p>
    <w:p w:rsidR="000F638F" w:rsidRPr="00FB4359" w:rsidRDefault="000F638F" w:rsidP="000F638F">
      <w:r w:rsidRPr="00FB4359">
        <w:t>Note: You do not need to enter any values in this table for the Pay Scale type or Area.  This information can be obtained through function TARIF.</w:t>
      </w:r>
    </w:p>
    <w:p w:rsidR="000F638F" w:rsidRPr="00FB4359" w:rsidRDefault="000F638F" w:rsidP="000F638F"/>
    <w:p w:rsidR="000F638F" w:rsidRDefault="000F638F" w:rsidP="00774893">
      <w:pPr>
        <w:pStyle w:val="Heading2"/>
      </w:pPr>
      <w:bookmarkStart w:id="276" w:name="_Toc77469392"/>
      <w:bookmarkStart w:id="277" w:name="_Toc78701978"/>
      <w:bookmarkStart w:id="278" w:name="_Toc271282138"/>
      <w:bookmarkStart w:id="279" w:name="_Toc323552660"/>
      <w:bookmarkStart w:id="280" w:name="_Toc495566085"/>
      <w:r>
        <w:t>IMG Path &amp; Table:  Define Default for Pay Scale Data</w:t>
      </w:r>
      <w:bookmarkEnd w:id="276"/>
      <w:bookmarkEnd w:id="277"/>
      <w:bookmarkEnd w:id="278"/>
      <w:bookmarkEnd w:id="279"/>
      <w:bookmarkEnd w:id="280"/>
    </w:p>
    <w:p w:rsidR="000F638F" w:rsidRDefault="000F638F" w:rsidP="000F638F">
      <w:r>
        <w:t xml:space="preserve">Path: Personnel Management </w:t>
      </w:r>
      <w:r>
        <w:sym w:font="Wingdings" w:char="00E0"/>
      </w:r>
      <w:r>
        <w:t xml:space="preserve"> Personnel Administration </w:t>
      </w:r>
      <w:r>
        <w:sym w:font="Wingdings" w:char="00E0"/>
      </w:r>
      <w:r>
        <w:t xml:space="preserve"> Payroll Data </w:t>
      </w:r>
      <w:r>
        <w:sym w:font="Wingdings" w:char="00E0"/>
      </w:r>
      <w:r>
        <w:t xml:space="preserve"> Basic Pay </w:t>
      </w:r>
      <w:r>
        <w:sym w:font="Wingdings" w:char="00E0"/>
      </w:r>
      <w:r>
        <w:t xml:space="preserve"> Define Default for Pay Scale Data</w:t>
      </w:r>
    </w:p>
    <w:p w:rsidR="000F638F" w:rsidRDefault="000F638F" w:rsidP="000F638F">
      <w:r>
        <w:t>Feature: TARIF</w:t>
      </w:r>
    </w:p>
    <w:p w:rsidR="000F638F" w:rsidRDefault="000F638F" w:rsidP="000F638F">
      <w:pPr>
        <w:rPr>
          <w:lang w:eastAsia="zh-CN"/>
        </w:rPr>
      </w:pPr>
      <w:r>
        <w:rPr>
          <w:lang w:eastAsia="zh-CN"/>
        </w:rPr>
        <w:t>In this step, you define how default values are determined for collective agreement types and areas (pay scale types and areas for short).</w:t>
      </w:r>
    </w:p>
    <w:p w:rsidR="000F638F" w:rsidRDefault="000F638F" w:rsidP="000F638F">
      <w:pPr>
        <w:rPr>
          <w:b/>
          <w:bCs/>
          <w:lang w:eastAsia="zh-CN"/>
        </w:rPr>
      </w:pPr>
      <w:r>
        <w:rPr>
          <w:b/>
          <w:bCs/>
          <w:lang w:eastAsia="zh-CN"/>
        </w:rPr>
        <w:t>Example</w:t>
      </w:r>
    </w:p>
    <w:p w:rsidR="000F638F" w:rsidRDefault="000F638F" w:rsidP="000F638F">
      <w:pPr>
        <w:rPr>
          <w:lang w:eastAsia="zh-CN"/>
        </w:rPr>
      </w:pPr>
      <w:r>
        <w:rPr>
          <w:lang w:eastAsia="zh-CN"/>
        </w:rPr>
        <w:t>You can either define these default values using the pay scale area and type assigned to the personnel area, or a feature.</w:t>
      </w:r>
    </w:p>
    <w:p w:rsidR="000F638F" w:rsidRDefault="000F638F" w:rsidP="000F638F">
      <w:pPr>
        <w:rPr>
          <w:lang w:eastAsia="zh-CN"/>
        </w:rPr>
      </w:pPr>
    </w:p>
    <w:p w:rsidR="000F638F" w:rsidRDefault="000F638F" w:rsidP="00774893">
      <w:pPr>
        <w:pStyle w:val="Heading2"/>
      </w:pPr>
      <w:bookmarkStart w:id="281" w:name="_Toc77469393"/>
      <w:bookmarkStart w:id="282" w:name="_Toc78701979"/>
      <w:bookmarkStart w:id="283" w:name="_Toc271282139"/>
      <w:bookmarkStart w:id="284" w:name="_Toc323552661"/>
      <w:bookmarkStart w:id="285" w:name="_Toc495566086"/>
      <w:r>
        <w:t>IMG Path &amp; Table:  Set up payroll period for Collective Agreement Provision</w:t>
      </w:r>
      <w:bookmarkEnd w:id="281"/>
      <w:bookmarkEnd w:id="282"/>
      <w:bookmarkEnd w:id="283"/>
      <w:bookmarkEnd w:id="284"/>
      <w:bookmarkEnd w:id="285"/>
    </w:p>
    <w:p w:rsidR="000F638F" w:rsidRDefault="000F638F" w:rsidP="000F638F">
      <w:r>
        <w:t xml:space="preserve">Path: Personnel Management </w:t>
      </w:r>
      <w:r>
        <w:sym w:font="Wingdings" w:char="00E0"/>
      </w:r>
      <w:r>
        <w:t xml:space="preserve"> Personnel Administration </w:t>
      </w:r>
      <w:r>
        <w:sym w:font="Wingdings" w:char="00E0"/>
      </w:r>
      <w:r>
        <w:t xml:space="preserve"> Payroll Data </w:t>
      </w:r>
      <w:r>
        <w:sym w:font="Wingdings" w:char="00E0"/>
      </w:r>
      <w:r>
        <w:t xml:space="preserve"> Basic Pay </w:t>
      </w:r>
      <w:r>
        <w:sym w:font="Wingdings" w:char="00E0"/>
      </w:r>
      <w:r>
        <w:t xml:space="preserve"> Set up payroll period for Collective Agreement Provision</w:t>
      </w:r>
    </w:p>
    <w:p w:rsidR="003629D9" w:rsidRDefault="003629D9">
      <w:pPr>
        <w:spacing w:before="0" w:after="0" w:line="240" w:lineRule="auto"/>
      </w:pPr>
      <w:r>
        <w:br w:type="page"/>
      </w:r>
    </w:p>
    <w:p w:rsidR="000F638F" w:rsidRDefault="000F638F" w:rsidP="000F638F">
      <w:r>
        <w:lastRenderedPageBreak/>
        <w:t>Table: V_T510W</w:t>
      </w:r>
    </w:p>
    <w:tbl>
      <w:tblPr>
        <w:tblW w:w="5000" w:type="pct"/>
        <w:jc w:val="center"/>
        <w:tblLook w:val="0000" w:firstRow="0" w:lastRow="0" w:firstColumn="0" w:lastColumn="0" w:noHBand="0" w:noVBand="0"/>
      </w:tblPr>
      <w:tblGrid>
        <w:gridCol w:w="893"/>
        <w:gridCol w:w="537"/>
        <w:gridCol w:w="668"/>
        <w:gridCol w:w="737"/>
        <w:gridCol w:w="833"/>
        <w:gridCol w:w="1352"/>
        <w:gridCol w:w="1802"/>
        <w:gridCol w:w="1459"/>
        <w:gridCol w:w="1295"/>
      </w:tblGrid>
      <w:tr w:rsidR="00774893" w:rsidRPr="00F75B23" w:rsidTr="00774893">
        <w:trPr>
          <w:trHeight w:val="255"/>
          <w:tblHeader/>
          <w:jc w:val="center"/>
        </w:trPr>
        <w:tc>
          <w:tcPr>
            <w:tcW w:w="466" w:type="pct"/>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F75B23" w:rsidRDefault="000F638F" w:rsidP="00774893">
            <w:pPr>
              <w:pStyle w:val="TableHeader"/>
            </w:pPr>
            <w:bookmarkStart w:id="286" w:name="RANGE!A1:H1"/>
            <w:r w:rsidRPr="00F75B23">
              <w:t>CGrpg</w:t>
            </w:r>
            <w:bookmarkEnd w:id="286"/>
          </w:p>
        </w:tc>
        <w:tc>
          <w:tcPr>
            <w:tcW w:w="280"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Ty.</w:t>
            </w:r>
          </w:p>
        </w:tc>
        <w:tc>
          <w:tcPr>
            <w:tcW w:w="349"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PSA</w:t>
            </w:r>
          </w:p>
        </w:tc>
        <w:tc>
          <w:tcPr>
            <w:tcW w:w="385"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Grpg</w:t>
            </w:r>
          </w:p>
        </w:tc>
        <w:tc>
          <w:tcPr>
            <w:tcW w:w="435"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PerPa</w:t>
            </w:r>
          </w:p>
        </w:tc>
        <w:tc>
          <w:tcPr>
            <w:tcW w:w="706"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PS type</w:t>
            </w:r>
          </w:p>
        </w:tc>
        <w:tc>
          <w:tcPr>
            <w:tcW w:w="941"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PS area text</w:t>
            </w:r>
          </w:p>
        </w:tc>
        <w:tc>
          <w:tcPr>
            <w:tcW w:w="762"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774893">
              <w:t>Name</w:t>
            </w:r>
          </w:p>
        </w:tc>
        <w:tc>
          <w:tcPr>
            <w:tcW w:w="676"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bookmarkStart w:id="287" w:name="RANGE!I1"/>
            <w:r w:rsidRPr="00F75B23">
              <w:t>End Date</w:t>
            </w:r>
            <w:bookmarkEnd w:id="287"/>
          </w:p>
        </w:tc>
      </w:tr>
      <w:tr w:rsidR="00774893" w:rsidRPr="00F75B23" w:rsidTr="00774893">
        <w:trPr>
          <w:trHeight w:val="255"/>
          <w:jc w:val="center"/>
        </w:trPr>
        <w:tc>
          <w:tcPr>
            <w:tcW w:w="466" w:type="pct"/>
            <w:tcBorders>
              <w:top w:val="nil"/>
              <w:left w:val="single" w:sz="4" w:space="0" w:color="auto"/>
              <w:bottom w:val="single" w:sz="4" w:space="0" w:color="auto"/>
              <w:right w:val="single" w:sz="4" w:space="0" w:color="auto"/>
            </w:tcBorders>
            <w:shd w:val="clear" w:color="auto" w:fill="auto"/>
            <w:noWrap/>
            <w:vAlign w:val="bottom"/>
          </w:tcPr>
          <w:p w:rsidR="000F638F" w:rsidRPr="00F75B23" w:rsidRDefault="000F638F" w:rsidP="00774893">
            <w:pPr>
              <w:pStyle w:val="TableText"/>
            </w:pPr>
            <w:bookmarkStart w:id="288" w:name="RANGE!A2:I6"/>
            <w:bookmarkStart w:id="289" w:name="RANGE!A2:H6"/>
            <w:bookmarkEnd w:id="288"/>
            <w:bookmarkEnd w:id="289"/>
            <w:r>
              <w:t>VN</w:t>
            </w:r>
          </w:p>
        </w:tc>
        <w:tc>
          <w:tcPr>
            <w:tcW w:w="280"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01</w:t>
            </w:r>
          </w:p>
        </w:tc>
        <w:tc>
          <w:tcPr>
            <w:tcW w:w="349"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01</w:t>
            </w:r>
          </w:p>
        </w:tc>
        <w:tc>
          <w:tcPr>
            <w:tcW w:w="385"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t>1</w:t>
            </w:r>
          </w:p>
        </w:tc>
        <w:tc>
          <w:tcPr>
            <w:tcW w:w="435"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t>44</w:t>
            </w:r>
          </w:p>
        </w:tc>
        <w:tc>
          <w:tcPr>
            <w:tcW w:w="706"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Hourly Rate</w:t>
            </w:r>
          </w:p>
        </w:tc>
        <w:tc>
          <w:tcPr>
            <w:tcW w:w="941"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8512B6">
              <w:t>Payscale Type 1</w:t>
            </w:r>
          </w:p>
        </w:tc>
        <w:tc>
          <w:tcPr>
            <w:tcW w:w="762"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410F49">
              <w:t>VN - Monthly</w:t>
            </w:r>
          </w:p>
        </w:tc>
        <w:tc>
          <w:tcPr>
            <w:tcW w:w="676"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bookmarkStart w:id="290" w:name="RANGE!I2:I6"/>
            <w:r w:rsidRPr="00F75B23">
              <w:t>31/12/9999</w:t>
            </w:r>
            <w:bookmarkEnd w:id="290"/>
          </w:p>
        </w:tc>
      </w:tr>
      <w:tr w:rsidR="00774893" w:rsidRPr="00F75B23" w:rsidTr="00774893">
        <w:trPr>
          <w:trHeight w:val="255"/>
          <w:jc w:val="center"/>
        </w:trPr>
        <w:tc>
          <w:tcPr>
            <w:tcW w:w="466" w:type="pct"/>
            <w:tcBorders>
              <w:top w:val="nil"/>
              <w:left w:val="single" w:sz="4" w:space="0" w:color="auto"/>
              <w:bottom w:val="single" w:sz="4" w:space="0" w:color="auto"/>
              <w:right w:val="single" w:sz="4" w:space="0" w:color="auto"/>
            </w:tcBorders>
            <w:shd w:val="clear" w:color="auto" w:fill="auto"/>
            <w:noWrap/>
            <w:vAlign w:val="bottom"/>
          </w:tcPr>
          <w:p w:rsidR="000F638F" w:rsidRPr="00F75B23" w:rsidRDefault="000F638F" w:rsidP="00774893">
            <w:pPr>
              <w:pStyle w:val="TableText"/>
            </w:pPr>
            <w:r>
              <w:t>VN</w:t>
            </w:r>
          </w:p>
        </w:tc>
        <w:tc>
          <w:tcPr>
            <w:tcW w:w="280"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t>01</w:t>
            </w:r>
          </w:p>
        </w:tc>
        <w:tc>
          <w:tcPr>
            <w:tcW w:w="349"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01</w:t>
            </w:r>
          </w:p>
        </w:tc>
        <w:tc>
          <w:tcPr>
            <w:tcW w:w="385"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3</w:t>
            </w:r>
          </w:p>
        </w:tc>
        <w:tc>
          <w:tcPr>
            <w:tcW w:w="435"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t>44</w:t>
            </w:r>
          </w:p>
        </w:tc>
        <w:tc>
          <w:tcPr>
            <w:tcW w:w="706"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t>Salaried</w:t>
            </w:r>
          </w:p>
        </w:tc>
        <w:tc>
          <w:tcPr>
            <w:tcW w:w="941"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8512B6">
              <w:t>Payscale Type 1</w:t>
            </w:r>
          </w:p>
        </w:tc>
        <w:tc>
          <w:tcPr>
            <w:tcW w:w="762"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410F49">
              <w:t>VN - Monthly</w:t>
            </w:r>
          </w:p>
        </w:tc>
        <w:tc>
          <w:tcPr>
            <w:tcW w:w="676"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31/12/9999</w:t>
            </w:r>
          </w:p>
        </w:tc>
      </w:tr>
    </w:tbl>
    <w:p w:rsidR="000F638F" w:rsidRDefault="000F638F" w:rsidP="000F638F">
      <w:pPr>
        <w:rPr>
          <w:lang w:eastAsia="zh-CN"/>
        </w:rPr>
      </w:pPr>
      <w:r>
        <w:rPr>
          <w:lang w:eastAsia="zh-CN"/>
        </w:rPr>
        <w:t>In this step, you create the default value for the working hours per period.</w:t>
      </w:r>
    </w:p>
    <w:p w:rsidR="000F638F" w:rsidRDefault="000F638F" w:rsidP="000F638F">
      <w:pPr>
        <w:rPr>
          <w:lang w:eastAsia="zh-CN"/>
        </w:rPr>
      </w:pPr>
      <w:r>
        <w:rPr>
          <w:lang w:eastAsia="zh-CN"/>
        </w:rPr>
        <w:t>The default value for the working hours per period for the infotype Basic Pay (0008) is determined by the infotype Planned Working Time (0007). This is based on a monthly working time, i.e. the period is a month.</w:t>
      </w:r>
    </w:p>
    <w:p w:rsidR="000F638F" w:rsidRDefault="000F638F" w:rsidP="000F638F">
      <w:pPr>
        <w:rPr>
          <w:lang w:eastAsia="zh-CN"/>
        </w:rPr>
      </w:pPr>
      <w:r>
        <w:rPr>
          <w:lang w:eastAsia="zh-CN"/>
        </w:rPr>
        <w:t>It may be necessary to enter an amount here that is valid for another period, for example, for a weekly wage. The system will then suggest the default value for the working hours per period.</w:t>
      </w:r>
    </w:p>
    <w:p w:rsidR="000F638F" w:rsidRDefault="000F638F" w:rsidP="000F638F">
      <w:pPr>
        <w:rPr>
          <w:lang w:eastAsia="zh-CN"/>
        </w:rPr>
      </w:pPr>
      <w:r>
        <w:rPr>
          <w:lang w:eastAsia="zh-CN"/>
        </w:rPr>
        <w:t>You only have to complete this step if a monthly payroll period does not apply to all of the employees in your enterprise.</w:t>
      </w:r>
    </w:p>
    <w:p w:rsidR="000F638F" w:rsidRDefault="000F638F" w:rsidP="000F638F">
      <w:pPr>
        <w:rPr>
          <w:b/>
          <w:bCs/>
          <w:szCs w:val="18"/>
          <w:lang w:eastAsia="zh-CN"/>
        </w:rPr>
      </w:pPr>
      <w:r>
        <w:rPr>
          <w:b/>
          <w:bCs/>
          <w:lang w:eastAsia="zh-CN"/>
        </w:rPr>
        <w:t>Example</w:t>
      </w:r>
    </w:p>
    <w:p w:rsidR="000F638F" w:rsidRDefault="000F638F" w:rsidP="000F638F">
      <w:pPr>
        <w:rPr>
          <w:lang w:eastAsia="zh-CN"/>
        </w:rPr>
      </w:pPr>
      <w:r>
        <w:rPr>
          <w:lang w:eastAsia="zh-CN"/>
        </w:rPr>
        <w:t>Some employees are paid weekly, others are paid monthly.</w:t>
      </w:r>
    </w:p>
    <w:p w:rsidR="000F638F" w:rsidRDefault="000F638F" w:rsidP="000F638F">
      <w:pPr>
        <w:rPr>
          <w:lang w:eastAsia="zh-CN"/>
        </w:rPr>
      </w:pPr>
      <w:r>
        <w:rPr>
          <w:lang w:eastAsia="zh-CN"/>
        </w:rPr>
        <w:t xml:space="preserve">The correct number of hours per period must be suggested as default values for everyone in the infotype </w:t>
      </w:r>
      <w:r>
        <w:rPr>
          <w:i/>
          <w:iCs/>
          <w:lang w:eastAsia="zh-CN"/>
        </w:rPr>
        <w:t>Basic Pay</w:t>
      </w:r>
      <w:r>
        <w:rPr>
          <w:lang w:eastAsia="zh-CN"/>
        </w:rPr>
        <w:t xml:space="preserve"> (0008).</w:t>
      </w:r>
    </w:p>
    <w:p w:rsidR="000F638F" w:rsidRDefault="000F638F" w:rsidP="000F638F">
      <w:pPr>
        <w:rPr>
          <w:b/>
          <w:bCs/>
          <w:szCs w:val="18"/>
          <w:lang w:eastAsia="zh-CN"/>
        </w:rPr>
      </w:pPr>
      <w:r>
        <w:rPr>
          <w:b/>
          <w:bCs/>
          <w:lang w:eastAsia="zh-CN"/>
        </w:rPr>
        <w:t>Standard Settings</w:t>
      </w:r>
    </w:p>
    <w:p w:rsidR="000F638F" w:rsidRDefault="000F638F" w:rsidP="000F638F">
      <w:pPr>
        <w:rPr>
          <w:lang w:eastAsia="zh-CN"/>
        </w:rPr>
      </w:pPr>
      <w:r>
        <w:rPr>
          <w:lang w:eastAsia="zh-CN"/>
        </w:rPr>
        <w:t xml:space="preserve">In the standard SAP system, a period is a month, i.e. the feature </w:t>
      </w:r>
      <w:r>
        <w:rPr>
          <w:b/>
          <w:bCs/>
          <w:lang w:eastAsia="zh-CN"/>
        </w:rPr>
        <w:t>U510F</w:t>
      </w:r>
      <w:r>
        <w:rPr>
          <w:lang w:eastAsia="zh-CN"/>
        </w:rPr>
        <w:t xml:space="preserve"> has the value "Blank".</w:t>
      </w:r>
    </w:p>
    <w:p w:rsidR="000F638F" w:rsidRDefault="000F638F" w:rsidP="000F638F">
      <w:pPr>
        <w:rPr>
          <w:lang w:eastAsia="zh-CN"/>
        </w:rPr>
      </w:pPr>
      <w:r>
        <w:rPr>
          <w:lang w:eastAsia="zh-CN"/>
        </w:rPr>
        <w:t xml:space="preserve">No entries have been made in the view </w:t>
      </w:r>
      <w:r>
        <w:rPr>
          <w:i/>
          <w:iCs/>
          <w:lang w:eastAsia="zh-CN"/>
        </w:rPr>
        <w:t>Assign Pay Scale -&gt; Period Parameter</w:t>
      </w:r>
      <w:r>
        <w:rPr>
          <w:lang w:eastAsia="zh-CN"/>
        </w:rPr>
        <w:t>.</w:t>
      </w:r>
    </w:p>
    <w:p w:rsidR="000F638F" w:rsidRDefault="000F638F" w:rsidP="000F638F">
      <w:pPr>
        <w:rPr>
          <w:lang w:eastAsia="zh-CN"/>
        </w:rPr>
      </w:pPr>
      <w:r>
        <w:rPr>
          <w:lang w:eastAsia="zh-CN"/>
        </w:rPr>
        <w:t>A blank entry is interpreted as "monthly".</w:t>
      </w:r>
    </w:p>
    <w:p w:rsidR="000F638F" w:rsidRDefault="000F638F" w:rsidP="000F638F">
      <w:pPr>
        <w:rPr>
          <w:lang w:eastAsia="zh-CN"/>
        </w:rPr>
      </w:pPr>
    </w:p>
    <w:p w:rsidR="000F638F" w:rsidRDefault="000F638F" w:rsidP="00774893">
      <w:pPr>
        <w:pStyle w:val="Heading2"/>
      </w:pPr>
      <w:bookmarkStart w:id="291" w:name="_Toc77469394"/>
      <w:bookmarkStart w:id="292" w:name="_Toc78701980"/>
      <w:bookmarkStart w:id="293" w:name="_Toc271282140"/>
      <w:bookmarkStart w:id="294" w:name="_Toc323552662"/>
      <w:bookmarkStart w:id="295" w:name="_Toc495566087"/>
      <w:r>
        <w:t>IMG Path &amp; Table:  Define Hourly Rates with Several Decimal Places</w:t>
      </w:r>
      <w:bookmarkEnd w:id="291"/>
      <w:bookmarkEnd w:id="292"/>
      <w:bookmarkEnd w:id="293"/>
      <w:bookmarkEnd w:id="294"/>
      <w:bookmarkEnd w:id="295"/>
    </w:p>
    <w:p w:rsidR="000F638F" w:rsidRDefault="000F638F" w:rsidP="000F638F">
      <w:r>
        <w:t xml:space="preserve">Path: Personnel Management </w:t>
      </w:r>
      <w:r>
        <w:sym w:font="Wingdings" w:char="00E0"/>
      </w:r>
      <w:r>
        <w:t xml:space="preserve"> Personnel Administration </w:t>
      </w:r>
      <w:r>
        <w:sym w:font="Wingdings" w:char="00E0"/>
      </w:r>
      <w:r>
        <w:t xml:space="preserve"> Payroll Data </w:t>
      </w:r>
      <w:r>
        <w:sym w:font="Wingdings" w:char="00E0"/>
      </w:r>
      <w:r>
        <w:t xml:space="preserve"> Basic Pay </w:t>
      </w:r>
      <w:r>
        <w:sym w:font="Wingdings" w:char="00E0"/>
      </w:r>
      <w:r>
        <w:t xml:space="preserve"> Define Hourly Rates with Several Decimal Places</w:t>
      </w:r>
    </w:p>
    <w:p w:rsidR="000F638F" w:rsidRDefault="000F638F" w:rsidP="000F638F">
      <w:r>
        <w:t>Table: V_T510F_B</w:t>
      </w:r>
    </w:p>
    <w:tbl>
      <w:tblPr>
        <w:tblW w:w="5000" w:type="pct"/>
        <w:jc w:val="center"/>
        <w:tblLook w:val="0000" w:firstRow="0" w:lastRow="0" w:firstColumn="0" w:lastColumn="0" w:noHBand="0" w:noVBand="0"/>
      </w:tblPr>
      <w:tblGrid>
        <w:gridCol w:w="1119"/>
        <w:gridCol w:w="672"/>
        <w:gridCol w:w="837"/>
        <w:gridCol w:w="925"/>
        <w:gridCol w:w="881"/>
        <w:gridCol w:w="1695"/>
        <w:gridCol w:w="1827"/>
        <w:gridCol w:w="1620"/>
      </w:tblGrid>
      <w:tr w:rsidR="00774893" w:rsidRPr="00F75B23" w:rsidTr="00774893">
        <w:trPr>
          <w:trHeight w:val="255"/>
          <w:tblHeader/>
          <w:jc w:val="center"/>
        </w:trPr>
        <w:tc>
          <w:tcPr>
            <w:tcW w:w="584" w:type="pct"/>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F75B23" w:rsidRDefault="000F638F" w:rsidP="00774893">
            <w:pPr>
              <w:pStyle w:val="TableHeader"/>
            </w:pPr>
            <w:bookmarkStart w:id="296" w:name="RANGE!A1:G1"/>
            <w:r w:rsidRPr="00F75B23">
              <w:t>CGrpg</w:t>
            </w:r>
            <w:bookmarkEnd w:id="296"/>
          </w:p>
        </w:tc>
        <w:tc>
          <w:tcPr>
            <w:tcW w:w="351"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Ty.</w:t>
            </w:r>
          </w:p>
        </w:tc>
        <w:tc>
          <w:tcPr>
            <w:tcW w:w="437"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PSA</w:t>
            </w:r>
          </w:p>
        </w:tc>
        <w:tc>
          <w:tcPr>
            <w:tcW w:w="483"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Grpg</w:t>
            </w:r>
          </w:p>
        </w:tc>
        <w:tc>
          <w:tcPr>
            <w:tcW w:w="460"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Crcy</w:t>
            </w:r>
          </w:p>
        </w:tc>
        <w:tc>
          <w:tcPr>
            <w:tcW w:w="885"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PS type</w:t>
            </w:r>
          </w:p>
        </w:tc>
        <w:tc>
          <w:tcPr>
            <w:tcW w:w="954"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PS area text</w:t>
            </w:r>
          </w:p>
        </w:tc>
        <w:tc>
          <w:tcPr>
            <w:tcW w:w="847" w:type="pct"/>
            <w:tcBorders>
              <w:top w:val="single" w:sz="4" w:space="0" w:color="auto"/>
              <w:left w:val="nil"/>
              <w:bottom w:val="single" w:sz="4" w:space="0" w:color="auto"/>
              <w:right w:val="single" w:sz="4" w:space="0" w:color="auto"/>
            </w:tcBorders>
            <w:shd w:val="clear" w:color="auto" w:fill="64BEEB"/>
            <w:noWrap/>
            <w:vAlign w:val="bottom"/>
          </w:tcPr>
          <w:p w:rsidR="000F638F" w:rsidRPr="00F75B23" w:rsidRDefault="000F638F" w:rsidP="00774893">
            <w:pPr>
              <w:pStyle w:val="TableHeader"/>
            </w:pPr>
            <w:r w:rsidRPr="00F75B23">
              <w:t>End Date</w:t>
            </w:r>
          </w:p>
        </w:tc>
      </w:tr>
      <w:tr w:rsidR="000F638F" w:rsidRPr="00F75B23" w:rsidTr="00774893">
        <w:trPr>
          <w:trHeight w:val="255"/>
          <w:jc w:val="center"/>
        </w:trPr>
        <w:tc>
          <w:tcPr>
            <w:tcW w:w="584"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F75B23" w:rsidRDefault="000F638F" w:rsidP="00774893">
            <w:pPr>
              <w:pStyle w:val="TableText"/>
            </w:pPr>
            <w:bookmarkStart w:id="297" w:name="RANGE!A2:G6"/>
            <w:bookmarkEnd w:id="297"/>
            <w:r>
              <w:t>VN</w:t>
            </w:r>
          </w:p>
        </w:tc>
        <w:tc>
          <w:tcPr>
            <w:tcW w:w="351" w:type="pct"/>
            <w:tcBorders>
              <w:top w:val="single" w:sz="4" w:space="0" w:color="auto"/>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01</w:t>
            </w:r>
          </w:p>
        </w:tc>
        <w:tc>
          <w:tcPr>
            <w:tcW w:w="437" w:type="pct"/>
            <w:tcBorders>
              <w:top w:val="single" w:sz="4" w:space="0" w:color="auto"/>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01</w:t>
            </w:r>
          </w:p>
        </w:tc>
        <w:tc>
          <w:tcPr>
            <w:tcW w:w="483" w:type="pct"/>
            <w:tcBorders>
              <w:top w:val="single" w:sz="4" w:space="0" w:color="auto"/>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t>1</w:t>
            </w:r>
          </w:p>
        </w:tc>
        <w:tc>
          <w:tcPr>
            <w:tcW w:w="460" w:type="pct"/>
            <w:tcBorders>
              <w:top w:val="single" w:sz="4" w:space="0" w:color="auto"/>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t>VND</w:t>
            </w:r>
          </w:p>
        </w:tc>
        <w:tc>
          <w:tcPr>
            <w:tcW w:w="885" w:type="pct"/>
            <w:tcBorders>
              <w:top w:val="single" w:sz="4" w:space="0" w:color="auto"/>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Hourly Rate</w:t>
            </w:r>
          </w:p>
        </w:tc>
        <w:tc>
          <w:tcPr>
            <w:tcW w:w="954" w:type="pct"/>
            <w:tcBorders>
              <w:top w:val="single" w:sz="4" w:space="0" w:color="auto"/>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7426F7">
              <w:t>VN - Monthly</w:t>
            </w:r>
          </w:p>
        </w:tc>
        <w:tc>
          <w:tcPr>
            <w:tcW w:w="847" w:type="pct"/>
            <w:tcBorders>
              <w:top w:val="single" w:sz="4" w:space="0" w:color="auto"/>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31/12/9999</w:t>
            </w:r>
          </w:p>
        </w:tc>
      </w:tr>
      <w:tr w:rsidR="000F638F" w:rsidRPr="00F75B23" w:rsidTr="00774893">
        <w:trPr>
          <w:trHeight w:val="255"/>
          <w:jc w:val="center"/>
        </w:trPr>
        <w:tc>
          <w:tcPr>
            <w:tcW w:w="584" w:type="pct"/>
            <w:tcBorders>
              <w:top w:val="nil"/>
              <w:left w:val="single" w:sz="4" w:space="0" w:color="auto"/>
              <w:bottom w:val="single" w:sz="4" w:space="0" w:color="auto"/>
              <w:right w:val="single" w:sz="4" w:space="0" w:color="auto"/>
            </w:tcBorders>
            <w:shd w:val="clear" w:color="auto" w:fill="auto"/>
            <w:noWrap/>
            <w:vAlign w:val="bottom"/>
          </w:tcPr>
          <w:p w:rsidR="000F638F" w:rsidRPr="00F75B23" w:rsidRDefault="000F638F" w:rsidP="00774893">
            <w:pPr>
              <w:pStyle w:val="TableText"/>
            </w:pPr>
            <w:r>
              <w:t>VN</w:t>
            </w:r>
          </w:p>
        </w:tc>
        <w:tc>
          <w:tcPr>
            <w:tcW w:w="351"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t>01</w:t>
            </w:r>
          </w:p>
        </w:tc>
        <w:tc>
          <w:tcPr>
            <w:tcW w:w="437"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01</w:t>
            </w:r>
          </w:p>
        </w:tc>
        <w:tc>
          <w:tcPr>
            <w:tcW w:w="483"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3</w:t>
            </w:r>
          </w:p>
        </w:tc>
        <w:tc>
          <w:tcPr>
            <w:tcW w:w="460"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t>VND</w:t>
            </w:r>
          </w:p>
        </w:tc>
        <w:tc>
          <w:tcPr>
            <w:tcW w:w="885"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t>Salaried</w:t>
            </w:r>
          </w:p>
        </w:tc>
        <w:tc>
          <w:tcPr>
            <w:tcW w:w="954"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7426F7">
              <w:t>VN - Monthly</w:t>
            </w:r>
          </w:p>
        </w:tc>
        <w:tc>
          <w:tcPr>
            <w:tcW w:w="847" w:type="pct"/>
            <w:tcBorders>
              <w:top w:val="nil"/>
              <w:left w:val="nil"/>
              <w:bottom w:val="single" w:sz="4" w:space="0" w:color="auto"/>
              <w:right w:val="single" w:sz="4" w:space="0" w:color="auto"/>
            </w:tcBorders>
            <w:shd w:val="clear" w:color="auto" w:fill="auto"/>
            <w:noWrap/>
            <w:vAlign w:val="bottom"/>
          </w:tcPr>
          <w:p w:rsidR="000F638F" w:rsidRPr="00F75B23" w:rsidRDefault="000F638F" w:rsidP="00774893">
            <w:pPr>
              <w:pStyle w:val="TableText"/>
            </w:pPr>
            <w:r w:rsidRPr="00F75B23">
              <w:t>31/12/9999</w:t>
            </w:r>
          </w:p>
        </w:tc>
      </w:tr>
    </w:tbl>
    <w:p w:rsidR="000F638F" w:rsidRDefault="000F638F" w:rsidP="000F638F">
      <w:r>
        <w:lastRenderedPageBreak/>
        <w:t xml:space="preserve">In this step, you define an alternative currency to be used for wage type amounts in the infotype </w:t>
      </w:r>
      <w:r>
        <w:rPr>
          <w:rStyle w:val="Emphasis"/>
        </w:rPr>
        <w:t>Basic Pay</w:t>
      </w:r>
      <w:r>
        <w:t xml:space="preserve"> (0008).</w:t>
      </w:r>
    </w:p>
    <w:p w:rsidR="000F638F" w:rsidRDefault="000F638F" w:rsidP="000F638F">
      <w:r>
        <w:t xml:space="preserve">The default currency for wage types in the infotype </w:t>
      </w:r>
      <w:r>
        <w:rPr>
          <w:rStyle w:val="Emphasis"/>
        </w:rPr>
        <w:t>Basic Pay</w:t>
      </w:r>
      <w:r>
        <w:t xml:space="preserve"> (0008) is taken from the currency set for the company code in the </w:t>
      </w:r>
      <w:r>
        <w:rPr>
          <w:rStyle w:val="Emphasis"/>
        </w:rPr>
        <w:t>Currency for Public Sector</w:t>
      </w:r>
      <w:r>
        <w:t xml:space="preserve"> view. You can, however, set up the default currency so that it is dependent on the country grouping, pay scale type, pay scale area and employee subgroup grouping for collective agreement provision.</w:t>
      </w:r>
    </w:p>
    <w:p w:rsidR="000F638F" w:rsidRDefault="000F638F" w:rsidP="000F638F">
      <w:r>
        <w:t>You can also set up a currency with additional decimal places. This allows you to enter amounts for wage types that have more than the usual number of decimal places.</w:t>
      </w:r>
    </w:p>
    <w:p w:rsidR="000F638F" w:rsidRDefault="000F638F" w:rsidP="000F638F">
      <w:r>
        <w:t xml:space="preserve">The currency for the annual salary should still be taken from the </w:t>
      </w:r>
      <w:r>
        <w:rPr>
          <w:rStyle w:val="Emphasis"/>
        </w:rPr>
        <w:t>Currency for Public Sector</w:t>
      </w:r>
      <w:r>
        <w:t xml:space="preserve"> view.</w:t>
      </w:r>
    </w:p>
    <w:p w:rsidR="000F638F" w:rsidRDefault="000F638F" w:rsidP="000F638F"/>
    <w:p w:rsidR="000F638F" w:rsidRDefault="000F638F" w:rsidP="00774893">
      <w:pPr>
        <w:pStyle w:val="Heading2"/>
      </w:pPr>
      <w:bookmarkStart w:id="298" w:name="_Toc77469395"/>
      <w:bookmarkStart w:id="299" w:name="_Toc78701981"/>
      <w:bookmarkStart w:id="300" w:name="_Toc271282141"/>
      <w:bookmarkStart w:id="301" w:name="_Toc323552663"/>
      <w:bookmarkStart w:id="302" w:name="_Toc495566088"/>
      <w:r>
        <w:t>IMG Path &amp; Table:  Revise Pay Scale Groups and Levels</w:t>
      </w:r>
      <w:bookmarkEnd w:id="298"/>
      <w:bookmarkEnd w:id="299"/>
      <w:bookmarkEnd w:id="300"/>
      <w:bookmarkEnd w:id="301"/>
      <w:bookmarkEnd w:id="302"/>
    </w:p>
    <w:p w:rsidR="000F638F" w:rsidRDefault="000F638F" w:rsidP="000F638F">
      <w:r>
        <w:t xml:space="preserve">Path: Personnel Management </w:t>
      </w:r>
      <w:r>
        <w:sym w:font="Wingdings" w:char="00E0"/>
      </w:r>
      <w:r>
        <w:t xml:space="preserve"> Personnel Administration </w:t>
      </w:r>
      <w:r>
        <w:sym w:font="Wingdings" w:char="00E0"/>
      </w:r>
      <w:r>
        <w:t xml:space="preserve"> Payroll Data </w:t>
      </w:r>
      <w:r>
        <w:sym w:font="Wingdings" w:char="00E0"/>
      </w:r>
      <w:r>
        <w:t xml:space="preserve"> Basic Pay </w:t>
      </w:r>
      <w:r>
        <w:sym w:font="Wingdings" w:char="00E0"/>
      </w:r>
      <w:r>
        <w:t xml:space="preserve"> Revise Pay Scale Groups and Levels</w:t>
      </w:r>
    </w:p>
    <w:p w:rsidR="000F638F" w:rsidRDefault="000F638F" w:rsidP="000F638F">
      <w:r>
        <w:t>Table: V_T510</w:t>
      </w:r>
    </w:p>
    <w:tbl>
      <w:tblPr>
        <w:tblW w:w="96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000" w:firstRow="0" w:lastRow="0" w:firstColumn="0" w:lastColumn="0" w:noHBand="0" w:noVBand="0"/>
      </w:tblPr>
      <w:tblGrid>
        <w:gridCol w:w="769"/>
        <w:gridCol w:w="403"/>
        <w:gridCol w:w="526"/>
        <w:gridCol w:w="592"/>
        <w:gridCol w:w="1003"/>
        <w:gridCol w:w="348"/>
        <w:gridCol w:w="559"/>
        <w:gridCol w:w="1904"/>
        <w:gridCol w:w="1905"/>
        <w:gridCol w:w="1115"/>
        <w:gridCol w:w="1115"/>
        <w:gridCol w:w="870"/>
      </w:tblGrid>
      <w:tr w:rsidR="00774893" w:rsidRPr="00CC72D3" w:rsidTr="00774893">
        <w:trPr>
          <w:trHeight w:val="225"/>
          <w:tblHeader/>
          <w:jc w:val="center"/>
        </w:trPr>
        <w:tc>
          <w:tcPr>
            <w:tcW w:w="769" w:type="dxa"/>
            <w:shd w:val="clear" w:color="auto" w:fill="64BEEB"/>
            <w:noWrap/>
            <w:vAlign w:val="bottom"/>
          </w:tcPr>
          <w:p w:rsidR="000F638F" w:rsidRPr="00CC72D3" w:rsidRDefault="000F638F" w:rsidP="00774893">
            <w:pPr>
              <w:pStyle w:val="TableHeader"/>
            </w:pPr>
            <w:r w:rsidRPr="00CC72D3">
              <w:t>CGrpg</w:t>
            </w:r>
          </w:p>
        </w:tc>
        <w:tc>
          <w:tcPr>
            <w:tcW w:w="0" w:type="auto"/>
            <w:shd w:val="clear" w:color="auto" w:fill="64BEEB"/>
            <w:noWrap/>
            <w:vAlign w:val="bottom"/>
          </w:tcPr>
          <w:p w:rsidR="000F638F" w:rsidRPr="00CC72D3" w:rsidRDefault="000F638F" w:rsidP="00774893">
            <w:pPr>
              <w:pStyle w:val="TableHeader"/>
            </w:pPr>
            <w:r w:rsidRPr="00CC72D3">
              <w:t>Ty.</w:t>
            </w:r>
          </w:p>
        </w:tc>
        <w:tc>
          <w:tcPr>
            <w:tcW w:w="0" w:type="auto"/>
            <w:shd w:val="clear" w:color="auto" w:fill="64BEEB"/>
            <w:noWrap/>
            <w:vAlign w:val="bottom"/>
          </w:tcPr>
          <w:p w:rsidR="000F638F" w:rsidRPr="00CC72D3" w:rsidRDefault="000F638F" w:rsidP="00774893">
            <w:pPr>
              <w:pStyle w:val="TableHeader"/>
            </w:pPr>
            <w:r w:rsidRPr="00CC72D3">
              <w:t>PSA</w:t>
            </w:r>
          </w:p>
        </w:tc>
        <w:tc>
          <w:tcPr>
            <w:tcW w:w="0" w:type="auto"/>
            <w:shd w:val="clear" w:color="auto" w:fill="64BEEB"/>
            <w:noWrap/>
            <w:vAlign w:val="bottom"/>
          </w:tcPr>
          <w:p w:rsidR="000F638F" w:rsidRPr="00CC72D3" w:rsidRDefault="000F638F" w:rsidP="00774893">
            <w:pPr>
              <w:pStyle w:val="TableHeader"/>
            </w:pPr>
            <w:r w:rsidRPr="00CC72D3">
              <w:t>Grpg</w:t>
            </w:r>
          </w:p>
        </w:tc>
        <w:tc>
          <w:tcPr>
            <w:tcW w:w="0" w:type="auto"/>
            <w:shd w:val="clear" w:color="auto" w:fill="64BEEB"/>
            <w:noWrap/>
            <w:vAlign w:val="bottom"/>
          </w:tcPr>
          <w:p w:rsidR="000F638F" w:rsidRPr="00CC72D3" w:rsidRDefault="000F638F" w:rsidP="00774893">
            <w:pPr>
              <w:pStyle w:val="TableHeader"/>
            </w:pPr>
            <w:r w:rsidRPr="00CC72D3">
              <w:t>PS group</w:t>
            </w:r>
          </w:p>
        </w:tc>
        <w:tc>
          <w:tcPr>
            <w:tcW w:w="0" w:type="auto"/>
            <w:shd w:val="clear" w:color="auto" w:fill="64BEEB"/>
            <w:noWrap/>
            <w:vAlign w:val="bottom"/>
          </w:tcPr>
          <w:p w:rsidR="000F638F" w:rsidRPr="00CC72D3" w:rsidRDefault="000F638F" w:rsidP="00774893">
            <w:pPr>
              <w:pStyle w:val="TableHeader"/>
            </w:pPr>
            <w:r w:rsidRPr="00CC72D3">
              <w:t>Lv</w:t>
            </w:r>
          </w:p>
        </w:tc>
        <w:tc>
          <w:tcPr>
            <w:tcW w:w="0" w:type="auto"/>
            <w:shd w:val="clear" w:color="auto" w:fill="64BEEB"/>
            <w:noWrap/>
            <w:vAlign w:val="bottom"/>
          </w:tcPr>
          <w:p w:rsidR="000F638F" w:rsidRPr="00CC72D3" w:rsidRDefault="000F638F" w:rsidP="00774893">
            <w:pPr>
              <w:pStyle w:val="TableHeader"/>
            </w:pPr>
            <w:r w:rsidRPr="00CC72D3">
              <w:t>WT</w:t>
            </w:r>
          </w:p>
        </w:tc>
        <w:tc>
          <w:tcPr>
            <w:tcW w:w="0" w:type="auto"/>
            <w:shd w:val="clear" w:color="auto" w:fill="64BEEB"/>
            <w:noWrap/>
            <w:vAlign w:val="bottom"/>
          </w:tcPr>
          <w:p w:rsidR="000F638F" w:rsidRPr="00CC72D3" w:rsidRDefault="000F638F" w:rsidP="00774893">
            <w:pPr>
              <w:pStyle w:val="TableHeader"/>
            </w:pPr>
            <w:r w:rsidRPr="00CC72D3">
              <w:t>Pay scale type text</w:t>
            </w:r>
          </w:p>
        </w:tc>
        <w:tc>
          <w:tcPr>
            <w:tcW w:w="0" w:type="auto"/>
            <w:shd w:val="clear" w:color="auto" w:fill="64BEEB"/>
            <w:noWrap/>
            <w:vAlign w:val="bottom"/>
          </w:tcPr>
          <w:p w:rsidR="000F638F" w:rsidRPr="00CC72D3" w:rsidRDefault="000F638F" w:rsidP="00774893">
            <w:pPr>
              <w:pStyle w:val="TableHeader"/>
            </w:pPr>
            <w:r w:rsidRPr="00CC72D3">
              <w:t>Pay scale area text</w:t>
            </w:r>
          </w:p>
        </w:tc>
        <w:tc>
          <w:tcPr>
            <w:tcW w:w="0" w:type="auto"/>
            <w:shd w:val="clear" w:color="auto" w:fill="64BEEB"/>
            <w:noWrap/>
            <w:vAlign w:val="bottom"/>
          </w:tcPr>
          <w:p w:rsidR="000F638F" w:rsidRPr="00CC72D3" w:rsidRDefault="000F638F" w:rsidP="00774893">
            <w:pPr>
              <w:pStyle w:val="TableHeader"/>
            </w:pPr>
            <w:r w:rsidRPr="00CC72D3">
              <w:t>End Date</w:t>
            </w:r>
          </w:p>
        </w:tc>
        <w:tc>
          <w:tcPr>
            <w:tcW w:w="0" w:type="auto"/>
            <w:shd w:val="clear" w:color="auto" w:fill="64BEEB"/>
            <w:noWrap/>
            <w:vAlign w:val="bottom"/>
          </w:tcPr>
          <w:p w:rsidR="000F638F" w:rsidRPr="00CC72D3" w:rsidRDefault="000F638F" w:rsidP="00774893">
            <w:pPr>
              <w:pStyle w:val="TableHeader"/>
            </w:pPr>
            <w:r w:rsidRPr="00CC72D3">
              <w:t>Start Date</w:t>
            </w:r>
          </w:p>
        </w:tc>
        <w:tc>
          <w:tcPr>
            <w:tcW w:w="0" w:type="auto"/>
            <w:shd w:val="clear" w:color="auto" w:fill="64BEEB"/>
            <w:noWrap/>
            <w:vAlign w:val="bottom"/>
          </w:tcPr>
          <w:p w:rsidR="000F638F" w:rsidRPr="00CC72D3" w:rsidRDefault="000F638F" w:rsidP="00774893">
            <w:pPr>
              <w:pStyle w:val="TableHeader"/>
            </w:pPr>
            <w:r w:rsidRPr="00CC72D3">
              <w:t>Amount</w:t>
            </w:r>
          </w:p>
        </w:tc>
      </w:tr>
      <w:tr w:rsidR="00774893" w:rsidRPr="00CC72D3" w:rsidTr="00774893">
        <w:trPr>
          <w:trHeight w:val="225"/>
          <w:jc w:val="center"/>
        </w:trPr>
        <w:tc>
          <w:tcPr>
            <w:tcW w:w="769" w:type="dxa"/>
            <w:shd w:val="clear" w:color="auto" w:fill="auto"/>
            <w:noWrap/>
            <w:vAlign w:val="bottom"/>
          </w:tcPr>
          <w:p w:rsidR="000F638F" w:rsidRPr="00F75B23" w:rsidRDefault="000F638F" w:rsidP="00774893">
            <w:pPr>
              <w:pStyle w:val="TableText"/>
            </w:pPr>
            <w:r>
              <w:t>VN</w:t>
            </w:r>
          </w:p>
        </w:tc>
        <w:tc>
          <w:tcPr>
            <w:tcW w:w="0" w:type="auto"/>
            <w:shd w:val="clear" w:color="auto" w:fill="auto"/>
            <w:noWrap/>
            <w:vAlign w:val="bottom"/>
          </w:tcPr>
          <w:p w:rsidR="000F638F" w:rsidRPr="00F75B23" w:rsidRDefault="000F638F" w:rsidP="00774893">
            <w:pPr>
              <w:pStyle w:val="TableText"/>
            </w:pPr>
            <w:r w:rsidRPr="00F75B23">
              <w:t>01</w:t>
            </w:r>
          </w:p>
        </w:tc>
        <w:tc>
          <w:tcPr>
            <w:tcW w:w="0" w:type="auto"/>
            <w:shd w:val="clear" w:color="auto" w:fill="auto"/>
            <w:noWrap/>
            <w:vAlign w:val="bottom"/>
          </w:tcPr>
          <w:p w:rsidR="000F638F" w:rsidRPr="00F75B23" w:rsidRDefault="000F638F" w:rsidP="00774893">
            <w:pPr>
              <w:pStyle w:val="TableText"/>
            </w:pPr>
            <w:r w:rsidRPr="00F75B23">
              <w:t>01</w:t>
            </w:r>
          </w:p>
        </w:tc>
        <w:tc>
          <w:tcPr>
            <w:tcW w:w="0" w:type="auto"/>
            <w:shd w:val="clear" w:color="auto" w:fill="auto"/>
            <w:noWrap/>
            <w:vAlign w:val="bottom"/>
          </w:tcPr>
          <w:p w:rsidR="000F638F" w:rsidRPr="00F75B23" w:rsidRDefault="000F638F" w:rsidP="00774893">
            <w:pPr>
              <w:pStyle w:val="TableText"/>
            </w:pPr>
            <w:r>
              <w:t>1</w:t>
            </w:r>
          </w:p>
        </w:tc>
        <w:tc>
          <w:tcPr>
            <w:tcW w:w="0" w:type="auto"/>
            <w:shd w:val="clear" w:color="auto" w:fill="auto"/>
            <w:noWrap/>
            <w:vAlign w:val="bottom"/>
          </w:tcPr>
          <w:p w:rsidR="000F638F" w:rsidRPr="007426F7" w:rsidRDefault="000F638F" w:rsidP="00774893">
            <w:pPr>
              <w:pStyle w:val="TableText"/>
            </w:pPr>
            <w:r w:rsidRPr="007426F7">
              <w:t>SALARY</w:t>
            </w:r>
          </w:p>
        </w:tc>
        <w:tc>
          <w:tcPr>
            <w:tcW w:w="0" w:type="auto"/>
            <w:shd w:val="clear" w:color="auto" w:fill="auto"/>
            <w:noWrap/>
            <w:vAlign w:val="bottom"/>
          </w:tcPr>
          <w:p w:rsidR="000F638F" w:rsidRPr="007426F7" w:rsidRDefault="000F638F" w:rsidP="00774893">
            <w:pPr>
              <w:pStyle w:val="TableText"/>
            </w:pPr>
            <w:r w:rsidRPr="007426F7">
              <w:t> </w:t>
            </w:r>
          </w:p>
        </w:tc>
        <w:tc>
          <w:tcPr>
            <w:tcW w:w="0" w:type="auto"/>
            <w:shd w:val="clear" w:color="auto" w:fill="auto"/>
            <w:noWrap/>
            <w:vAlign w:val="bottom"/>
          </w:tcPr>
          <w:p w:rsidR="000F638F" w:rsidRPr="007426F7" w:rsidRDefault="000F638F" w:rsidP="00774893">
            <w:pPr>
              <w:pStyle w:val="TableText"/>
            </w:pPr>
            <w:r>
              <w:t>1401</w:t>
            </w:r>
          </w:p>
        </w:tc>
        <w:tc>
          <w:tcPr>
            <w:tcW w:w="0" w:type="auto"/>
            <w:shd w:val="clear" w:color="auto" w:fill="auto"/>
            <w:noWrap/>
            <w:vAlign w:val="bottom"/>
          </w:tcPr>
          <w:p w:rsidR="000F638F" w:rsidRPr="007426F7" w:rsidRDefault="000F638F" w:rsidP="00774893">
            <w:pPr>
              <w:pStyle w:val="TableText"/>
            </w:pPr>
            <w:r w:rsidRPr="007426F7">
              <w:t>Hourly Rate</w:t>
            </w:r>
          </w:p>
        </w:tc>
        <w:tc>
          <w:tcPr>
            <w:tcW w:w="0" w:type="auto"/>
            <w:shd w:val="clear" w:color="auto" w:fill="auto"/>
            <w:noWrap/>
            <w:vAlign w:val="bottom"/>
          </w:tcPr>
          <w:p w:rsidR="000F638F" w:rsidRPr="007426F7" w:rsidRDefault="000F638F" w:rsidP="00774893">
            <w:pPr>
              <w:pStyle w:val="TableText"/>
            </w:pPr>
            <w:r w:rsidRPr="007426F7">
              <w:t>VN - Monthly</w:t>
            </w:r>
          </w:p>
        </w:tc>
        <w:tc>
          <w:tcPr>
            <w:tcW w:w="0" w:type="auto"/>
            <w:shd w:val="clear" w:color="auto" w:fill="auto"/>
            <w:noWrap/>
            <w:vAlign w:val="bottom"/>
          </w:tcPr>
          <w:p w:rsidR="000F638F" w:rsidRPr="007426F7" w:rsidRDefault="000F638F" w:rsidP="00774893">
            <w:pPr>
              <w:pStyle w:val="TableText"/>
            </w:pPr>
            <w:r w:rsidRPr="007426F7">
              <w:t>31/12/9999</w:t>
            </w:r>
          </w:p>
        </w:tc>
        <w:tc>
          <w:tcPr>
            <w:tcW w:w="0" w:type="auto"/>
            <w:shd w:val="clear" w:color="auto" w:fill="auto"/>
            <w:noWrap/>
            <w:vAlign w:val="bottom"/>
          </w:tcPr>
          <w:p w:rsidR="000F638F" w:rsidRPr="007426F7" w:rsidRDefault="000F638F" w:rsidP="00774893">
            <w:pPr>
              <w:pStyle w:val="TableText"/>
            </w:pPr>
            <w:r w:rsidRPr="007426F7">
              <w:t>01/01/1990</w:t>
            </w:r>
          </w:p>
        </w:tc>
        <w:tc>
          <w:tcPr>
            <w:tcW w:w="0" w:type="auto"/>
            <w:shd w:val="clear" w:color="auto" w:fill="auto"/>
            <w:noWrap/>
            <w:vAlign w:val="bottom"/>
          </w:tcPr>
          <w:p w:rsidR="000F638F" w:rsidRPr="007426F7" w:rsidRDefault="000F638F" w:rsidP="00774893">
            <w:pPr>
              <w:pStyle w:val="TableText"/>
            </w:pPr>
            <w:r w:rsidRPr="007426F7">
              <w:t>0.00</w:t>
            </w:r>
          </w:p>
        </w:tc>
      </w:tr>
      <w:tr w:rsidR="00774893" w:rsidRPr="00CC72D3" w:rsidTr="00774893">
        <w:trPr>
          <w:trHeight w:val="225"/>
          <w:jc w:val="center"/>
        </w:trPr>
        <w:tc>
          <w:tcPr>
            <w:tcW w:w="769" w:type="dxa"/>
            <w:shd w:val="clear" w:color="auto" w:fill="auto"/>
            <w:noWrap/>
            <w:vAlign w:val="bottom"/>
          </w:tcPr>
          <w:p w:rsidR="000F638F" w:rsidRPr="00F75B23" w:rsidRDefault="000F638F" w:rsidP="00774893">
            <w:pPr>
              <w:pStyle w:val="TableText"/>
            </w:pPr>
            <w:r>
              <w:t>VN</w:t>
            </w:r>
          </w:p>
        </w:tc>
        <w:tc>
          <w:tcPr>
            <w:tcW w:w="0" w:type="auto"/>
            <w:shd w:val="clear" w:color="auto" w:fill="auto"/>
            <w:noWrap/>
            <w:vAlign w:val="bottom"/>
          </w:tcPr>
          <w:p w:rsidR="000F638F" w:rsidRPr="00F75B23" w:rsidRDefault="000F638F" w:rsidP="00774893">
            <w:pPr>
              <w:pStyle w:val="TableText"/>
            </w:pPr>
            <w:r>
              <w:t>01</w:t>
            </w:r>
          </w:p>
        </w:tc>
        <w:tc>
          <w:tcPr>
            <w:tcW w:w="0" w:type="auto"/>
            <w:shd w:val="clear" w:color="auto" w:fill="auto"/>
            <w:noWrap/>
            <w:vAlign w:val="bottom"/>
          </w:tcPr>
          <w:p w:rsidR="000F638F" w:rsidRPr="00F75B23" w:rsidRDefault="000F638F" w:rsidP="00774893">
            <w:pPr>
              <w:pStyle w:val="TableText"/>
            </w:pPr>
            <w:r w:rsidRPr="00F75B23">
              <w:t>01</w:t>
            </w:r>
          </w:p>
        </w:tc>
        <w:tc>
          <w:tcPr>
            <w:tcW w:w="0" w:type="auto"/>
            <w:shd w:val="clear" w:color="auto" w:fill="auto"/>
            <w:noWrap/>
            <w:vAlign w:val="bottom"/>
          </w:tcPr>
          <w:p w:rsidR="000F638F" w:rsidRPr="00F75B23" w:rsidRDefault="000F638F" w:rsidP="00774893">
            <w:pPr>
              <w:pStyle w:val="TableText"/>
            </w:pPr>
            <w:r w:rsidRPr="00F75B23">
              <w:t>3</w:t>
            </w:r>
          </w:p>
        </w:tc>
        <w:tc>
          <w:tcPr>
            <w:tcW w:w="0" w:type="auto"/>
            <w:shd w:val="clear" w:color="auto" w:fill="auto"/>
            <w:noWrap/>
            <w:vAlign w:val="bottom"/>
          </w:tcPr>
          <w:p w:rsidR="000F638F" w:rsidRPr="007426F7" w:rsidRDefault="000F638F" w:rsidP="00774893">
            <w:pPr>
              <w:pStyle w:val="TableText"/>
            </w:pPr>
            <w:r w:rsidRPr="007426F7">
              <w:t>SALARY</w:t>
            </w:r>
          </w:p>
        </w:tc>
        <w:tc>
          <w:tcPr>
            <w:tcW w:w="0" w:type="auto"/>
            <w:shd w:val="clear" w:color="auto" w:fill="auto"/>
            <w:noWrap/>
            <w:vAlign w:val="bottom"/>
          </w:tcPr>
          <w:p w:rsidR="000F638F" w:rsidRPr="007426F7" w:rsidRDefault="000F638F" w:rsidP="00774893">
            <w:pPr>
              <w:pStyle w:val="TableText"/>
            </w:pPr>
            <w:r w:rsidRPr="007426F7">
              <w:t> </w:t>
            </w:r>
          </w:p>
        </w:tc>
        <w:tc>
          <w:tcPr>
            <w:tcW w:w="0" w:type="auto"/>
            <w:shd w:val="clear" w:color="auto" w:fill="auto"/>
            <w:noWrap/>
            <w:vAlign w:val="bottom"/>
          </w:tcPr>
          <w:p w:rsidR="000F638F" w:rsidRPr="007426F7" w:rsidRDefault="000F638F" w:rsidP="00774893">
            <w:pPr>
              <w:pStyle w:val="TableText"/>
            </w:pPr>
            <w:r w:rsidRPr="007426F7">
              <w:t>1101</w:t>
            </w:r>
          </w:p>
        </w:tc>
        <w:tc>
          <w:tcPr>
            <w:tcW w:w="0" w:type="auto"/>
            <w:shd w:val="clear" w:color="auto" w:fill="auto"/>
            <w:noWrap/>
            <w:vAlign w:val="bottom"/>
          </w:tcPr>
          <w:p w:rsidR="000F638F" w:rsidRPr="007426F7" w:rsidRDefault="000F638F" w:rsidP="00774893">
            <w:pPr>
              <w:pStyle w:val="TableText"/>
            </w:pPr>
            <w:r>
              <w:t>Salaried</w:t>
            </w:r>
          </w:p>
        </w:tc>
        <w:tc>
          <w:tcPr>
            <w:tcW w:w="0" w:type="auto"/>
            <w:shd w:val="clear" w:color="auto" w:fill="auto"/>
            <w:noWrap/>
            <w:vAlign w:val="bottom"/>
          </w:tcPr>
          <w:p w:rsidR="000F638F" w:rsidRPr="007426F7" w:rsidRDefault="000F638F" w:rsidP="00774893">
            <w:pPr>
              <w:pStyle w:val="TableText"/>
            </w:pPr>
            <w:r w:rsidRPr="007426F7">
              <w:t>VN - Monthly</w:t>
            </w:r>
          </w:p>
        </w:tc>
        <w:tc>
          <w:tcPr>
            <w:tcW w:w="0" w:type="auto"/>
            <w:shd w:val="clear" w:color="auto" w:fill="auto"/>
            <w:noWrap/>
            <w:vAlign w:val="bottom"/>
          </w:tcPr>
          <w:p w:rsidR="000F638F" w:rsidRPr="007426F7" w:rsidRDefault="000F638F" w:rsidP="00774893">
            <w:pPr>
              <w:pStyle w:val="TableText"/>
            </w:pPr>
            <w:r w:rsidRPr="007426F7">
              <w:t>31/12/9999</w:t>
            </w:r>
          </w:p>
        </w:tc>
        <w:tc>
          <w:tcPr>
            <w:tcW w:w="0" w:type="auto"/>
            <w:shd w:val="clear" w:color="auto" w:fill="auto"/>
            <w:noWrap/>
            <w:vAlign w:val="bottom"/>
          </w:tcPr>
          <w:p w:rsidR="000F638F" w:rsidRPr="007426F7" w:rsidRDefault="000F638F" w:rsidP="00774893">
            <w:pPr>
              <w:pStyle w:val="TableText"/>
            </w:pPr>
            <w:r w:rsidRPr="007426F7">
              <w:t>01/01/1990</w:t>
            </w:r>
          </w:p>
        </w:tc>
        <w:tc>
          <w:tcPr>
            <w:tcW w:w="0" w:type="auto"/>
            <w:shd w:val="clear" w:color="auto" w:fill="auto"/>
            <w:noWrap/>
            <w:vAlign w:val="bottom"/>
          </w:tcPr>
          <w:p w:rsidR="000F638F" w:rsidRPr="007426F7" w:rsidRDefault="000F638F" w:rsidP="00774893">
            <w:pPr>
              <w:pStyle w:val="TableText"/>
            </w:pPr>
            <w:r w:rsidRPr="007426F7">
              <w:t>0.00</w:t>
            </w:r>
          </w:p>
        </w:tc>
      </w:tr>
    </w:tbl>
    <w:p w:rsidR="000F638F" w:rsidRDefault="000F638F" w:rsidP="000F638F">
      <w:pPr>
        <w:rPr>
          <w:lang w:eastAsia="zh-CN"/>
        </w:rPr>
      </w:pPr>
      <w:r>
        <w:rPr>
          <w:lang w:eastAsia="zh-CN"/>
        </w:rPr>
        <w:t>In this step, you represent the collective agreement governing payment of your employees in the SAP system.</w:t>
      </w:r>
    </w:p>
    <w:p w:rsidR="000F638F" w:rsidRDefault="000F638F" w:rsidP="000F638F">
      <w:pPr>
        <w:rPr>
          <w:b/>
          <w:bCs/>
          <w:lang w:eastAsia="zh-CN"/>
        </w:rPr>
      </w:pPr>
      <w:r>
        <w:rPr>
          <w:b/>
          <w:bCs/>
          <w:lang w:eastAsia="zh-CN"/>
        </w:rPr>
        <w:t>Example</w:t>
      </w:r>
    </w:p>
    <w:p w:rsidR="000F638F" w:rsidRDefault="000F638F" w:rsidP="000F638F">
      <w:pPr>
        <w:rPr>
          <w:lang w:eastAsia="zh-CN"/>
        </w:rPr>
      </w:pPr>
      <w:r>
        <w:rPr>
          <w:lang w:eastAsia="zh-CN"/>
        </w:rPr>
        <w:t xml:space="preserve">You would like to enter wage types in the </w:t>
      </w:r>
      <w:r>
        <w:rPr>
          <w:i/>
          <w:iCs/>
          <w:lang w:eastAsia="zh-CN"/>
        </w:rPr>
        <w:t>Basic Pay</w:t>
      </w:r>
      <w:r>
        <w:rPr>
          <w:lang w:eastAsia="zh-CN"/>
        </w:rPr>
        <w:t xml:space="preserve"> infotype (0008) which should be valuated indirectly using the pay scale groups/levels</w:t>
      </w:r>
    </w:p>
    <w:p w:rsidR="000F638F" w:rsidRDefault="000F638F" w:rsidP="000F638F">
      <w:pPr>
        <w:rPr>
          <w:lang w:eastAsia="zh-CN"/>
        </w:rPr>
      </w:pPr>
    </w:p>
    <w:p w:rsidR="000F638F" w:rsidRDefault="000F638F" w:rsidP="00774893">
      <w:pPr>
        <w:pStyle w:val="Heading2"/>
      </w:pPr>
      <w:bookmarkStart w:id="303" w:name="_Toc77469396"/>
      <w:bookmarkStart w:id="304" w:name="_Toc78701982"/>
      <w:bookmarkStart w:id="305" w:name="_Toc271282142"/>
      <w:bookmarkStart w:id="306" w:name="_Toc323552664"/>
      <w:bookmarkStart w:id="307" w:name="_Toc495566089"/>
      <w:r>
        <w:t>IMG Path &amp; Table:  Specify Working Hours fixed by Collective Agreement</w:t>
      </w:r>
      <w:bookmarkEnd w:id="303"/>
      <w:bookmarkEnd w:id="304"/>
      <w:bookmarkEnd w:id="305"/>
      <w:bookmarkEnd w:id="306"/>
      <w:bookmarkEnd w:id="307"/>
    </w:p>
    <w:p w:rsidR="000F638F" w:rsidRDefault="000F638F" w:rsidP="000F638F">
      <w:r>
        <w:t xml:space="preserve">Path: Personnel Management </w:t>
      </w:r>
      <w:r>
        <w:sym w:font="Wingdings" w:char="00E0"/>
      </w:r>
      <w:r>
        <w:t xml:space="preserve"> Personnel Administration </w:t>
      </w:r>
      <w:r>
        <w:sym w:font="Wingdings" w:char="00E0"/>
      </w:r>
      <w:r>
        <w:t xml:space="preserve"> Payroll Data </w:t>
      </w:r>
      <w:r>
        <w:sym w:font="Wingdings" w:char="00E0"/>
      </w:r>
      <w:r>
        <w:t xml:space="preserve"> Basic Pay </w:t>
      </w:r>
      <w:r>
        <w:sym w:font="Wingdings" w:char="00E0"/>
      </w:r>
      <w:r>
        <w:t xml:space="preserve"> Specify Working Hours fixed by Collective Agreement</w:t>
      </w:r>
    </w:p>
    <w:p w:rsidR="003629D9" w:rsidRDefault="003629D9">
      <w:pPr>
        <w:spacing w:before="0" w:after="0" w:line="240" w:lineRule="auto"/>
      </w:pPr>
      <w:r>
        <w:br w:type="page"/>
      </w:r>
    </w:p>
    <w:p w:rsidR="000F638F" w:rsidRDefault="000F638F" w:rsidP="000F638F">
      <w:r>
        <w:lastRenderedPageBreak/>
        <w:t>Table: V_T510I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1"/>
        <w:gridCol w:w="523"/>
        <w:gridCol w:w="651"/>
        <w:gridCol w:w="720"/>
        <w:gridCol w:w="824"/>
        <w:gridCol w:w="720"/>
        <w:gridCol w:w="1320"/>
        <w:gridCol w:w="1423"/>
        <w:gridCol w:w="1262"/>
        <w:gridCol w:w="1262"/>
      </w:tblGrid>
      <w:tr w:rsidR="00774893" w:rsidRPr="00CC72D3" w:rsidTr="00774893">
        <w:trPr>
          <w:trHeight w:val="255"/>
          <w:tblHeader/>
          <w:jc w:val="center"/>
        </w:trPr>
        <w:tc>
          <w:tcPr>
            <w:tcW w:w="454" w:type="pct"/>
            <w:shd w:val="clear" w:color="auto" w:fill="64BEEB"/>
            <w:noWrap/>
            <w:vAlign w:val="bottom"/>
          </w:tcPr>
          <w:p w:rsidR="000F638F" w:rsidRPr="00CC72D3" w:rsidRDefault="000F638F" w:rsidP="00774893">
            <w:pPr>
              <w:pStyle w:val="TableHeader"/>
            </w:pPr>
            <w:r w:rsidRPr="00CC72D3">
              <w:t>CGrpg</w:t>
            </w:r>
          </w:p>
        </w:tc>
        <w:tc>
          <w:tcPr>
            <w:tcW w:w="273" w:type="pct"/>
            <w:shd w:val="clear" w:color="auto" w:fill="64BEEB"/>
            <w:noWrap/>
            <w:vAlign w:val="bottom"/>
          </w:tcPr>
          <w:p w:rsidR="000F638F" w:rsidRPr="00CC72D3" w:rsidRDefault="000F638F" w:rsidP="00774893">
            <w:pPr>
              <w:pStyle w:val="TableHeader"/>
            </w:pPr>
            <w:r w:rsidRPr="00CC72D3">
              <w:t>Ty.</w:t>
            </w:r>
          </w:p>
        </w:tc>
        <w:tc>
          <w:tcPr>
            <w:tcW w:w="340" w:type="pct"/>
            <w:shd w:val="clear" w:color="auto" w:fill="64BEEB"/>
            <w:noWrap/>
            <w:vAlign w:val="bottom"/>
          </w:tcPr>
          <w:p w:rsidR="000F638F" w:rsidRPr="00CC72D3" w:rsidRDefault="000F638F" w:rsidP="00774893">
            <w:pPr>
              <w:pStyle w:val="TableHeader"/>
            </w:pPr>
            <w:r w:rsidRPr="00CC72D3">
              <w:t>PSA</w:t>
            </w:r>
          </w:p>
        </w:tc>
        <w:tc>
          <w:tcPr>
            <w:tcW w:w="376" w:type="pct"/>
            <w:shd w:val="clear" w:color="auto" w:fill="64BEEB"/>
            <w:noWrap/>
            <w:vAlign w:val="bottom"/>
          </w:tcPr>
          <w:p w:rsidR="000F638F" w:rsidRPr="00CC72D3" w:rsidRDefault="000F638F" w:rsidP="00774893">
            <w:pPr>
              <w:pStyle w:val="TableHeader"/>
            </w:pPr>
            <w:r w:rsidRPr="00CC72D3">
              <w:t>Grpg</w:t>
            </w:r>
          </w:p>
        </w:tc>
        <w:tc>
          <w:tcPr>
            <w:tcW w:w="430" w:type="pct"/>
            <w:shd w:val="clear" w:color="auto" w:fill="64BEEB"/>
            <w:noWrap/>
            <w:vAlign w:val="bottom"/>
          </w:tcPr>
          <w:p w:rsidR="000F638F" w:rsidRPr="00CC72D3" w:rsidRDefault="000F638F" w:rsidP="00774893">
            <w:pPr>
              <w:pStyle w:val="TableHeader"/>
            </w:pPr>
            <w:r w:rsidRPr="00CC72D3">
              <w:t>Hours</w:t>
            </w:r>
          </w:p>
        </w:tc>
        <w:tc>
          <w:tcPr>
            <w:tcW w:w="376" w:type="pct"/>
            <w:shd w:val="clear" w:color="auto" w:fill="64BEEB"/>
            <w:noWrap/>
            <w:vAlign w:val="bottom"/>
          </w:tcPr>
          <w:p w:rsidR="000F638F" w:rsidRPr="00CC72D3" w:rsidRDefault="000F638F" w:rsidP="00774893">
            <w:pPr>
              <w:pStyle w:val="TableHeader"/>
            </w:pPr>
            <w:r w:rsidRPr="00CC72D3">
              <w:t>Days</w:t>
            </w:r>
          </w:p>
        </w:tc>
        <w:tc>
          <w:tcPr>
            <w:tcW w:w="689" w:type="pct"/>
            <w:shd w:val="clear" w:color="auto" w:fill="64BEEB"/>
            <w:noWrap/>
            <w:vAlign w:val="bottom"/>
          </w:tcPr>
          <w:p w:rsidR="000F638F" w:rsidRPr="00CC72D3" w:rsidRDefault="000F638F" w:rsidP="00774893">
            <w:pPr>
              <w:pStyle w:val="TableHeader"/>
            </w:pPr>
            <w:r w:rsidRPr="00CC72D3">
              <w:t>PS type</w:t>
            </w:r>
          </w:p>
        </w:tc>
        <w:tc>
          <w:tcPr>
            <w:tcW w:w="743" w:type="pct"/>
            <w:shd w:val="clear" w:color="auto" w:fill="64BEEB"/>
            <w:noWrap/>
            <w:vAlign w:val="bottom"/>
          </w:tcPr>
          <w:p w:rsidR="000F638F" w:rsidRPr="00CC72D3" w:rsidRDefault="000F638F" w:rsidP="00774893">
            <w:pPr>
              <w:pStyle w:val="TableHeader"/>
            </w:pPr>
            <w:r w:rsidRPr="00CC72D3">
              <w:t>PS area text</w:t>
            </w:r>
          </w:p>
        </w:tc>
        <w:tc>
          <w:tcPr>
            <w:tcW w:w="659" w:type="pct"/>
            <w:shd w:val="clear" w:color="auto" w:fill="64BEEB"/>
            <w:noWrap/>
            <w:vAlign w:val="bottom"/>
          </w:tcPr>
          <w:p w:rsidR="000F638F" w:rsidRPr="00CC72D3" w:rsidRDefault="000F638F" w:rsidP="00774893">
            <w:pPr>
              <w:pStyle w:val="TableHeader"/>
            </w:pPr>
            <w:bookmarkStart w:id="308" w:name="RANGE!I1:J1"/>
            <w:r w:rsidRPr="00CC72D3">
              <w:t>End Date</w:t>
            </w:r>
            <w:bookmarkEnd w:id="308"/>
          </w:p>
        </w:tc>
        <w:tc>
          <w:tcPr>
            <w:tcW w:w="659" w:type="pct"/>
            <w:shd w:val="clear" w:color="auto" w:fill="64BEEB"/>
            <w:noWrap/>
            <w:vAlign w:val="bottom"/>
          </w:tcPr>
          <w:p w:rsidR="000F638F" w:rsidRPr="00CC72D3" w:rsidRDefault="000F638F" w:rsidP="00774893">
            <w:pPr>
              <w:pStyle w:val="TableHeader"/>
            </w:pPr>
            <w:r w:rsidRPr="00CC72D3">
              <w:t>Start Date</w:t>
            </w:r>
          </w:p>
        </w:tc>
      </w:tr>
      <w:tr w:rsidR="00774893" w:rsidRPr="00CC72D3" w:rsidTr="00774893">
        <w:trPr>
          <w:trHeight w:val="255"/>
          <w:jc w:val="center"/>
        </w:trPr>
        <w:tc>
          <w:tcPr>
            <w:tcW w:w="454" w:type="pct"/>
            <w:shd w:val="clear" w:color="auto" w:fill="auto"/>
            <w:noWrap/>
            <w:vAlign w:val="bottom"/>
          </w:tcPr>
          <w:p w:rsidR="000F638F" w:rsidRPr="00F75B23" w:rsidRDefault="000F638F" w:rsidP="00774893">
            <w:pPr>
              <w:pStyle w:val="TableText"/>
            </w:pPr>
            <w:bookmarkStart w:id="309" w:name="RANGE!A2:J6"/>
            <w:bookmarkEnd w:id="309"/>
            <w:r>
              <w:t>VN</w:t>
            </w:r>
          </w:p>
        </w:tc>
        <w:tc>
          <w:tcPr>
            <w:tcW w:w="273" w:type="pct"/>
            <w:shd w:val="clear" w:color="auto" w:fill="auto"/>
            <w:noWrap/>
            <w:vAlign w:val="bottom"/>
          </w:tcPr>
          <w:p w:rsidR="000F638F" w:rsidRPr="00F75B23" w:rsidRDefault="000F638F" w:rsidP="00774893">
            <w:pPr>
              <w:pStyle w:val="TableText"/>
            </w:pPr>
            <w:r w:rsidRPr="00F75B23">
              <w:t>01</w:t>
            </w:r>
          </w:p>
        </w:tc>
        <w:tc>
          <w:tcPr>
            <w:tcW w:w="340" w:type="pct"/>
            <w:shd w:val="clear" w:color="auto" w:fill="auto"/>
            <w:noWrap/>
            <w:vAlign w:val="bottom"/>
          </w:tcPr>
          <w:p w:rsidR="000F638F" w:rsidRPr="00F75B23" w:rsidRDefault="000F638F" w:rsidP="00774893">
            <w:pPr>
              <w:pStyle w:val="TableText"/>
            </w:pPr>
            <w:r w:rsidRPr="00F75B23">
              <w:t>01</w:t>
            </w:r>
          </w:p>
        </w:tc>
        <w:tc>
          <w:tcPr>
            <w:tcW w:w="376" w:type="pct"/>
            <w:shd w:val="clear" w:color="auto" w:fill="auto"/>
            <w:noWrap/>
            <w:vAlign w:val="bottom"/>
          </w:tcPr>
          <w:p w:rsidR="000F638F" w:rsidRPr="00F75B23" w:rsidRDefault="000F638F" w:rsidP="00774893">
            <w:pPr>
              <w:pStyle w:val="TableText"/>
            </w:pPr>
            <w:r>
              <w:t>1</w:t>
            </w:r>
          </w:p>
        </w:tc>
        <w:tc>
          <w:tcPr>
            <w:tcW w:w="430" w:type="pct"/>
            <w:shd w:val="clear" w:color="auto" w:fill="auto"/>
            <w:noWrap/>
            <w:vAlign w:val="bottom"/>
          </w:tcPr>
          <w:p w:rsidR="000F638F" w:rsidRPr="00CC72D3" w:rsidRDefault="000F638F" w:rsidP="00774893">
            <w:pPr>
              <w:pStyle w:val="TableText"/>
            </w:pPr>
            <w:r w:rsidRPr="00CC72D3">
              <w:t>4000</w:t>
            </w:r>
          </w:p>
        </w:tc>
        <w:tc>
          <w:tcPr>
            <w:tcW w:w="376" w:type="pct"/>
            <w:shd w:val="clear" w:color="auto" w:fill="auto"/>
            <w:noWrap/>
            <w:vAlign w:val="bottom"/>
          </w:tcPr>
          <w:p w:rsidR="000F638F" w:rsidRPr="00CC72D3" w:rsidRDefault="000F638F" w:rsidP="00774893">
            <w:pPr>
              <w:pStyle w:val="TableText"/>
            </w:pPr>
            <w:r w:rsidRPr="00CC72D3">
              <w:t>5</w:t>
            </w:r>
          </w:p>
        </w:tc>
        <w:tc>
          <w:tcPr>
            <w:tcW w:w="689" w:type="pct"/>
            <w:shd w:val="clear" w:color="auto" w:fill="auto"/>
            <w:noWrap/>
            <w:vAlign w:val="bottom"/>
          </w:tcPr>
          <w:p w:rsidR="000F638F" w:rsidRPr="007426F7" w:rsidRDefault="000F638F" w:rsidP="00774893">
            <w:pPr>
              <w:pStyle w:val="TableText"/>
              <w:rPr>
                <w:szCs w:val="20"/>
              </w:rPr>
            </w:pPr>
            <w:r w:rsidRPr="007426F7">
              <w:rPr>
                <w:szCs w:val="20"/>
              </w:rPr>
              <w:t>Hourly Rate</w:t>
            </w:r>
          </w:p>
        </w:tc>
        <w:tc>
          <w:tcPr>
            <w:tcW w:w="743" w:type="pct"/>
            <w:shd w:val="clear" w:color="auto" w:fill="auto"/>
            <w:noWrap/>
            <w:vAlign w:val="bottom"/>
          </w:tcPr>
          <w:p w:rsidR="000F638F" w:rsidRPr="007426F7" w:rsidRDefault="000F638F" w:rsidP="00774893">
            <w:pPr>
              <w:pStyle w:val="TableText"/>
              <w:rPr>
                <w:szCs w:val="20"/>
              </w:rPr>
            </w:pPr>
            <w:r w:rsidRPr="007426F7">
              <w:t>VN - Monthly</w:t>
            </w:r>
          </w:p>
        </w:tc>
        <w:tc>
          <w:tcPr>
            <w:tcW w:w="659" w:type="pct"/>
            <w:shd w:val="clear" w:color="auto" w:fill="auto"/>
            <w:noWrap/>
            <w:vAlign w:val="bottom"/>
          </w:tcPr>
          <w:p w:rsidR="000F638F" w:rsidRPr="00CC72D3" w:rsidRDefault="000F638F" w:rsidP="00774893">
            <w:pPr>
              <w:pStyle w:val="TableText"/>
            </w:pPr>
            <w:r w:rsidRPr="00CC72D3">
              <w:t>31/12/9999</w:t>
            </w:r>
          </w:p>
        </w:tc>
        <w:tc>
          <w:tcPr>
            <w:tcW w:w="659" w:type="pct"/>
            <w:shd w:val="clear" w:color="auto" w:fill="auto"/>
            <w:noWrap/>
            <w:vAlign w:val="bottom"/>
          </w:tcPr>
          <w:p w:rsidR="000F638F" w:rsidRPr="00CC72D3" w:rsidRDefault="000F638F" w:rsidP="00774893">
            <w:pPr>
              <w:pStyle w:val="TableText"/>
            </w:pPr>
            <w:bookmarkStart w:id="310" w:name="RANGE!J2:J6"/>
            <w:r w:rsidRPr="00CC72D3">
              <w:t>01/01/1990</w:t>
            </w:r>
            <w:bookmarkEnd w:id="310"/>
          </w:p>
        </w:tc>
      </w:tr>
      <w:tr w:rsidR="00774893" w:rsidRPr="00CC72D3" w:rsidTr="00774893">
        <w:trPr>
          <w:trHeight w:val="255"/>
          <w:jc w:val="center"/>
        </w:trPr>
        <w:tc>
          <w:tcPr>
            <w:tcW w:w="454" w:type="pct"/>
            <w:shd w:val="clear" w:color="auto" w:fill="auto"/>
            <w:noWrap/>
            <w:vAlign w:val="bottom"/>
          </w:tcPr>
          <w:p w:rsidR="000F638F" w:rsidRPr="00F75B23" w:rsidRDefault="000F638F" w:rsidP="00774893">
            <w:pPr>
              <w:pStyle w:val="TableText"/>
            </w:pPr>
            <w:r>
              <w:t>VN</w:t>
            </w:r>
          </w:p>
        </w:tc>
        <w:tc>
          <w:tcPr>
            <w:tcW w:w="273" w:type="pct"/>
            <w:shd w:val="clear" w:color="auto" w:fill="auto"/>
            <w:noWrap/>
            <w:vAlign w:val="bottom"/>
          </w:tcPr>
          <w:p w:rsidR="000F638F" w:rsidRPr="00F75B23" w:rsidRDefault="000F638F" w:rsidP="00774893">
            <w:pPr>
              <w:pStyle w:val="TableText"/>
            </w:pPr>
            <w:r>
              <w:t>01</w:t>
            </w:r>
          </w:p>
        </w:tc>
        <w:tc>
          <w:tcPr>
            <w:tcW w:w="340" w:type="pct"/>
            <w:shd w:val="clear" w:color="auto" w:fill="auto"/>
            <w:noWrap/>
            <w:vAlign w:val="bottom"/>
          </w:tcPr>
          <w:p w:rsidR="000F638F" w:rsidRPr="00F75B23" w:rsidRDefault="000F638F" w:rsidP="00774893">
            <w:pPr>
              <w:pStyle w:val="TableText"/>
            </w:pPr>
            <w:r w:rsidRPr="00F75B23">
              <w:t>01</w:t>
            </w:r>
          </w:p>
        </w:tc>
        <w:tc>
          <w:tcPr>
            <w:tcW w:w="376" w:type="pct"/>
            <w:shd w:val="clear" w:color="auto" w:fill="auto"/>
            <w:noWrap/>
            <w:vAlign w:val="bottom"/>
          </w:tcPr>
          <w:p w:rsidR="000F638F" w:rsidRPr="00F75B23" w:rsidRDefault="000F638F" w:rsidP="00774893">
            <w:pPr>
              <w:pStyle w:val="TableText"/>
            </w:pPr>
            <w:r w:rsidRPr="00F75B23">
              <w:t>3</w:t>
            </w:r>
          </w:p>
        </w:tc>
        <w:tc>
          <w:tcPr>
            <w:tcW w:w="430" w:type="pct"/>
            <w:shd w:val="clear" w:color="auto" w:fill="auto"/>
            <w:noWrap/>
            <w:vAlign w:val="bottom"/>
          </w:tcPr>
          <w:p w:rsidR="000F638F" w:rsidRPr="00CC72D3" w:rsidRDefault="000F638F" w:rsidP="00774893">
            <w:pPr>
              <w:pStyle w:val="TableText"/>
            </w:pPr>
            <w:r w:rsidRPr="00CC72D3">
              <w:t>4000</w:t>
            </w:r>
          </w:p>
        </w:tc>
        <w:tc>
          <w:tcPr>
            <w:tcW w:w="376" w:type="pct"/>
            <w:shd w:val="clear" w:color="auto" w:fill="auto"/>
            <w:noWrap/>
            <w:vAlign w:val="bottom"/>
          </w:tcPr>
          <w:p w:rsidR="000F638F" w:rsidRPr="00CC72D3" w:rsidRDefault="000F638F" w:rsidP="00774893">
            <w:pPr>
              <w:pStyle w:val="TableText"/>
            </w:pPr>
            <w:r w:rsidRPr="00CC72D3">
              <w:t>5</w:t>
            </w:r>
          </w:p>
        </w:tc>
        <w:tc>
          <w:tcPr>
            <w:tcW w:w="689" w:type="pct"/>
            <w:shd w:val="clear" w:color="auto" w:fill="auto"/>
            <w:noWrap/>
            <w:vAlign w:val="bottom"/>
          </w:tcPr>
          <w:p w:rsidR="000F638F" w:rsidRPr="007426F7" w:rsidRDefault="000F638F" w:rsidP="00774893">
            <w:pPr>
              <w:pStyle w:val="TableText"/>
              <w:rPr>
                <w:szCs w:val="20"/>
              </w:rPr>
            </w:pPr>
            <w:r>
              <w:rPr>
                <w:szCs w:val="20"/>
              </w:rPr>
              <w:t>Salaried</w:t>
            </w:r>
          </w:p>
        </w:tc>
        <w:tc>
          <w:tcPr>
            <w:tcW w:w="743" w:type="pct"/>
            <w:shd w:val="clear" w:color="auto" w:fill="auto"/>
            <w:noWrap/>
            <w:vAlign w:val="bottom"/>
          </w:tcPr>
          <w:p w:rsidR="000F638F" w:rsidRPr="007426F7" w:rsidRDefault="000F638F" w:rsidP="00774893">
            <w:pPr>
              <w:pStyle w:val="TableText"/>
              <w:rPr>
                <w:szCs w:val="20"/>
              </w:rPr>
            </w:pPr>
            <w:r w:rsidRPr="007426F7">
              <w:t>VN - Monthly</w:t>
            </w:r>
          </w:p>
        </w:tc>
        <w:tc>
          <w:tcPr>
            <w:tcW w:w="659" w:type="pct"/>
            <w:shd w:val="clear" w:color="auto" w:fill="auto"/>
            <w:noWrap/>
            <w:vAlign w:val="bottom"/>
          </w:tcPr>
          <w:p w:rsidR="000F638F" w:rsidRPr="00CC72D3" w:rsidRDefault="000F638F" w:rsidP="00774893">
            <w:pPr>
              <w:pStyle w:val="TableText"/>
            </w:pPr>
            <w:r w:rsidRPr="00CC72D3">
              <w:t>31/12/9999</w:t>
            </w:r>
          </w:p>
        </w:tc>
        <w:tc>
          <w:tcPr>
            <w:tcW w:w="659" w:type="pct"/>
            <w:shd w:val="clear" w:color="auto" w:fill="auto"/>
            <w:noWrap/>
            <w:vAlign w:val="bottom"/>
          </w:tcPr>
          <w:p w:rsidR="000F638F" w:rsidRPr="00CC72D3" w:rsidRDefault="000F638F" w:rsidP="00774893">
            <w:pPr>
              <w:pStyle w:val="TableText"/>
            </w:pPr>
            <w:r w:rsidRPr="00CC72D3">
              <w:t>01/01/1990</w:t>
            </w:r>
          </w:p>
        </w:tc>
      </w:tr>
    </w:tbl>
    <w:p w:rsidR="000F638F" w:rsidRDefault="000F638F" w:rsidP="000F638F">
      <w:pPr>
        <w:rPr>
          <w:lang w:eastAsia="zh-CN"/>
        </w:rPr>
      </w:pPr>
      <w:r>
        <w:rPr>
          <w:lang w:eastAsia="zh-CN"/>
        </w:rPr>
        <w:t>In the last step, you defined the collective agreement types (pay scale types for short) and collective agreement areas (pay scale areas for short) for your enterprise.</w:t>
      </w:r>
    </w:p>
    <w:p w:rsidR="000F638F" w:rsidRDefault="000F638F" w:rsidP="000F638F">
      <w:pPr>
        <w:rPr>
          <w:lang w:eastAsia="zh-CN"/>
        </w:rPr>
      </w:pPr>
      <w:r>
        <w:rPr>
          <w:lang w:eastAsia="zh-CN"/>
        </w:rPr>
        <w:t>You now assign working times to your various combinations of pay scale type and pay scale group. You specify both the standard weekly working time and the standard number of working days per week as stipulated in the collective agreement.</w:t>
      </w:r>
    </w:p>
    <w:p w:rsidR="000F638F" w:rsidRDefault="000F638F" w:rsidP="000F638F">
      <w:pPr>
        <w:rPr>
          <w:b/>
          <w:bCs/>
          <w:szCs w:val="18"/>
          <w:lang w:eastAsia="zh-CN"/>
        </w:rPr>
      </w:pPr>
      <w:r>
        <w:rPr>
          <w:b/>
          <w:bCs/>
          <w:lang w:eastAsia="zh-CN"/>
        </w:rPr>
        <w:t>Example</w:t>
      </w:r>
    </w:p>
    <w:p w:rsidR="000F638F" w:rsidRDefault="000F638F" w:rsidP="000F638F">
      <w:pPr>
        <w:rPr>
          <w:lang w:eastAsia="zh-CN"/>
        </w:rPr>
      </w:pPr>
      <w:r>
        <w:rPr>
          <w:lang w:eastAsia="zh-CN"/>
        </w:rPr>
        <w:t>Employees assigned to the pay scale type 'metal industry' and the pay scale area 'Rhineland-Palatinate' have a standard weekly working time of 36.50 hours; the hours are distributed over 5 working days.</w:t>
      </w:r>
    </w:p>
    <w:p w:rsidR="000F638F" w:rsidRDefault="000F638F" w:rsidP="000F638F">
      <w:pPr>
        <w:rPr>
          <w:lang w:eastAsia="zh-CN"/>
        </w:rPr>
      </w:pPr>
    </w:p>
    <w:p w:rsidR="000F638F" w:rsidRDefault="000F638F" w:rsidP="00774893">
      <w:pPr>
        <w:pStyle w:val="Heading2"/>
      </w:pPr>
      <w:bookmarkStart w:id="311" w:name="_Toc77469397"/>
      <w:bookmarkStart w:id="312" w:name="_Toc78701983"/>
      <w:bookmarkStart w:id="313" w:name="_Toc271282143"/>
      <w:bookmarkStart w:id="314" w:name="_Toc323552665"/>
      <w:bookmarkStart w:id="315" w:name="_Toc495566090"/>
      <w:r>
        <w:t>IMG Path &amp; Table:  Revise Default Wage Types</w:t>
      </w:r>
      <w:bookmarkEnd w:id="311"/>
      <w:bookmarkEnd w:id="312"/>
      <w:bookmarkEnd w:id="313"/>
      <w:bookmarkEnd w:id="314"/>
      <w:bookmarkEnd w:id="315"/>
    </w:p>
    <w:p w:rsidR="000F638F" w:rsidRDefault="000F638F" w:rsidP="000F638F">
      <w:r>
        <w:t xml:space="preserve">Path: Personnel Management </w:t>
      </w:r>
      <w:r>
        <w:sym w:font="Wingdings" w:char="00E0"/>
      </w:r>
      <w:r>
        <w:t xml:space="preserve"> Personnel Administration </w:t>
      </w:r>
      <w:r>
        <w:sym w:font="Wingdings" w:char="00E0"/>
      </w:r>
      <w:r>
        <w:t xml:space="preserve"> Payroll Data </w:t>
      </w:r>
      <w:r>
        <w:sym w:font="Wingdings" w:char="00E0"/>
      </w:r>
      <w:r>
        <w:t xml:space="preserve"> Basic Pay </w:t>
      </w:r>
      <w:r>
        <w:sym w:font="Wingdings" w:char="00E0"/>
      </w:r>
      <w:r>
        <w:t xml:space="preserve"> Wage Types </w:t>
      </w:r>
      <w:r>
        <w:sym w:font="Wingdings" w:char="00E0"/>
      </w:r>
      <w:r>
        <w:t xml:space="preserve"> Revise Default Wage Types</w:t>
      </w:r>
    </w:p>
    <w:p w:rsidR="000F638F" w:rsidRDefault="000F638F" w:rsidP="000F638F">
      <w:r>
        <w:t>Table: V_T539A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9"/>
        <w:gridCol w:w="1331"/>
        <w:gridCol w:w="521"/>
        <w:gridCol w:w="1406"/>
        <w:gridCol w:w="682"/>
        <w:gridCol w:w="1921"/>
        <w:gridCol w:w="1410"/>
        <w:gridCol w:w="1406"/>
      </w:tblGrid>
      <w:tr w:rsidR="00774893" w:rsidRPr="00756B1F" w:rsidTr="00774893">
        <w:trPr>
          <w:trHeight w:val="180"/>
          <w:tblHeader/>
          <w:jc w:val="center"/>
        </w:trPr>
        <w:tc>
          <w:tcPr>
            <w:tcW w:w="470" w:type="pct"/>
            <w:shd w:val="clear" w:color="auto" w:fill="64BEEB"/>
            <w:noWrap/>
          </w:tcPr>
          <w:p w:rsidR="000F638F" w:rsidRPr="00CC2DB8" w:rsidRDefault="000F638F" w:rsidP="00774893">
            <w:pPr>
              <w:pStyle w:val="TableHeader"/>
            </w:pPr>
            <w:r w:rsidRPr="00CC2DB8">
              <w:t>CGrpg</w:t>
            </w:r>
          </w:p>
        </w:tc>
        <w:tc>
          <w:tcPr>
            <w:tcW w:w="695" w:type="pct"/>
            <w:shd w:val="clear" w:color="auto" w:fill="64BEEB"/>
            <w:noWrap/>
          </w:tcPr>
          <w:p w:rsidR="000F638F" w:rsidRPr="00CC2DB8" w:rsidRDefault="000F638F" w:rsidP="00774893">
            <w:pPr>
              <w:pStyle w:val="TableHeader"/>
            </w:pPr>
            <w:r w:rsidRPr="00CC2DB8">
              <w:t>WT model</w:t>
            </w:r>
          </w:p>
        </w:tc>
        <w:tc>
          <w:tcPr>
            <w:tcW w:w="272" w:type="pct"/>
            <w:shd w:val="clear" w:color="auto" w:fill="64BEEB"/>
            <w:noWrap/>
          </w:tcPr>
          <w:p w:rsidR="000F638F" w:rsidRPr="00CC2DB8" w:rsidRDefault="000F638F" w:rsidP="00774893">
            <w:pPr>
              <w:pStyle w:val="TableHeader"/>
            </w:pPr>
            <w:r w:rsidRPr="00CC2DB8">
              <w:t>No</w:t>
            </w:r>
          </w:p>
        </w:tc>
        <w:tc>
          <w:tcPr>
            <w:tcW w:w="734" w:type="pct"/>
            <w:shd w:val="clear" w:color="auto" w:fill="64BEEB"/>
            <w:noWrap/>
          </w:tcPr>
          <w:p w:rsidR="000F638F" w:rsidRPr="00CC2DB8" w:rsidRDefault="000F638F" w:rsidP="00774893">
            <w:pPr>
              <w:pStyle w:val="TableHeader"/>
            </w:pPr>
            <w:r w:rsidRPr="00CC2DB8">
              <w:t>Wage type</w:t>
            </w:r>
          </w:p>
        </w:tc>
        <w:tc>
          <w:tcPr>
            <w:tcW w:w="356" w:type="pct"/>
            <w:shd w:val="clear" w:color="auto" w:fill="64BEEB"/>
            <w:noWrap/>
          </w:tcPr>
          <w:p w:rsidR="000F638F" w:rsidRPr="00CC2DB8" w:rsidRDefault="000F638F" w:rsidP="00774893">
            <w:pPr>
              <w:pStyle w:val="TableHeader"/>
            </w:pPr>
            <w:r w:rsidRPr="00CC2DB8">
              <w:t>Mod</w:t>
            </w:r>
          </w:p>
        </w:tc>
        <w:tc>
          <w:tcPr>
            <w:tcW w:w="1003" w:type="pct"/>
            <w:shd w:val="clear" w:color="auto" w:fill="64BEEB"/>
            <w:noWrap/>
          </w:tcPr>
          <w:p w:rsidR="000F638F" w:rsidRPr="00CC2DB8" w:rsidRDefault="000F638F" w:rsidP="00774893">
            <w:pPr>
              <w:pStyle w:val="TableHeader"/>
            </w:pPr>
            <w:r w:rsidRPr="00CC2DB8">
              <w:t>Wage type text</w:t>
            </w:r>
          </w:p>
        </w:tc>
        <w:tc>
          <w:tcPr>
            <w:tcW w:w="736" w:type="pct"/>
            <w:shd w:val="clear" w:color="auto" w:fill="64BEEB"/>
            <w:noWrap/>
          </w:tcPr>
          <w:p w:rsidR="000F638F" w:rsidRPr="00CC2DB8" w:rsidRDefault="000F638F" w:rsidP="00774893">
            <w:pPr>
              <w:pStyle w:val="TableHeader"/>
            </w:pPr>
            <w:r w:rsidRPr="00CC2DB8">
              <w:t>End date</w:t>
            </w:r>
          </w:p>
        </w:tc>
        <w:tc>
          <w:tcPr>
            <w:tcW w:w="736" w:type="pct"/>
            <w:shd w:val="clear" w:color="auto" w:fill="64BEEB"/>
            <w:noWrap/>
          </w:tcPr>
          <w:p w:rsidR="000F638F" w:rsidRPr="00CC2DB8" w:rsidRDefault="000F638F" w:rsidP="00774893">
            <w:pPr>
              <w:pStyle w:val="TableHeader"/>
            </w:pPr>
            <w:r w:rsidRPr="00CC2DB8">
              <w:t>Start date</w:t>
            </w:r>
          </w:p>
        </w:tc>
      </w:tr>
      <w:tr w:rsidR="000F638F" w:rsidRPr="00756B1F" w:rsidTr="00774893">
        <w:trPr>
          <w:trHeight w:val="180"/>
          <w:jc w:val="center"/>
        </w:trPr>
        <w:tc>
          <w:tcPr>
            <w:tcW w:w="470" w:type="pct"/>
            <w:noWrap/>
          </w:tcPr>
          <w:p w:rsidR="000F638F" w:rsidRPr="007426F7" w:rsidRDefault="000F638F" w:rsidP="00774893">
            <w:pPr>
              <w:pStyle w:val="TableText"/>
            </w:pPr>
            <w:r>
              <w:t>VN</w:t>
            </w:r>
          </w:p>
        </w:tc>
        <w:tc>
          <w:tcPr>
            <w:tcW w:w="695" w:type="pct"/>
            <w:noWrap/>
          </w:tcPr>
          <w:p w:rsidR="000F638F" w:rsidRPr="007426F7" w:rsidRDefault="000F638F" w:rsidP="00774893">
            <w:pPr>
              <w:pStyle w:val="TableText"/>
            </w:pPr>
            <w:r w:rsidRPr="007426F7">
              <w:t>SALARY</w:t>
            </w:r>
          </w:p>
        </w:tc>
        <w:tc>
          <w:tcPr>
            <w:tcW w:w="272" w:type="pct"/>
            <w:noWrap/>
          </w:tcPr>
          <w:p w:rsidR="000F638F" w:rsidRPr="007426F7" w:rsidRDefault="000F638F" w:rsidP="00774893">
            <w:pPr>
              <w:pStyle w:val="TableText"/>
            </w:pPr>
            <w:r w:rsidRPr="007426F7">
              <w:t>01</w:t>
            </w:r>
          </w:p>
        </w:tc>
        <w:tc>
          <w:tcPr>
            <w:tcW w:w="734" w:type="pct"/>
            <w:noWrap/>
          </w:tcPr>
          <w:p w:rsidR="000F638F" w:rsidRPr="007426F7" w:rsidRDefault="000F638F" w:rsidP="00774893">
            <w:pPr>
              <w:pStyle w:val="TableText"/>
            </w:pPr>
            <w:r w:rsidRPr="007426F7">
              <w:t>1101</w:t>
            </w:r>
          </w:p>
        </w:tc>
        <w:tc>
          <w:tcPr>
            <w:tcW w:w="356" w:type="pct"/>
            <w:noWrap/>
          </w:tcPr>
          <w:p w:rsidR="000F638F" w:rsidRPr="007426F7" w:rsidRDefault="000F638F" w:rsidP="00774893">
            <w:pPr>
              <w:pStyle w:val="TableText"/>
            </w:pPr>
            <w:r w:rsidRPr="007426F7">
              <w:t>O</w:t>
            </w:r>
          </w:p>
        </w:tc>
        <w:tc>
          <w:tcPr>
            <w:tcW w:w="1003" w:type="pct"/>
            <w:noWrap/>
          </w:tcPr>
          <w:p w:rsidR="000F638F" w:rsidRPr="007426F7" w:rsidRDefault="000F638F" w:rsidP="00774893">
            <w:pPr>
              <w:pStyle w:val="TableText"/>
            </w:pPr>
            <w:r w:rsidRPr="007426F7">
              <w:t>Monthly salary</w:t>
            </w:r>
          </w:p>
        </w:tc>
        <w:tc>
          <w:tcPr>
            <w:tcW w:w="736" w:type="pct"/>
            <w:noWrap/>
          </w:tcPr>
          <w:p w:rsidR="000F638F" w:rsidRPr="007426F7" w:rsidRDefault="000F638F" w:rsidP="00774893">
            <w:pPr>
              <w:pStyle w:val="TableText"/>
            </w:pPr>
            <w:r w:rsidRPr="007426F7">
              <w:t>31/12/9999</w:t>
            </w:r>
          </w:p>
        </w:tc>
        <w:tc>
          <w:tcPr>
            <w:tcW w:w="736" w:type="pct"/>
            <w:noWrap/>
          </w:tcPr>
          <w:p w:rsidR="000F638F" w:rsidRPr="007426F7" w:rsidRDefault="000F638F" w:rsidP="00774893">
            <w:pPr>
              <w:pStyle w:val="TableText"/>
            </w:pPr>
            <w:r w:rsidRPr="007426F7">
              <w:t>01/01/1998</w:t>
            </w:r>
          </w:p>
        </w:tc>
      </w:tr>
      <w:tr w:rsidR="000F638F" w:rsidRPr="00756B1F" w:rsidTr="00774893">
        <w:trPr>
          <w:trHeight w:val="180"/>
          <w:jc w:val="center"/>
        </w:trPr>
        <w:tc>
          <w:tcPr>
            <w:tcW w:w="470" w:type="pct"/>
            <w:noWrap/>
          </w:tcPr>
          <w:p w:rsidR="000F638F" w:rsidRPr="007426F7" w:rsidRDefault="000F638F" w:rsidP="00774893">
            <w:pPr>
              <w:pStyle w:val="TableText"/>
            </w:pPr>
            <w:bookmarkStart w:id="316" w:name="RANGE!A2:H4"/>
            <w:bookmarkStart w:id="317" w:name="RANGE!A2:F3"/>
            <w:bookmarkStart w:id="318" w:name="RANGE!A2:H3"/>
            <w:bookmarkEnd w:id="316"/>
            <w:bookmarkEnd w:id="317"/>
            <w:bookmarkEnd w:id="318"/>
            <w:r>
              <w:t>VN</w:t>
            </w:r>
          </w:p>
        </w:tc>
        <w:tc>
          <w:tcPr>
            <w:tcW w:w="695" w:type="pct"/>
            <w:noWrap/>
          </w:tcPr>
          <w:p w:rsidR="000F638F" w:rsidRPr="007426F7" w:rsidRDefault="000F638F" w:rsidP="00774893">
            <w:pPr>
              <w:pStyle w:val="TableText"/>
            </w:pPr>
            <w:r w:rsidRPr="007426F7">
              <w:t>HOURLY</w:t>
            </w:r>
          </w:p>
        </w:tc>
        <w:tc>
          <w:tcPr>
            <w:tcW w:w="272" w:type="pct"/>
            <w:noWrap/>
          </w:tcPr>
          <w:p w:rsidR="000F638F" w:rsidRPr="007426F7" w:rsidRDefault="000F638F" w:rsidP="00774893">
            <w:pPr>
              <w:pStyle w:val="TableText"/>
            </w:pPr>
            <w:r w:rsidRPr="007426F7">
              <w:t>01</w:t>
            </w:r>
          </w:p>
        </w:tc>
        <w:tc>
          <w:tcPr>
            <w:tcW w:w="734" w:type="pct"/>
            <w:noWrap/>
          </w:tcPr>
          <w:p w:rsidR="000F638F" w:rsidRPr="007426F7" w:rsidRDefault="000F638F" w:rsidP="00774893">
            <w:pPr>
              <w:pStyle w:val="TableText"/>
            </w:pPr>
            <w:r w:rsidRPr="007426F7">
              <w:t>1401</w:t>
            </w:r>
          </w:p>
        </w:tc>
        <w:tc>
          <w:tcPr>
            <w:tcW w:w="356" w:type="pct"/>
            <w:noWrap/>
          </w:tcPr>
          <w:p w:rsidR="000F638F" w:rsidRPr="007426F7" w:rsidRDefault="000F638F" w:rsidP="00774893">
            <w:pPr>
              <w:pStyle w:val="TableText"/>
            </w:pPr>
            <w:r w:rsidRPr="007426F7">
              <w:t>O</w:t>
            </w:r>
          </w:p>
        </w:tc>
        <w:tc>
          <w:tcPr>
            <w:tcW w:w="1003" w:type="pct"/>
            <w:noWrap/>
          </w:tcPr>
          <w:p w:rsidR="000F638F" w:rsidRPr="007426F7" w:rsidRDefault="000F638F" w:rsidP="00774893">
            <w:pPr>
              <w:pStyle w:val="TableText"/>
            </w:pPr>
            <w:r w:rsidRPr="007426F7">
              <w:t>Hourly Rate</w:t>
            </w:r>
          </w:p>
        </w:tc>
        <w:tc>
          <w:tcPr>
            <w:tcW w:w="736" w:type="pct"/>
            <w:noWrap/>
          </w:tcPr>
          <w:p w:rsidR="000F638F" w:rsidRPr="007426F7" w:rsidRDefault="000F638F" w:rsidP="00774893">
            <w:pPr>
              <w:pStyle w:val="TableText"/>
            </w:pPr>
            <w:r w:rsidRPr="007426F7">
              <w:t>31/12/9999</w:t>
            </w:r>
          </w:p>
        </w:tc>
        <w:tc>
          <w:tcPr>
            <w:tcW w:w="736" w:type="pct"/>
            <w:noWrap/>
          </w:tcPr>
          <w:p w:rsidR="000F638F" w:rsidRPr="007426F7" w:rsidRDefault="000F638F" w:rsidP="00774893">
            <w:pPr>
              <w:pStyle w:val="TableText"/>
            </w:pPr>
            <w:r w:rsidRPr="007426F7">
              <w:t>01/01/1998</w:t>
            </w:r>
          </w:p>
        </w:tc>
      </w:tr>
    </w:tbl>
    <w:p w:rsidR="000F638F" w:rsidRDefault="000F638F" w:rsidP="000F638F">
      <w:pPr>
        <w:rPr>
          <w:lang w:eastAsia="zh-CN"/>
        </w:rPr>
      </w:pPr>
      <w:r>
        <w:rPr>
          <w:lang w:eastAsia="zh-CN"/>
        </w:rPr>
        <w:t xml:space="preserve">In this step, you can set up default wage types based on your internal company structure for the </w:t>
      </w:r>
      <w:r>
        <w:rPr>
          <w:i/>
          <w:iCs/>
          <w:lang w:eastAsia="zh-CN"/>
        </w:rPr>
        <w:t>Basic Pay</w:t>
      </w:r>
      <w:r>
        <w:rPr>
          <w:lang w:eastAsia="zh-CN"/>
        </w:rPr>
        <w:t xml:space="preserve"> infotype (0008) using the feature </w:t>
      </w:r>
      <w:r>
        <w:rPr>
          <w:b/>
          <w:bCs/>
          <w:lang w:eastAsia="zh-CN"/>
        </w:rPr>
        <w:t>Planned remuneration specification</w:t>
      </w:r>
      <w:r>
        <w:rPr>
          <w:lang w:eastAsia="zh-CN"/>
        </w:rPr>
        <w:t xml:space="preserve"> (LGMST) defined in the previous step.</w:t>
      </w:r>
    </w:p>
    <w:p w:rsidR="000F638F" w:rsidRDefault="000F638F" w:rsidP="000F638F">
      <w:pPr>
        <w:rPr>
          <w:b/>
          <w:bCs/>
          <w:szCs w:val="18"/>
          <w:lang w:eastAsia="zh-CN"/>
        </w:rPr>
      </w:pPr>
      <w:r>
        <w:rPr>
          <w:b/>
          <w:bCs/>
          <w:lang w:eastAsia="zh-CN"/>
        </w:rPr>
        <w:t>Example</w:t>
      </w:r>
    </w:p>
    <w:p w:rsidR="000F638F" w:rsidRDefault="000F638F" w:rsidP="000F638F">
      <w:pPr>
        <w:rPr>
          <w:lang w:eastAsia="zh-CN"/>
        </w:rPr>
      </w:pPr>
      <w:r>
        <w:rPr>
          <w:lang w:eastAsia="zh-CN"/>
        </w:rPr>
        <w:t>You want the system to propose the wage type "standard pay" for salaried employees and industrial workers in all personnel areas. So you assigned the key "----1DU" to these two employee subgroups in the previous step. In this step, you determine the default wage type "standard pay" for this key.</w:t>
      </w:r>
    </w:p>
    <w:p w:rsidR="000F638F" w:rsidRDefault="000F638F" w:rsidP="000F638F">
      <w:pPr>
        <w:rPr>
          <w:lang w:eastAsia="zh-CN"/>
        </w:rPr>
      </w:pPr>
    </w:p>
    <w:p w:rsidR="000F638F" w:rsidRDefault="000F638F" w:rsidP="00774893">
      <w:pPr>
        <w:pStyle w:val="Heading2"/>
      </w:pPr>
      <w:bookmarkStart w:id="319" w:name="_Toc77469398"/>
      <w:bookmarkStart w:id="320" w:name="_Toc78701984"/>
      <w:bookmarkStart w:id="321" w:name="_Toc271282144"/>
      <w:bookmarkStart w:id="322" w:name="_Toc323552666"/>
      <w:bookmarkStart w:id="323" w:name="_Toc495566091"/>
      <w:r>
        <w:lastRenderedPageBreak/>
        <w:t xml:space="preserve">IMG Path &amp; Table: </w:t>
      </w:r>
      <w:smartTag w:uri="urn:schemas-microsoft-com:office:smarttags" w:element="place">
        <w:smartTag w:uri="urn:schemas-microsoft-com:office:smarttags" w:element="City">
          <w:r>
            <w:t>Enterprise</w:t>
          </w:r>
        </w:smartTag>
      </w:smartTag>
      <w:r>
        <w:t xml:space="preserve"> Structure for Wage Type Model</w:t>
      </w:r>
      <w:bookmarkEnd w:id="319"/>
      <w:bookmarkEnd w:id="320"/>
      <w:bookmarkEnd w:id="321"/>
      <w:bookmarkEnd w:id="322"/>
      <w:bookmarkEnd w:id="323"/>
    </w:p>
    <w:p w:rsidR="000F638F" w:rsidRDefault="000F638F" w:rsidP="000F638F">
      <w:r>
        <w:t xml:space="preserve">Path: Personnel Management </w:t>
      </w:r>
      <w:r>
        <w:sym w:font="Wingdings" w:char="00E0"/>
      </w:r>
      <w:r>
        <w:t xml:space="preserve"> Personnel Administration </w:t>
      </w:r>
      <w:r>
        <w:sym w:font="Wingdings" w:char="00E0"/>
      </w:r>
      <w:r>
        <w:t xml:space="preserve"> Payroll Data </w:t>
      </w:r>
      <w:r>
        <w:sym w:font="Wingdings" w:char="00E0"/>
      </w:r>
      <w:r>
        <w:t xml:space="preserve"> Basic Pay </w:t>
      </w:r>
      <w:r>
        <w:sym w:font="Wingdings" w:char="00E0"/>
      </w:r>
      <w:r>
        <w:t xml:space="preserve"> Wage Types </w:t>
      </w:r>
      <w:r>
        <w:sym w:font="Wingdings" w:char="00E0"/>
      </w:r>
      <w:r>
        <w:t xml:space="preserve"> </w:t>
      </w:r>
      <w:smartTag w:uri="urn:schemas-microsoft-com:office:smarttags" w:element="place">
        <w:smartTag w:uri="urn:schemas-microsoft-com:office:smarttags" w:element="City">
          <w:r>
            <w:t>Enterprise</w:t>
          </w:r>
        </w:smartTag>
      </w:smartTag>
      <w:r>
        <w:t xml:space="preserve"> Structure for Wage Type Model.</w:t>
      </w:r>
    </w:p>
    <w:p w:rsidR="000F638F" w:rsidRDefault="000F638F" w:rsidP="000F638F">
      <w:r>
        <w:t>Feature: LGMST</w:t>
      </w:r>
    </w:p>
    <w:p w:rsidR="000F638F" w:rsidRDefault="000F638F" w:rsidP="000F638F">
      <w:pPr>
        <w:rPr>
          <w:lang w:eastAsia="zh-CN"/>
        </w:rPr>
      </w:pPr>
      <w:r>
        <w:rPr>
          <w:lang w:eastAsia="zh-CN"/>
        </w:rPr>
        <w:t xml:space="preserve">When your company hires new employees or transfers employees from one department to another, the system proposes wage types in the </w:t>
      </w:r>
      <w:r>
        <w:rPr>
          <w:i/>
          <w:iCs/>
          <w:lang w:eastAsia="zh-CN"/>
        </w:rPr>
        <w:t>Basic Pay</w:t>
      </w:r>
      <w:r>
        <w:rPr>
          <w:lang w:eastAsia="zh-CN"/>
        </w:rPr>
        <w:t xml:space="preserve"> infotype (0008). These default values often depend on the personnel area and/or employee group/subgroup.</w:t>
      </w:r>
    </w:p>
    <w:p w:rsidR="000F638F" w:rsidRDefault="000F638F" w:rsidP="000F638F">
      <w:pPr>
        <w:rPr>
          <w:lang w:eastAsia="zh-CN"/>
        </w:rPr>
      </w:pPr>
      <w:r>
        <w:rPr>
          <w:lang w:eastAsia="zh-CN"/>
        </w:rPr>
        <w:t>For a better understanding of the procedure, read the next step before performing this one.</w:t>
      </w:r>
    </w:p>
    <w:p w:rsidR="000F638F" w:rsidRDefault="000F638F" w:rsidP="000F638F">
      <w:pPr>
        <w:rPr>
          <w:lang w:eastAsia="zh-CN"/>
        </w:rPr>
      </w:pPr>
      <w:r>
        <w:rPr>
          <w:lang w:eastAsia="zh-CN"/>
        </w:rPr>
        <w:t>In this step, you can define the key for default wage types in accordance with the above conditions.</w:t>
      </w:r>
    </w:p>
    <w:p w:rsidR="000F638F" w:rsidRDefault="000F638F" w:rsidP="000F638F">
      <w:pPr>
        <w:rPr>
          <w:lang w:eastAsia="zh-CN"/>
        </w:rPr>
      </w:pPr>
      <w:r>
        <w:rPr>
          <w:lang w:eastAsia="zh-CN"/>
        </w:rPr>
        <w:t>The actual wage types are defined in the next section.</w:t>
      </w:r>
    </w:p>
    <w:p w:rsidR="000F638F" w:rsidRDefault="000F638F" w:rsidP="000F638F">
      <w:pPr>
        <w:rPr>
          <w:lang w:eastAsia="zh-CN"/>
        </w:rPr>
      </w:pPr>
      <w:r>
        <w:rPr>
          <w:lang w:eastAsia="zh-CN"/>
        </w:rPr>
        <w:t xml:space="preserve">If you want to define default wage types for some, but not all, employee subgroups, group those employee subgroups with the same default wage types with this feature. This saves you work in the next step. </w:t>
      </w:r>
    </w:p>
    <w:p w:rsidR="000F638F" w:rsidRDefault="000F638F" w:rsidP="000F638F">
      <w:pPr>
        <w:rPr>
          <w:lang w:eastAsia="zh-CN"/>
        </w:rPr>
      </w:pPr>
      <w:r>
        <w:rPr>
          <w:b/>
          <w:bCs/>
          <w:lang w:eastAsia="zh-CN"/>
        </w:rPr>
        <w:t>Example</w:t>
      </w:r>
    </w:p>
    <w:p w:rsidR="000F638F" w:rsidRDefault="000F638F" w:rsidP="000F638F">
      <w:pPr>
        <w:rPr>
          <w:lang w:eastAsia="zh-CN"/>
        </w:rPr>
      </w:pPr>
      <w:r>
        <w:rPr>
          <w:lang w:eastAsia="zh-CN"/>
        </w:rPr>
        <w:t xml:space="preserve">The </w:t>
      </w:r>
      <w:r>
        <w:rPr>
          <w:i/>
          <w:iCs/>
          <w:lang w:eastAsia="zh-CN"/>
        </w:rPr>
        <w:t>Basic Pay</w:t>
      </w:r>
      <w:r>
        <w:rPr>
          <w:lang w:eastAsia="zh-CN"/>
        </w:rPr>
        <w:t xml:space="preserve"> infotype (0008) should propose the wage type "standard pay" for pay scale </w:t>
      </w:r>
      <w:proofErr w:type="gramStart"/>
      <w:r>
        <w:rPr>
          <w:lang w:eastAsia="zh-CN"/>
        </w:rPr>
        <w:t>employees, and "non-standard salary"</w:t>
      </w:r>
      <w:proofErr w:type="gramEnd"/>
      <w:r>
        <w:rPr>
          <w:lang w:eastAsia="zh-CN"/>
        </w:rPr>
        <w:t xml:space="preserve"> for non-pay-scale employees, when you hire an employee or transfer employees to another department.</w:t>
      </w:r>
    </w:p>
    <w:p w:rsidR="000F638F" w:rsidRDefault="000F638F" w:rsidP="000F638F">
      <w:pPr>
        <w:jc w:val="both"/>
      </w:pPr>
    </w:p>
    <w:p w:rsidR="000F638F" w:rsidRDefault="000F638F" w:rsidP="00774893">
      <w:pPr>
        <w:pStyle w:val="Heading2"/>
      </w:pPr>
      <w:bookmarkStart w:id="324" w:name="_Toc77469399"/>
      <w:bookmarkStart w:id="325" w:name="_Toc78701985"/>
      <w:bookmarkStart w:id="326" w:name="_Toc271282145"/>
      <w:bookmarkStart w:id="327" w:name="_Toc323552667"/>
      <w:bookmarkStart w:id="328" w:name="_Toc495566092"/>
      <w:r>
        <w:t>IMG Path &amp; Table:  Define Valuation of Base Wage Types</w:t>
      </w:r>
      <w:bookmarkEnd w:id="324"/>
      <w:bookmarkEnd w:id="325"/>
      <w:bookmarkEnd w:id="326"/>
      <w:bookmarkEnd w:id="327"/>
      <w:bookmarkEnd w:id="328"/>
    </w:p>
    <w:p w:rsidR="000F638F" w:rsidRDefault="000F638F" w:rsidP="000F638F">
      <w:pPr>
        <w:jc w:val="both"/>
      </w:pPr>
      <w:r>
        <w:t xml:space="preserve">Path: Personnel Management </w:t>
      </w:r>
      <w:r>
        <w:sym w:font="Wingdings" w:char="00E0"/>
      </w:r>
      <w:r>
        <w:t xml:space="preserve"> Personnel Administration </w:t>
      </w:r>
      <w:r>
        <w:sym w:font="Wingdings" w:char="00E0"/>
      </w:r>
      <w:r>
        <w:t xml:space="preserve"> Payroll Data </w:t>
      </w:r>
      <w:r>
        <w:sym w:font="Wingdings" w:char="00E0"/>
      </w:r>
      <w:r>
        <w:t xml:space="preserve"> Basic Pay </w:t>
      </w:r>
      <w:r>
        <w:sym w:font="Wingdings" w:char="00E0"/>
      </w:r>
      <w:r>
        <w:t xml:space="preserve"> Wage Types </w:t>
      </w:r>
      <w:r>
        <w:sym w:font="Wingdings" w:char="00E0"/>
      </w:r>
      <w:r>
        <w:t xml:space="preserve"> Define Valuation of base Wage types.</w:t>
      </w:r>
    </w:p>
    <w:p w:rsidR="000F638F" w:rsidRDefault="000F638F" w:rsidP="000F638F">
      <w:pPr>
        <w:jc w:val="both"/>
      </w:pPr>
      <w:r>
        <w:t>Table: V_T539J</w:t>
      </w:r>
    </w:p>
    <w:tbl>
      <w:tblPr>
        <w:tblW w:w="10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1103"/>
        <w:gridCol w:w="737"/>
        <w:gridCol w:w="1115"/>
        <w:gridCol w:w="381"/>
        <w:gridCol w:w="1115"/>
        <w:gridCol w:w="1526"/>
        <w:gridCol w:w="1526"/>
        <w:gridCol w:w="1115"/>
        <w:gridCol w:w="1115"/>
        <w:gridCol w:w="726"/>
      </w:tblGrid>
      <w:tr w:rsidR="00774893" w:rsidRPr="00CC2DB8" w:rsidTr="00774893">
        <w:trPr>
          <w:trHeight w:val="255"/>
          <w:tblHeader/>
          <w:jc w:val="center"/>
        </w:trPr>
        <w:tc>
          <w:tcPr>
            <w:tcW w:w="0" w:type="auto"/>
            <w:shd w:val="clear" w:color="auto" w:fill="64BEEB"/>
            <w:noWrap/>
          </w:tcPr>
          <w:p w:rsidR="000F638F" w:rsidRPr="00CC2DB8" w:rsidRDefault="000F638F" w:rsidP="00774893">
            <w:pPr>
              <w:pStyle w:val="TableHeader"/>
            </w:pPr>
            <w:r w:rsidRPr="00CC2DB8">
              <w:t>Mod.name</w:t>
            </w:r>
          </w:p>
        </w:tc>
        <w:tc>
          <w:tcPr>
            <w:tcW w:w="0" w:type="auto"/>
            <w:shd w:val="clear" w:color="auto" w:fill="64BEEB"/>
            <w:noWrap/>
          </w:tcPr>
          <w:p w:rsidR="000F638F" w:rsidRPr="00CC2DB8" w:rsidRDefault="000F638F" w:rsidP="00774893">
            <w:pPr>
              <w:pStyle w:val="TableHeader"/>
            </w:pPr>
            <w:r w:rsidRPr="00CC2DB8">
              <w:t>CGrpg</w:t>
            </w:r>
          </w:p>
        </w:tc>
        <w:tc>
          <w:tcPr>
            <w:tcW w:w="0" w:type="auto"/>
            <w:shd w:val="clear" w:color="auto" w:fill="64BEEB"/>
            <w:noWrap/>
          </w:tcPr>
          <w:p w:rsidR="000F638F" w:rsidRPr="00CC2DB8" w:rsidRDefault="000F638F" w:rsidP="00774893">
            <w:pPr>
              <w:pStyle w:val="TableHeader"/>
            </w:pPr>
            <w:r w:rsidRPr="00CC2DB8">
              <w:t>Wage type</w:t>
            </w:r>
          </w:p>
        </w:tc>
        <w:tc>
          <w:tcPr>
            <w:tcW w:w="0" w:type="auto"/>
            <w:shd w:val="clear" w:color="auto" w:fill="64BEEB"/>
            <w:noWrap/>
          </w:tcPr>
          <w:p w:rsidR="000F638F" w:rsidRPr="00CC2DB8" w:rsidRDefault="000F638F" w:rsidP="00774893">
            <w:pPr>
              <w:pStyle w:val="TableHeader"/>
            </w:pPr>
            <w:r w:rsidRPr="00CC2DB8">
              <w:t>No</w:t>
            </w:r>
          </w:p>
        </w:tc>
        <w:tc>
          <w:tcPr>
            <w:tcW w:w="0" w:type="auto"/>
            <w:shd w:val="clear" w:color="auto" w:fill="64BEEB"/>
            <w:noWrap/>
          </w:tcPr>
          <w:p w:rsidR="000F638F" w:rsidRPr="00CC2DB8" w:rsidRDefault="000F638F" w:rsidP="00774893">
            <w:pPr>
              <w:pStyle w:val="TableHeader"/>
            </w:pPr>
            <w:r w:rsidRPr="00CC2DB8">
              <w:t>Wage type</w:t>
            </w:r>
          </w:p>
        </w:tc>
        <w:tc>
          <w:tcPr>
            <w:tcW w:w="0" w:type="auto"/>
            <w:shd w:val="clear" w:color="auto" w:fill="64BEEB"/>
            <w:noWrap/>
          </w:tcPr>
          <w:p w:rsidR="000F638F" w:rsidRPr="00CC2DB8" w:rsidRDefault="000F638F" w:rsidP="00774893">
            <w:pPr>
              <w:pStyle w:val="TableHeader"/>
            </w:pPr>
            <w:r w:rsidRPr="00CC2DB8">
              <w:t>Wage type text</w:t>
            </w:r>
          </w:p>
        </w:tc>
        <w:tc>
          <w:tcPr>
            <w:tcW w:w="0" w:type="auto"/>
            <w:shd w:val="clear" w:color="auto" w:fill="64BEEB"/>
            <w:noWrap/>
          </w:tcPr>
          <w:p w:rsidR="000F638F" w:rsidRPr="00CC2DB8" w:rsidRDefault="000F638F" w:rsidP="00774893">
            <w:pPr>
              <w:pStyle w:val="TableHeader"/>
            </w:pPr>
            <w:r w:rsidRPr="00CC2DB8">
              <w:t>Wage type text</w:t>
            </w:r>
          </w:p>
        </w:tc>
        <w:tc>
          <w:tcPr>
            <w:tcW w:w="0" w:type="auto"/>
            <w:shd w:val="clear" w:color="auto" w:fill="64BEEB"/>
            <w:noWrap/>
          </w:tcPr>
          <w:p w:rsidR="000F638F" w:rsidRPr="00CC2DB8" w:rsidRDefault="000F638F" w:rsidP="00774893">
            <w:pPr>
              <w:pStyle w:val="TableHeader"/>
            </w:pPr>
            <w:bookmarkStart w:id="329" w:name="RANGE!H1:J1"/>
            <w:r w:rsidRPr="00CC2DB8">
              <w:t>End date</w:t>
            </w:r>
            <w:bookmarkEnd w:id="329"/>
          </w:p>
        </w:tc>
        <w:tc>
          <w:tcPr>
            <w:tcW w:w="0" w:type="auto"/>
            <w:shd w:val="clear" w:color="auto" w:fill="64BEEB"/>
            <w:noWrap/>
          </w:tcPr>
          <w:p w:rsidR="000F638F" w:rsidRPr="00CC2DB8" w:rsidRDefault="000F638F" w:rsidP="00774893">
            <w:pPr>
              <w:pStyle w:val="TableHeader"/>
            </w:pPr>
            <w:r w:rsidRPr="00CC2DB8">
              <w:t>Start date</w:t>
            </w:r>
          </w:p>
        </w:tc>
        <w:tc>
          <w:tcPr>
            <w:tcW w:w="0" w:type="auto"/>
            <w:shd w:val="clear" w:color="auto" w:fill="64BEEB"/>
            <w:noWrap/>
          </w:tcPr>
          <w:p w:rsidR="000F638F" w:rsidRPr="00CC2DB8" w:rsidRDefault="000F638F" w:rsidP="00774893">
            <w:pPr>
              <w:pStyle w:val="TableHeader"/>
            </w:pPr>
          </w:p>
        </w:tc>
      </w:tr>
      <w:tr w:rsidR="000F638F" w:rsidRPr="00CC2DB8" w:rsidTr="00774893">
        <w:trPr>
          <w:trHeight w:val="180"/>
          <w:jc w:val="center"/>
        </w:trPr>
        <w:tc>
          <w:tcPr>
            <w:tcW w:w="0" w:type="auto"/>
            <w:noWrap/>
          </w:tcPr>
          <w:p w:rsidR="000F638F" w:rsidRPr="009C5D75" w:rsidRDefault="000F638F" w:rsidP="00774893">
            <w:pPr>
              <w:pStyle w:val="TableText"/>
            </w:pPr>
            <w:bookmarkStart w:id="330" w:name="RANGE!A2:G16"/>
            <w:bookmarkStart w:id="331" w:name="RANGE!A2:J4"/>
            <w:bookmarkEnd w:id="330"/>
            <w:bookmarkEnd w:id="331"/>
            <w:r w:rsidRPr="009C5D75">
              <w:t>ANSAL</w:t>
            </w:r>
          </w:p>
        </w:tc>
        <w:tc>
          <w:tcPr>
            <w:tcW w:w="0" w:type="auto"/>
            <w:noWrap/>
          </w:tcPr>
          <w:p w:rsidR="000F638F" w:rsidRPr="009C5D75" w:rsidRDefault="000F638F" w:rsidP="00774893">
            <w:pPr>
              <w:pStyle w:val="TableText"/>
            </w:pPr>
            <w:r w:rsidRPr="009C5D75">
              <w:t>VN</w:t>
            </w:r>
          </w:p>
        </w:tc>
        <w:tc>
          <w:tcPr>
            <w:tcW w:w="0" w:type="auto"/>
            <w:noWrap/>
          </w:tcPr>
          <w:p w:rsidR="000F638F" w:rsidRPr="009C5D75" w:rsidRDefault="000F638F" w:rsidP="00774893">
            <w:pPr>
              <w:pStyle w:val="TableText"/>
            </w:pPr>
            <w:r w:rsidRPr="009C5D75">
              <w:t>ASAL</w:t>
            </w:r>
          </w:p>
        </w:tc>
        <w:tc>
          <w:tcPr>
            <w:tcW w:w="0" w:type="auto"/>
            <w:noWrap/>
          </w:tcPr>
          <w:p w:rsidR="000F638F" w:rsidRPr="009C5D75" w:rsidRDefault="000F638F" w:rsidP="00774893">
            <w:pPr>
              <w:pStyle w:val="TableText"/>
            </w:pPr>
            <w:r w:rsidRPr="009C5D75">
              <w:t>01</w:t>
            </w:r>
          </w:p>
        </w:tc>
        <w:tc>
          <w:tcPr>
            <w:tcW w:w="0" w:type="auto"/>
            <w:noWrap/>
          </w:tcPr>
          <w:p w:rsidR="000F638F" w:rsidRPr="009C5D75" w:rsidRDefault="000F638F" w:rsidP="00774893">
            <w:pPr>
              <w:pStyle w:val="TableText"/>
            </w:pPr>
            <w:r w:rsidRPr="009C5D75">
              <w:t>1401</w:t>
            </w:r>
          </w:p>
        </w:tc>
        <w:tc>
          <w:tcPr>
            <w:tcW w:w="0" w:type="auto"/>
            <w:noWrap/>
          </w:tcPr>
          <w:p w:rsidR="000F638F" w:rsidRPr="009C5D75" w:rsidRDefault="000F638F" w:rsidP="00774893">
            <w:pPr>
              <w:pStyle w:val="TableText"/>
            </w:pPr>
            <w:r w:rsidRPr="009C5D75">
              <w:t>Hourly Rate</w:t>
            </w:r>
          </w:p>
        </w:tc>
        <w:tc>
          <w:tcPr>
            <w:tcW w:w="0" w:type="auto"/>
            <w:noWrap/>
          </w:tcPr>
          <w:p w:rsidR="000F638F" w:rsidRPr="009C5D75" w:rsidRDefault="000F638F" w:rsidP="00774893">
            <w:pPr>
              <w:pStyle w:val="TableText"/>
            </w:pPr>
            <w:r w:rsidRPr="009C5D75">
              <w:t>Annual Salary</w:t>
            </w:r>
          </w:p>
        </w:tc>
        <w:tc>
          <w:tcPr>
            <w:tcW w:w="0" w:type="auto"/>
            <w:noWrap/>
          </w:tcPr>
          <w:p w:rsidR="000F638F" w:rsidRPr="009C5D75" w:rsidRDefault="000F638F" w:rsidP="00774893">
            <w:pPr>
              <w:pStyle w:val="TableText"/>
            </w:pPr>
            <w:r w:rsidRPr="009C5D75">
              <w:t>31/12/9999</w:t>
            </w:r>
          </w:p>
        </w:tc>
        <w:tc>
          <w:tcPr>
            <w:tcW w:w="0" w:type="auto"/>
            <w:noWrap/>
          </w:tcPr>
          <w:p w:rsidR="000F638F" w:rsidRPr="009C5D75" w:rsidRDefault="000F638F" w:rsidP="00774893">
            <w:pPr>
              <w:pStyle w:val="TableText"/>
            </w:pPr>
            <w:r w:rsidRPr="009C5D75">
              <w:t>12/01/1900</w:t>
            </w:r>
          </w:p>
        </w:tc>
        <w:tc>
          <w:tcPr>
            <w:tcW w:w="0" w:type="auto"/>
            <w:noWrap/>
          </w:tcPr>
          <w:p w:rsidR="000F638F" w:rsidRPr="009C5D75" w:rsidRDefault="000F638F" w:rsidP="00774893">
            <w:pPr>
              <w:pStyle w:val="TableText"/>
            </w:pPr>
            <w:r w:rsidRPr="009C5D75">
              <w:t>100.00</w:t>
            </w:r>
          </w:p>
        </w:tc>
      </w:tr>
      <w:tr w:rsidR="000F638F" w:rsidRPr="00CC2DB8" w:rsidTr="00774893">
        <w:trPr>
          <w:trHeight w:val="180"/>
          <w:jc w:val="center"/>
        </w:trPr>
        <w:tc>
          <w:tcPr>
            <w:tcW w:w="0" w:type="auto"/>
            <w:noWrap/>
          </w:tcPr>
          <w:p w:rsidR="000F638F" w:rsidRPr="009C5D75" w:rsidRDefault="000F638F" w:rsidP="00774893">
            <w:pPr>
              <w:pStyle w:val="TableText"/>
            </w:pPr>
            <w:r w:rsidRPr="009C5D75">
              <w:t>ANSAL</w:t>
            </w:r>
          </w:p>
        </w:tc>
        <w:tc>
          <w:tcPr>
            <w:tcW w:w="0" w:type="auto"/>
            <w:noWrap/>
          </w:tcPr>
          <w:p w:rsidR="000F638F" w:rsidRPr="009C5D75" w:rsidRDefault="000F638F" w:rsidP="00774893">
            <w:pPr>
              <w:pStyle w:val="TableText"/>
            </w:pPr>
            <w:r w:rsidRPr="009C5D75">
              <w:t>VN</w:t>
            </w:r>
          </w:p>
        </w:tc>
        <w:tc>
          <w:tcPr>
            <w:tcW w:w="0" w:type="auto"/>
            <w:noWrap/>
          </w:tcPr>
          <w:p w:rsidR="000F638F" w:rsidRPr="009C5D75" w:rsidRDefault="000F638F" w:rsidP="00774893">
            <w:pPr>
              <w:pStyle w:val="TableText"/>
            </w:pPr>
            <w:r w:rsidRPr="009C5D75">
              <w:t>ASAL</w:t>
            </w:r>
          </w:p>
        </w:tc>
        <w:tc>
          <w:tcPr>
            <w:tcW w:w="0" w:type="auto"/>
            <w:noWrap/>
          </w:tcPr>
          <w:p w:rsidR="000F638F" w:rsidRPr="009C5D75" w:rsidRDefault="000F638F" w:rsidP="00774893">
            <w:pPr>
              <w:pStyle w:val="TableText"/>
            </w:pPr>
            <w:r w:rsidRPr="009C5D75">
              <w:t>02</w:t>
            </w:r>
          </w:p>
        </w:tc>
        <w:tc>
          <w:tcPr>
            <w:tcW w:w="0" w:type="auto"/>
            <w:noWrap/>
          </w:tcPr>
          <w:p w:rsidR="000F638F" w:rsidRPr="009C5D75" w:rsidRDefault="000F638F" w:rsidP="00774893">
            <w:pPr>
              <w:pStyle w:val="TableText"/>
            </w:pPr>
            <w:r w:rsidRPr="009C5D75">
              <w:t>1101</w:t>
            </w:r>
          </w:p>
        </w:tc>
        <w:tc>
          <w:tcPr>
            <w:tcW w:w="0" w:type="auto"/>
            <w:noWrap/>
          </w:tcPr>
          <w:p w:rsidR="000F638F" w:rsidRPr="009C5D75" w:rsidRDefault="000F638F" w:rsidP="00774893">
            <w:pPr>
              <w:pStyle w:val="TableText"/>
            </w:pPr>
            <w:r w:rsidRPr="009C5D75">
              <w:t>Monthly Salary</w:t>
            </w:r>
          </w:p>
        </w:tc>
        <w:tc>
          <w:tcPr>
            <w:tcW w:w="0" w:type="auto"/>
            <w:noWrap/>
          </w:tcPr>
          <w:p w:rsidR="000F638F" w:rsidRPr="009C5D75" w:rsidRDefault="000F638F" w:rsidP="00774893">
            <w:pPr>
              <w:pStyle w:val="TableText"/>
            </w:pPr>
            <w:r w:rsidRPr="009C5D75">
              <w:t>Annual Salary</w:t>
            </w:r>
          </w:p>
        </w:tc>
        <w:tc>
          <w:tcPr>
            <w:tcW w:w="0" w:type="auto"/>
            <w:noWrap/>
          </w:tcPr>
          <w:p w:rsidR="000F638F" w:rsidRPr="009C5D75" w:rsidRDefault="000F638F" w:rsidP="00774893">
            <w:pPr>
              <w:pStyle w:val="TableText"/>
            </w:pPr>
            <w:r w:rsidRPr="009C5D75">
              <w:t>31/12/9999</w:t>
            </w:r>
          </w:p>
        </w:tc>
        <w:tc>
          <w:tcPr>
            <w:tcW w:w="0" w:type="auto"/>
            <w:noWrap/>
          </w:tcPr>
          <w:p w:rsidR="000F638F" w:rsidRPr="009C5D75" w:rsidRDefault="000F638F" w:rsidP="00774893">
            <w:pPr>
              <w:pStyle w:val="TableText"/>
            </w:pPr>
            <w:r w:rsidRPr="009C5D75">
              <w:t>13/01/1900</w:t>
            </w:r>
          </w:p>
        </w:tc>
        <w:tc>
          <w:tcPr>
            <w:tcW w:w="0" w:type="auto"/>
            <w:noWrap/>
          </w:tcPr>
          <w:p w:rsidR="000F638F" w:rsidRPr="009C5D75" w:rsidRDefault="000F638F" w:rsidP="00774893">
            <w:pPr>
              <w:pStyle w:val="TableText"/>
            </w:pPr>
            <w:r w:rsidRPr="009C5D75">
              <w:t>100.00</w:t>
            </w:r>
          </w:p>
        </w:tc>
      </w:tr>
      <w:tr w:rsidR="000F638F" w:rsidRPr="00CC2DB8" w:rsidTr="00774893">
        <w:trPr>
          <w:trHeight w:val="180"/>
          <w:jc w:val="center"/>
        </w:trPr>
        <w:tc>
          <w:tcPr>
            <w:tcW w:w="0" w:type="auto"/>
            <w:noWrap/>
          </w:tcPr>
          <w:p w:rsidR="000F638F" w:rsidRPr="009C5D75" w:rsidRDefault="000F638F" w:rsidP="00774893">
            <w:pPr>
              <w:pStyle w:val="TableText"/>
            </w:pPr>
            <w:r w:rsidRPr="009C5D75">
              <w:t>ANSAL</w:t>
            </w:r>
          </w:p>
        </w:tc>
        <w:tc>
          <w:tcPr>
            <w:tcW w:w="0" w:type="auto"/>
            <w:noWrap/>
          </w:tcPr>
          <w:p w:rsidR="000F638F" w:rsidRPr="009C5D75" w:rsidRDefault="000F638F" w:rsidP="00774893">
            <w:pPr>
              <w:pStyle w:val="TableText"/>
            </w:pPr>
            <w:r w:rsidRPr="009C5D75">
              <w:t>VN</w:t>
            </w:r>
          </w:p>
        </w:tc>
        <w:tc>
          <w:tcPr>
            <w:tcW w:w="0" w:type="auto"/>
            <w:noWrap/>
          </w:tcPr>
          <w:p w:rsidR="000F638F" w:rsidRPr="009C5D75" w:rsidRDefault="000F638F" w:rsidP="00774893">
            <w:pPr>
              <w:pStyle w:val="TableText"/>
            </w:pPr>
            <w:r w:rsidRPr="009C5D75">
              <w:t>ASAL</w:t>
            </w:r>
          </w:p>
        </w:tc>
        <w:tc>
          <w:tcPr>
            <w:tcW w:w="0" w:type="auto"/>
            <w:noWrap/>
          </w:tcPr>
          <w:p w:rsidR="000F638F" w:rsidRPr="009C5D75" w:rsidRDefault="000F638F" w:rsidP="00774893">
            <w:pPr>
              <w:pStyle w:val="TableText"/>
            </w:pPr>
            <w:r w:rsidRPr="009C5D75">
              <w:t>02</w:t>
            </w:r>
          </w:p>
        </w:tc>
        <w:tc>
          <w:tcPr>
            <w:tcW w:w="0" w:type="auto"/>
            <w:noWrap/>
          </w:tcPr>
          <w:p w:rsidR="000F638F" w:rsidRPr="009C5D75" w:rsidRDefault="000F638F" w:rsidP="00774893">
            <w:pPr>
              <w:pStyle w:val="TableText"/>
            </w:pPr>
            <w:r w:rsidRPr="009C5D75">
              <w:t>1101</w:t>
            </w:r>
          </w:p>
        </w:tc>
        <w:tc>
          <w:tcPr>
            <w:tcW w:w="0" w:type="auto"/>
            <w:noWrap/>
          </w:tcPr>
          <w:p w:rsidR="000F638F" w:rsidRPr="009C5D75" w:rsidRDefault="000F638F" w:rsidP="00774893">
            <w:pPr>
              <w:pStyle w:val="TableText"/>
            </w:pPr>
            <w:r w:rsidRPr="009C5D75">
              <w:t>Monthly Salary</w:t>
            </w:r>
          </w:p>
        </w:tc>
        <w:tc>
          <w:tcPr>
            <w:tcW w:w="0" w:type="auto"/>
            <w:noWrap/>
          </w:tcPr>
          <w:p w:rsidR="000F638F" w:rsidRPr="009C5D75" w:rsidRDefault="000F638F" w:rsidP="00774893">
            <w:pPr>
              <w:pStyle w:val="TableText"/>
            </w:pPr>
            <w:r w:rsidRPr="009C5D75">
              <w:t>Annual Salary</w:t>
            </w:r>
          </w:p>
        </w:tc>
        <w:tc>
          <w:tcPr>
            <w:tcW w:w="0" w:type="auto"/>
            <w:noWrap/>
          </w:tcPr>
          <w:p w:rsidR="000F638F" w:rsidRPr="009C5D75" w:rsidRDefault="000F638F" w:rsidP="00774893">
            <w:pPr>
              <w:pStyle w:val="TableText"/>
            </w:pPr>
            <w:r w:rsidRPr="009C5D75">
              <w:t>31/12/9999</w:t>
            </w:r>
          </w:p>
        </w:tc>
        <w:tc>
          <w:tcPr>
            <w:tcW w:w="0" w:type="auto"/>
            <w:noWrap/>
          </w:tcPr>
          <w:p w:rsidR="000F638F" w:rsidRPr="009C5D75" w:rsidRDefault="000F638F" w:rsidP="00774893">
            <w:pPr>
              <w:pStyle w:val="TableText"/>
            </w:pPr>
            <w:r w:rsidRPr="009C5D75">
              <w:t>13/01/1900</w:t>
            </w:r>
          </w:p>
        </w:tc>
        <w:tc>
          <w:tcPr>
            <w:tcW w:w="0" w:type="auto"/>
            <w:noWrap/>
          </w:tcPr>
          <w:p w:rsidR="000F638F" w:rsidRPr="009C5D75" w:rsidRDefault="000F638F" w:rsidP="00774893">
            <w:pPr>
              <w:pStyle w:val="TableText"/>
            </w:pPr>
            <w:r w:rsidRPr="009C5D75">
              <w:t>100.00</w:t>
            </w:r>
          </w:p>
        </w:tc>
      </w:tr>
    </w:tbl>
    <w:p w:rsidR="000F638F" w:rsidRPr="00FB4359" w:rsidRDefault="000F638F" w:rsidP="000F638F">
      <w:r w:rsidRPr="00FB4359">
        <w:t xml:space="preserve">You may have already defined indirect valuation for certain wage types in the step </w:t>
      </w:r>
      <w:proofErr w:type="gramStart"/>
      <w:r w:rsidRPr="00FB4359">
        <w:t xml:space="preserve">" </w:t>
      </w:r>
      <w:r w:rsidRPr="00100634">
        <w:t>Check</w:t>
      </w:r>
      <w:proofErr w:type="gramEnd"/>
      <w:r w:rsidRPr="00100634">
        <w:t xml:space="preserve"> wage type characteristics</w:t>
      </w:r>
      <w:r w:rsidRPr="00FB4359">
        <w:t>".</w:t>
      </w:r>
    </w:p>
    <w:p w:rsidR="000F638F" w:rsidRPr="00FB4359" w:rsidRDefault="000F638F" w:rsidP="000F638F">
      <w:r w:rsidRPr="00FB4359">
        <w:lastRenderedPageBreak/>
        <w:t>Depending on which module you use for indirect valuation (see documentation on the Module name field), you need to define additional procedures to ensure that indirect valuation functions correctly.</w:t>
      </w:r>
    </w:p>
    <w:p w:rsidR="000F638F" w:rsidRPr="00756B1F" w:rsidRDefault="000F638F" w:rsidP="000F638F">
      <w:pPr>
        <w:rPr>
          <w:b/>
        </w:rPr>
      </w:pPr>
      <w:r w:rsidRPr="00756B1F">
        <w:rPr>
          <w:b/>
        </w:rPr>
        <w:t>Example</w:t>
      </w:r>
    </w:p>
    <w:p w:rsidR="000F638F" w:rsidRPr="00FB4359" w:rsidRDefault="000F638F" w:rsidP="000F638F">
      <w:r w:rsidRPr="00FB4359">
        <w:t>In the Basic Pay infotype (0008), an employee has the wage types 'standard pay' and 'standard bonus'. You also want to assign to your employee the wage type 'percentage bonus' which should be x% of the sum of the first two wage types.</w:t>
      </w:r>
    </w:p>
    <w:p w:rsidR="000F638F" w:rsidRPr="00FB4359" w:rsidRDefault="000F638F" w:rsidP="000F638F">
      <w:r w:rsidRPr="00FB4359">
        <w:t>You have defined the module PRZNT for the 'percentage bonus' wage type.</w:t>
      </w:r>
    </w:p>
    <w:p w:rsidR="000F638F" w:rsidRPr="00FB4359" w:rsidRDefault="000F638F" w:rsidP="000F638F">
      <w:r w:rsidRPr="00FB4359">
        <w:t>In this step, you must define the wage types to be used as the basis for calculating the percentage bonus</w:t>
      </w:r>
    </w:p>
    <w:p w:rsidR="000F638F" w:rsidRPr="00774893" w:rsidRDefault="000F638F" w:rsidP="00774893"/>
    <w:p w:rsidR="000F638F" w:rsidRPr="008220BA" w:rsidRDefault="000F638F" w:rsidP="00774893">
      <w:pPr>
        <w:pStyle w:val="Heading1"/>
      </w:pPr>
      <w:bookmarkStart w:id="332" w:name="_Toc77469400"/>
      <w:bookmarkStart w:id="333" w:name="_Toc78701986"/>
      <w:bookmarkStart w:id="334" w:name="_Toc271282146"/>
      <w:bookmarkStart w:id="335" w:name="_Toc323552668"/>
      <w:bookmarkStart w:id="336" w:name="_Toc495566093"/>
      <w:r w:rsidRPr="008220BA">
        <w:lastRenderedPageBreak/>
        <w:t>Rates of Pay</w:t>
      </w:r>
      <w:bookmarkEnd w:id="332"/>
      <w:bookmarkEnd w:id="333"/>
      <w:bookmarkEnd w:id="334"/>
      <w:bookmarkEnd w:id="335"/>
      <w:bookmarkEnd w:id="336"/>
    </w:p>
    <w:p w:rsidR="000F638F" w:rsidRDefault="000F638F" w:rsidP="000F638F">
      <w:r>
        <w:t xml:space="preserve">Rates of pay will be derived from the wage types specified in tab.  The Rates will be calculated through payroll rules </w:t>
      </w:r>
      <w:r w:rsidR="005B281A">
        <w:t>X010 &amp; X013.</w:t>
      </w:r>
    </w:p>
    <w:p w:rsidR="000F638F" w:rsidRDefault="000F638F" w:rsidP="000F638F">
      <w:pPr>
        <w:rPr>
          <w:b/>
          <w:bCs/>
        </w:rPr>
      </w:pPr>
      <w:r>
        <w:rPr>
          <w:b/>
          <w:bCs/>
        </w:rPr>
        <w:t xml:space="preserve">PCR: </w:t>
      </w:r>
      <w:r w:rsidRPr="009C5D75">
        <w:rPr>
          <w:b/>
          <w:bCs/>
        </w:rPr>
        <w:t>X010</w:t>
      </w:r>
    </w:p>
    <w:p w:rsidR="000F638F" w:rsidRDefault="000F638F" w:rsidP="000F638F">
      <w:r>
        <w:t xml:space="preserve">Procedure </w:t>
      </w:r>
    </w:p>
    <w:p w:rsidR="000F638F" w:rsidRDefault="000F638F" w:rsidP="000F638F">
      <w:r>
        <w:t xml:space="preserve">Calculation rule X010 queries the wage types for processing class 01.  The wage type is used in different valuation bases depending on the specification for the processing class.  </w:t>
      </w:r>
    </w:p>
    <w:p w:rsidR="000F638F" w:rsidRDefault="000F638F" w:rsidP="000F638F">
      <w:r>
        <w:t xml:space="preserve">Processing class 01 must be maintained in table T512W for all wage types listed in the "Basic Pay" infotype (0008). If a wage type is not to be used in a valuation basis, you must set specification 0. Wage types not listed in the "Basic Pay" infotype (0008) can be transferred unchanged by the calculation rule by using the employee subgroup grouping for personnel calculation rule * and specification 0 in processing class 01. Calculation rule =113 must be processed directly after =110 in the schema </w:t>
      </w:r>
    </w:p>
    <w:p w:rsidR="000F638F" w:rsidRDefault="000F638F" w:rsidP="000F638F">
      <w:pPr>
        <w:rPr>
          <w:b/>
          <w:bCs/>
        </w:rPr>
      </w:pPr>
      <w:r>
        <w:rPr>
          <w:b/>
          <w:bCs/>
        </w:rPr>
        <w:t xml:space="preserve">PCR: </w:t>
      </w:r>
      <w:r w:rsidRPr="009C5D75">
        <w:rPr>
          <w:b/>
          <w:bCs/>
        </w:rPr>
        <w:t>X013</w:t>
      </w:r>
    </w:p>
    <w:p w:rsidR="000F638F" w:rsidRDefault="000F638F" w:rsidP="000F638F">
      <w:r>
        <w:t xml:space="preserve">Rule </w:t>
      </w:r>
      <w:r w:rsidRPr="009C5D75">
        <w:t>X013</w:t>
      </w:r>
      <w:r>
        <w:t xml:space="preserve"> queries the entry for processing class 01 in the wage types. The basic pay wage types are passed on directly. Valuation bases /001 and /002, which are calculated by adding the basic pay in calculation rule =110, are divided by the lump sum hourly value. </w:t>
      </w:r>
    </w:p>
    <w:p w:rsidR="000F638F" w:rsidRDefault="000F638F" w:rsidP="000F638F">
      <w:r>
        <w:t>This rule must be processed directly after rule =110 in the schema. Processing class 01 must be maintained in table T512W for all wage types entered in the 'Basic Pay' infotype (0008). The value 5 must be set in   processing class 01 for the two valuation bases. Wage types that are not entered in the "Basic Pay" infotype (0008) can be transferred unchanged using employee subgroup grouping for personnel calculation rule * and    specification 0 in processing class 01.</w:t>
      </w:r>
    </w:p>
    <w:p w:rsidR="000F638F" w:rsidRPr="00756B1F" w:rsidRDefault="000F638F" w:rsidP="000F638F">
      <w:bookmarkStart w:id="337" w:name="_Toc77469401"/>
      <w:bookmarkStart w:id="338" w:name="_Toc78701987"/>
    </w:p>
    <w:p w:rsidR="000F638F" w:rsidRPr="008220BA" w:rsidRDefault="000F638F" w:rsidP="00774893">
      <w:pPr>
        <w:pStyle w:val="Heading1"/>
      </w:pPr>
      <w:bookmarkStart w:id="339" w:name="_Toc271282147"/>
      <w:bookmarkStart w:id="340" w:name="_Toc323552669"/>
      <w:bookmarkStart w:id="341" w:name="_Toc495566094"/>
      <w:r w:rsidRPr="008220BA">
        <w:lastRenderedPageBreak/>
        <w:t>Pro-Rata and Factoring</w:t>
      </w:r>
      <w:bookmarkEnd w:id="337"/>
      <w:bookmarkEnd w:id="338"/>
      <w:bookmarkEnd w:id="339"/>
      <w:bookmarkEnd w:id="340"/>
      <w:bookmarkEnd w:id="341"/>
    </w:p>
    <w:p w:rsidR="000F638F" w:rsidRDefault="000F638F" w:rsidP="000F638F">
      <w:r>
        <w:t xml:space="preserve">Factoring is calculated through payroll rune </w:t>
      </w:r>
      <w:r w:rsidR="00A35CE1">
        <w:t>=VN1</w:t>
      </w:r>
      <w:r>
        <w:t>.  This rule will factor the wage types specified by the different factoring options available.</w:t>
      </w:r>
    </w:p>
    <w:p w:rsidR="000F638F" w:rsidRDefault="000F638F" w:rsidP="000F638F">
      <w:pPr>
        <w:rPr>
          <w:b/>
          <w:bCs/>
        </w:rPr>
      </w:pPr>
      <w:r>
        <w:rPr>
          <w:b/>
          <w:bCs/>
        </w:rPr>
        <w:t xml:space="preserve">PCR: </w:t>
      </w:r>
      <w:r w:rsidRPr="009C5D75">
        <w:rPr>
          <w:b/>
          <w:bCs/>
        </w:rPr>
        <w:t>=VN1</w:t>
      </w:r>
    </w:p>
    <w:p w:rsidR="000F638F" w:rsidRDefault="000F638F" w:rsidP="000F638F">
      <w:r>
        <w:t xml:space="preserve">Personnel calculation rule </w:t>
      </w:r>
      <w:r w:rsidRPr="009C5D75">
        <w:t>=VN1</w:t>
      </w:r>
      <w:r>
        <w:t xml:space="preserve"> is used with rules =VN2, =VN3 and =VN4 to determine the correct values for partial period factors. Until now, these values were set to '1' using function GEN/8. These rules carry </w:t>
      </w:r>
      <w:proofErr w:type="gramStart"/>
      <w:r>
        <w:t>out  Calculation</w:t>
      </w:r>
      <w:proofErr w:type="gramEnd"/>
      <w:r>
        <w:t xml:space="preserve"> rule </w:t>
      </w:r>
      <w:r w:rsidRPr="009C5D75">
        <w:t>=VN1</w:t>
      </w:r>
      <w:r>
        <w:t xml:space="preserve"> checks whether the employee has inactive work relationship throughout the period. If this is not the case, rule =VN2 determines whether the situation would result in a value other than ‘1’ for the partial period factor. If this is not the case, the wage type is stored unchanged in table OT. Otherwise, the appropriate value is determined in rule =VN3 based on attendance and absence data. </w:t>
      </w:r>
    </w:p>
    <w:p w:rsidR="000F638F" w:rsidRDefault="000F638F" w:rsidP="000F638F"/>
    <w:p w:rsidR="000F638F" w:rsidRPr="008220BA" w:rsidRDefault="000F638F" w:rsidP="00774893">
      <w:pPr>
        <w:pStyle w:val="Heading1"/>
      </w:pPr>
      <w:bookmarkStart w:id="342" w:name="_Toc61167693"/>
      <w:bookmarkStart w:id="343" w:name="_Toc57127163"/>
      <w:bookmarkStart w:id="344" w:name="_Toc78701988"/>
      <w:bookmarkStart w:id="345" w:name="_Toc271282148"/>
      <w:bookmarkStart w:id="346" w:name="_Toc323552670"/>
      <w:bookmarkStart w:id="347" w:name="_Toc495566095"/>
      <w:r w:rsidRPr="008220BA">
        <w:lastRenderedPageBreak/>
        <w:t>Deductions</w:t>
      </w:r>
      <w:bookmarkEnd w:id="342"/>
      <w:bookmarkEnd w:id="343"/>
      <w:bookmarkEnd w:id="344"/>
      <w:bookmarkEnd w:id="345"/>
      <w:bookmarkEnd w:id="346"/>
      <w:bookmarkEnd w:id="347"/>
    </w:p>
    <w:p w:rsidR="000F638F" w:rsidRDefault="000F638F" w:rsidP="000F638F">
      <w:r>
        <w:t>Based on the columns in the spreadsheet – the Vietnam specific deduction settings are as follows</w:t>
      </w:r>
    </w:p>
    <w:p w:rsidR="000F638F" w:rsidRDefault="000F638F" w:rsidP="000F638F"/>
    <w:p w:rsidR="000F638F" w:rsidRDefault="000F638F" w:rsidP="00774893">
      <w:pPr>
        <w:pStyle w:val="Heading2"/>
      </w:pPr>
      <w:bookmarkStart w:id="348" w:name="_Toc78701989"/>
      <w:bookmarkStart w:id="349" w:name="_Toc271282149"/>
      <w:bookmarkStart w:id="350" w:name="_Toc323552671"/>
      <w:bookmarkStart w:id="351" w:name="_Toc495566096"/>
      <w:r>
        <w:t>Total Deductions</w:t>
      </w:r>
      <w:bookmarkEnd w:id="348"/>
      <w:bookmarkEnd w:id="349"/>
      <w:bookmarkEnd w:id="350"/>
      <w:bookmarkEnd w:id="351"/>
    </w:p>
    <w:p w:rsidR="000F638F" w:rsidRDefault="000F638F" w:rsidP="000F638F">
      <w:r>
        <w:t>If there is an X in this column, flag the wage type to cumulate into cumulation class 10 in table V_512W_D.</w:t>
      </w:r>
    </w:p>
    <w:p w:rsidR="00774893" w:rsidRDefault="00774893" w:rsidP="000F638F"/>
    <w:p w:rsidR="000F638F" w:rsidRDefault="000F638F" w:rsidP="00774893">
      <w:pPr>
        <w:pStyle w:val="Heading2"/>
      </w:pPr>
      <w:bookmarkStart w:id="352" w:name="_Toc323552672"/>
      <w:bookmarkStart w:id="353" w:name="_Toc495566097"/>
      <w:r>
        <w:t>VSI Appl. Earning</w:t>
      </w:r>
      <w:bookmarkEnd w:id="352"/>
      <w:bookmarkEnd w:id="353"/>
    </w:p>
    <w:p w:rsidR="000F638F" w:rsidRDefault="000F638F" w:rsidP="000F638F">
      <w:r w:rsidRPr="00FB4359">
        <w:t>If there is an X in this column, flag the wage type to c</w:t>
      </w:r>
      <w:r>
        <w:t>umulate into cumulation class 03</w:t>
      </w:r>
      <w:r w:rsidRPr="00FB4359">
        <w:t xml:space="preserve"> in table V_512W_D.</w:t>
      </w:r>
    </w:p>
    <w:p w:rsidR="00774893" w:rsidRDefault="00774893" w:rsidP="000F638F"/>
    <w:p w:rsidR="000F638F" w:rsidRDefault="000F638F" w:rsidP="00774893">
      <w:pPr>
        <w:pStyle w:val="Heading2"/>
      </w:pPr>
      <w:bookmarkStart w:id="354" w:name="_Toc323552673"/>
      <w:bookmarkStart w:id="355" w:name="_Toc495566098"/>
      <w:r>
        <w:t>UI Appl. Earning</w:t>
      </w:r>
      <w:bookmarkEnd w:id="354"/>
      <w:bookmarkEnd w:id="355"/>
    </w:p>
    <w:p w:rsidR="000F638F" w:rsidRDefault="000F638F" w:rsidP="000F638F">
      <w:r w:rsidRPr="00FB4359">
        <w:t>If there is an X in this column, flag the wage type to c</w:t>
      </w:r>
      <w:r>
        <w:t>umulate into cumulation class 04</w:t>
      </w:r>
      <w:r w:rsidRPr="00FB4359">
        <w:t xml:space="preserve"> in table V_512W_D.</w:t>
      </w:r>
    </w:p>
    <w:p w:rsidR="00774893" w:rsidRDefault="00774893" w:rsidP="000F638F"/>
    <w:p w:rsidR="000F638F" w:rsidRDefault="000F638F" w:rsidP="00774893">
      <w:pPr>
        <w:pStyle w:val="Heading2"/>
      </w:pPr>
      <w:bookmarkStart w:id="356" w:name="_Toc323552674"/>
      <w:bookmarkStart w:id="357" w:name="_Toc495566099"/>
      <w:r>
        <w:t>HI Appl. Earning</w:t>
      </w:r>
      <w:bookmarkEnd w:id="356"/>
      <w:bookmarkEnd w:id="357"/>
    </w:p>
    <w:p w:rsidR="000F638F" w:rsidRDefault="000F638F" w:rsidP="000F638F">
      <w:r w:rsidRPr="00FB4359">
        <w:t>If there is an X in this column, flag the wage type to c</w:t>
      </w:r>
      <w:r>
        <w:t>umulate into cumulation class 05</w:t>
      </w:r>
      <w:r w:rsidRPr="00FB4359">
        <w:t xml:space="preserve"> in table V_512W_D.</w:t>
      </w:r>
    </w:p>
    <w:p w:rsidR="00774893" w:rsidRDefault="00774893" w:rsidP="000F638F"/>
    <w:p w:rsidR="000F638F" w:rsidRDefault="000F638F" w:rsidP="00774893">
      <w:pPr>
        <w:pStyle w:val="Heading2"/>
      </w:pPr>
      <w:bookmarkStart w:id="358" w:name="_Toc323552675"/>
      <w:bookmarkStart w:id="359" w:name="_Toc495566100"/>
      <w:r>
        <w:t>Taxable Income</w:t>
      </w:r>
      <w:bookmarkEnd w:id="358"/>
      <w:bookmarkEnd w:id="359"/>
    </w:p>
    <w:p w:rsidR="000F638F" w:rsidRDefault="000F638F" w:rsidP="000F638F">
      <w:r w:rsidRPr="00FB4359">
        <w:t>If there is an X in this column, flag the wage type to c</w:t>
      </w:r>
      <w:r>
        <w:t>umulate into cumulation class 06</w:t>
      </w:r>
      <w:r w:rsidRPr="00FB4359">
        <w:t xml:space="preserve"> in table V_512W_D.</w:t>
      </w:r>
    </w:p>
    <w:p w:rsidR="000F638F" w:rsidRDefault="000F638F" w:rsidP="000F638F"/>
    <w:p w:rsidR="00815AE3" w:rsidRDefault="00815AE3" w:rsidP="00815AE3">
      <w:pPr>
        <w:pStyle w:val="Heading2"/>
      </w:pPr>
      <w:bookmarkStart w:id="360" w:name="_Toc495566101"/>
      <w:r>
        <w:lastRenderedPageBreak/>
        <w:t>Dou</w:t>
      </w:r>
      <w:r w:rsidR="00D85117">
        <w:t>b</w:t>
      </w:r>
      <w:r>
        <w:t>le Tax Amount</w:t>
      </w:r>
      <w:bookmarkEnd w:id="360"/>
    </w:p>
    <w:p w:rsidR="00815AE3" w:rsidRDefault="00815AE3" w:rsidP="00815AE3">
      <w:r w:rsidRPr="00FB4359">
        <w:t>If there is an X in this column, flag the wage type to c</w:t>
      </w:r>
      <w:r>
        <w:t xml:space="preserve">umulate into cumulation class </w:t>
      </w:r>
      <w:proofErr w:type="gramStart"/>
      <w:r>
        <w:t xml:space="preserve">07 </w:t>
      </w:r>
      <w:r w:rsidRPr="00FB4359">
        <w:t xml:space="preserve"> in</w:t>
      </w:r>
      <w:proofErr w:type="gramEnd"/>
      <w:r w:rsidRPr="00FB4359">
        <w:t xml:space="preserve"> table V_512W_D.</w:t>
      </w:r>
    </w:p>
    <w:p w:rsidR="00815AE3" w:rsidRDefault="00815AE3" w:rsidP="000F638F"/>
    <w:p w:rsidR="00D85117" w:rsidRDefault="00D85117" w:rsidP="00D85117">
      <w:pPr>
        <w:pStyle w:val="Heading2"/>
      </w:pPr>
      <w:bookmarkStart w:id="361" w:name="_Toc495566102"/>
      <w:r>
        <w:t>SI Employee Payment</w:t>
      </w:r>
      <w:bookmarkEnd w:id="361"/>
    </w:p>
    <w:p w:rsidR="00D85117" w:rsidRDefault="00D85117" w:rsidP="00D85117">
      <w:r>
        <w:t xml:space="preserve">If there is an X in this column, flag </w:t>
      </w:r>
      <w:r w:rsidRPr="00FB4359">
        <w:t>the wage type to c</w:t>
      </w:r>
      <w:r>
        <w:t xml:space="preserve">umulate into cumulation class </w:t>
      </w:r>
      <w:proofErr w:type="gramStart"/>
      <w:r>
        <w:t xml:space="preserve">11 </w:t>
      </w:r>
      <w:r w:rsidRPr="00FB4359">
        <w:t xml:space="preserve"> in</w:t>
      </w:r>
      <w:proofErr w:type="gramEnd"/>
      <w:r w:rsidRPr="00FB4359">
        <w:t xml:space="preserve"> table V_512W_D.</w:t>
      </w:r>
    </w:p>
    <w:p w:rsidR="00D85117" w:rsidRDefault="00D85117" w:rsidP="000F638F"/>
    <w:p w:rsidR="000F638F" w:rsidRDefault="000F638F" w:rsidP="00774893">
      <w:pPr>
        <w:pStyle w:val="Heading2"/>
      </w:pPr>
      <w:bookmarkStart w:id="362" w:name="_Toc323552676"/>
      <w:bookmarkStart w:id="363" w:name="_Toc495566103"/>
      <w:r>
        <w:t>Annual Payment taxable</w:t>
      </w:r>
      <w:bookmarkEnd w:id="362"/>
      <w:bookmarkEnd w:id="363"/>
      <w:r>
        <w:t xml:space="preserve"> </w:t>
      </w:r>
      <w:r>
        <w:tab/>
      </w:r>
    </w:p>
    <w:p w:rsidR="000F638F" w:rsidRDefault="000F638F" w:rsidP="000F638F">
      <w:r w:rsidRPr="00FB4359">
        <w:t>If there is an X in this column, flag the wage type to c</w:t>
      </w:r>
      <w:r>
        <w:t>umulate into cumulation class 21</w:t>
      </w:r>
      <w:r w:rsidRPr="00FB4359">
        <w:t xml:space="preserve"> in table V_512W_D.</w:t>
      </w:r>
    </w:p>
    <w:p w:rsidR="00774893" w:rsidRDefault="00774893" w:rsidP="000F638F"/>
    <w:p w:rsidR="000F638F" w:rsidRDefault="000F638F" w:rsidP="00774893">
      <w:pPr>
        <w:pStyle w:val="Heading2"/>
      </w:pPr>
      <w:bookmarkStart w:id="364" w:name="_Toc78701990"/>
      <w:bookmarkStart w:id="365" w:name="_Toc271282150"/>
      <w:bookmarkStart w:id="366" w:name="_Toc323552677"/>
      <w:bookmarkStart w:id="367" w:name="_Toc495566104"/>
      <w:r>
        <w:t>Window on Payslip</w:t>
      </w:r>
      <w:bookmarkEnd w:id="364"/>
      <w:bookmarkEnd w:id="365"/>
      <w:bookmarkEnd w:id="366"/>
      <w:bookmarkEnd w:id="367"/>
    </w:p>
    <w:p w:rsidR="000F638F" w:rsidRDefault="000F638F" w:rsidP="000F638F">
      <w:r>
        <w:t>If there is a value in this column, set the wage type to the relevant setting in evaluation class 02 in table V_512W_</w:t>
      </w:r>
      <w:proofErr w:type="gramStart"/>
      <w:r>
        <w:t>D.</w:t>
      </w:r>
      <w:proofErr w:type="gramEnd"/>
    </w:p>
    <w:p w:rsidR="000F638F" w:rsidRDefault="000F638F" w:rsidP="000F638F">
      <w:pPr>
        <w:rPr>
          <w:lang w:eastAsia="zh-TW"/>
        </w:rPr>
      </w:pPr>
    </w:p>
    <w:p w:rsidR="000F638F" w:rsidRPr="008220BA" w:rsidRDefault="000F638F" w:rsidP="00774893">
      <w:pPr>
        <w:pStyle w:val="Heading1"/>
      </w:pPr>
      <w:bookmarkStart w:id="368" w:name="_Toc77469402"/>
      <w:bookmarkStart w:id="369" w:name="_Toc78701991"/>
      <w:bookmarkStart w:id="370" w:name="_Toc271282151"/>
      <w:bookmarkStart w:id="371" w:name="_Toc323552678"/>
      <w:bookmarkStart w:id="372" w:name="_Toc495566105"/>
      <w:r w:rsidRPr="008220BA">
        <w:lastRenderedPageBreak/>
        <w:t>Holiday Calendar</w:t>
      </w:r>
      <w:bookmarkEnd w:id="368"/>
      <w:bookmarkEnd w:id="369"/>
      <w:bookmarkEnd w:id="370"/>
      <w:bookmarkEnd w:id="371"/>
      <w:bookmarkEnd w:id="372"/>
    </w:p>
    <w:p w:rsidR="000F638F" w:rsidRDefault="000F638F" w:rsidP="00774893">
      <w:pPr>
        <w:pStyle w:val="Heading2"/>
      </w:pPr>
      <w:bookmarkStart w:id="373" w:name="_Toc77469403"/>
      <w:bookmarkStart w:id="374" w:name="_Toc78701992"/>
      <w:bookmarkStart w:id="375" w:name="_Toc271282152"/>
      <w:bookmarkStart w:id="376" w:name="_Toc323552679"/>
      <w:bookmarkStart w:id="377" w:name="_Toc495566106"/>
      <w:r>
        <w:t xml:space="preserve">IMG Path &amp; Table:  Define Public </w:t>
      </w:r>
      <w:smartTag w:uri="urn:schemas-microsoft-com:office:smarttags" w:element="place">
        <w:r>
          <w:t>Holiday</w:t>
        </w:r>
      </w:smartTag>
      <w:r>
        <w:t xml:space="preserve"> Classes</w:t>
      </w:r>
      <w:bookmarkEnd w:id="373"/>
      <w:bookmarkEnd w:id="374"/>
      <w:bookmarkEnd w:id="375"/>
      <w:bookmarkEnd w:id="376"/>
      <w:bookmarkEnd w:id="377"/>
    </w:p>
    <w:p w:rsidR="000F638F" w:rsidRDefault="000F638F" w:rsidP="000F638F">
      <w:r>
        <w:t xml:space="preserve">Path: Personnel Time Management </w:t>
      </w:r>
      <w:r>
        <w:sym w:font="Wingdings" w:char="00E0"/>
      </w:r>
      <w:r>
        <w:t xml:space="preserve"> Work Schedules </w:t>
      </w:r>
      <w:r>
        <w:sym w:font="Wingdings" w:char="00E0"/>
      </w:r>
      <w:r>
        <w:t xml:space="preserve"> Define Public </w:t>
      </w:r>
    </w:p>
    <w:p w:rsidR="000F638F" w:rsidRDefault="000F638F" w:rsidP="000F638F">
      <w:r>
        <w:t xml:space="preserve">In this step, you assign </w:t>
      </w:r>
      <w:r w:rsidRPr="00100634">
        <w:rPr>
          <w:b/>
          <w:bCs/>
        </w:rPr>
        <w:t>public holiday classes</w:t>
      </w:r>
      <w:r>
        <w:t xml:space="preserve"> to the holidays defined in the </w:t>
      </w:r>
      <w:r w:rsidRPr="00100634">
        <w:rPr>
          <w:b/>
          <w:bCs/>
        </w:rPr>
        <w:t>public holiday calendar</w:t>
      </w:r>
      <w:r>
        <w:t>.</w:t>
      </w:r>
    </w:p>
    <w:p w:rsidR="000F638F" w:rsidRDefault="000F638F" w:rsidP="000F638F">
      <w:r>
        <w:rPr>
          <w:rStyle w:val="Strong"/>
        </w:rPr>
        <w:t>Requirements</w:t>
      </w:r>
    </w:p>
    <w:p w:rsidR="000F638F" w:rsidRDefault="000F638F" w:rsidP="000F638F">
      <w:r>
        <w:t>You have defined public holiday calendars. The public holiday calendar for Vietnam must commence with the number ‘</w:t>
      </w:r>
      <w:proofErr w:type="gramStart"/>
      <w:r>
        <w:t>;I’</w:t>
      </w:r>
      <w:proofErr w:type="gramEnd"/>
      <w:r>
        <w:t xml:space="preserve"> which is the ADP country identifier for Vietnam.</w:t>
      </w:r>
    </w:p>
    <w:p w:rsidR="000F638F" w:rsidRDefault="000F638F" w:rsidP="000F638F">
      <w:r>
        <w:t xml:space="preserve">See also </w:t>
      </w:r>
      <w:hyperlink r:id="rId30" w:history="1">
        <w:r w:rsidRPr="001A29DC">
          <w:rPr>
            <w:rStyle w:val="Hyperlink"/>
          </w:rPr>
          <w:t>https://wiki.au.adp.com/wiki/bin/view/GlobalView/ClientSpecificHolidayCalendars</w:t>
        </w:r>
      </w:hyperlink>
    </w:p>
    <w:p w:rsidR="000F638F" w:rsidRPr="00100634" w:rsidRDefault="000F638F" w:rsidP="000F638F"/>
    <w:p w:rsidR="000F638F" w:rsidRPr="008220BA" w:rsidRDefault="000F638F" w:rsidP="00774893">
      <w:pPr>
        <w:pStyle w:val="Heading1"/>
      </w:pPr>
      <w:bookmarkStart w:id="378" w:name="_Toc77469404"/>
      <w:bookmarkStart w:id="379" w:name="_Toc78701993"/>
      <w:bookmarkStart w:id="380" w:name="_Toc271282153"/>
      <w:bookmarkStart w:id="381" w:name="_Toc323552680"/>
      <w:bookmarkStart w:id="382" w:name="_Toc495566107"/>
      <w:r w:rsidRPr="008220BA">
        <w:lastRenderedPageBreak/>
        <w:t>Work Patterns</w:t>
      </w:r>
      <w:bookmarkEnd w:id="378"/>
      <w:bookmarkEnd w:id="379"/>
      <w:bookmarkEnd w:id="380"/>
      <w:bookmarkEnd w:id="381"/>
      <w:bookmarkEnd w:id="382"/>
    </w:p>
    <w:p w:rsidR="000F638F" w:rsidRDefault="000F638F" w:rsidP="00774893">
      <w:pPr>
        <w:pStyle w:val="Heading2"/>
      </w:pPr>
      <w:bookmarkStart w:id="383" w:name="_Toc77469405"/>
      <w:bookmarkStart w:id="384" w:name="_Toc78701994"/>
      <w:bookmarkStart w:id="385" w:name="_Toc271282154"/>
      <w:bookmarkStart w:id="386" w:name="_Toc323552681"/>
      <w:bookmarkStart w:id="387" w:name="_Toc495566108"/>
      <w:r>
        <w:t>IMG Path &amp; Table:  Define Break Schedules</w:t>
      </w:r>
      <w:bookmarkEnd w:id="383"/>
      <w:bookmarkEnd w:id="384"/>
      <w:bookmarkEnd w:id="385"/>
      <w:bookmarkEnd w:id="386"/>
      <w:bookmarkEnd w:id="387"/>
    </w:p>
    <w:p w:rsidR="000F638F" w:rsidRPr="00F314A2" w:rsidRDefault="000F638F" w:rsidP="000F638F">
      <w:r w:rsidRPr="00F314A2">
        <w:t xml:space="preserve">Path: Personnel Time Management </w:t>
      </w:r>
      <w:r w:rsidRPr="00F314A2">
        <w:sym w:font="Wingdings" w:char="00E0"/>
      </w:r>
      <w:r w:rsidRPr="00F314A2">
        <w:t xml:space="preserve"> Work Schedules </w:t>
      </w:r>
      <w:r w:rsidRPr="00F314A2">
        <w:sym w:font="Wingdings" w:char="00E0"/>
      </w:r>
      <w:r w:rsidRPr="00F314A2">
        <w:t xml:space="preserve"> Daily Work Schedules </w:t>
      </w:r>
      <w:r w:rsidRPr="00F314A2">
        <w:sym w:font="Wingdings" w:char="00E0"/>
      </w:r>
      <w:r w:rsidRPr="00F314A2">
        <w:t xml:space="preserve"> Define Break Schedules</w:t>
      </w:r>
    </w:p>
    <w:p w:rsidR="000F638F" w:rsidRPr="00F314A2" w:rsidRDefault="000F638F" w:rsidP="000F638F">
      <w:r w:rsidRPr="00F314A2">
        <w:t>Table: V_T550P</w:t>
      </w:r>
    </w:p>
    <w:tbl>
      <w:tblPr>
        <w:tblW w:w="5000" w:type="pct"/>
        <w:jc w:val="center"/>
        <w:tblLook w:val="0000" w:firstRow="0" w:lastRow="0" w:firstColumn="0" w:lastColumn="0" w:noHBand="0" w:noVBand="0"/>
      </w:tblPr>
      <w:tblGrid>
        <w:gridCol w:w="1046"/>
        <w:gridCol w:w="1046"/>
        <w:gridCol w:w="527"/>
        <w:gridCol w:w="1084"/>
        <w:gridCol w:w="1084"/>
        <w:gridCol w:w="381"/>
        <w:gridCol w:w="513"/>
        <w:gridCol w:w="513"/>
        <w:gridCol w:w="973"/>
        <w:gridCol w:w="695"/>
        <w:gridCol w:w="973"/>
        <w:gridCol w:w="741"/>
      </w:tblGrid>
      <w:tr w:rsidR="00774893" w:rsidRPr="009802C1" w:rsidTr="00774893">
        <w:trPr>
          <w:trHeight w:val="255"/>
          <w:tblHeader/>
          <w:jc w:val="center"/>
        </w:trPr>
        <w:tc>
          <w:tcPr>
            <w:tcW w:w="546" w:type="pct"/>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Grpg</w:t>
            </w:r>
          </w:p>
        </w:tc>
        <w:tc>
          <w:tcPr>
            <w:tcW w:w="546"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Break</w:t>
            </w:r>
          </w:p>
        </w:tc>
        <w:tc>
          <w:tcPr>
            <w:tcW w:w="275"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No</w:t>
            </w:r>
          </w:p>
        </w:tc>
        <w:tc>
          <w:tcPr>
            <w:tcW w:w="566"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Start</w:t>
            </w:r>
          </w:p>
        </w:tc>
        <w:tc>
          <w:tcPr>
            <w:tcW w:w="566"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End</w:t>
            </w:r>
          </w:p>
        </w:tc>
        <w:tc>
          <w:tcPr>
            <w:tcW w:w="199"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P</w:t>
            </w:r>
          </w:p>
        </w:tc>
        <w:tc>
          <w:tcPr>
            <w:tcW w:w="268"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B1</w:t>
            </w:r>
          </w:p>
        </w:tc>
        <w:tc>
          <w:tcPr>
            <w:tcW w:w="268"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B2</w:t>
            </w:r>
          </w:p>
        </w:tc>
        <w:tc>
          <w:tcPr>
            <w:tcW w:w="508"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RefTim</w:t>
            </w:r>
          </w:p>
        </w:tc>
        <w:tc>
          <w:tcPr>
            <w:tcW w:w="363"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Paid</w:t>
            </w:r>
          </w:p>
        </w:tc>
        <w:tc>
          <w:tcPr>
            <w:tcW w:w="508"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Unpaid</w:t>
            </w:r>
          </w:p>
        </w:tc>
        <w:tc>
          <w:tcPr>
            <w:tcW w:w="388"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After</w:t>
            </w:r>
          </w:p>
        </w:tc>
      </w:tr>
      <w:tr w:rsidR="000F638F" w:rsidRPr="009802C1" w:rsidTr="00774893">
        <w:trPr>
          <w:trHeight w:val="255"/>
          <w:jc w:val="center"/>
        </w:trPr>
        <w:tc>
          <w:tcPr>
            <w:tcW w:w="546"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98</w:t>
            </w:r>
          </w:p>
        </w:tc>
        <w:tc>
          <w:tcPr>
            <w:tcW w:w="54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C300</w:t>
            </w:r>
          </w:p>
        </w:tc>
        <w:tc>
          <w:tcPr>
            <w:tcW w:w="275"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12:00:00</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12:30:00</w:t>
            </w:r>
          </w:p>
        </w:tc>
        <w:tc>
          <w:tcPr>
            <w:tcW w:w="199"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63"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0.50</w:t>
            </w:r>
          </w:p>
        </w:tc>
        <w:tc>
          <w:tcPr>
            <w:tcW w:w="38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r>
      <w:tr w:rsidR="000F638F" w:rsidRPr="009802C1" w:rsidTr="00774893">
        <w:trPr>
          <w:trHeight w:val="255"/>
          <w:jc w:val="center"/>
        </w:trPr>
        <w:tc>
          <w:tcPr>
            <w:tcW w:w="546"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98</w:t>
            </w:r>
          </w:p>
        </w:tc>
        <w:tc>
          <w:tcPr>
            <w:tcW w:w="54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C305</w:t>
            </w:r>
          </w:p>
        </w:tc>
        <w:tc>
          <w:tcPr>
            <w:tcW w:w="275"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12:00:00</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12:30:00</w:t>
            </w:r>
          </w:p>
        </w:tc>
        <w:tc>
          <w:tcPr>
            <w:tcW w:w="199"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63"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0.50</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c>
          <w:tcPr>
            <w:tcW w:w="38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r>
      <w:tr w:rsidR="000F638F" w:rsidRPr="009802C1" w:rsidTr="00774893">
        <w:trPr>
          <w:trHeight w:val="255"/>
          <w:jc w:val="center"/>
        </w:trPr>
        <w:tc>
          <w:tcPr>
            <w:tcW w:w="546"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98</w:t>
            </w:r>
          </w:p>
        </w:tc>
        <w:tc>
          <w:tcPr>
            <w:tcW w:w="54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C600</w:t>
            </w:r>
          </w:p>
        </w:tc>
        <w:tc>
          <w:tcPr>
            <w:tcW w:w="275"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12:00:00</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13:00:00</w:t>
            </w:r>
          </w:p>
        </w:tc>
        <w:tc>
          <w:tcPr>
            <w:tcW w:w="199"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63"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w:t>
            </w:r>
          </w:p>
        </w:tc>
        <w:tc>
          <w:tcPr>
            <w:tcW w:w="38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r>
      <w:tr w:rsidR="000F638F" w:rsidRPr="009802C1" w:rsidTr="00774893">
        <w:trPr>
          <w:trHeight w:val="255"/>
          <w:jc w:val="center"/>
        </w:trPr>
        <w:tc>
          <w:tcPr>
            <w:tcW w:w="546"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98</w:t>
            </w:r>
          </w:p>
        </w:tc>
        <w:tc>
          <w:tcPr>
            <w:tcW w:w="54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C605</w:t>
            </w:r>
          </w:p>
        </w:tc>
        <w:tc>
          <w:tcPr>
            <w:tcW w:w="275"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12:00:00</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13:00:00</w:t>
            </w:r>
          </w:p>
        </w:tc>
        <w:tc>
          <w:tcPr>
            <w:tcW w:w="199"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63"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c>
          <w:tcPr>
            <w:tcW w:w="38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r>
      <w:tr w:rsidR="000F638F" w:rsidRPr="009802C1" w:rsidTr="00774893">
        <w:trPr>
          <w:trHeight w:val="255"/>
          <w:jc w:val="center"/>
        </w:trPr>
        <w:tc>
          <w:tcPr>
            <w:tcW w:w="546"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98</w:t>
            </w:r>
          </w:p>
        </w:tc>
        <w:tc>
          <w:tcPr>
            <w:tcW w:w="54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D300</w:t>
            </w:r>
          </w:p>
        </w:tc>
        <w:tc>
          <w:tcPr>
            <w:tcW w:w="275"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13:00:00</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13:30:00</w:t>
            </w:r>
          </w:p>
        </w:tc>
        <w:tc>
          <w:tcPr>
            <w:tcW w:w="199"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63"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0.50</w:t>
            </w:r>
          </w:p>
        </w:tc>
        <w:tc>
          <w:tcPr>
            <w:tcW w:w="38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r>
      <w:tr w:rsidR="000F638F" w:rsidRPr="009802C1" w:rsidTr="00774893">
        <w:trPr>
          <w:trHeight w:val="255"/>
          <w:jc w:val="center"/>
        </w:trPr>
        <w:tc>
          <w:tcPr>
            <w:tcW w:w="546"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98</w:t>
            </w:r>
          </w:p>
        </w:tc>
        <w:tc>
          <w:tcPr>
            <w:tcW w:w="54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D305</w:t>
            </w:r>
          </w:p>
        </w:tc>
        <w:tc>
          <w:tcPr>
            <w:tcW w:w="275"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13:00:00</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13:30:00</w:t>
            </w:r>
          </w:p>
        </w:tc>
        <w:tc>
          <w:tcPr>
            <w:tcW w:w="199"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63"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0.50</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c>
          <w:tcPr>
            <w:tcW w:w="38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r>
      <w:tr w:rsidR="000F638F" w:rsidRPr="009802C1" w:rsidTr="00774893">
        <w:trPr>
          <w:trHeight w:val="255"/>
          <w:jc w:val="center"/>
        </w:trPr>
        <w:tc>
          <w:tcPr>
            <w:tcW w:w="546"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98</w:t>
            </w:r>
          </w:p>
        </w:tc>
        <w:tc>
          <w:tcPr>
            <w:tcW w:w="54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D600</w:t>
            </w:r>
          </w:p>
        </w:tc>
        <w:tc>
          <w:tcPr>
            <w:tcW w:w="275"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13:00:00</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14:00:00</w:t>
            </w:r>
          </w:p>
        </w:tc>
        <w:tc>
          <w:tcPr>
            <w:tcW w:w="199"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63"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w:t>
            </w:r>
          </w:p>
        </w:tc>
        <w:tc>
          <w:tcPr>
            <w:tcW w:w="38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r>
      <w:tr w:rsidR="000F638F" w:rsidRPr="009802C1" w:rsidTr="00774893">
        <w:trPr>
          <w:trHeight w:val="255"/>
          <w:jc w:val="center"/>
        </w:trPr>
        <w:tc>
          <w:tcPr>
            <w:tcW w:w="546"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98</w:t>
            </w:r>
          </w:p>
        </w:tc>
        <w:tc>
          <w:tcPr>
            <w:tcW w:w="54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D605</w:t>
            </w:r>
          </w:p>
        </w:tc>
        <w:tc>
          <w:tcPr>
            <w:tcW w:w="275"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13:00:00</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14:00:00</w:t>
            </w:r>
          </w:p>
        </w:tc>
        <w:tc>
          <w:tcPr>
            <w:tcW w:w="199"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63"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c>
          <w:tcPr>
            <w:tcW w:w="38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r>
      <w:tr w:rsidR="000F638F" w:rsidRPr="009802C1" w:rsidTr="00774893">
        <w:trPr>
          <w:trHeight w:val="255"/>
          <w:jc w:val="center"/>
        </w:trPr>
        <w:tc>
          <w:tcPr>
            <w:tcW w:w="546"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98</w:t>
            </w:r>
          </w:p>
        </w:tc>
        <w:tc>
          <w:tcPr>
            <w:tcW w:w="54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I300</w:t>
            </w:r>
          </w:p>
        </w:tc>
        <w:tc>
          <w:tcPr>
            <w:tcW w:w="275"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18:00:00</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18:30:00</w:t>
            </w:r>
          </w:p>
        </w:tc>
        <w:tc>
          <w:tcPr>
            <w:tcW w:w="199"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63"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0.50</w:t>
            </w:r>
          </w:p>
        </w:tc>
        <w:tc>
          <w:tcPr>
            <w:tcW w:w="38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r>
      <w:tr w:rsidR="000F638F" w:rsidRPr="009802C1" w:rsidTr="00774893">
        <w:trPr>
          <w:trHeight w:val="255"/>
          <w:jc w:val="center"/>
        </w:trPr>
        <w:tc>
          <w:tcPr>
            <w:tcW w:w="546"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98</w:t>
            </w:r>
          </w:p>
        </w:tc>
        <w:tc>
          <w:tcPr>
            <w:tcW w:w="54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I305</w:t>
            </w:r>
          </w:p>
        </w:tc>
        <w:tc>
          <w:tcPr>
            <w:tcW w:w="275"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18:00:00</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18:30:00</w:t>
            </w:r>
          </w:p>
        </w:tc>
        <w:tc>
          <w:tcPr>
            <w:tcW w:w="199"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63"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0.50</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c>
          <w:tcPr>
            <w:tcW w:w="38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r>
      <w:tr w:rsidR="000F638F" w:rsidRPr="009802C1" w:rsidTr="00774893">
        <w:trPr>
          <w:trHeight w:val="255"/>
          <w:jc w:val="center"/>
        </w:trPr>
        <w:tc>
          <w:tcPr>
            <w:tcW w:w="546"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98</w:t>
            </w:r>
          </w:p>
        </w:tc>
        <w:tc>
          <w:tcPr>
            <w:tcW w:w="54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I600</w:t>
            </w:r>
          </w:p>
        </w:tc>
        <w:tc>
          <w:tcPr>
            <w:tcW w:w="275"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18:00:00</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19:00:00</w:t>
            </w:r>
          </w:p>
        </w:tc>
        <w:tc>
          <w:tcPr>
            <w:tcW w:w="199"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63"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w:t>
            </w:r>
          </w:p>
        </w:tc>
        <w:tc>
          <w:tcPr>
            <w:tcW w:w="38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r>
      <w:tr w:rsidR="000F638F" w:rsidRPr="009802C1" w:rsidTr="00774893">
        <w:trPr>
          <w:trHeight w:val="255"/>
          <w:jc w:val="center"/>
        </w:trPr>
        <w:tc>
          <w:tcPr>
            <w:tcW w:w="546"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98</w:t>
            </w:r>
          </w:p>
        </w:tc>
        <w:tc>
          <w:tcPr>
            <w:tcW w:w="54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I605</w:t>
            </w:r>
          </w:p>
        </w:tc>
        <w:tc>
          <w:tcPr>
            <w:tcW w:w="275"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18:00:00</w:t>
            </w:r>
          </w:p>
        </w:tc>
        <w:tc>
          <w:tcPr>
            <w:tcW w:w="56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19:00:00</w:t>
            </w:r>
          </w:p>
        </w:tc>
        <w:tc>
          <w:tcPr>
            <w:tcW w:w="199"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26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63"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w:t>
            </w:r>
          </w:p>
        </w:tc>
        <w:tc>
          <w:tcPr>
            <w:tcW w:w="50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c>
          <w:tcPr>
            <w:tcW w:w="388"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0.00</w:t>
            </w:r>
          </w:p>
        </w:tc>
      </w:tr>
    </w:tbl>
    <w:p w:rsidR="000F638F" w:rsidRPr="00F314A2" w:rsidRDefault="000F638F" w:rsidP="000F638F">
      <w:r w:rsidRPr="00F314A2">
        <w:t xml:space="preserve">In this step, you define </w:t>
      </w:r>
      <w:r w:rsidRPr="00100634">
        <w:t xml:space="preserve">work break schedules </w:t>
      </w:r>
      <w:r w:rsidRPr="00F314A2">
        <w:t xml:space="preserve">for your enterprise. You can specify exactly when breaks may be taken within the </w:t>
      </w:r>
      <w:r w:rsidRPr="00100634">
        <w:t>daily work schedule</w:t>
      </w:r>
      <w:r w:rsidRPr="00F314A2">
        <w:t>, and whether they are paid or unpaid.</w:t>
      </w:r>
    </w:p>
    <w:p w:rsidR="000F638F" w:rsidRPr="00F314A2" w:rsidRDefault="000F638F" w:rsidP="000F638F">
      <w:pPr>
        <w:rPr>
          <w:b/>
        </w:rPr>
      </w:pPr>
      <w:r w:rsidRPr="00F314A2">
        <w:rPr>
          <w:b/>
        </w:rPr>
        <w:t>Example</w:t>
      </w:r>
    </w:p>
    <w:p w:rsidR="000F638F" w:rsidRPr="00F314A2" w:rsidRDefault="000F638F" w:rsidP="000F638F">
      <w:r w:rsidRPr="00F314A2">
        <w:t>One day shift has a coffee break from 9:00 to 9:15 a.m. and a lunch break from 12:30 to 1:00 p.m. (work break schedule DAY1). Another shift has a coffee break from 9:15 to 9:30 a.m. (from/to) and a 30-minute lunch break which may be taken between 12:00 noon and 1:30p.m. (</w:t>
      </w:r>
      <w:proofErr w:type="gramStart"/>
      <w:r w:rsidRPr="00F314A2">
        <w:t>break</w:t>
      </w:r>
      <w:proofErr w:type="gramEnd"/>
      <w:r w:rsidRPr="00F314A2">
        <w:t xml:space="preserve"> periods are specified in industry minutes). This would be work break schedule DAY2.</w:t>
      </w:r>
    </w:p>
    <w:p w:rsidR="000F638F" w:rsidRPr="00774893" w:rsidRDefault="000F638F" w:rsidP="00774893">
      <w:bookmarkStart w:id="388" w:name="_Toc77469406"/>
    </w:p>
    <w:p w:rsidR="000F638F" w:rsidRDefault="000F638F" w:rsidP="00774893">
      <w:pPr>
        <w:pStyle w:val="Heading2"/>
      </w:pPr>
      <w:bookmarkStart w:id="389" w:name="_Toc78701995"/>
      <w:bookmarkStart w:id="390" w:name="_Toc271282155"/>
      <w:bookmarkStart w:id="391" w:name="_Toc323552682"/>
      <w:bookmarkStart w:id="392" w:name="_Toc495566109"/>
      <w:r>
        <w:lastRenderedPageBreak/>
        <w:t>IMG Path &amp; Table:  Define Rules for Variants</w:t>
      </w:r>
      <w:bookmarkEnd w:id="388"/>
      <w:bookmarkEnd w:id="389"/>
      <w:bookmarkEnd w:id="390"/>
      <w:bookmarkEnd w:id="391"/>
      <w:bookmarkEnd w:id="392"/>
    </w:p>
    <w:p w:rsidR="000F638F" w:rsidRPr="00F314A2" w:rsidRDefault="000F638F" w:rsidP="000F638F">
      <w:r w:rsidRPr="00F314A2">
        <w:t xml:space="preserve">Path: Personnel Time Management </w:t>
      </w:r>
      <w:r w:rsidRPr="00F314A2">
        <w:sym w:font="Wingdings" w:char="00E0"/>
      </w:r>
      <w:r w:rsidRPr="00F314A2">
        <w:t xml:space="preserve"> Work Schedules </w:t>
      </w:r>
      <w:r w:rsidRPr="00F314A2">
        <w:sym w:font="Wingdings" w:char="00E0"/>
      </w:r>
      <w:r w:rsidRPr="00F314A2">
        <w:t xml:space="preserve"> Daily Work Schedules </w:t>
      </w:r>
      <w:r w:rsidRPr="00F314A2">
        <w:sym w:font="Wingdings" w:char="00E0"/>
      </w:r>
      <w:r w:rsidRPr="00F314A2">
        <w:t xml:space="preserve"> Define Rules for Variants</w:t>
      </w:r>
    </w:p>
    <w:p w:rsidR="000F638F" w:rsidRPr="00F314A2" w:rsidRDefault="000F638F" w:rsidP="000F638F">
      <w:r w:rsidRPr="00F314A2">
        <w:t>Table: V_T550X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1082"/>
        <w:gridCol w:w="789"/>
        <w:gridCol w:w="2248"/>
        <w:gridCol w:w="2248"/>
        <w:gridCol w:w="1883"/>
        <w:gridCol w:w="557"/>
      </w:tblGrid>
      <w:tr w:rsidR="00774893" w:rsidRPr="00F314A2" w:rsidTr="00774893">
        <w:trPr>
          <w:trHeight w:val="255"/>
          <w:tblHeader/>
          <w:jc w:val="center"/>
        </w:trPr>
        <w:tc>
          <w:tcPr>
            <w:tcW w:w="401" w:type="pct"/>
            <w:shd w:val="clear" w:color="auto" w:fill="64BEEB"/>
            <w:noWrap/>
          </w:tcPr>
          <w:p w:rsidR="000F638F" w:rsidRPr="00CC2DB8" w:rsidRDefault="000F638F" w:rsidP="00774893">
            <w:pPr>
              <w:pStyle w:val="TableHeader"/>
            </w:pPr>
            <w:r w:rsidRPr="00CC2DB8">
              <w:t>RT</w:t>
            </w:r>
          </w:p>
        </w:tc>
        <w:tc>
          <w:tcPr>
            <w:tcW w:w="565" w:type="pct"/>
            <w:shd w:val="clear" w:color="auto" w:fill="64BEEB"/>
            <w:noWrap/>
          </w:tcPr>
          <w:p w:rsidR="000F638F" w:rsidRPr="00CC2DB8" w:rsidRDefault="000F638F" w:rsidP="00774893">
            <w:pPr>
              <w:pStyle w:val="TableHeader"/>
            </w:pPr>
            <w:r w:rsidRPr="00CC2DB8">
              <w:t>Rule</w:t>
            </w:r>
          </w:p>
        </w:tc>
        <w:tc>
          <w:tcPr>
            <w:tcW w:w="412" w:type="pct"/>
            <w:shd w:val="clear" w:color="auto" w:fill="64BEEB"/>
            <w:noWrap/>
          </w:tcPr>
          <w:p w:rsidR="000F638F" w:rsidRPr="00CC2DB8" w:rsidRDefault="000F638F" w:rsidP="00774893">
            <w:pPr>
              <w:pStyle w:val="TableHeader"/>
            </w:pPr>
            <w:r w:rsidRPr="00CC2DB8">
              <w:t>No</w:t>
            </w:r>
          </w:p>
        </w:tc>
        <w:tc>
          <w:tcPr>
            <w:tcW w:w="1174" w:type="pct"/>
            <w:shd w:val="clear" w:color="auto" w:fill="64BEEB"/>
            <w:noWrap/>
          </w:tcPr>
          <w:p w:rsidR="000F638F" w:rsidRPr="00CC2DB8" w:rsidRDefault="000F638F" w:rsidP="00774893">
            <w:pPr>
              <w:pStyle w:val="TableHeader"/>
            </w:pPr>
            <w:r w:rsidRPr="00CC2DB8">
              <w:t>Holiday</w:t>
            </w:r>
          </w:p>
        </w:tc>
        <w:tc>
          <w:tcPr>
            <w:tcW w:w="1174" w:type="pct"/>
            <w:shd w:val="clear" w:color="auto" w:fill="64BEEB"/>
            <w:noWrap/>
          </w:tcPr>
          <w:p w:rsidR="000F638F" w:rsidRPr="00CC2DB8" w:rsidRDefault="000F638F" w:rsidP="00774893">
            <w:pPr>
              <w:pStyle w:val="TableHeader"/>
            </w:pPr>
            <w:r w:rsidRPr="00CC2DB8">
              <w:t>Next day</w:t>
            </w:r>
          </w:p>
        </w:tc>
        <w:tc>
          <w:tcPr>
            <w:tcW w:w="983" w:type="pct"/>
            <w:shd w:val="clear" w:color="auto" w:fill="64BEEB"/>
            <w:noWrap/>
          </w:tcPr>
          <w:p w:rsidR="000F638F" w:rsidRPr="00CC2DB8" w:rsidRDefault="000F638F" w:rsidP="00774893">
            <w:pPr>
              <w:pStyle w:val="TableHeader"/>
            </w:pPr>
            <w:r w:rsidRPr="00CC2DB8">
              <w:t>Weekday</w:t>
            </w:r>
          </w:p>
        </w:tc>
        <w:tc>
          <w:tcPr>
            <w:tcW w:w="291" w:type="pct"/>
            <w:shd w:val="clear" w:color="auto" w:fill="64BEEB"/>
            <w:noWrap/>
          </w:tcPr>
          <w:p w:rsidR="000F638F" w:rsidRPr="00CC2DB8" w:rsidRDefault="000F638F" w:rsidP="00774893">
            <w:pPr>
              <w:pStyle w:val="TableHeader"/>
            </w:pPr>
            <w:r w:rsidRPr="00CC2DB8">
              <w:t>V</w:t>
            </w:r>
          </w:p>
        </w:tc>
      </w:tr>
      <w:tr w:rsidR="000F638F" w:rsidRPr="009C5D75" w:rsidTr="00774893">
        <w:trPr>
          <w:trHeight w:val="255"/>
          <w:jc w:val="center"/>
        </w:trPr>
        <w:tc>
          <w:tcPr>
            <w:tcW w:w="401" w:type="pct"/>
            <w:noWrap/>
          </w:tcPr>
          <w:p w:rsidR="000F638F" w:rsidRPr="009C5D75" w:rsidRDefault="000F638F" w:rsidP="00774893">
            <w:pPr>
              <w:pStyle w:val="TableText"/>
            </w:pPr>
            <w:r w:rsidRPr="009C5D75">
              <w:t>01</w:t>
            </w:r>
          </w:p>
        </w:tc>
        <w:tc>
          <w:tcPr>
            <w:tcW w:w="565" w:type="pct"/>
            <w:noWrap/>
          </w:tcPr>
          <w:p w:rsidR="000F638F" w:rsidRPr="009C5D75" w:rsidRDefault="000F638F" w:rsidP="00774893">
            <w:pPr>
              <w:pStyle w:val="TableText"/>
            </w:pPr>
            <w:r w:rsidRPr="009C5D75">
              <w:t>01</w:t>
            </w:r>
          </w:p>
        </w:tc>
        <w:tc>
          <w:tcPr>
            <w:tcW w:w="412" w:type="pct"/>
            <w:noWrap/>
          </w:tcPr>
          <w:p w:rsidR="000F638F" w:rsidRPr="009C5D75" w:rsidRDefault="000F638F" w:rsidP="00774893">
            <w:pPr>
              <w:pStyle w:val="TableText"/>
            </w:pPr>
            <w:r w:rsidRPr="009C5D75">
              <w:t>01</w:t>
            </w:r>
          </w:p>
        </w:tc>
        <w:tc>
          <w:tcPr>
            <w:tcW w:w="1174" w:type="pct"/>
            <w:noWrap/>
          </w:tcPr>
          <w:p w:rsidR="000F638F" w:rsidRPr="009C5D75" w:rsidRDefault="000F638F" w:rsidP="00774893">
            <w:pPr>
              <w:pStyle w:val="TableText"/>
            </w:pPr>
            <w:r w:rsidRPr="009C5D75">
              <w:t>0010000000</w:t>
            </w:r>
          </w:p>
        </w:tc>
        <w:tc>
          <w:tcPr>
            <w:tcW w:w="1174" w:type="pct"/>
            <w:noWrap/>
          </w:tcPr>
          <w:p w:rsidR="000F638F" w:rsidRPr="009C5D75" w:rsidRDefault="000F638F" w:rsidP="00774893">
            <w:pPr>
              <w:pStyle w:val="TableText"/>
            </w:pPr>
            <w:r w:rsidRPr="009C5D75">
              <w:t>1111111111</w:t>
            </w:r>
          </w:p>
        </w:tc>
        <w:tc>
          <w:tcPr>
            <w:tcW w:w="983" w:type="pct"/>
            <w:noWrap/>
          </w:tcPr>
          <w:p w:rsidR="000F638F" w:rsidRPr="009C5D75" w:rsidRDefault="000F638F" w:rsidP="00774893">
            <w:pPr>
              <w:pStyle w:val="TableText"/>
            </w:pPr>
            <w:r w:rsidRPr="009C5D75">
              <w:t>1111111</w:t>
            </w:r>
          </w:p>
        </w:tc>
        <w:tc>
          <w:tcPr>
            <w:tcW w:w="291" w:type="pct"/>
            <w:noWrap/>
          </w:tcPr>
          <w:p w:rsidR="000F638F" w:rsidRPr="009C5D75" w:rsidRDefault="000F638F" w:rsidP="00774893">
            <w:pPr>
              <w:pStyle w:val="TableText"/>
            </w:pPr>
            <w:r w:rsidRPr="009C5D75">
              <w:t>B</w:t>
            </w:r>
          </w:p>
        </w:tc>
      </w:tr>
      <w:tr w:rsidR="000F638F" w:rsidRPr="009C5D75" w:rsidTr="00774893">
        <w:trPr>
          <w:trHeight w:val="255"/>
          <w:jc w:val="center"/>
        </w:trPr>
        <w:tc>
          <w:tcPr>
            <w:tcW w:w="401" w:type="pct"/>
            <w:noWrap/>
          </w:tcPr>
          <w:p w:rsidR="000F638F" w:rsidRPr="009C5D75" w:rsidRDefault="000F638F" w:rsidP="00774893">
            <w:pPr>
              <w:pStyle w:val="TableText"/>
            </w:pPr>
            <w:r w:rsidRPr="009C5D75">
              <w:t>01</w:t>
            </w:r>
          </w:p>
        </w:tc>
        <w:tc>
          <w:tcPr>
            <w:tcW w:w="565" w:type="pct"/>
            <w:noWrap/>
          </w:tcPr>
          <w:p w:rsidR="000F638F" w:rsidRPr="009C5D75" w:rsidRDefault="000F638F" w:rsidP="00774893">
            <w:pPr>
              <w:pStyle w:val="TableText"/>
            </w:pPr>
            <w:r w:rsidRPr="009C5D75">
              <w:t>01</w:t>
            </w:r>
          </w:p>
        </w:tc>
        <w:tc>
          <w:tcPr>
            <w:tcW w:w="412" w:type="pct"/>
            <w:noWrap/>
          </w:tcPr>
          <w:p w:rsidR="000F638F" w:rsidRPr="009C5D75" w:rsidRDefault="000F638F" w:rsidP="00774893">
            <w:pPr>
              <w:pStyle w:val="TableText"/>
            </w:pPr>
            <w:r w:rsidRPr="009C5D75">
              <w:t>02</w:t>
            </w:r>
          </w:p>
        </w:tc>
        <w:tc>
          <w:tcPr>
            <w:tcW w:w="1174" w:type="pct"/>
            <w:noWrap/>
          </w:tcPr>
          <w:p w:rsidR="000F638F" w:rsidRPr="009C5D75" w:rsidRDefault="000F638F" w:rsidP="00774893">
            <w:pPr>
              <w:pStyle w:val="TableText"/>
            </w:pPr>
            <w:r w:rsidRPr="009C5D75">
              <w:t>1101111111</w:t>
            </w:r>
          </w:p>
        </w:tc>
        <w:tc>
          <w:tcPr>
            <w:tcW w:w="1174" w:type="pct"/>
            <w:noWrap/>
          </w:tcPr>
          <w:p w:rsidR="000F638F" w:rsidRPr="009C5D75" w:rsidRDefault="000F638F" w:rsidP="00774893">
            <w:pPr>
              <w:pStyle w:val="TableText"/>
            </w:pPr>
            <w:r w:rsidRPr="009C5D75">
              <w:t>1111111111</w:t>
            </w:r>
          </w:p>
        </w:tc>
        <w:tc>
          <w:tcPr>
            <w:tcW w:w="983" w:type="pct"/>
            <w:noWrap/>
          </w:tcPr>
          <w:p w:rsidR="000F638F" w:rsidRPr="009C5D75" w:rsidRDefault="000F638F" w:rsidP="00774893">
            <w:pPr>
              <w:pStyle w:val="TableText"/>
            </w:pPr>
            <w:r w:rsidRPr="009C5D75">
              <w:t>0000100</w:t>
            </w:r>
          </w:p>
        </w:tc>
        <w:tc>
          <w:tcPr>
            <w:tcW w:w="291" w:type="pct"/>
            <w:noWrap/>
          </w:tcPr>
          <w:p w:rsidR="000F638F" w:rsidRPr="009C5D75" w:rsidRDefault="000F638F" w:rsidP="00774893">
            <w:pPr>
              <w:pStyle w:val="TableText"/>
            </w:pPr>
            <w:r w:rsidRPr="009C5D75">
              <w:t>B</w:t>
            </w:r>
          </w:p>
        </w:tc>
      </w:tr>
    </w:tbl>
    <w:p w:rsidR="000F638F" w:rsidRPr="00F314A2" w:rsidRDefault="000F638F" w:rsidP="000F638F">
      <w:r w:rsidRPr="00F314A2">
        <w:t xml:space="preserve">In this step, you can define rules for </w:t>
      </w:r>
      <w:r w:rsidRPr="00100634">
        <w:t>daily work schedules</w:t>
      </w:r>
      <w:r w:rsidRPr="00F314A2">
        <w:t xml:space="preserve">. The rules allow you to stipulate that a variant of the daily work schedule should apply on certain days. Taking the following parameters into account, you can set up rules for daily work schedule variants: </w:t>
      </w:r>
    </w:p>
    <w:p w:rsidR="000F638F" w:rsidRPr="00774893" w:rsidRDefault="000F638F" w:rsidP="00774893">
      <w:pPr>
        <w:numPr>
          <w:ilvl w:val="0"/>
          <w:numId w:val="31"/>
        </w:numPr>
      </w:pPr>
      <w:r w:rsidRPr="00774893">
        <w:t>The public holiday class of the current day</w:t>
      </w:r>
    </w:p>
    <w:p w:rsidR="000F638F" w:rsidRPr="00774893" w:rsidRDefault="000F638F" w:rsidP="00774893">
      <w:pPr>
        <w:numPr>
          <w:ilvl w:val="0"/>
          <w:numId w:val="31"/>
        </w:numPr>
      </w:pPr>
      <w:r w:rsidRPr="00774893">
        <w:t>The public holiday class of the next day</w:t>
      </w:r>
    </w:p>
    <w:p w:rsidR="000F638F" w:rsidRPr="00774893" w:rsidRDefault="00774893" w:rsidP="00774893">
      <w:pPr>
        <w:numPr>
          <w:ilvl w:val="0"/>
          <w:numId w:val="31"/>
        </w:numPr>
      </w:pPr>
      <w:r>
        <w:t>W</w:t>
      </w:r>
      <w:r w:rsidR="000F638F" w:rsidRPr="00774893">
        <w:t>eekday</w:t>
      </w:r>
    </w:p>
    <w:p w:rsidR="000F638F" w:rsidRPr="00F314A2" w:rsidRDefault="000F638F" w:rsidP="000F638F">
      <w:pPr>
        <w:rPr>
          <w:b/>
        </w:rPr>
      </w:pPr>
      <w:r w:rsidRPr="00F314A2">
        <w:rPr>
          <w:b/>
        </w:rPr>
        <w:t>Example</w:t>
      </w:r>
    </w:p>
    <w:p w:rsidR="000F638F" w:rsidRPr="00F314A2" w:rsidRDefault="000F638F" w:rsidP="000F638F">
      <w:r w:rsidRPr="00F314A2">
        <w:t>A number of employees in your enterprise work Monday through Thursday from 8 a.m. to 4.45 p.m., and from 8 a.m. to 2 p.m. on Fridays. The daily work schedule for Fridays is derived using the daily work schedule selection rule 01 with variant A.</w:t>
      </w:r>
    </w:p>
    <w:p w:rsidR="000F638F" w:rsidRPr="00F314A2" w:rsidRDefault="000F638F" w:rsidP="000F638F"/>
    <w:p w:rsidR="000F638F" w:rsidRDefault="000F638F" w:rsidP="00774893">
      <w:pPr>
        <w:pStyle w:val="Heading2"/>
      </w:pPr>
      <w:bookmarkStart w:id="393" w:name="_Toc77469407"/>
      <w:bookmarkStart w:id="394" w:name="_Toc78701996"/>
      <w:bookmarkStart w:id="395" w:name="_Toc271282156"/>
      <w:bookmarkStart w:id="396" w:name="_Toc323552683"/>
      <w:bookmarkStart w:id="397" w:name="_Toc495566110"/>
      <w:r>
        <w:t>IMG Path &amp; Table:  Define Daily Work Schedules</w:t>
      </w:r>
      <w:bookmarkEnd w:id="393"/>
      <w:bookmarkEnd w:id="394"/>
      <w:bookmarkEnd w:id="395"/>
      <w:bookmarkEnd w:id="396"/>
      <w:bookmarkEnd w:id="397"/>
    </w:p>
    <w:p w:rsidR="000F638F" w:rsidRDefault="000F638F" w:rsidP="000F638F">
      <w:r w:rsidRPr="00F314A2">
        <w:t xml:space="preserve">Path: Personnel Time Management </w:t>
      </w:r>
      <w:r w:rsidRPr="00F314A2">
        <w:sym w:font="Wingdings" w:char="00E0"/>
      </w:r>
      <w:r w:rsidRPr="00F314A2">
        <w:t xml:space="preserve"> Work Schedules </w:t>
      </w:r>
      <w:r w:rsidRPr="00F314A2">
        <w:sym w:font="Wingdings" w:char="00E0"/>
      </w:r>
      <w:r w:rsidRPr="00F314A2">
        <w:t xml:space="preserve"> Daily Work Schedules </w:t>
      </w:r>
      <w:r w:rsidRPr="00F314A2">
        <w:sym w:font="Wingdings" w:char="00E0"/>
      </w:r>
      <w:r w:rsidRPr="00F314A2">
        <w:t xml:space="preserve"> Define Daily Work Schedules.</w:t>
      </w:r>
    </w:p>
    <w:p w:rsidR="000F638F" w:rsidRPr="00F314A2" w:rsidRDefault="000F638F" w:rsidP="000F638F">
      <w:r>
        <w:t>Table: V_T550A</w:t>
      </w:r>
    </w:p>
    <w:tbl>
      <w:tblPr>
        <w:tblW w:w="10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000" w:firstRow="0" w:lastRow="0" w:firstColumn="0" w:lastColumn="0" w:noHBand="0" w:noVBand="0"/>
      </w:tblPr>
      <w:tblGrid>
        <w:gridCol w:w="572"/>
        <w:gridCol w:w="617"/>
        <w:gridCol w:w="323"/>
        <w:gridCol w:w="706"/>
        <w:gridCol w:w="1275"/>
        <w:gridCol w:w="741"/>
        <w:gridCol w:w="839"/>
        <w:gridCol w:w="839"/>
        <w:gridCol w:w="880"/>
        <w:gridCol w:w="839"/>
        <w:gridCol w:w="634"/>
        <w:gridCol w:w="1017"/>
        <w:gridCol w:w="1017"/>
        <w:gridCol w:w="700"/>
      </w:tblGrid>
      <w:tr w:rsidR="00774893" w:rsidRPr="00774893" w:rsidTr="00774893">
        <w:trPr>
          <w:trHeight w:val="225"/>
          <w:tblHeader/>
          <w:jc w:val="center"/>
        </w:trPr>
        <w:tc>
          <w:tcPr>
            <w:tcW w:w="572" w:type="dxa"/>
            <w:shd w:val="clear" w:color="auto" w:fill="64BEEB"/>
            <w:noWrap/>
            <w:vAlign w:val="bottom"/>
          </w:tcPr>
          <w:p w:rsidR="000F638F" w:rsidRPr="00774893" w:rsidRDefault="000F638F" w:rsidP="00774893">
            <w:pPr>
              <w:pStyle w:val="TableHeader"/>
              <w:rPr>
                <w:sz w:val="18"/>
              </w:rPr>
            </w:pPr>
            <w:r w:rsidRPr="00774893">
              <w:rPr>
                <w:sz w:val="18"/>
              </w:rPr>
              <w:t>Grpg</w:t>
            </w:r>
          </w:p>
        </w:tc>
        <w:tc>
          <w:tcPr>
            <w:tcW w:w="617" w:type="dxa"/>
            <w:shd w:val="clear" w:color="auto" w:fill="64BEEB"/>
            <w:noWrap/>
            <w:vAlign w:val="bottom"/>
          </w:tcPr>
          <w:p w:rsidR="000F638F" w:rsidRPr="00774893" w:rsidRDefault="000F638F" w:rsidP="00774893">
            <w:pPr>
              <w:pStyle w:val="TableHeader"/>
              <w:rPr>
                <w:sz w:val="18"/>
              </w:rPr>
            </w:pPr>
            <w:r w:rsidRPr="00774893">
              <w:rPr>
                <w:sz w:val="18"/>
              </w:rPr>
              <w:t>DWS</w:t>
            </w:r>
          </w:p>
        </w:tc>
        <w:tc>
          <w:tcPr>
            <w:tcW w:w="323" w:type="dxa"/>
            <w:shd w:val="clear" w:color="auto" w:fill="64BEEB"/>
            <w:noWrap/>
            <w:vAlign w:val="bottom"/>
          </w:tcPr>
          <w:p w:rsidR="000F638F" w:rsidRPr="00774893" w:rsidRDefault="000F638F" w:rsidP="00774893">
            <w:pPr>
              <w:pStyle w:val="TableHeader"/>
              <w:rPr>
                <w:sz w:val="18"/>
              </w:rPr>
            </w:pPr>
            <w:r w:rsidRPr="00774893">
              <w:rPr>
                <w:sz w:val="18"/>
              </w:rPr>
              <w:t>V</w:t>
            </w:r>
          </w:p>
        </w:tc>
        <w:tc>
          <w:tcPr>
            <w:tcW w:w="706" w:type="dxa"/>
            <w:shd w:val="clear" w:color="auto" w:fill="64BEEB"/>
            <w:noWrap/>
            <w:vAlign w:val="bottom"/>
          </w:tcPr>
          <w:p w:rsidR="000F638F" w:rsidRPr="00774893" w:rsidRDefault="000F638F" w:rsidP="00774893">
            <w:pPr>
              <w:pStyle w:val="TableHeader"/>
              <w:rPr>
                <w:sz w:val="18"/>
              </w:rPr>
            </w:pPr>
            <w:r w:rsidRPr="00774893">
              <w:rPr>
                <w:sz w:val="18"/>
              </w:rPr>
              <w:t>SeqNo</w:t>
            </w:r>
          </w:p>
        </w:tc>
        <w:tc>
          <w:tcPr>
            <w:tcW w:w="1275" w:type="dxa"/>
            <w:shd w:val="clear" w:color="auto" w:fill="64BEEB"/>
            <w:noWrap/>
            <w:vAlign w:val="bottom"/>
          </w:tcPr>
          <w:p w:rsidR="000F638F" w:rsidRPr="00774893" w:rsidRDefault="000F638F" w:rsidP="00774893">
            <w:pPr>
              <w:pStyle w:val="TableHeader"/>
              <w:rPr>
                <w:sz w:val="18"/>
              </w:rPr>
            </w:pPr>
            <w:r w:rsidRPr="00774893">
              <w:rPr>
                <w:sz w:val="18"/>
              </w:rPr>
              <w:t>Daily WS text</w:t>
            </w:r>
          </w:p>
        </w:tc>
        <w:tc>
          <w:tcPr>
            <w:tcW w:w="741" w:type="dxa"/>
            <w:shd w:val="clear" w:color="auto" w:fill="64BEEB"/>
            <w:noWrap/>
            <w:vAlign w:val="bottom"/>
          </w:tcPr>
          <w:p w:rsidR="000F638F" w:rsidRPr="00774893" w:rsidRDefault="000F638F" w:rsidP="00774893">
            <w:pPr>
              <w:pStyle w:val="TableHeader"/>
              <w:rPr>
                <w:sz w:val="18"/>
              </w:rPr>
            </w:pPr>
            <w:r w:rsidRPr="00774893">
              <w:rPr>
                <w:sz w:val="18"/>
              </w:rPr>
              <w:t>DWSCl</w:t>
            </w:r>
          </w:p>
        </w:tc>
        <w:tc>
          <w:tcPr>
            <w:tcW w:w="839" w:type="dxa"/>
            <w:shd w:val="clear" w:color="auto" w:fill="64BEEB"/>
            <w:noWrap/>
            <w:vAlign w:val="bottom"/>
          </w:tcPr>
          <w:p w:rsidR="000F638F" w:rsidRPr="00774893" w:rsidRDefault="000F638F" w:rsidP="00774893">
            <w:pPr>
              <w:pStyle w:val="TableHeader"/>
              <w:rPr>
                <w:sz w:val="18"/>
              </w:rPr>
            </w:pPr>
            <w:r w:rsidRPr="00774893">
              <w:rPr>
                <w:sz w:val="18"/>
              </w:rPr>
              <w:t>NoBeg</w:t>
            </w:r>
          </w:p>
        </w:tc>
        <w:tc>
          <w:tcPr>
            <w:tcW w:w="839" w:type="dxa"/>
            <w:shd w:val="clear" w:color="auto" w:fill="64BEEB"/>
            <w:noWrap/>
            <w:vAlign w:val="bottom"/>
          </w:tcPr>
          <w:p w:rsidR="000F638F" w:rsidRPr="00774893" w:rsidRDefault="000F638F" w:rsidP="00774893">
            <w:pPr>
              <w:pStyle w:val="TableHeader"/>
              <w:rPr>
                <w:sz w:val="18"/>
              </w:rPr>
            </w:pPr>
            <w:r w:rsidRPr="00774893">
              <w:rPr>
                <w:sz w:val="18"/>
              </w:rPr>
              <w:t>NoEnd</w:t>
            </w:r>
          </w:p>
        </w:tc>
        <w:tc>
          <w:tcPr>
            <w:tcW w:w="880" w:type="dxa"/>
            <w:shd w:val="clear" w:color="auto" w:fill="64BEEB"/>
            <w:noWrap/>
            <w:vAlign w:val="bottom"/>
          </w:tcPr>
          <w:p w:rsidR="000F638F" w:rsidRPr="00774893" w:rsidRDefault="000F638F" w:rsidP="00774893">
            <w:pPr>
              <w:pStyle w:val="TableHeader"/>
              <w:rPr>
                <w:sz w:val="18"/>
              </w:rPr>
            </w:pPr>
            <w:r w:rsidRPr="00774893">
              <w:rPr>
                <w:sz w:val="18"/>
              </w:rPr>
              <w:t>Work Start</w:t>
            </w:r>
          </w:p>
        </w:tc>
        <w:tc>
          <w:tcPr>
            <w:tcW w:w="839" w:type="dxa"/>
            <w:shd w:val="clear" w:color="auto" w:fill="64BEEB"/>
            <w:noWrap/>
            <w:vAlign w:val="bottom"/>
          </w:tcPr>
          <w:p w:rsidR="000F638F" w:rsidRPr="00774893" w:rsidRDefault="000F638F" w:rsidP="00774893">
            <w:pPr>
              <w:pStyle w:val="TableHeader"/>
              <w:rPr>
                <w:sz w:val="18"/>
              </w:rPr>
            </w:pPr>
            <w:r w:rsidRPr="00774893">
              <w:rPr>
                <w:sz w:val="18"/>
              </w:rPr>
              <w:t>Work end</w:t>
            </w:r>
          </w:p>
        </w:tc>
        <w:tc>
          <w:tcPr>
            <w:tcW w:w="634" w:type="dxa"/>
            <w:shd w:val="clear" w:color="auto" w:fill="64BEEB"/>
            <w:noWrap/>
            <w:vAlign w:val="bottom"/>
          </w:tcPr>
          <w:p w:rsidR="000F638F" w:rsidRPr="00774893" w:rsidRDefault="000F638F" w:rsidP="00774893">
            <w:pPr>
              <w:pStyle w:val="TableHeader"/>
              <w:rPr>
                <w:sz w:val="18"/>
              </w:rPr>
            </w:pPr>
            <w:r w:rsidRPr="00774893">
              <w:rPr>
                <w:sz w:val="18"/>
              </w:rPr>
              <w:t>Break</w:t>
            </w:r>
          </w:p>
        </w:tc>
        <w:tc>
          <w:tcPr>
            <w:tcW w:w="1017" w:type="dxa"/>
            <w:shd w:val="clear" w:color="auto" w:fill="64BEEB"/>
            <w:noWrap/>
            <w:vAlign w:val="bottom"/>
          </w:tcPr>
          <w:p w:rsidR="000F638F" w:rsidRPr="00774893" w:rsidRDefault="000F638F" w:rsidP="00774893">
            <w:pPr>
              <w:pStyle w:val="TableHeader"/>
              <w:rPr>
                <w:sz w:val="18"/>
              </w:rPr>
            </w:pPr>
            <w:r w:rsidRPr="00774893">
              <w:rPr>
                <w:sz w:val="18"/>
              </w:rPr>
              <w:t>End Date</w:t>
            </w:r>
          </w:p>
        </w:tc>
        <w:tc>
          <w:tcPr>
            <w:tcW w:w="1017" w:type="dxa"/>
            <w:shd w:val="clear" w:color="auto" w:fill="64BEEB"/>
            <w:noWrap/>
            <w:vAlign w:val="bottom"/>
          </w:tcPr>
          <w:p w:rsidR="000F638F" w:rsidRPr="00774893" w:rsidRDefault="000F638F" w:rsidP="00774893">
            <w:pPr>
              <w:pStyle w:val="TableHeader"/>
              <w:rPr>
                <w:sz w:val="18"/>
              </w:rPr>
            </w:pPr>
            <w:r w:rsidRPr="00774893">
              <w:rPr>
                <w:sz w:val="18"/>
              </w:rPr>
              <w:t>Start Date</w:t>
            </w:r>
          </w:p>
        </w:tc>
        <w:tc>
          <w:tcPr>
            <w:tcW w:w="700" w:type="dxa"/>
            <w:shd w:val="clear" w:color="auto" w:fill="64BEEB"/>
            <w:noWrap/>
            <w:vAlign w:val="bottom"/>
          </w:tcPr>
          <w:p w:rsidR="000F638F" w:rsidRPr="00774893" w:rsidRDefault="000F638F" w:rsidP="00774893">
            <w:pPr>
              <w:pStyle w:val="TableHeader"/>
              <w:rPr>
                <w:sz w:val="18"/>
              </w:rPr>
            </w:pPr>
            <w:r w:rsidRPr="00774893">
              <w:rPr>
                <w:sz w:val="18"/>
              </w:rPr>
              <w:t>Plnd hrs</w:t>
            </w:r>
          </w:p>
        </w:tc>
      </w:tr>
      <w:tr w:rsidR="00774893" w:rsidRPr="00774893" w:rsidTr="00774893">
        <w:trPr>
          <w:trHeight w:val="225"/>
          <w:jc w:val="center"/>
        </w:trPr>
        <w:tc>
          <w:tcPr>
            <w:tcW w:w="572" w:type="dxa"/>
            <w:shd w:val="clear" w:color="auto" w:fill="auto"/>
            <w:noWrap/>
            <w:vAlign w:val="bottom"/>
          </w:tcPr>
          <w:p w:rsidR="000F638F" w:rsidRPr="00774893" w:rsidRDefault="000F638F" w:rsidP="00774893">
            <w:pPr>
              <w:pStyle w:val="TableText"/>
              <w:rPr>
                <w:sz w:val="18"/>
              </w:rPr>
            </w:pPr>
            <w:r w:rsidRPr="00774893">
              <w:rPr>
                <w:sz w:val="18"/>
              </w:rPr>
              <w:t>98</w:t>
            </w:r>
          </w:p>
        </w:tc>
        <w:tc>
          <w:tcPr>
            <w:tcW w:w="617" w:type="dxa"/>
            <w:shd w:val="clear" w:color="auto" w:fill="auto"/>
            <w:noWrap/>
            <w:vAlign w:val="bottom"/>
          </w:tcPr>
          <w:p w:rsidR="000F638F" w:rsidRPr="00774893" w:rsidRDefault="000F638F" w:rsidP="00774893">
            <w:pPr>
              <w:pStyle w:val="TableText"/>
              <w:rPr>
                <w:sz w:val="18"/>
              </w:rPr>
            </w:pPr>
            <w:r w:rsidRPr="00774893">
              <w:rPr>
                <w:sz w:val="18"/>
              </w:rPr>
              <w:t>8750</w:t>
            </w:r>
          </w:p>
        </w:tc>
        <w:tc>
          <w:tcPr>
            <w:tcW w:w="323" w:type="dxa"/>
            <w:shd w:val="clear" w:color="auto" w:fill="auto"/>
            <w:noWrap/>
            <w:vAlign w:val="bottom"/>
          </w:tcPr>
          <w:p w:rsidR="000F638F" w:rsidRPr="00774893" w:rsidRDefault="000F638F" w:rsidP="00774893">
            <w:pPr>
              <w:pStyle w:val="TableText"/>
              <w:rPr>
                <w:sz w:val="18"/>
              </w:rPr>
            </w:pPr>
            <w:r w:rsidRPr="00774893">
              <w:rPr>
                <w:sz w:val="18"/>
              </w:rPr>
              <w:t> </w:t>
            </w:r>
          </w:p>
        </w:tc>
        <w:tc>
          <w:tcPr>
            <w:tcW w:w="706" w:type="dxa"/>
            <w:shd w:val="clear" w:color="auto" w:fill="auto"/>
            <w:noWrap/>
            <w:vAlign w:val="bottom"/>
          </w:tcPr>
          <w:p w:rsidR="000F638F" w:rsidRPr="00774893" w:rsidRDefault="000F638F" w:rsidP="00774893">
            <w:pPr>
              <w:pStyle w:val="TableText"/>
              <w:rPr>
                <w:sz w:val="18"/>
              </w:rPr>
            </w:pPr>
            <w:r w:rsidRPr="00774893">
              <w:rPr>
                <w:sz w:val="18"/>
              </w:rPr>
              <w:t>01</w:t>
            </w:r>
          </w:p>
        </w:tc>
        <w:tc>
          <w:tcPr>
            <w:tcW w:w="1275" w:type="dxa"/>
            <w:shd w:val="clear" w:color="auto" w:fill="auto"/>
            <w:noWrap/>
            <w:vAlign w:val="bottom"/>
          </w:tcPr>
          <w:p w:rsidR="000F638F" w:rsidRPr="00774893" w:rsidRDefault="000F638F" w:rsidP="00774893">
            <w:pPr>
              <w:pStyle w:val="TableText"/>
              <w:rPr>
                <w:sz w:val="18"/>
              </w:rPr>
            </w:pPr>
            <w:r w:rsidRPr="00774893">
              <w:rPr>
                <w:sz w:val="18"/>
              </w:rPr>
              <w:t>8:30, 7.5 Hr/d</w:t>
            </w:r>
          </w:p>
        </w:tc>
        <w:tc>
          <w:tcPr>
            <w:tcW w:w="741" w:type="dxa"/>
            <w:shd w:val="clear" w:color="auto" w:fill="auto"/>
            <w:noWrap/>
            <w:vAlign w:val="bottom"/>
          </w:tcPr>
          <w:p w:rsidR="000F638F" w:rsidRPr="00774893" w:rsidRDefault="000F638F" w:rsidP="00774893">
            <w:pPr>
              <w:pStyle w:val="TableText"/>
              <w:rPr>
                <w:sz w:val="18"/>
              </w:rPr>
            </w:pPr>
            <w:r w:rsidRPr="00774893">
              <w:rPr>
                <w:sz w:val="18"/>
              </w:rPr>
              <w:t>1</w:t>
            </w:r>
          </w:p>
        </w:tc>
        <w:tc>
          <w:tcPr>
            <w:tcW w:w="839" w:type="dxa"/>
            <w:shd w:val="clear" w:color="auto" w:fill="auto"/>
            <w:noWrap/>
            <w:vAlign w:val="bottom"/>
          </w:tcPr>
          <w:p w:rsidR="000F638F" w:rsidRPr="00774893" w:rsidRDefault="000F638F" w:rsidP="00774893">
            <w:pPr>
              <w:pStyle w:val="TableText"/>
              <w:rPr>
                <w:sz w:val="18"/>
              </w:rPr>
            </w:pPr>
            <w:r w:rsidRPr="00774893">
              <w:rPr>
                <w:sz w:val="18"/>
              </w:rPr>
              <w:t>08:30:00</w:t>
            </w:r>
          </w:p>
        </w:tc>
        <w:tc>
          <w:tcPr>
            <w:tcW w:w="839" w:type="dxa"/>
            <w:shd w:val="clear" w:color="auto" w:fill="auto"/>
            <w:noWrap/>
            <w:vAlign w:val="bottom"/>
          </w:tcPr>
          <w:p w:rsidR="000F638F" w:rsidRPr="00774893" w:rsidRDefault="000F638F" w:rsidP="00774893">
            <w:pPr>
              <w:pStyle w:val="TableText"/>
              <w:rPr>
                <w:sz w:val="18"/>
              </w:rPr>
            </w:pPr>
            <w:r w:rsidRPr="00774893">
              <w:rPr>
                <w:sz w:val="18"/>
              </w:rPr>
              <w:t>17:00:00</w:t>
            </w:r>
          </w:p>
        </w:tc>
        <w:tc>
          <w:tcPr>
            <w:tcW w:w="880" w:type="dxa"/>
            <w:shd w:val="clear" w:color="auto" w:fill="auto"/>
            <w:noWrap/>
            <w:vAlign w:val="bottom"/>
          </w:tcPr>
          <w:p w:rsidR="000F638F" w:rsidRPr="00774893" w:rsidRDefault="000F638F" w:rsidP="00774893">
            <w:pPr>
              <w:pStyle w:val="TableText"/>
              <w:rPr>
                <w:sz w:val="18"/>
              </w:rPr>
            </w:pPr>
            <w:r w:rsidRPr="00774893">
              <w:rPr>
                <w:sz w:val="18"/>
              </w:rPr>
              <w:t>00:00:00</w:t>
            </w:r>
          </w:p>
        </w:tc>
        <w:tc>
          <w:tcPr>
            <w:tcW w:w="839" w:type="dxa"/>
            <w:shd w:val="clear" w:color="auto" w:fill="auto"/>
            <w:noWrap/>
            <w:vAlign w:val="bottom"/>
          </w:tcPr>
          <w:p w:rsidR="000F638F" w:rsidRPr="00774893" w:rsidRDefault="000F638F" w:rsidP="00774893">
            <w:pPr>
              <w:pStyle w:val="TableText"/>
              <w:rPr>
                <w:sz w:val="18"/>
              </w:rPr>
            </w:pPr>
            <w:r w:rsidRPr="00774893">
              <w:rPr>
                <w:sz w:val="18"/>
              </w:rPr>
              <w:t>24:00:00</w:t>
            </w:r>
          </w:p>
        </w:tc>
        <w:tc>
          <w:tcPr>
            <w:tcW w:w="634" w:type="dxa"/>
            <w:shd w:val="clear" w:color="auto" w:fill="auto"/>
            <w:noWrap/>
            <w:vAlign w:val="bottom"/>
          </w:tcPr>
          <w:p w:rsidR="000F638F" w:rsidRPr="00774893" w:rsidRDefault="000F638F" w:rsidP="00774893">
            <w:pPr>
              <w:pStyle w:val="TableText"/>
              <w:rPr>
                <w:sz w:val="18"/>
              </w:rPr>
            </w:pPr>
            <w:r w:rsidRPr="00774893">
              <w:rPr>
                <w:sz w:val="18"/>
              </w:rPr>
              <w:t>D600</w:t>
            </w:r>
          </w:p>
        </w:tc>
        <w:tc>
          <w:tcPr>
            <w:tcW w:w="1017" w:type="dxa"/>
            <w:shd w:val="clear" w:color="auto" w:fill="auto"/>
            <w:noWrap/>
            <w:vAlign w:val="bottom"/>
          </w:tcPr>
          <w:p w:rsidR="000F638F" w:rsidRPr="00774893" w:rsidRDefault="000F638F" w:rsidP="00774893">
            <w:pPr>
              <w:pStyle w:val="TableText"/>
              <w:rPr>
                <w:sz w:val="18"/>
              </w:rPr>
            </w:pPr>
            <w:r w:rsidRPr="00774893">
              <w:rPr>
                <w:sz w:val="18"/>
              </w:rPr>
              <w:t>31/12/9999</w:t>
            </w:r>
          </w:p>
        </w:tc>
        <w:tc>
          <w:tcPr>
            <w:tcW w:w="1017" w:type="dxa"/>
            <w:shd w:val="clear" w:color="auto" w:fill="auto"/>
            <w:noWrap/>
            <w:vAlign w:val="bottom"/>
          </w:tcPr>
          <w:p w:rsidR="000F638F" w:rsidRPr="00774893" w:rsidRDefault="000F638F" w:rsidP="00774893">
            <w:pPr>
              <w:pStyle w:val="TableText"/>
              <w:rPr>
                <w:sz w:val="18"/>
              </w:rPr>
            </w:pPr>
            <w:r w:rsidRPr="00774893">
              <w:rPr>
                <w:sz w:val="18"/>
              </w:rPr>
              <w:t>01/01/1990</w:t>
            </w:r>
          </w:p>
        </w:tc>
        <w:tc>
          <w:tcPr>
            <w:tcW w:w="700" w:type="dxa"/>
            <w:shd w:val="clear" w:color="auto" w:fill="auto"/>
            <w:noWrap/>
            <w:vAlign w:val="bottom"/>
          </w:tcPr>
          <w:p w:rsidR="000F638F" w:rsidRPr="00774893" w:rsidRDefault="000F638F" w:rsidP="00774893">
            <w:pPr>
              <w:pStyle w:val="TableText"/>
              <w:rPr>
                <w:sz w:val="18"/>
              </w:rPr>
            </w:pPr>
            <w:r w:rsidRPr="00774893">
              <w:rPr>
                <w:sz w:val="18"/>
              </w:rPr>
              <w:t>7.50</w:t>
            </w:r>
          </w:p>
        </w:tc>
      </w:tr>
      <w:tr w:rsidR="00774893" w:rsidRPr="00774893" w:rsidTr="00774893">
        <w:trPr>
          <w:trHeight w:val="225"/>
          <w:jc w:val="center"/>
        </w:trPr>
        <w:tc>
          <w:tcPr>
            <w:tcW w:w="572" w:type="dxa"/>
            <w:shd w:val="clear" w:color="auto" w:fill="auto"/>
            <w:noWrap/>
            <w:vAlign w:val="bottom"/>
          </w:tcPr>
          <w:p w:rsidR="000F638F" w:rsidRPr="00774893" w:rsidRDefault="000F638F" w:rsidP="00774893">
            <w:pPr>
              <w:pStyle w:val="TableText"/>
              <w:rPr>
                <w:sz w:val="18"/>
              </w:rPr>
            </w:pPr>
            <w:r w:rsidRPr="00774893">
              <w:rPr>
                <w:sz w:val="18"/>
              </w:rPr>
              <w:t>98</w:t>
            </w:r>
          </w:p>
        </w:tc>
        <w:tc>
          <w:tcPr>
            <w:tcW w:w="617" w:type="dxa"/>
            <w:shd w:val="clear" w:color="auto" w:fill="auto"/>
            <w:noWrap/>
            <w:vAlign w:val="bottom"/>
          </w:tcPr>
          <w:p w:rsidR="000F638F" w:rsidRPr="00774893" w:rsidRDefault="000F638F" w:rsidP="00774893">
            <w:pPr>
              <w:pStyle w:val="TableText"/>
              <w:rPr>
                <w:sz w:val="18"/>
              </w:rPr>
            </w:pPr>
            <w:r w:rsidRPr="00774893">
              <w:rPr>
                <w:sz w:val="18"/>
              </w:rPr>
              <w:t>8800</w:t>
            </w:r>
          </w:p>
        </w:tc>
        <w:tc>
          <w:tcPr>
            <w:tcW w:w="323" w:type="dxa"/>
            <w:shd w:val="clear" w:color="auto" w:fill="auto"/>
            <w:noWrap/>
            <w:vAlign w:val="bottom"/>
          </w:tcPr>
          <w:p w:rsidR="000F638F" w:rsidRPr="00774893" w:rsidRDefault="000F638F" w:rsidP="00774893">
            <w:pPr>
              <w:pStyle w:val="TableText"/>
              <w:rPr>
                <w:sz w:val="18"/>
              </w:rPr>
            </w:pPr>
            <w:r w:rsidRPr="00774893">
              <w:rPr>
                <w:sz w:val="18"/>
              </w:rPr>
              <w:t> </w:t>
            </w:r>
          </w:p>
        </w:tc>
        <w:tc>
          <w:tcPr>
            <w:tcW w:w="706" w:type="dxa"/>
            <w:shd w:val="clear" w:color="auto" w:fill="auto"/>
            <w:noWrap/>
            <w:vAlign w:val="bottom"/>
          </w:tcPr>
          <w:p w:rsidR="000F638F" w:rsidRPr="00774893" w:rsidRDefault="000F638F" w:rsidP="00774893">
            <w:pPr>
              <w:pStyle w:val="TableText"/>
              <w:rPr>
                <w:sz w:val="18"/>
              </w:rPr>
            </w:pPr>
            <w:r w:rsidRPr="00774893">
              <w:rPr>
                <w:sz w:val="18"/>
              </w:rPr>
              <w:t>01</w:t>
            </w:r>
          </w:p>
        </w:tc>
        <w:tc>
          <w:tcPr>
            <w:tcW w:w="1275" w:type="dxa"/>
            <w:shd w:val="clear" w:color="auto" w:fill="auto"/>
            <w:noWrap/>
            <w:vAlign w:val="bottom"/>
          </w:tcPr>
          <w:p w:rsidR="000F638F" w:rsidRPr="00774893" w:rsidRDefault="000F638F" w:rsidP="00774893">
            <w:pPr>
              <w:pStyle w:val="TableText"/>
              <w:rPr>
                <w:sz w:val="18"/>
              </w:rPr>
            </w:pPr>
            <w:r w:rsidRPr="00774893">
              <w:rPr>
                <w:sz w:val="18"/>
              </w:rPr>
              <w:t>8:30, 8 Hr/d</w:t>
            </w:r>
          </w:p>
        </w:tc>
        <w:tc>
          <w:tcPr>
            <w:tcW w:w="741" w:type="dxa"/>
            <w:shd w:val="clear" w:color="auto" w:fill="auto"/>
            <w:noWrap/>
            <w:vAlign w:val="bottom"/>
          </w:tcPr>
          <w:p w:rsidR="000F638F" w:rsidRPr="00774893" w:rsidRDefault="000F638F" w:rsidP="00774893">
            <w:pPr>
              <w:pStyle w:val="TableText"/>
              <w:rPr>
                <w:sz w:val="18"/>
              </w:rPr>
            </w:pPr>
            <w:r w:rsidRPr="00774893">
              <w:rPr>
                <w:sz w:val="18"/>
              </w:rPr>
              <w:t>1</w:t>
            </w:r>
          </w:p>
        </w:tc>
        <w:tc>
          <w:tcPr>
            <w:tcW w:w="839" w:type="dxa"/>
            <w:shd w:val="clear" w:color="auto" w:fill="auto"/>
            <w:noWrap/>
            <w:vAlign w:val="bottom"/>
          </w:tcPr>
          <w:p w:rsidR="000F638F" w:rsidRPr="00774893" w:rsidRDefault="000F638F" w:rsidP="00774893">
            <w:pPr>
              <w:pStyle w:val="TableText"/>
              <w:rPr>
                <w:sz w:val="18"/>
              </w:rPr>
            </w:pPr>
            <w:r w:rsidRPr="00774893">
              <w:rPr>
                <w:sz w:val="18"/>
              </w:rPr>
              <w:t>08:30:00</w:t>
            </w:r>
          </w:p>
        </w:tc>
        <w:tc>
          <w:tcPr>
            <w:tcW w:w="839" w:type="dxa"/>
            <w:shd w:val="clear" w:color="auto" w:fill="auto"/>
            <w:noWrap/>
            <w:vAlign w:val="bottom"/>
          </w:tcPr>
          <w:p w:rsidR="000F638F" w:rsidRPr="00774893" w:rsidRDefault="000F638F" w:rsidP="00774893">
            <w:pPr>
              <w:pStyle w:val="TableText"/>
              <w:rPr>
                <w:sz w:val="18"/>
              </w:rPr>
            </w:pPr>
            <w:r w:rsidRPr="00774893">
              <w:rPr>
                <w:sz w:val="18"/>
              </w:rPr>
              <w:t>17:00:00</w:t>
            </w:r>
          </w:p>
        </w:tc>
        <w:tc>
          <w:tcPr>
            <w:tcW w:w="880" w:type="dxa"/>
            <w:shd w:val="clear" w:color="auto" w:fill="auto"/>
            <w:noWrap/>
            <w:vAlign w:val="bottom"/>
          </w:tcPr>
          <w:p w:rsidR="000F638F" w:rsidRPr="00774893" w:rsidRDefault="000F638F" w:rsidP="00774893">
            <w:pPr>
              <w:pStyle w:val="TableText"/>
              <w:rPr>
                <w:sz w:val="18"/>
              </w:rPr>
            </w:pPr>
            <w:r w:rsidRPr="00774893">
              <w:rPr>
                <w:sz w:val="18"/>
              </w:rPr>
              <w:t>00:00:00</w:t>
            </w:r>
          </w:p>
        </w:tc>
        <w:tc>
          <w:tcPr>
            <w:tcW w:w="839" w:type="dxa"/>
            <w:shd w:val="clear" w:color="auto" w:fill="auto"/>
            <w:noWrap/>
            <w:vAlign w:val="bottom"/>
          </w:tcPr>
          <w:p w:rsidR="000F638F" w:rsidRPr="00774893" w:rsidRDefault="000F638F" w:rsidP="00774893">
            <w:pPr>
              <w:pStyle w:val="TableText"/>
              <w:rPr>
                <w:sz w:val="18"/>
              </w:rPr>
            </w:pPr>
            <w:r w:rsidRPr="00774893">
              <w:rPr>
                <w:sz w:val="18"/>
              </w:rPr>
              <w:t>24:00:00</w:t>
            </w:r>
          </w:p>
        </w:tc>
        <w:tc>
          <w:tcPr>
            <w:tcW w:w="634" w:type="dxa"/>
            <w:shd w:val="clear" w:color="auto" w:fill="auto"/>
            <w:noWrap/>
            <w:vAlign w:val="bottom"/>
          </w:tcPr>
          <w:p w:rsidR="000F638F" w:rsidRPr="00774893" w:rsidRDefault="000F638F" w:rsidP="00774893">
            <w:pPr>
              <w:pStyle w:val="TableText"/>
              <w:rPr>
                <w:sz w:val="18"/>
              </w:rPr>
            </w:pPr>
            <w:r w:rsidRPr="00774893">
              <w:rPr>
                <w:sz w:val="18"/>
              </w:rPr>
              <w:t>C300</w:t>
            </w:r>
          </w:p>
        </w:tc>
        <w:tc>
          <w:tcPr>
            <w:tcW w:w="1017" w:type="dxa"/>
            <w:shd w:val="clear" w:color="auto" w:fill="auto"/>
            <w:noWrap/>
            <w:vAlign w:val="bottom"/>
          </w:tcPr>
          <w:p w:rsidR="000F638F" w:rsidRPr="00774893" w:rsidRDefault="000F638F" w:rsidP="00774893">
            <w:pPr>
              <w:pStyle w:val="TableText"/>
              <w:rPr>
                <w:sz w:val="18"/>
              </w:rPr>
            </w:pPr>
            <w:r w:rsidRPr="00774893">
              <w:rPr>
                <w:sz w:val="18"/>
              </w:rPr>
              <w:t>31/12/9999</w:t>
            </w:r>
          </w:p>
        </w:tc>
        <w:tc>
          <w:tcPr>
            <w:tcW w:w="1017" w:type="dxa"/>
            <w:shd w:val="clear" w:color="auto" w:fill="auto"/>
            <w:noWrap/>
            <w:vAlign w:val="bottom"/>
          </w:tcPr>
          <w:p w:rsidR="000F638F" w:rsidRPr="00774893" w:rsidRDefault="000F638F" w:rsidP="00774893">
            <w:pPr>
              <w:pStyle w:val="TableText"/>
              <w:rPr>
                <w:sz w:val="18"/>
              </w:rPr>
            </w:pPr>
            <w:r w:rsidRPr="00774893">
              <w:rPr>
                <w:sz w:val="18"/>
              </w:rPr>
              <w:t>01/01/1990</w:t>
            </w:r>
          </w:p>
        </w:tc>
        <w:tc>
          <w:tcPr>
            <w:tcW w:w="700" w:type="dxa"/>
            <w:shd w:val="clear" w:color="auto" w:fill="auto"/>
            <w:noWrap/>
            <w:vAlign w:val="bottom"/>
          </w:tcPr>
          <w:p w:rsidR="000F638F" w:rsidRPr="00774893" w:rsidRDefault="000F638F" w:rsidP="00774893">
            <w:pPr>
              <w:pStyle w:val="TableText"/>
              <w:rPr>
                <w:sz w:val="18"/>
              </w:rPr>
            </w:pPr>
            <w:r w:rsidRPr="00774893">
              <w:rPr>
                <w:sz w:val="18"/>
              </w:rPr>
              <w:t>8.00</w:t>
            </w:r>
          </w:p>
        </w:tc>
      </w:tr>
      <w:tr w:rsidR="00774893" w:rsidRPr="00774893" w:rsidTr="00774893">
        <w:trPr>
          <w:trHeight w:val="225"/>
          <w:jc w:val="center"/>
        </w:trPr>
        <w:tc>
          <w:tcPr>
            <w:tcW w:w="572" w:type="dxa"/>
            <w:shd w:val="clear" w:color="auto" w:fill="auto"/>
            <w:noWrap/>
            <w:vAlign w:val="bottom"/>
          </w:tcPr>
          <w:p w:rsidR="000F638F" w:rsidRPr="00774893" w:rsidRDefault="000F638F" w:rsidP="00774893">
            <w:pPr>
              <w:pStyle w:val="TableText"/>
              <w:rPr>
                <w:sz w:val="18"/>
              </w:rPr>
            </w:pPr>
            <w:r w:rsidRPr="00774893">
              <w:rPr>
                <w:sz w:val="18"/>
              </w:rPr>
              <w:t>98</w:t>
            </w:r>
          </w:p>
        </w:tc>
        <w:tc>
          <w:tcPr>
            <w:tcW w:w="617" w:type="dxa"/>
            <w:shd w:val="clear" w:color="auto" w:fill="auto"/>
            <w:noWrap/>
            <w:vAlign w:val="bottom"/>
          </w:tcPr>
          <w:p w:rsidR="000F638F" w:rsidRPr="00774893" w:rsidRDefault="000F638F" w:rsidP="00774893">
            <w:pPr>
              <w:pStyle w:val="TableText"/>
              <w:rPr>
                <w:sz w:val="18"/>
              </w:rPr>
            </w:pPr>
            <w:r w:rsidRPr="00774893">
              <w:rPr>
                <w:sz w:val="18"/>
              </w:rPr>
              <w:t>8801</w:t>
            </w:r>
          </w:p>
        </w:tc>
        <w:tc>
          <w:tcPr>
            <w:tcW w:w="323" w:type="dxa"/>
            <w:shd w:val="clear" w:color="auto" w:fill="auto"/>
            <w:noWrap/>
            <w:vAlign w:val="bottom"/>
          </w:tcPr>
          <w:p w:rsidR="000F638F" w:rsidRPr="00774893" w:rsidRDefault="000F638F" w:rsidP="00774893">
            <w:pPr>
              <w:pStyle w:val="TableText"/>
              <w:rPr>
                <w:sz w:val="18"/>
              </w:rPr>
            </w:pPr>
            <w:r w:rsidRPr="00774893">
              <w:rPr>
                <w:sz w:val="18"/>
              </w:rPr>
              <w:t> </w:t>
            </w:r>
          </w:p>
        </w:tc>
        <w:tc>
          <w:tcPr>
            <w:tcW w:w="706" w:type="dxa"/>
            <w:shd w:val="clear" w:color="auto" w:fill="auto"/>
            <w:noWrap/>
            <w:vAlign w:val="bottom"/>
          </w:tcPr>
          <w:p w:rsidR="000F638F" w:rsidRPr="00774893" w:rsidRDefault="000F638F" w:rsidP="00774893">
            <w:pPr>
              <w:pStyle w:val="TableText"/>
              <w:rPr>
                <w:sz w:val="18"/>
              </w:rPr>
            </w:pPr>
            <w:r w:rsidRPr="00774893">
              <w:rPr>
                <w:sz w:val="18"/>
              </w:rPr>
              <w:t>01</w:t>
            </w:r>
          </w:p>
        </w:tc>
        <w:tc>
          <w:tcPr>
            <w:tcW w:w="1275" w:type="dxa"/>
            <w:shd w:val="clear" w:color="auto" w:fill="auto"/>
            <w:noWrap/>
            <w:vAlign w:val="bottom"/>
          </w:tcPr>
          <w:p w:rsidR="000F638F" w:rsidRPr="00774893" w:rsidRDefault="000F638F" w:rsidP="00774893">
            <w:pPr>
              <w:pStyle w:val="TableText"/>
              <w:rPr>
                <w:sz w:val="18"/>
              </w:rPr>
            </w:pPr>
            <w:r w:rsidRPr="00774893">
              <w:rPr>
                <w:sz w:val="18"/>
              </w:rPr>
              <w:t>8:30, 8 Hr/d</w:t>
            </w:r>
          </w:p>
        </w:tc>
        <w:tc>
          <w:tcPr>
            <w:tcW w:w="741" w:type="dxa"/>
            <w:shd w:val="clear" w:color="auto" w:fill="auto"/>
            <w:noWrap/>
            <w:vAlign w:val="bottom"/>
          </w:tcPr>
          <w:p w:rsidR="000F638F" w:rsidRPr="00774893" w:rsidRDefault="000F638F" w:rsidP="00774893">
            <w:pPr>
              <w:pStyle w:val="TableText"/>
              <w:rPr>
                <w:sz w:val="18"/>
              </w:rPr>
            </w:pPr>
            <w:r w:rsidRPr="00774893">
              <w:rPr>
                <w:sz w:val="18"/>
              </w:rPr>
              <w:t>1</w:t>
            </w:r>
          </w:p>
        </w:tc>
        <w:tc>
          <w:tcPr>
            <w:tcW w:w="839" w:type="dxa"/>
            <w:shd w:val="clear" w:color="auto" w:fill="auto"/>
            <w:noWrap/>
            <w:vAlign w:val="bottom"/>
          </w:tcPr>
          <w:p w:rsidR="000F638F" w:rsidRPr="00774893" w:rsidRDefault="000F638F" w:rsidP="00774893">
            <w:pPr>
              <w:pStyle w:val="TableText"/>
              <w:rPr>
                <w:sz w:val="18"/>
              </w:rPr>
            </w:pPr>
            <w:r w:rsidRPr="00774893">
              <w:rPr>
                <w:sz w:val="18"/>
              </w:rPr>
              <w:t>08:30:00</w:t>
            </w:r>
          </w:p>
        </w:tc>
        <w:tc>
          <w:tcPr>
            <w:tcW w:w="839" w:type="dxa"/>
            <w:shd w:val="clear" w:color="auto" w:fill="auto"/>
            <w:noWrap/>
            <w:vAlign w:val="bottom"/>
          </w:tcPr>
          <w:p w:rsidR="000F638F" w:rsidRPr="00774893" w:rsidRDefault="000F638F" w:rsidP="00774893">
            <w:pPr>
              <w:pStyle w:val="TableText"/>
              <w:rPr>
                <w:sz w:val="18"/>
              </w:rPr>
            </w:pPr>
            <w:r w:rsidRPr="00774893">
              <w:rPr>
                <w:sz w:val="18"/>
              </w:rPr>
              <w:t>17:30:00</w:t>
            </w:r>
          </w:p>
        </w:tc>
        <w:tc>
          <w:tcPr>
            <w:tcW w:w="880" w:type="dxa"/>
            <w:shd w:val="clear" w:color="auto" w:fill="auto"/>
            <w:noWrap/>
            <w:vAlign w:val="bottom"/>
          </w:tcPr>
          <w:p w:rsidR="000F638F" w:rsidRPr="00774893" w:rsidRDefault="000F638F" w:rsidP="00774893">
            <w:pPr>
              <w:pStyle w:val="TableText"/>
              <w:rPr>
                <w:sz w:val="18"/>
              </w:rPr>
            </w:pPr>
            <w:r w:rsidRPr="00774893">
              <w:rPr>
                <w:sz w:val="18"/>
              </w:rPr>
              <w:t>00:00:00</w:t>
            </w:r>
          </w:p>
        </w:tc>
        <w:tc>
          <w:tcPr>
            <w:tcW w:w="839" w:type="dxa"/>
            <w:shd w:val="clear" w:color="auto" w:fill="auto"/>
            <w:noWrap/>
            <w:vAlign w:val="bottom"/>
          </w:tcPr>
          <w:p w:rsidR="000F638F" w:rsidRPr="00774893" w:rsidRDefault="000F638F" w:rsidP="00774893">
            <w:pPr>
              <w:pStyle w:val="TableText"/>
              <w:rPr>
                <w:sz w:val="18"/>
              </w:rPr>
            </w:pPr>
            <w:r w:rsidRPr="00774893">
              <w:rPr>
                <w:sz w:val="18"/>
              </w:rPr>
              <w:t>24:00:00</w:t>
            </w:r>
          </w:p>
        </w:tc>
        <w:tc>
          <w:tcPr>
            <w:tcW w:w="634" w:type="dxa"/>
            <w:shd w:val="clear" w:color="auto" w:fill="auto"/>
            <w:noWrap/>
            <w:vAlign w:val="bottom"/>
          </w:tcPr>
          <w:p w:rsidR="000F638F" w:rsidRPr="00774893" w:rsidRDefault="000F638F" w:rsidP="00774893">
            <w:pPr>
              <w:pStyle w:val="TableText"/>
              <w:rPr>
                <w:sz w:val="18"/>
              </w:rPr>
            </w:pPr>
            <w:r w:rsidRPr="00774893">
              <w:rPr>
                <w:sz w:val="18"/>
              </w:rPr>
              <w:t>C600</w:t>
            </w:r>
          </w:p>
        </w:tc>
        <w:tc>
          <w:tcPr>
            <w:tcW w:w="1017" w:type="dxa"/>
            <w:shd w:val="clear" w:color="auto" w:fill="auto"/>
            <w:noWrap/>
            <w:vAlign w:val="bottom"/>
          </w:tcPr>
          <w:p w:rsidR="000F638F" w:rsidRPr="00774893" w:rsidRDefault="000F638F" w:rsidP="00774893">
            <w:pPr>
              <w:pStyle w:val="TableText"/>
              <w:rPr>
                <w:sz w:val="18"/>
              </w:rPr>
            </w:pPr>
            <w:r w:rsidRPr="00774893">
              <w:rPr>
                <w:sz w:val="18"/>
              </w:rPr>
              <w:t>31/12/9999</w:t>
            </w:r>
          </w:p>
        </w:tc>
        <w:tc>
          <w:tcPr>
            <w:tcW w:w="1017" w:type="dxa"/>
            <w:shd w:val="clear" w:color="auto" w:fill="auto"/>
            <w:noWrap/>
            <w:vAlign w:val="bottom"/>
          </w:tcPr>
          <w:p w:rsidR="000F638F" w:rsidRPr="00774893" w:rsidRDefault="000F638F" w:rsidP="00774893">
            <w:pPr>
              <w:pStyle w:val="TableText"/>
              <w:rPr>
                <w:sz w:val="18"/>
              </w:rPr>
            </w:pPr>
            <w:r w:rsidRPr="00774893">
              <w:rPr>
                <w:sz w:val="18"/>
              </w:rPr>
              <w:t>01/01/1990</w:t>
            </w:r>
          </w:p>
        </w:tc>
        <w:tc>
          <w:tcPr>
            <w:tcW w:w="700" w:type="dxa"/>
            <w:shd w:val="clear" w:color="auto" w:fill="auto"/>
            <w:noWrap/>
            <w:vAlign w:val="bottom"/>
          </w:tcPr>
          <w:p w:rsidR="000F638F" w:rsidRPr="00774893" w:rsidRDefault="000F638F" w:rsidP="00774893">
            <w:pPr>
              <w:pStyle w:val="TableText"/>
              <w:rPr>
                <w:sz w:val="18"/>
              </w:rPr>
            </w:pPr>
            <w:r w:rsidRPr="00774893">
              <w:rPr>
                <w:sz w:val="18"/>
              </w:rPr>
              <w:t>8.00</w:t>
            </w:r>
          </w:p>
        </w:tc>
      </w:tr>
      <w:tr w:rsidR="00774893" w:rsidRPr="00774893" w:rsidTr="00774893">
        <w:trPr>
          <w:trHeight w:val="225"/>
          <w:jc w:val="center"/>
        </w:trPr>
        <w:tc>
          <w:tcPr>
            <w:tcW w:w="572" w:type="dxa"/>
            <w:shd w:val="clear" w:color="auto" w:fill="auto"/>
            <w:noWrap/>
            <w:vAlign w:val="bottom"/>
          </w:tcPr>
          <w:p w:rsidR="000F638F" w:rsidRPr="00774893" w:rsidRDefault="000F638F" w:rsidP="00774893">
            <w:pPr>
              <w:pStyle w:val="TableText"/>
              <w:rPr>
                <w:sz w:val="18"/>
              </w:rPr>
            </w:pPr>
            <w:r w:rsidRPr="00774893">
              <w:rPr>
                <w:sz w:val="18"/>
              </w:rPr>
              <w:t>98</w:t>
            </w:r>
          </w:p>
        </w:tc>
        <w:tc>
          <w:tcPr>
            <w:tcW w:w="617" w:type="dxa"/>
            <w:shd w:val="clear" w:color="auto" w:fill="auto"/>
            <w:noWrap/>
            <w:vAlign w:val="bottom"/>
          </w:tcPr>
          <w:p w:rsidR="000F638F" w:rsidRPr="00774893" w:rsidRDefault="000F638F" w:rsidP="00774893">
            <w:pPr>
              <w:pStyle w:val="TableText"/>
              <w:rPr>
                <w:sz w:val="18"/>
              </w:rPr>
            </w:pPr>
            <w:r w:rsidRPr="00774893">
              <w:rPr>
                <w:sz w:val="18"/>
              </w:rPr>
              <w:t>9800</w:t>
            </w:r>
          </w:p>
        </w:tc>
        <w:tc>
          <w:tcPr>
            <w:tcW w:w="323" w:type="dxa"/>
            <w:shd w:val="clear" w:color="auto" w:fill="auto"/>
            <w:noWrap/>
            <w:vAlign w:val="bottom"/>
          </w:tcPr>
          <w:p w:rsidR="000F638F" w:rsidRPr="00774893" w:rsidRDefault="000F638F" w:rsidP="00774893">
            <w:pPr>
              <w:pStyle w:val="TableText"/>
              <w:rPr>
                <w:sz w:val="18"/>
              </w:rPr>
            </w:pPr>
            <w:r w:rsidRPr="00774893">
              <w:rPr>
                <w:sz w:val="18"/>
              </w:rPr>
              <w:t> </w:t>
            </w:r>
          </w:p>
        </w:tc>
        <w:tc>
          <w:tcPr>
            <w:tcW w:w="706" w:type="dxa"/>
            <w:shd w:val="clear" w:color="auto" w:fill="auto"/>
            <w:noWrap/>
            <w:vAlign w:val="bottom"/>
          </w:tcPr>
          <w:p w:rsidR="000F638F" w:rsidRPr="00774893" w:rsidRDefault="000F638F" w:rsidP="00774893">
            <w:pPr>
              <w:pStyle w:val="TableText"/>
              <w:rPr>
                <w:sz w:val="18"/>
              </w:rPr>
            </w:pPr>
            <w:r w:rsidRPr="00774893">
              <w:rPr>
                <w:sz w:val="18"/>
              </w:rPr>
              <w:t>01</w:t>
            </w:r>
          </w:p>
        </w:tc>
        <w:tc>
          <w:tcPr>
            <w:tcW w:w="1275" w:type="dxa"/>
            <w:shd w:val="clear" w:color="auto" w:fill="auto"/>
            <w:noWrap/>
            <w:vAlign w:val="bottom"/>
          </w:tcPr>
          <w:p w:rsidR="000F638F" w:rsidRPr="00774893" w:rsidRDefault="000F638F" w:rsidP="00774893">
            <w:pPr>
              <w:pStyle w:val="TableText"/>
              <w:rPr>
                <w:sz w:val="18"/>
              </w:rPr>
            </w:pPr>
            <w:r w:rsidRPr="00774893">
              <w:rPr>
                <w:sz w:val="18"/>
              </w:rPr>
              <w:t>9:00, 8 Hr/d</w:t>
            </w:r>
          </w:p>
        </w:tc>
        <w:tc>
          <w:tcPr>
            <w:tcW w:w="741" w:type="dxa"/>
            <w:shd w:val="clear" w:color="auto" w:fill="auto"/>
            <w:noWrap/>
            <w:vAlign w:val="bottom"/>
          </w:tcPr>
          <w:p w:rsidR="000F638F" w:rsidRPr="00774893" w:rsidRDefault="000F638F" w:rsidP="00774893">
            <w:pPr>
              <w:pStyle w:val="TableText"/>
              <w:rPr>
                <w:sz w:val="18"/>
              </w:rPr>
            </w:pPr>
            <w:r w:rsidRPr="00774893">
              <w:rPr>
                <w:sz w:val="18"/>
              </w:rPr>
              <w:t>1</w:t>
            </w:r>
          </w:p>
        </w:tc>
        <w:tc>
          <w:tcPr>
            <w:tcW w:w="839" w:type="dxa"/>
            <w:shd w:val="clear" w:color="auto" w:fill="auto"/>
            <w:noWrap/>
            <w:vAlign w:val="bottom"/>
          </w:tcPr>
          <w:p w:rsidR="000F638F" w:rsidRPr="00774893" w:rsidRDefault="000F638F" w:rsidP="00774893">
            <w:pPr>
              <w:pStyle w:val="TableText"/>
              <w:rPr>
                <w:sz w:val="18"/>
              </w:rPr>
            </w:pPr>
            <w:r w:rsidRPr="00774893">
              <w:rPr>
                <w:sz w:val="18"/>
              </w:rPr>
              <w:t>:  :</w:t>
            </w:r>
          </w:p>
        </w:tc>
        <w:tc>
          <w:tcPr>
            <w:tcW w:w="839" w:type="dxa"/>
            <w:shd w:val="clear" w:color="auto" w:fill="auto"/>
            <w:noWrap/>
            <w:vAlign w:val="bottom"/>
          </w:tcPr>
          <w:p w:rsidR="000F638F" w:rsidRPr="00774893" w:rsidRDefault="000F638F" w:rsidP="00774893">
            <w:pPr>
              <w:pStyle w:val="TableText"/>
              <w:rPr>
                <w:sz w:val="18"/>
              </w:rPr>
            </w:pPr>
            <w:r w:rsidRPr="00774893">
              <w:rPr>
                <w:sz w:val="18"/>
              </w:rPr>
              <w:t>:  :</w:t>
            </w:r>
          </w:p>
        </w:tc>
        <w:tc>
          <w:tcPr>
            <w:tcW w:w="880" w:type="dxa"/>
            <w:shd w:val="clear" w:color="auto" w:fill="auto"/>
            <w:noWrap/>
            <w:vAlign w:val="bottom"/>
          </w:tcPr>
          <w:p w:rsidR="000F638F" w:rsidRPr="00774893" w:rsidRDefault="000F638F" w:rsidP="00774893">
            <w:pPr>
              <w:pStyle w:val="TableText"/>
              <w:rPr>
                <w:sz w:val="18"/>
              </w:rPr>
            </w:pPr>
            <w:r w:rsidRPr="00774893">
              <w:rPr>
                <w:sz w:val="18"/>
              </w:rPr>
              <w:t>09:00:00</w:t>
            </w:r>
          </w:p>
        </w:tc>
        <w:tc>
          <w:tcPr>
            <w:tcW w:w="839" w:type="dxa"/>
            <w:shd w:val="clear" w:color="auto" w:fill="auto"/>
            <w:noWrap/>
            <w:vAlign w:val="bottom"/>
          </w:tcPr>
          <w:p w:rsidR="000F638F" w:rsidRPr="00774893" w:rsidRDefault="000F638F" w:rsidP="00774893">
            <w:pPr>
              <w:pStyle w:val="TableText"/>
              <w:rPr>
                <w:sz w:val="18"/>
              </w:rPr>
            </w:pPr>
            <w:r w:rsidRPr="00774893">
              <w:rPr>
                <w:sz w:val="18"/>
              </w:rPr>
              <w:t>17:00:00</w:t>
            </w:r>
          </w:p>
        </w:tc>
        <w:tc>
          <w:tcPr>
            <w:tcW w:w="634" w:type="dxa"/>
            <w:shd w:val="clear" w:color="auto" w:fill="auto"/>
            <w:noWrap/>
            <w:vAlign w:val="bottom"/>
          </w:tcPr>
          <w:p w:rsidR="000F638F" w:rsidRPr="00774893" w:rsidRDefault="000F638F" w:rsidP="00774893">
            <w:pPr>
              <w:pStyle w:val="TableText"/>
              <w:rPr>
                <w:sz w:val="18"/>
              </w:rPr>
            </w:pPr>
            <w:r w:rsidRPr="00774893">
              <w:rPr>
                <w:sz w:val="18"/>
              </w:rPr>
              <w:t>C305</w:t>
            </w:r>
          </w:p>
        </w:tc>
        <w:tc>
          <w:tcPr>
            <w:tcW w:w="1017" w:type="dxa"/>
            <w:shd w:val="clear" w:color="auto" w:fill="auto"/>
            <w:noWrap/>
            <w:vAlign w:val="bottom"/>
          </w:tcPr>
          <w:p w:rsidR="000F638F" w:rsidRPr="00774893" w:rsidRDefault="000F638F" w:rsidP="00774893">
            <w:pPr>
              <w:pStyle w:val="TableText"/>
              <w:rPr>
                <w:sz w:val="18"/>
              </w:rPr>
            </w:pPr>
            <w:r w:rsidRPr="00774893">
              <w:rPr>
                <w:sz w:val="18"/>
              </w:rPr>
              <w:t>31/12/9999</w:t>
            </w:r>
          </w:p>
        </w:tc>
        <w:tc>
          <w:tcPr>
            <w:tcW w:w="1017" w:type="dxa"/>
            <w:shd w:val="clear" w:color="auto" w:fill="auto"/>
            <w:noWrap/>
            <w:vAlign w:val="bottom"/>
          </w:tcPr>
          <w:p w:rsidR="000F638F" w:rsidRPr="00774893" w:rsidRDefault="000F638F" w:rsidP="00774893">
            <w:pPr>
              <w:pStyle w:val="TableText"/>
              <w:rPr>
                <w:sz w:val="18"/>
              </w:rPr>
            </w:pPr>
            <w:r w:rsidRPr="00774893">
              <w:rPr>
                <w:sz w:val="18"/>
              </w:rPr>
              <w:t>01/01/1990</w:t>
            </w:r>
          </w:p>
        </w:tc>
        <w:tc>
          <w:tcPr>
            <w:tcW w:w="700" w:type="dxa"/>
            <w:shd w:val="clear" w:color="auto" w:fill="auto"/>
            <w:noWrap/>
            <w:vAlign w:val="bottom"/>
          </w:tcPr>
          <w:p w:rsidR="000F638F" w:rsidRPr="00774893" w:rsidRDefault="000F638F" w:rsidP="00774893">
            <w:pPr>
              <w:pStyle w:val="TableText"/>
              <w:rPr>
                <w:sz w:val="18"/>
              </w:rPr>
            </w:pPr>
            <w:r w:rsidRPr="00774893">
              <w:rPr>
                <w:sz w:val="18"/>
              </w:rPr>
              <w:t>8.00</w:t>
            </w:r>
          </w:p>
        </w:tc>
      </w:tr>
      <w:tr w:rsidR="00774893" w:rsidRPr="00774893" w:rsidTr="00774893">
        <w:trPr>
          <w:trHeight w:val="225"/>
          <w:jc w:val="center"/>
        </w:trPr>
        <w:tc>
          <w:tcPr>
            <w:tcW w:w="572" w:type="dxa"/>
            <w:shd w:val="clear" w:color="auto" w:fill="auto"/>
            <w:noWrap/>
            <w:vAlign w:val="bottom"/>
          </w:tcPr>
          <w:p w:rsidR="000F638F" w:rsidRPr="00774893" w:rsidRDefault="000F638F" w:rsidP="00774893">
            <w:pPr>
              <w:pStyle w:val="TableText"/>
              <w:rPr>
                <w:sz w:val="18"/>
              </w:rPr>
            </w:pPr>
            <w:r w:rsidRPr="00774893">
              <w:rPr>
                <w:sz w:val="18"/>
              </w:rPr>
              <w:lastRenderedPageBreak/>
              <w:t>98</w:t>
            </w:r>
          </w:p>
        </w:tc>
        <w:tc>
          <w:tcPr>
            <w:tcW w:w="617" w:type="dxa"/>
            <w:shd w:val="clear" w:color="auto" w:fill="auto"/>
            <w:noWrap/>
            <w:vAlign w:val="bottom"/>
          </w:tcPr>
          <w:p w:rsidR="000F638F" w:rsidRPr="00774893" w:rsidRDefault="000F638F" w:rsidP="00774893">
            <w:pPr>
              <w:pStyle w:val="TableText"/>
              <w:rPr>
                <w:sz w:val="18"/>
              </w:rPr>
            </w:pPr>
            <w:r w:rsidRPr="00774893">
              <w:rPr>
                <w:sz w:val="18"/>
              </w:rPr>
              <w:t>9801</w:t>
            </w:r>
          </w:p>
        </w:tc>
        <w:tc>
          <w:tcPr>
            <w:tcW w:w="323" w:type="dxa"/>
            <w:shd w:val="clear" w:color="auto" w:fill="auto"/>
            <w:noWrap/>
            <w:vAlign w:val="bottom"/>
          </w:tcPr>
          <w:p w:rsidR="000F638F" w:rsidRPr="00774893" w:rsidRDefault="000F638F" w:rsidP="00774893">
            <w:pPr>
              <w:pStyle w:val="TableText"/>
              <w:rPr>
                <w:sz w:val="18"/>
              </w:rPr>
            </w:pPr>
            <w:r w:rsidRPr="00774893">
              <w:rPr>
                <w:sz w:val="18"/>
              </w:rPr>
              <w:t> </w:t>
            </w:r>
          </w:p>
        </w:tc>
        <w:tc>
          <w:tcPr>
            <w:tcW w:w="706" w:type="dxa"/>
            <w:shd w:val="clear" w:color="auto" w:fill="auto"/>
            <w:noWrap/>
            <w:vAlign w:val="bottom"/>
          </w:tcPr>
          <w:p w:rsidR="000F638F" w:rsidRPr="00774893" w:rsidRDefault="000F638F" w:rsidP="00774893">
            <w:pPr>
              <w:pStyle w:val="TableText"/>
              <w:rPr>
                <w:sz w:val="18"/>
              </w:rPr>
            </w:pPr>
            <w:r w:rsidRPr="00774893">
              <w:rPr>
                <w:sz w:val="18"/>
              </w:rPr>
              <w:t>01</w:t>
            </w:r>
          </w:p>
        </w:tc>
        <w:tc>
          <w:tcPr>
            <w:tcW w:w="1275" w:type="dxa"/>
            <w:shd w:val="clear" w:color="auto" w:fill="auto"/>
            <w:noWrap/>
            <w:vAlign w:val="bottom"/>
          </w:tcPr>
          <w:p w:rsidR="000F638F" w:rsidRPr="00774893" w:rsidRDefault="000F638F" w:rsidP="00774893">
            <w:pPr>
              <w:pStyle w:val="TableText"/>
              <w:rPr>
                <w:sz w:val="18"/>
              </w:rPr>
            </w:pPr>
            <w:r w:rsidRPr="00774893">
              <w:rPr>
                <w:sz w:val="18"/>
              </w:rPr>
              <w:t>9:00, 8 Hr/d</w:t>
            </w:r>
          </w:p>
        </w:tc>
        <w:tc>
          <w:tcPr>
            <w:tcW w:w="741" w:type="dxa"/>
            <w:shd w:val="clear" w:color="auto" w:fill="auto"/>
            <w:noWrap/>
            <w:vAlign w:val="bottom"/>
          </w:tcPr>
          <w:p w:rsidR="000F638F" w:rsidRPr="00774893" w:rsidRDefault="000F638F" w:rsidP="00774893">
            <w:pPr>
              <w:pStyle w:val="TableText"/>
              <w:rPr>
                <w:sz w:val="18"/>
              </w:rPr>
            </w:pPr>
            <w:r w:rsidRPr="00774893">
              <w:rPr>
                <w:sz w:val="18"/>
              </w:rPr>
              <w:t>1</w:t>
            </w:r>
          </w:p>
        </w:tc>
        <w:tc>
          <w:tcPr>
            <w:tcW w:w="839" w:type="dxa"/>
            <w:shd w:val="clear" w:color="auto" w:fill="auto"/>
            <w:noWrap/>
            <w:vAlign w:val="bottom"/>
          </w:tcPr>
          <w:p w:rsidR="000F638F" w:rsidRPr="00774893" w:rsidRDefault="000F638F" w:rsidP="00774893">
            <w:pPr>
              <w:pStyle w:val="TableText"/>
              <w:rPr>
                <w:sz w:val="18"/>
              </w:rPr>
            </w:pPr>
            <w:r w:rsidRPr="00774893">
              <w:rPr>
                <w:sz w:val="18"/>
              </w:rPr>
              <w:t>:  :</w:t>
            </w:r>
          </w:p>
        </w:tc>
        <w:tc>
          <w:tcPr>
            <w:tcW w:w="839" w:type="dxa"/>
            <w:shd w:val="clear" w:color="auto" w:fill="auto"/>
            <w:noWrap/>
            <w:vAlign w:val="bottom"/>
          </w:tcPr>
          <w:p w:rsidR="000F638F" w:rsidRPr="00774893" w:rsidRDefault="000F638F" w:rsidP="00774893">
            <w:pPr>
              <w:pStyle w:val="TableText"/>
              <w:rPr>
                <w:sz w:val="18"/>
              </w:rPr>
            </w:pPr>
            <w:r w:rsidRPr="00774893">
              <w:rPr>
                <w:sz w:val="18"/>
              </w:rPr>
              <w:t>:  :</w:t>
            </w:r>
          </w:p>
        </w:tc>
        <w:tc>
          <w:tcPr>
            <w:tcW w:w="880" w:type="dxa"/>
            <w:shd w:val="clear" w:color="auto" w:fill="auto"/>
            <w:noWrap/>
            <w:vAlign w:val="bottom"/>
          </w:tcPr>
          <w:p w:rsidR="000F638F" w:rsidRPr="00774893" w:rsidRDefault="000F638F" w:rsidP="00774893">
            <w:pPr>
              <w:pStyle w:val="TableText"/>
              <w:rPr>
                <w:sz w:val="18"/>
              </w:rPr>
            </w:pPr>
            <w:r w:rsidRPr="00774893">
              <w:rPr>
                <w:sz w:val="18"/>
              </w:rPr>
              <w:t>09:00:00</w:t>
            </w:r>
          </w:p>
        </w:tc>
        <w:tc>
          <w:tcPr>
            <w:tcW w:w="839" w:type="dxa"/>
            <w:shd w:val="clear" w:color="auto" w:fill="auto"/>
            <w:noWrap/>
            <w:vAlign w:val="bottom"/>
          </w:tcPr>
          <w:p w:rsidR="000F638F" w:rsidRPr="00774893" w:rsidRDefault="000F638F" w:rsidP="00774893">
            <w:pPr>
              <w:pStyle w:val="TableText"/>
              <w:rPr>
                <w:sz w:val="18"/>
              </w:rPr>
            </w:pPr>
            <w:r w:rsidRPr="00774893">
              <w:rPr>
                <w:sz w:val="18"/>
              </w:rPr>
              <w:t>18:00:00</w:t>
            </w:r>
          </w:p>
        </w:tc>
        <w:tc>
          <w:tcPr>
            <w:tcW w:w="634" w:type="dxa"/>
            <w:shd w:val="clear" w:color="auto" w:fill="auto"/>
            <w:noWrap/>
            <w:vAlign w:val="bottom"/>
          </w:tcPr>
          <w:p w:rsidR="000F638F" w:rsidRPr="00774893" w:rsidRDefault="000F638F" w:rsidP="00774893">
            <w:pPr>
              <w:pStyle w:val="TableText"/>
              <w:rPr>
                <w:sz w:val="18"/>
              </w:rPr>
            </w:pPr>
            <w:r w:rsidRPr="00774893">
              <w:rPr>
                <w:sz w:val="18"/>
              </w:rPr>
              <w:t>C600</w:t>
            </w:r>
          </w:p>
        </w:tc>
        <w:tc>
          <w:tcPr>
            <w:tcW w:w="1017" w:type="dxa"/>
            <w:shd w:val="clear" w:color="auto" w:fill="auto"/>
            <w:noWrap/>
            <w:vAlign w:val="bottom"/>
          </w:tcPr>
          <w:p w:rsidR="000F638F" w:rsidRPr="00774893" w:rsidRDefault="000F638F" w:rsidP="00774893">
            <w:pPr>
              <w:pStyle w:val="TableText"/>
              <w:rPr>
                <w:sz w:val="18"/>
              </w:rPr>
            </w:pPr>
            <w:r w:rsidRPr="00774893">
              <w:rPr>
                <w:sz w:val="18"/>
              </w:rPr>
              <w:t>31/12/9999</w:t>
            </w:r>
          </w:p>
        </w:tc>
        <w:tc>
          <w:tcPr>
            <w:tcW w:w="1017" w:type="dxa"/>
            <w:shd w:val="clear" w:color="auto" w:fill="auto"/>
            <w:noWrap/>
            <w:vAlign w:val="bottom"/>
          </w:tcPr>
          <w:p w:rsidR="000F638F" w:rsidRPr="00774893" w:rsidRDefault="000F638F" w:rsidP="00774893">
            <w:pPr>
              <w:pStyle w:val="TableText"/>
              <w:rPr>
                <w:sz w:val="18"/>
              </w:rPr>
            </w:pPr>
            <w:r w:rsidRPr="00774893">
              <w:rPr>
                <w:sz w:val="18"/>
              </w:rPr>
              <w:t>01/01/1990</w:t>
            </w:r>
          </w:p>
        </w:tc>
        <w:tc>
          <w:tcPr>
            <w:tcW w:w="700" w:type="dxa"/>
            <w:shd w:val="clear" w:color="auto" w:fill="auto"/>
            <w:noWrap/>
            <w:vAlign w:val="bottom"/>
          </w:tcPr>
          <w:p w:rsidR="000F638F" w:rsidRPr="00774893" w:rsidRDefault="000F638F" w:rsidP="00774893">
            <w:pPr>
              <w:pStyle w:val="TableText"/>
              <w:rPr>
                <w:sz w:val="18"/>
              </w:rPr>
            </w:pPr>
            <w:r w:rsidRPr="00774893">
              <w:rPr>
                <w:sz w:val="18"/>
              </w:rPr>
              <w:t>8.00</w:t>
            </w:r>
          </w:p>
        </w:tc>
      </w:tr>
      <w:tr w:rsidR="00774893" w:rsidRPr="00774893" w:rsidTr="00774893">
        <w:trPr>
          <w:trHeight w:val="225"/>
          <w:jc w:val="center"/>
        </w:trPr>
        <w:tc>
          <w:tcPr>
            <w:tcW w:w="572" w:type="dxa"/>
            <w:shd w:val="clear" w:color="auto" w:fill="auto"/>
            <w:noWrap/>
            <w:vAlign w:val="bottom"/>
          </w:tcPr>
          <w:p w:rsidR="000F638F" w:rsidRPr="00774893" w:rsidRDefault="000F638F" w:rsidP="00774893">
            <w:pPr>
              <w:pStyle w:val="TableText"/>
              <w:rPr>
                <w:sz w:val="18"/>
              </w:rPr>
            </w:pPr>
            <w:r w:rsidRPr="00774893">
              <w:rPr>
                <w:sz w:val="18"/>
              </w:rPr>
              <w:t>98</w:t>
            </w:r>
          </w:p>
        </w:tc>
        <w:tc>
          <w:tcPr>
            <w:tcW w:w="617" w:type="dxa"/>
            <w:shd w:val="clear" w:color="auto" w:fill="auto"/>
            <w:noWrap/>
            <w:vAlign w:val="bottom"/>
          </w:tcPr>
          <w:p w:rsidR="000F638F" w:rsidRPr="00774893" w:rsidRDefault="000F638F" w:rsidP="00774893">
            <w:pPr>
              <w:pStyle w:val="TableText"/>
              <w:rPr>
                <w:sz w:val="18"/>
              </w:rPr>
            </w:pPr>
            <w:r w:rsidRPr="00774893">
              <w:rPr>
                <w:sz w:val="18"/>
              </w:rPr>
              <w:t>FLEX</w:t>
            </w:r>
          </w:p>
        </w:tc>
        <w:tc>
          <w:tcPr>
            <w:tcW w:w="323" w:type="dxa"/>
            <w:shd w:val="clear" w:color="auto" w:fill="auto"/>
            <w:noWrap/>
            <w:vAlign w:val="bottom"/>
          </w:tcPr>
          <w:p w:rsidR="000F638F" w:rsidRPr="00774893" w:rsidRDefault="000F638F" w:rsidP="00774893">
            <w:pPr>
              <w:pStyle w:val="TableText"/>
              <w:rPr>
                <w:sz w:val="18"/>
              </w:rPr>
            </w:pPr>
            <w:r w:rsidRPr="00774893">
              <w:rPr>
                <w:sz w:val="18"/>
              </w:rPr>
              <w:t> </w:t>
            </w:r>
          </w:p>
        </w:tc>
        <w:tc>
          <w:tcPr>
            <w:tcW w:w="706" w:type="dxa"/>
            <w:shd w:val="clear" w:color="auto" w:fill="auto"/>
            <w:noWrap/>
            <w:vAlign w:val="bottom"/>
          </w:tcPr>
          <w:p w:rsidR="000F638F" w:rsidRPr="00774893" w:rsidRDefault="000F638F" w:rsidP="00774893">
            <w:pPr>
              <w:pStyle w:val="TableText"/>
              <w:rPr>
                <w:sz w:val="18"/>
              </w:rPr>
            </w:pPr>
            <w:r w:rsidRPr="00774893">
              <w:rPr>
                <w:sz w:val="18"/>
              </w:rPr>
              <w:t>01</w:t>
            </w:r>
          </w:p>
        </w:tc>
        <w:tc>
          <w:tcPr>
            <w:tcW w:w="1275" w:type="dxa"/>
            <w:shd w:val="clear" w:color="auto" w:fill="auto"/>
            <w:noWrap/>
            <w:vAlign w:val="bottom"/>
          </w:tcPr>
          <w:p w:rsidR="000F638F" w:rsidRPr="00774893" w:rsidRDefault="000F638F" w:rsidP="00774893">
            <w:pPr>
              <w:pStyle w:val="TableText"/>
              <w:rPr>
                <w:sz w:val="18"/>
              </w:rPr>
            </w:pPr>
            <w:r w:rsidRPr="00774893">
              <w:rPr>
                <w:sz w:val="18"/>
              </w:rPr>
              <w:t>Flexible Time</w:t>
            </w:r>
          </w:p>
        </w:tc>
        <w:tc>
          <w:tcPr>
            <w:tcW w:w="741" w:type="dxa"/>
            <w:shd w:val="clear" w:color="auto" w:fill="auto"/>
            <w:noWrap/>
            <w:vAlign w:val="bottom"/>
          </w:tcPr>
          <w:p w:rsidR="000F638F" w:rsidRPr="00774893" w:rsidRDefault="000F638F" w:rsidP="00774893">
            <w:pPr>
              <w:pStyle w:val="TableText"/>
              <w:rPr>
                <w:sz w:val="18"/>
              </w:rPr>
            </w:pPr>
            <w:r w:rsidRPr="00774893">
              <w:rPr>
                <w:sz w:val="18"/>
              </w:rPr>
              <w:t>1</w:t>
            </w:r>
          </w:p>
        </w:tc>
        <w:tc>
          <w:tcPr>
            <w:tcW w:w="839" w:type="dxa"/>
            <w:shd w:val="clear" w:color="auto" w:fill="auto"/>
            <w:noWrap/>
            <w:vAlign w:val="bottom"/>
          </w:tcPr>
          <w:p w:rsidR="000F638F" w:rsidRPr="00774893" w:rsidRDefault="000F638F" w:rsidP="00774893">
            <w:pPr>
              <w:pStyle w:val="TableText"/>
              <w:rPr>
                <w:sz w:val="18"/>
              </w:rPr>
            </w:pPr>
            <w:r w:rsidRPr="00774893">
              <w:rPr>
                <w:sz w:val="18"/>
              </w:rPr>
              <w:t>:  :</w:t>
            </w:r>
          </w:p>
        </w:tc>
        <w:tc>
          <w:tcPr>
            <w:tcW w:w="839" w:type="dxa"/>
            <w:shd w:val="clear" w:color="auto" w:fill="auto"/>
            <w:noWrap/>
            <w:vAlign w:val="bottom"/>
          </w:tcPr>
          <w:p w:rsidR="000F638F" w:rsidRPr="00774893" w:rsidRDefault="000F638F" w:rsidP="00774893">
            <w:pPr>
              <w:pStyle w:val="TableText"/>
              <w:rPr>
                <w:sz w:val="18"/>
              </w:rPr>
            </w:pPr>
            <w:r w:rsidRPr="00774893">
              <w:rPr>
                <w:sz w:val="18"/>
              </w:rPr>
              <w:t>:  :</w:t>
            </w:r>
          </w:p>
        </w:tc>
        <w:tc>
          <w:tcPr>
            <w:tcW w:w="880" w:type="dxa"/>
            <w:shd w:val="clear" w:color="auto" w:fill="auto"/>
            <w:noWrap/>
            <w:vAlign w:val="bottom"/>
          </w:tcPr>
          <w:p w:rsidR="000F638F" w:rsidRPr="00774893" w:rsidRDefault="000F638F" w:rsidP="00774893">
            <w:pPr>
              <w:pStyle w:val="TableText"/>
              <w:rPr>
                <w:sz w:val="18"/>
              </w:rPr>
            </w:pPr>
            <w:r w:rsidRPr="00774893">
              <w:rPr>
                <w:sz w:val="18"/>
              </w:rPr>
              <w:t>00:00:00</w:t>
            </w:r>
          </w:p>
        </w:tc>
        <w:tc>
          <w:tcPr>
            <w:tcW w:w="839" w:type="dxa"/>
            <w:shd w:val="clear" w:color="auto" w:fill="auto"/>
            <w:noWrap/>
            <w:vAlign w:val="bottom"/>
          </w:tcPr>
          <w:p w:rsidR="000F638F" w:rsidRPr="00774893" w:rsidRDefault="000F638F" w:rsidP="00774893">
            <w:pPr>
              <w:pStyle w:val="TableText"/>
              <w:rPr>
                <w:sz w:val="18"/>
              </w:rPr>
            </w:pPr>
            <w:r w:rsidRPr="00774893">
              <w:rPr>
                <w:sz w:val="18"/>
              </w:rPr>
              <w:t>08:00:00</w:t>
            </w:r>
          </w:p>
        </w:tc>
        <w:tc>
          <w:tcPr>
            <w:tcW w:w="634" w:type="dxa"/>
            <w:shd w:val="clear" w:color="auto" w:fill="auto"/>
            <w:noWrap/>
            <w:vAlign w:val="bottom"/>
          </w:tcPr>
          <w:p w:rsidR="000F638F" w:rsidRPr="00774893" w:rsidRDefault="000F638F" w:rsidP="00774893">
            <w:pPr>
              <w:pStyle w:val="TableText"/>
              <w:rPr>
                <w:sz w:val="18"/>
              </w:rPr>
            </w:pPr>
            <w:r w:rsidRPr="00774893">
              <w:rPr>
                <w:sz w:val="18"/>
              </w:rPr>
              <w:t> </w:t>
            </w:r>
          </w:p>
        </w:tc>
        <w:tc>
          <w:tcPr>
            <w:tcW w:w="1017" w:type="dxa"/>
            <w:shd w:val="clear" w:color="auto" w:fill="auto"/>
            <w:noWrap/>
            <w:vAlign w:val="bottom"/>
          </w:tcPr>
          <w:p w:rsidR="000F638F" w:rsidRPr="00774893" w:rsidRDefault="000F638F" w:rsidP="00774893">
            <w:pPr>
              <w:pStyle w:val="TableText"/>
              <w:rPr>
                <w:sz w:val="18"/>
              </w:rPr>
            </w:pPr>
            <w:r w:rsidRPr="00774893">
              <w:rPr>
                <w:sz w:val="18"/>
              </w:rPr>
              <w:t>31/12/9999</w:t>
            </w:r>
          </w:p>
        </w:tc>
        <w:tc>
          <w:tcPr>
            <w:tcW w:w="1017" w:type="dxa"/>
            <w:shd w:val="clear" w:color="auto" w:fill="auto"/>
            <w:noWrap/>
            <w:vAlign w:val="bottom"/>
          </w:tcPr>
          <w:p w:rsidR="000F638F" w:rsidRPr="00774893" w:rsidRDefault="000F638F" w:rsidP="00774893">
            <w:pPr>
              <w:pStyle w:val="TableText"/>
              <w:rPr>
                <w:sz w:val="18"/>
              </w:rPr>
            </w:pPr>
            <w:r w:rsidRPr="00774893">
              <w:rPr>
                <w:sz w:val="18"/>
              </w:rPr>
              <w:t>01/01/1990</w:t>
            </w:r>
          </w:p>
        </w:tc>
        <w:tc>
          <w:tcPr>
            <w:tcW w:w="700" w:type="dxa"/>
            <w:shd w:val="clear" w:color="auto" w:fill="auto"/>
            <w:noWrap/>
            <w:vAlign w:val="bottom"/>
          </w:tcPr>
          <w:p w:rsidR="000F638F" w:rsidRPr="00774893" w:rsidRDefault="000F638F" w:rsidP="00774893">
            <w:pPr>
              <w:pStyle w:val="TableText"/>
              <w:rPr>
                <w:sz w:val="18"/>
              </w:rPr>
            </w:pPr>
            <w:r w:rsidRPr="00774893">
              <w:rPr>
                <w:sz w:val="18"/>
              </w:rPr>
              <w:t>8.00</w:t>
            </w:r>
          </w:p>
        </w:tc>
      </w:tr>
    </w:tbl>
    <w:p w:rsidR="000F638F" w:rsidRPr="00F314A2" w:rsidRDefault="000F638F" w:rsidP="000F638F">
      <w:r w:rsidRPr="00F314A2">
        <w:t xml:space="preserve">In this step, you define </w:t>
      </w:r>
      <w:r w:rsidRPr="00100634">
        <w:t>daily work schedules</w:t>
      </w:r>
      <w:r w:rsidRPr="00F314A2">
        <w:t xml:space="preserve"> for your enterprise. By entering the planned working time, the system calculates the planned planned hours for one day, taking the </w:t>
      </w:r>
      <w:r w:rsidRPr="00100634">
        <w:t>break schedule</w:t>
      </w:r>
      <w:r w:rsidRPr="00F314A2">
        <w:t xml:space="preserve"> into consideration.</w:t>
      </w:r>
    </w:p>
    <w:p w:rsidR="000F638F" w:rsidRPr="00F314A2" w:rsidRDefault="000F638F" w:rsidP="000F638F">
      <w:r w:rsidRPr="00F314A2">
        <w:t xml:space="preserve">You also define daily work schedules for availability in this step. For more information, see </w:t>
      </w:r>
      <w:r w:rsidRPr="00100634">
        <w:t>Determine Daily Work Schedules for Availability</w:t>
      </w:r>
      <w:r w:rsidRPr="00F314A2">
        <w:t>.</w:t>
      </w:r>
    </w:p>
    <w:p w:rsidR="000F638F" w:rsidRPr="00F314A2" w:rsidRDefault="000F638F" w:rsidP="000F638F">
      <w:pPr>
        <w:rPr>
          <w:b/>
        </w:rPr>
      </w:pPr>
      <w:r w:rsidRPr="00F314A2">
        <w:rPr>
          <w:b/>
        </w:rPr>
        <w:t>Example</w:t>
      </w:r>
    </w:p>
    <w:p w:rsidR="000F638F" w:rsidRPr="00774893" w:rsidRDefault="000F638F" w:rsidP="00774893">
      <w:pPr>
        <w:numPr>
          <w:ilvl w:val="0"/>
          <w:numId w:val="32"/>
        </w:numPr>
      </w:pPr>
      <w:r w:rsidRPr="00774893">
        <w:t>Employees in your enterprise who work the day shift on Monday work from 8:00 a.m. to 4:45 p.m. The work break schedule includes a 45-minute break. Thus, the resulting number of planned working hours for this day 8 (basic variant of the daily work schedule). You call this daily work schedule DAY1. On Friday, the same day shift only works from 8:00 a.m. to 2:30 p.m., including a 30-minute break. The work schedule for Friday is a variant of the daily work schedule DAY1. Call this daily work schedule DAY with variant A.</w:t>
      </w:r>
    </w:p>
    <w:p w:rsidR="000F638F" w:rsidRPr="00774893" w:rsidRDefault="000F638F" w:rsidP="00774893">
      <w:pPr>
        <w:numPr>
          <w:ilvl w:val="0"/>
          <w:numId w:val="32"/>
        </w:numPr>
      </w:pPr>
      <w:r w:rsidRPr="00774893">
        <w:t xml:space="preserve">Different wage types should be generated for daily work schedules that define a rotating shift. Group together the daily work schedules defining a rotating shift to the same daily work schedule class. </w:t>
      </w:r>
    </w:p>
    <w:p w:rsidR="000F638F" w:rsidRDefault="000F638F" w:rsidP="000F638F"/>
    <w:p w:rsidR="000F638F" w:rsidRDefault="000F638F" w:rsidP="00774893">
      <w:pPr>
        <w:pStyle w:val="Heading2"/>
      </w:pPr>
      <w:bookmarkStart w:id="398" w:name="_Toc77469408"/>
      <w:bookmarkStart w:id="399" w:name="_Toc78701997"/>
      <w:bookmarkStart w:id="400" w:name="_Toc271282157"/>
      <w:bookmarkStart w:id="401" w:name="_Toc323552684"/>
      <w:bookmarkStart w:id="402" w:name="_Toc495566111"/>
      <w:r>
        <w:t>IMG Path &amp; Table:  Define Period Work Schedules</w:t>
      </w:r>
      <w:bookmarkEnd w:id="398"/>
      <w:bookmarkEnd w:id="399"/>
      <w:bookmarkEnd w:id="400"/>
      <w:bookmarkEnd w:id="401"/>
      <w:bookmarkEnd w:id="402"/>
    </w:p>
    <w:p w:rsidR="000F638F" w:rsidRPr="00EC5641" w:rsidRDefault="000F638F" w:rsidP="000F638F">
      <w:r w:rsidRPr="00EC5641">
        <w:t xml:space="preserve">Path: Personnel Time Management </w:t>
      </w:r>
      <w:r w:rsidRPr="00EC5641">
        <w:sym w:font="Wingdings" w:char="00E0"/>
      </w:r>
      <w:r w:rsidRPr="00EC5641">
        <w:t xml:space="preserve"> Work Schedules </w:t>
      </w:r>
      <w:r w:rsidRPr="00EC5641">
        <w:sym w:font="Wingdings" w:char="00E0"/>
      </w:r>
      <w:r w:rsidRPr="00EC5641">
        <w:t xml:space="preserve"> Period Work Schedules </w:t>
      </w:r>
      <w:r w:rsidRPr="00EC5641">
        <w:sym w:font="Wingdings" w:char="00E0"/>
      </w:r>
      <w:r w:rsidRPr="00EC5641">
        <w:t xml:space="preserve"> Define Daily Work Schedules</w:t>
      </w:r>
    </w:p>
    <w:p w:rsidR="000F638F" w:rsidRPr="00EC5641" w:rsidRDefault="000F638F" w:rsidP="000F638F">
      <w:r w:rsidRPr="00EC5641">
        <w:t>Table: V_T551A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5"/>
        <w:gridCol w:w="754"/>
        <w:gridCol w:w="814"/>
        <w:gridCol w:w="751"/>
        <w:gridCol w:w="1986"/>
        <w:gridCol w:w="751"/>
        <w:gridCol w:w="751"/>
        <w:gridCol w:w="751"/>
        <w:gridCol w:w="751"/>
        <w:gridCol w:w="751"/>
        <w:gridCol w:w="751"/>
      </w:tblGrid>
      <w:tr w:rsidR="00774893" w:rsidRPr="009802C1" w:rsidTr="00774893">
        <w:trPr>
          <w:trHeight w:val="255"/>
          <w:tblHeader/>
          <w:jc w:val="center"/>
        </w:trPr>
        <w:tc>
          <w:tcPr>
            <w:tcW w:w="399" w:type="pct"/>
            <w:shd w:val="clear" w:color="auto" w:fill="64BEEB"/>
            <w:noWrap/>
            <w:vAlign w:val="bottom"/>
          </w:tcPr>
          <w:p w:rsidR="000F638F" w:rsidRPr="009802C1" w:rsidRDefault="000F638F" w:rsidP="00774893">
            <w:pPr>
              <w:pStyle w:val="TableHeader"/>
            </w:pPr>
            <w:r w:rsidRPr="009802C1">
              <w:t>Grpg</w:t>
            </w:r>
          </w:p>
        </w:tc>
        <w:tc>
          <w:tcPr>
            <w:tcW w:w="393" w:type="pct"/>
            <w:shd w:val="clear" w:color="auto" w:fill="64BEEB"/>
            <w:noWrap/>
            <w:vAlign w:val="bottom"/>
          </w:tcPr>
          <w:p w:rsidR="000F638F" w:rsidRPr="009802C1" w:rsidRDefault="000F638F" w:rsidP="00774893">
            <w:pPr>
              <w:pStyle w:val="TableHeader"/>
            </w:pPr>
            <w:r w:rsidRPr="009802C1">
              <w:t>PWS</w:t>
            </w:r>
          </w:p>
        </w:tc>
        <w:tc>
          <w:tcPr>
            <w:tcW w:w="425" w:type="pct"/>
            <w:shd w:val="clear" w:color="auto" w:fill="64BEEB"/>
            <w:noWrap/>
            <w:vAlign w:val="bottom"/>
          </w:tcPr>
          <w:p w:rsidR="000F638F" w:rsidRPr="009802C1" w:rsidRDefault="000F638F" w:rsidP="00774893">
            <w:pPr>
              <w:pStyle w:val="TableHeader"/>
            </w:pPr>
            <w:r w:rsidRPr="009802C1">
              <w:t>Week</w:t>
            </w:r>
          </w:p>
        </w:tc>
        <w:tc>
          <w:tcPr>
            <w:tcW w:w="392" w:type="pct"/>
            <w:shd w:val="clear" w:color="auto" w:fill="64BEEB"/>
            <w:noWrap/>
            <w:vAlign w:val="bottom"/>
          </w:tcPr>
          <w:p w:rsidR="000F638F" w:rsidRPr="009802C1" w:rsidRDefault="000F638F" w:rsidP="00774893">
            <w:pPr>
              <w:pStyle w:val="TableHeader"/>
            </w:pPr>
            <w:r w:rsidRPr="009802C1">
              <w:t>DWS</w:t>
            </w:r>
          </w:p>
        </w:tc>
        <w:tc>
          <w:tcPr>
            <w:tcW w:w="1037" w:type="pct"/>
            <w:shd w:val="clear" w:color="auto" w:fill="64BEEB"/>
            <w:noWrap/>
            <w:vAlign w:val="bottom"/>
          </w:tcPr>
          <w:p w:rsidR="000F638F" w:rsidRPr="009802C1" w:rsidRDefault="000F638F" w:rsidP="00774893">
            <w:pPr>
              <w:pStyle w:val="TableHeader"/>
            </w:pPr>
            <w:r w:rsidRPr="009802C1">
              <w:t>Period WS text</w:t>
            </w:r>
          </w:p>
        </w:tc>
        <w:tc>
          <w:tcPr>
            <w:tcW w:w="392" w:type="pct"/>
            <w:shd w:val="clear" w:color="auto" w:fill="64BEEB"/>
            <w:noWrap/>
            <w:vAlign w:val="bottom"/>
          </w:tcPr>
          <w:p w:rsidR="000F638F" w:rsidRPr="009802C1" w:rsidRDefault="000F638F" w:rsidP="00774893">
            <w:pPr>
              <w:pStyle w:val="TableHeader"/>
            </w:pPr>
            <w:r w:rsidRPr="009802C1">
              <w:t>DWS</w:t>
            </w:r>
          </w:p>
        </w:tc>
        <w:tc>
          <w:tcPr>
            <w:tcW w:w="392" w:type="pct"/>
            <w:shd w:val="clear" w:color="auto" w:fill="64BEEB"/>
            <w:noWrap/>
            <w:vAlign w:val="bottom"/>
          </w:tcPr>
          <w:p w:rsidR="000F638F" w:rsidRPr="009802C1" w:rsidRDefault="000F638F" w:rsidP="00774893">
            <w:pPr>
              <w:pStyle w:val="TableHeader"/>
            </w:pPr>
            <w:r w:rsidRPr="009802C1">
              <w:t>DWS</w:t>
            </w:r>
          </w:p>
        </w:tc>
        <w:tc>
          <w:tcPr>
            <w:tcW w:w="392" w:type="pct"/>
            <w:shd w:val="clear" w:color="auto" w:fill="64BEEB"/>
            <w:noWrap/>
            <w:vAlign w:val="bottom"/>
          </w:tcPr>
          <w:p w:rsidR="000F638F" w:rsidRPr="009802C1" w:rsidRDefault="000F638F" w:rsidP="00774893">
            <w:pPr>
              <w:pStyle w:val="TableHeader"/>
            </w:pPr>
            <w:r w:rsidRPr="009802C1">
              <w:t>DWS</w:t>
            </w:r>
          </w:p>
        </w:tc>
        <w:tc>
          <w:tcPr>
            <w:tcW w:w="392" w:type="pct"/>
            <w:shd w:val="clear" w:color="auto" w:fill="64BEEB"/>
            <w:noWrap/>
            <w:vAlign w:val="bottom"/>
          </w:tcPr>
          <w:p w:rsidR="000F638F" w:rsidRPr="009802C1" w:rsidRDefault="000F638F" w:rsidP="00774893">
            <w:pPr>
              <w:pStyle w:val="TableHeader"/>
            </w:pPr>
            <w:r w:rsidRPr="009802C1">
              <w:t>DWS</w:t>
            </w:r>
          </w:p>
        </w:tc>
        <w:tc>
          <w:tcPr>
            <w:tcW w:w="392" w:type="pct"/>
            <w:shd w:val="clear" w:color="auto" w:fill="64BEEB"/>
            <w:noWrap/>
            <w:vAlign w:val="bottom"/>
          </w:tcPr>
          <w:p w:rsidR="000F638F" w:rsidRPr="009802C1" w:rsidRDefault="000F638F" w:rsidP="00774893">
            <w:pPr>
              <w:pStyle w:val="TableHeader"/>
            </w:pPr>
            <w:r w:rsidRPr="009802C1">
              <w:t>DWS</w:t>
            </w:r>
          </w:p>
        </w:tc>
        <w:tc>
          <w:tcPr>
            <w:tcW w:w="392" w:type="pct"/>
            <w:shd w:val="clear" w:color="auto" w:fill="64BEEB"/>
            <w:noWrap/>
            <w:vAlign w:val="bottom"/>
          </w:tcPr>
          <w:p w:rsidR="000F638F" w:rsidRPr="009802C1" w:rsidRDefault="000F638F" w:rsidP="00774893">
            <w:pPr>
              <w:pStyle w:val="TableHeader"/>
            </w:pPr>
            <w:r w:rsidRPr="009802C1">
              <w:t>DWS</w:t>
            </w:r>
          </w:p>
        </w:tc>
      </w:tr>
      <w:tr w:rsidR="000F638F" w:rsidRPr="009802C1" w:rsidTr="00774893">
        <w:trPr>
          <w:trHeight w:val="255"/>
          <w:jc w:val="center"/>
        </w:trPr>
        <w:tc>
          <w:tcPr>
            <w:tcW w:w="399" w:type="pct"/>
            <w:shd w:val="clear" w:color="auto" w:fill="auto"/>
            <w:noWrap/>
            <w:vAlign w:val="bottom"/>
          </w:tcPr>
          <w:p w:rsidR="000F638F" w:rsidRPr="009802C1" w:rsidRDefault="000F638F" w:rsidP="00774893">
            <w:pPr>
              <w:pStyle w:val="TableText"/>
            </w:pPr>
            <w:r>
              <w:t>9</w:t>
            </w:r>
            <w:r w:rsidRPr="009802C1">
              <w:t>8</w:t>
            </w:r>
          </w:p>
        </w:tc>
        <w:tc>
          <w:tcPr>
            <w:tcW w:w="393" w:type="pct"/>
            <w:shd w:val="clear" w:color="auto" w:fill="auto"/>
            <w:noWrap/>
            <w:vAlign w:val="bottom"/>
          </w:tcPr>
          <w:p w:rsidR="000F638F" w:rsidRPr="009802C1" w:rsidRDefault="000F638F" w:rsidP="00774893">
            <w:pPr>
              <w:pStyle w:val="TableText"/>
            </w:pPr>
            <w:r w:rsidRPr="009802C1">
              <w:t>1S00</w:t>
            </w:r>
          </w:p>
        </w:tc>
        <w:tc>
          <w:tcPr>
            <w:tcW w:w="425" w:type="pct"/>
            <w:shd w:val="clear" w:color="auto" w:fill="auto"/>
            <w:noWrap/>
            <w:vAlign w:val="bottom"/>
          </w:tcPr>
          <w:p w:rsidR="000F638F" w:rsidRPr="009802C1" w:rsidRDefault="000F638F" w:rsidP="00774893">
            <w:pPr>
              <w:pStyle w:val="TableText"/>
            </w:pPr>
            <w:r w:rsidRPr="009802C1">
              <w:t>001</w:t>
            </w:r>
          </w:p>
        </w:tc>
        <w:tc>
          <w:tcPr>
            <w:tcW w:w="392" w:type="pct"/>
            <w:shd w:val="clear" w:color="auto" w:fill="auto"/>
            <w:noWrap/>
            <w:vAlign w:val="bottom"/>
          </w:tcPr>
          <w:p w:rsidR="000F638F" w:rsidRPr="009802C1" w:rsidRDefault="000F638F" w:rsidP="00774893">
            <w:pPr>
              <w:pStyle w:val="TableText"/>
            </w:pPr>
            <w:r w:rsidRPr="009802C1">
              <w:t>8800</w:t>
            </w:r>
          </w:p>
        </w:tc>
        <w:tc>
          <w:tcPr>
            <w:tcW w:w="1037" w:type="pct"/>
            <w:shd w:val="clear" w:color="auto" w:fill="auto"/>
            <w:noWrap/>
            <w:vAlign w:val="bottom"/>
          </w:tcPr>
          <w:p w:rsidR="000F638F" w:rsidRPr="009802C1" w:rsidRDefault="000F638F" w:rsidP="00774893">
            <w:pPr>
              <w:pStyle w:val="TableText"/>
            </w:pPr>
            <w:r w:rsidRPr="009802C1">
              <w:t>Standard</w:t>
            </w:r>
          </w:p>
        </w:tc>
        <w:tc>
          <w:tcPr>
            <w:tcW w:w="392" w:type="pct"/>
            <w:shd w:val="clear" w:color="auto" w:fill="auto"/>
            <w:noWrap/>
            <w:vAlign w:val="bottom"/>
          </w:tcPr>
          <w:p w:rsidR="000F638F" w:rsidRPr="009802C1" w:rsidRDefault="000F638F" w:rsidP="00774893">
            <w:pPr>
              <w:pStyle w:val="TableText"/>
            </w:pPr>
            <w:r w:rsidRPr="009802C1">
              <w:t>8800</w:t>
            </w:r>
          </w:p>
        </w:tc>
        <w:tc>
          <w:tcPr>
            <w:tcW w:w="392" w:type="pct"/>
            <w:shd w:val="clear" w:color="auto" w:fill="auto"/>
            <w:noWrap/>
            <w:vAlign w:val="bottom"/>
          </w:tcPr>
          <w:p w:rsidR="000F638F" w:rsidRPr="009802C1" w:rsidRDefault="000F638F" w:rsidP="00774893">
            <w:pPr>
              <w:pStyle w:val="TableText"/>
            </w:pPr>
            <w:r w:rsidRPr="009802C1">
              <w:t>8800</w:t>
            </w:r>
          </w:p>
        </w:tc>
        <w:tc>
          <w:tcPr>
            <w:tcW w:w="392" w:type="pct"/>
            <w:shd w:val="clear" w:color="auto" w:fill="auto"/>
            <w:noWrap/>
            <w:vAlign w:val="bottom"/>
          </w:tcPr>
          <w:p w:rsidR="000F638F" w:rsidRPr="009802C1" w:rsidRDefault="000F638F" w:rsidP="00774893">
            <w:pPr>
              <w:pStyle w:val="TableText"/>
            </w:pPr>
            <w:r w:rsidRPr="009802C1">
              <w:t>8800</w:t>
            </w:r>
          </w:p>
        </w:tc>
        <w:tc>
          <w:tcPr>
            <w:tcW w:w="392" w:type="pct"/>
            <w:shd w:val="clear" w:color="auto" w:fill="auto"/>
            <w:noWrap/>
            <w:vAlign w:val="bottom"/>
          </w:tcPr>
          <w:p w:rsidR="000F638F" w:rsidRPr="009802C1" w:rsidRDefault="000F638F" w:rsidP="00774893">
            <w:pPr>
              <w:pStyle w:val="TableText"/>
            </w:pPr>
            <w:r w:rsidRPr="009802C1">
              <w:t>8800</w:t>
            </w:r>
          </w:p>
        </w:tc>
        <w:tc>
          <w:tcPr>
            <w:tcW w:w="392" w:type="pct"/>
            <w:shd w:val="clear" w:color="auto" w:fill="auto"/>
            <w:noWrap/>
            <w:vAlign w:val="bottom"/>
          </w:tcPr>
          <w:p w:rsidR="000F638F" w:rsidRPr="009802C1" w:rsidRDefault="000F638F" w:rsidP="00774893">
            <w:pPr>
              <w:pStyle w:val="TableText"/>
            </w:pPr>
            <w:r w:rsidRPr="009802C1">
              <w:t>OFF</w:t>
            </w:r>
          </w:p>
        </w:tc>
        <w:tc>
          <w:tcPr>
            <w:tcW w:w="392" w:type="pct"/>
            <w:shd w:val="clear" w:color="auto" w:fill="auto"/>
            <w:noWrap/>
            <w:vAlign w:val="bottom"/>
          </w:tcPr>
          <w:p w:rsidR="000F638F" w:rsidRPr="009802C1" w:rsidRDefault="000F638F" w:rsidP="00774893">
            <w:pPr>
              <w:pStyle w:val="TableText"/>
            </w:pPr>
            <w:r w:rsidRPr="009802C1">
              <w:t>OFF</w:t>
            </w:r>
          </w:p>
        </w:tc>
      </w:tr>
      <w:tr w:rsidR="000F638F" w:rsidRPr="009802C1" w:rsidTr="00774893">
        <w:trPr>
          <w:trHeight w:val="255"/>
          <w:jc w:val="center"/>
        </w:trPr>
        <w:tc>
          <w:tcPr>
            <w:tcW w:w="399" w:type="pct"/>
            <w:shd w:val="clear" w:color="auto" w:fill="auto"/>
            <w:noWrap/>
            <w:vAlign w:val="bottom"/>
          </w:tcPr>
          <w:p w:rsidR="000F638F" w:rsidRPr="009802C1" w:rsidRDefault="000F638F" w:rsidP="00774893">
            <w:pPr>
              <w:pStyle w:val="TableText"/>
            </w:pPr>
            <w:r>
              <w:t>9</w:t>
            </w:r>
            <w:r w:rsidRPr="009802C1">
              <w:t>8</w:t>
            </w:r>
          </w:p>
        </w:tc>
        <w:tc>
          <w:tcPr>
            <w:tcW w:w="393" w:type="pct"/>
            <w:shd w:val="clear" w:color="auto" w:fill="auto"/>
            <w:noWrap/>
            <w:vAlign w:val="bottom"/>
          </w:tcPr>
          <w:p w:rsidR="000F638F" w:rsidRPr="009802C1" w:rsidRDefault="000F638F" w:rsidP="00774893">
            <w:pPr>
              <w:pStyle w:val="TableText"/>
            </w:pPr>
            <w:r w:rsidRPr="009802C1">
              <w:t>1S01</w:t>
            </w:r>
          </w:p>
        </w:tc>
        <w:tc>
          <w:tcPr>
            <w:tcW w:w="425" w:type="pct"/>
            <w:shd w:val="clear" w:color="auto" w:fill="auto"/>
            <w:noWrap/>
            <w:vAlign w:val="bottom"/>
          </w:tcPr>
          <w:p w:rsidR="000F638F" w:rsidRPr="009802C1" w:rsidRDefault="000F638F" w:rsidP="00774893">
            <w:pPr>
              <w:pStyle w:val="TableText"/>
            </w:pPr>
            <w:r w:rsidRPr="009802C1">
              <w:t>001</w:t>
            </w:r>
          </w:p>
        </w:tc>
        <w:tc>
          <w:tcPr>
            <w:tcW w:w="392" w:type="pct"/>
            <w:shd w:val="clear" w:color="auto" w:fill="auto"/>
            <w:noWrap/>
            <w:vAlign w:val="bottom"/>
          </w:tcPr>
          <w:p w:rsidR="000F638F" w:rsidRPr="009802C1" w:rsidRDefault="000F638F" w:rsidP="00774893">
            <w:pPr>
              <w:pStyle w:val="TableText"/>
            </w:pPr>
            <w:r w:rsidRPr="009802C1">
              <w:t>8750</w:t>
            </w:r>
          </w:p>
        </w:tc>
        <w:tc>
          <w:tcPr>
            <w:tcW w:w="1037" w:type="pct"/>
            <w:shd w:val="clear" w:color="auto" w:fill="auto"/>
            <w:noWrap/>
            <w:vAlign w:val="bottom"/>
          </w:tcPr>
          <w:p w:rsidR="000F638F" w:rsidRPr="009802C1" w:rsidRDefault="000F638F" w:rsidP="00774893">
            <w:pPr>
              <w:pStyle w:val="TableText"/>
            </w:pPr>
            <w:r w:rsidRPr="009802C1">
              <w:t>Standard 37.5 hrs</w:t>
            </w:r>
          </w:p>
        </w:tc>
        <w:tc>
          <w:tcPr>
            <w:tcW w:w="392" w:type="pct"/>
            <w:shd w:val="clear" w:color="auto" w:fill="auto"/>
            <w:noWrap/>
            <w:vAlign w:val="bottom"/>
          </w:tcPr>
          <w:p w:rsidR="000F638F" w:rsidRPr="009802C1" w:rsidRDefault="000F638F" w:rsidP="00774893">
            <w:pPr>
              <w:pStyle w:val="TableText"/>
            </w:pPr>
            <w:r w:rsidRPr="009802C1">
              <w:t>8750</w:t>
            </w:r>
          </w:p>
        </w:tc>
        <w:tc>
          <w:tcPr>
            <w:tcW w:w="392" w:type="pct"/>
            <w:shd w:val="clear" w:color="auto" w:fill="auto"/>
            <w:noWrap/>
            <w:vAlign w:val="bottom"/>
          </w:tcPr>
          <w:p w:rsidR="000F638F" w:rsidRPr="009802C1" w:rsidRDefault="000F638F" w:rsidP="00774893">
            <w:pPr>
              <w:pStyle w:val="TableText"/>
            </w:pPr>
            <w:r w:rsidRPr="009802C1">
              <w:t>8750</w:t>
            </w:r>
          </w:p>
        </w:tc>
        <w:tc>
          <w:tcPr>
            <w:tcW w:w="392" w:type="pct"/>
            <w:shd w:val="clear" w:color="auto" w:fill="auto"/>
            <w:noWrap/>
            <w:vAlign w:val="bottom"/>
          </w:tcPr>
          <w:p w:rsidR="000F638F" w:rsidRPr="009802C1" w:rsidRDefault="000F638F" w:rsidP="00774893">
            <w:pPr>
              <w:pStyle w:val="TableText"/>
            </w:pPr>
            <w:r w:rsidRPr="009802C1">
              <w:t>8750</w:t>
            </w:r>
          </w:p>
        </w:tc>
        <w:tc>
          <w:tcPr>
            <w:tcW w:w="392" w:type="pct"/>
            <w:shd w:val="clear" w:color="auto" w:fill="auto"/>
            <w:noWrap/>
            <w:vAlign w:val="bottom"/>
          </w:tcPr>
          <w:p w:rsidR="000F638F" w:rsidRPr="009802C1" w:rsidRDefault="000F638F" w:rsidP="00774893">
            <w:pPr>
              <w:pStyle w:val="TableText"/>
            </w:pPr>
            <w:r w:rsidRPr="009802C1">
              <w:t>8750</w:t>
            </w:r>
          </w:p>
        </w:tc>
        <w:tc>
          <w:tcPr>
            <w:tcW w:w="392" w:type="pct"/>
            <w:shd w:val="clear" w:color="auto" w:fill="auto"/>
            <w:noWrap/>
            <w:vAlign w:val="bottom"/>
          </w:tcPr>
          <w:p w:rsidR="000F638F" w:rsidRPr="009802C1" w:rsidRDefault="000F638F" w:rsidP="00774893">
            <w:pPr>
              <w:pStyle w:val="TableText"/>
            </w:pPr>
            <w:r w:rsidRPr="009802C1">
              <w:t>OFF</w:t>
            </w:r>
          </w:p>
        </w:tc>
        <w:tc>
          <w:tcPr>
            <w:tcW w:w="392" w:type="pct"/>
            <w:shd w:val="clear" w:color="auto" w:fill="auto"/>
            <w:noWrap/>
            <w:vAlign w:val="bottom"/>
          </w:tcPr>
          <w:p w:rsidR="000F638F" w:rsidRPr="009802C1" w:rsidRDefault="000F638F" w:rsidP="00774893">
            <w:pPr>
              <w:pStyle w:val="TableText"/>
            </w:pPr>
            <w:r w:rsidRPr="009802C1">
              <w:t>OFF</w:t>
            </w:r>
          </w:p>
        </w:tc>
      </w:tr>
      <w:tr w:rsidR="000F638F" w:rsidRPr="009802C1" w:rsidTr="00774893">
        <w:trPr>
          <w:trHeight w:val="255"/>
          <w:jc w:val="center"/>
        </w:trPr>
        <w:tc>
          <w:tcPr>
            <w:tcW w:w="399" w:type="pct"/>
            <w:shd w:val="clear" w:color="auto" w:fill="auto"/>
            <w:noWrap/>
            <w:vAlign w:val="bottom"/>
          </w:tcPr>
          <w:p w:rsidR="000F638F" w:rsidRPr="009802C1" w:rsidRDefault="000F638F" w:rsidP="00774893">
            <w:pPr>
              <w:pStyle w:val="TableText"/>
            </w:pPr>
            <w:r>
              <w:t>9</w:t>
            </w:r>
            <w:r w:rsidRPr="009802C1">
              <w:t>8</w:t>
            </w:r>
          </w:p>
        </w:tc>
        <w:tc>
          <w:tcPr>
            <w:tcW w:w="393" w:type="pct"/>
            <w:shd w:val="clear" w:color="auto" w:fill="auto"/>
            <w:noWrap/>
            <w:vAlign w:val="bottom"/>
          </w:tcPr>
          <w:p w:rsidR="000F638F" w:rsidRPr="009802C1" w:rsidRDefault="000F638F" w:rsidP="00774893">
            <w:pPr>
              <w:pStyle w:val="TableText"/>
            </w:pPr>
            <w:r w:rsidRPr="009802C1">
              <w:t>2X00</w:t>
            </w:r>
          </w:p>
        </w:tc>
        <w:tc>
          <w:tcPr>
            <w:tcW w:w="425" w:type="pct"/>
            <w:shd w:val="clear" w:color="auto" w:fill="auto"/>
            <w:noWrap/>
            <w:vAlign w:val="bottom"/>
          </w:tcPr>
          <w:p w:rsidR="000F638F" w:rsidRPr="009802C1" w:rsidRDefault="000F638F" w:rsidP="00774893">
            <w:pPr>
              <w:pStyle w:val="TableText"/>
            </w:pPr>
            <w:r w:rsidRPr="009802C1">
              <w:t>001</w:t>
            </w:r>
          </w:p>
        </w:tc>
        <w:tc>
          <w:tcPr>
            <w:tcW w:w="392" w:type="pct"/>
            <w:shd w:val="clear" w:color="auto" w:fill="auto"/>
            <w:noWrap/>
            <w:vAlign w:val="bottom"/>
          </w:tcPr>
          <w:p w:rsidR="000F638F" w:rsidRPr="009802C1" w:rsidRDefault="000F638F" w:rsidP="00774893">
            <w:pPr>
              <w:pStyle w:val="TableText"/>
            </w:pPr>
            <w:r w:rsidRPr="009802C1">
              <w:t>8800</w:t>
            </w:r>
          </w:p>
        </w:tc>
        <w:tc>
          <w:tcPr>
            <w:tcW w:w="1037" w:type="pct"/>
            <w:shd w:val="clear" w:color="auto" w:fill="auto"/>
            <w:noWrap/>
            <w:vAlign w:val="bottom"/>
          </w:tcPr>
          <w:p w:rsidR="000F638F" w:rsidRPr="009802C1" w:rsidRDefault="000F638F" w:rsidP="00774893">
            <w:pPr>
              <w:pStyle w:val="TableText"/>
            </w:pPr>
            <w:r w:rsidRPr="009802C1">
              <w:t>2 Mixed 32 hr/w</w:t>
            </w:r>
          </w:p>
        </w:tc>
        <w:tc>
          <w:tcPr>
            <w:tcW w:w="392" w:type="pct"/>
            <w:shd w:val="clear" w:color="auto" w:fill="auto"/>
            <w:noWrap/>
            <w:vAlign w:val="bottom"/>
          </w:tcPr>
          <w:p w:rsidR="000F638F" w:rsidRPr="009802C1" w:rsidRDefault="000F638F" w:rsidP="00774893">
            <w:pPr>
              <w:pStyle w:val="TableText"/>
            </w:pPr>
            <w:r w:rsidRPr="009802C1">
              <w:t>8800</w:t>
            </w:r>
          </w:p>
        </w:tc>
        <w:tc>
          <w:tcPr>
            <w:tcW w:w="392" w:type="pct"/>
            <w:shd w:val="clear" w:color="auto" w:fill="auto"/>
            <w:noWrap/>
            <w:vAlign w:val="bottom"/>
          </w:tcPr>
          <w:p w:rsidR="000F638F" w:rsidRPr="009802C1" w:rsidRDefault="000F638F" w:rsidP="00774893">
            <w:pPr>
              <w:pStyle w:val="TableText"/>
            </w:pPr>
            <w:r w:rsidRPr="009802C1">
              <w:t>8800</w:t>
            </w:r>
          </w:p>
        </w:tc>
        <w:tc>
          <w:tcPr>
            <w:tcW w:w="392" w:type="pct"/>
            <w:shd w:val="clear" w:color="auto" w:fill="auto"/>
            <w:noWrap/>
            <w:vAlign w:val="bottom"/>
          </w:tcPr>
          <w:p w:rsidR="000F638F" w:rsidRPr="009802C1" w:rsidRDefault="000F638F" w:rsidP="00774893">
            <w:pPr>
              <w:pStyle w:val="TableText"/>
            </w:pPr>
            <w:r w:rsidRPr="009802C1">
              <w:t>8800</w:t>
            </w:r>
          </w:p>
        </w:tc>
        <w:tc>
          <w:tcPr>
            <w:tcW w:w="392" w:type="pct"/>
            <w:shd w:val="clear" w:color="auto" w:fill="auto"/>
            <w:noWrap/>
            <w:vAlign w:val="bottom"/>
          </w:tcPr>
          <w:p w:rsidR="000F638F" w:rsidRPr="009802C1" w:rsidRDefault="000F638F" w:rsidP="00774893">
            <w:pPr>
              <w:pStyle w:val="TableText"/>
            </w:pPr>
            <w:r w:rsidRPr="009802C1">
              <w:t>OFF</w:t>
            </w:r>
          </w:p>
        </w:tc>
        <w:tc>
          <w:tcPr>
            <w:tcW w:w="392" w:type="pct"/>
            <w:shd w:val="clear" w:color="auto" w:fill="auto"/>
            <w:noWrap/>
            <w:vAlign w:val="bottom"/>
          </w:tcPr>
          <w:p w:rsidR="000F638F" w:rsidRPr="009802C1" w:rsidRDefault="000F638F" w:rsidP="00774893">
            <w:pPr>
              <w:pStyle w:val="TableText"/>
            </w:pPr>
            <w:r w:rsidRPr="009802C1">
              <w:t>OFF</w:t>
            </w:r>
          </w:p>
        </w:tc>
        <w:tc>
          <w:tcPr>
            <w:tcW w:w="392" w:type="pct"/>
            <w:shd w:val="clear" w:color="auto" w:fill="auto"/>
            <w:noWrap/>
            <w:vAlign w:val="bottom"/>
          </w:tcPr>
          <w:p w:rsidR="000F638F" w:rsidRPr="009802C1" w:rsidRDefault="000F638F" w:rsidP="00774893">
            <w:pPr>
              <w:pStyle w:val="TableText"/>
            </w:pPr>
            <w:r w:rsidRPr="009802C1">
              <w:t>OFF</w:t>
            </w:r>
          </w:p>
        </w:tc>
      </w:tr>
      <w:tr w:rsidR="000F638F" w:rsidRPr="009802C1" w:rsidTr="00774893">
        <w:trPr>
          <w:trHeight w:val="255"/>
          <w:jc w:val="center"/>
        </w:trPr>
        <w:tc>
          <w:tcPr>
            <w:tcW w:w="399" w:type="pct"/>
            <w:shd w:val="clear" w:color="auto" w:fill="auto"/>
            <w:noWrap/>
            <w:vAlign w:val="bottom"/>
          </w:tcPr>
          <w:p w:rsidR="000F638F" w:rsidRPr="009802C1" w:rsidRDefault="000F638F" w:rsidP="00774893">
            <w:pPr>
              <w:pStyle w:val="TableText"/>
            </w:pPr>
            <w:r>
              <w:t>9</w:t>
            </w:r>
            <w:r w:rsidRPr="009802C1">
              <w:t>8</w:t>
            </w:r>
          </w:p>
        </w:tc>
        <w:tc>
          <w:tcPr>
            <w:tcW w:w="393" w:type="pct"/>
            <w:shd w:val="clear" w:color="auto" w:fill="auto"/>
            <w:noWrap/>
            <w:vAlign w:val="bottom"/>
          </w:tcPr>
          <w:p w:rsidR="000F638F" w:rsidRPr="009802C1" w:rsidRDefault="000F638F" w:rsidP="00774893">
            <w:pPr>
              <w:pStyle w:val="TableText"/>
            </w:pPr>
            <w:r w:rsidRPr="009802C1">
              <w:t>2X00</w:t>
            </w:r>
          </w:p>
        </w:tc>
        <w:tc>
          <w:tcPr>
            <w:tcW w:w="425" w:type="pct"/>
            <w:shd w:val="clear" w:color="auto" w:fill="auto"/>
            <w:noWrap/>
            <w:vAlign w:val="bottom"/>
          </w:tcPr>
          <w:p w:rsidR="000F638F" w:rsidRPr="009802C1" w:rsidRDefault="000F638F" w:rsidP="00774893">
            <w:pPr>
              <w:pStyle w:val="TableText"/>
            </w:pPr>
            <w:r w:rsidRPr="009802C1">
              <w:t>002</w:t>
            </w:r>
          </w:p>
        </w:tc>
        <w:tc>
          <w:tcPr>
            <w:tcW w:w="392" w:type="pct"/>
            <w:shd w:val="clear" w:color="auto" w:fill="auto"/>
            <w:noWrap/>
            <w:vAlign w:val="bottom"/>
          </w:tcPr>
          <w:p w:rsidR="000F638F" w:rsidRPr="009802C1" w:rsidRDefault="000F638F" w:rsidP="00774893">
            <w:pPr>
              <w:pStyle w:val="TableText"/>
            </w:pPr>
            <w:r w:rsidRPr="009802C1">
              <w:t>OFF</w:t>
            </w:r>
          </w:p>
        </w:tc>
        <w:tc>
          <w:tcPr>
            <w:tcW w:w="1037" w:type="pct"/>
            <w:shd w:val="clear" w:color="auto" w:fill="auto"/>
            <w:noWrap/>
            <w:vAlign w:val="bottom"/>
          </w:tcPr>
          <w:p w:rsidR="000F638F" w:rsidRPr="009802C1" w:rsidRDefault="000F638F" w:rsidP="00774893">
            <w:pPr>
              <w:pStyle w:val="TableText"/>
            </w:pPr>
            <w:r w:rsidRPr="009802C1">
              <w:t>2 Mixed 32 hr/w</w:t>
            </w:r>
          </w:p>
        </w:tc>
        <w:tc>
          <w:tcPr>
            <w:tcW w:w="392" w:type="pct"/>
            <w:shd w:val="clear" w:color="auto" w:fill="auto"/>
            <w:noWrap/>
            <w:vAlign w:val="bottom"/>
          </w:tcPr>
          <w:p w:rsidR="000F638F" w:rsidRPr="009802C1" w:rsidRDefault="000F638F" w:rsidP="00774893">
            <w:pPr>
              <w:pStyle w:val="TableText"/>
            </w:pPr>
            <w:r w:rsidRPr="009802C1">
              <w:t>8800</w:t>
            </w:r>
          </w:p>
        </w:tc>
        <w:tc>
          <w:tcPr>
            <w:tcW w:w="392" w:type="pct"/>
            <w:shd w:val="clear" w:color="auto" w:fill="auto"/>
            <w:noWrap/>
            <w:vAlign w:val="bottom"/>
          </w:tcPr>
          <w:p w:rsidR="000F638F" w:rsidRPr="009802C1" w:rsidRDefault="000F638F" w:rsidP="00774893">
            <w:pPr>
              <w:pStyle w:val="TableText"/>
            </w:pPr>
            <w:r w:rsidRPr="009802C1">
              <w:t>8800</w:t>
            </w:r>
          </w:p>
        </w:tc>
        <w:tc>
          <w:tcPr>
            <w:tcW w:w="392" w:type="pct"/>
            <w:shd w:val="clear" w:color="auto" w:fill="auto"/>
            <w:noWrap/>
            <w:vAlign w:val="bottom"/>
          </w:tcPr>
          <w:p w:rsidR="000F638F" w:rsidRPr="009802C1" w:rsidRDefault="000F638F" w:rsidP="00774893">
            <w:pPr>
              <w:pStyle w:val="TableText"/>
            </w:pPr>
            <w:r w:rsidRPr="009802C1">
              <w:t>8800</w:t>
            </w:r>
          </w:p>
        </w:tc>
        <w:tc>
          <w:tcPr>
            <w:tcW w:w="392" w:type="pct"/>
            <w:shd w:val="clear" w:color="auto" w:fill="auto"/>
            <w:noWrap/>
            <w:vAlign w:val="bottom"/>
          </w:tcPr>
          <w:p w:rsidR="000F638F" w:rsidRPr="009802C1" w:rsidRDefault="000F638F" w:rsidP="00774893">
            <w:pPr>
              <w:pStyle w:val="TableText"/>
            </w:pPr>
            <w:r w:rsidRPr="009802C1">
              <w:t>8800</w:t>
            </w:r>
          </w:p>
        </w:tc>
        <w:tc>
          <w:tcPr>
            <w:tcW w:w="392" w:type="pct"/>
            <w:shd w:val="clear" w:color="auto" w:fill="auto"/>
            <w:noWrap/>
            <w:vAlign w:val="bottom"/>
          </w:tcPr>
          <w:p w:rsidR="000F638F" w:rsidRPr="009802C1" w:rsidRDefault="000F638F" w:rsidP="00774893">
            <w:pPr>
              <w:pStyle w:val="TableText"/>
            </w:pPr>
            <w:r w:rsidRPr="009802C1">
              <w:t>OFF</w:t>
            </w:r>
          </w:p>
        </w:tc>
        <w:tc>
          <w:tcPr>
            <w:tcW w:w="392" w:type="pct"/>
            <w:shd w:val="clear" w:color="auto" w:fill="auto"/>
            <w:noWrap/>
            <w:vAlign w:val="bottom"/>
          </w:tcPr>
          <w:p w:rsidR="000F638F" w:rsidRPr="009802C1" w:rsidRDefault="000F638F" w:rsidP="00774893">
            <w:pPr>
              <w:pStyle w:val="TableText"/>
            </w:pPr>
            <w:r w:rsidRPr="009802C1">
              <w:t>OFF</w:t>
            </w:r>
          </w:p>
        </w:tc>
      </w:tr>
    </w:tbl>
    <w:p w:rsidR="000F638F" w:rsidRPr="00EC5641" w:rsidRDefault="000F638F" w:rsidP="000F638F"/>
    <w:p w:rsidR="000F638F" w:rsidRDefault="000F638F" w:rsidP="00774893">
      <w:pPr>
        <w:pStyle w:val="Heading2"/>
      </w:pPr>
      <w:bookmarkStart w:id="403" w:name="_Toc77469409"/>
      <w:bookmarkStart w:id="404" w:name="_Toc78701998"/>
      <w:bookmarkStart w:id="405" w:name="_Toc271282158"/>
      <w:bookmarkStart w:id="406" w:name="_Toc323552685"/>
      <w:bookmarkStart w:id="407" w:name="_Toc495566112"/>
      <w:r>
        <w:t>IMG Path &amp; Table:  Set Work Schedule Rules and Work Schedules</w:t>
      </w:r>
      <w:bookmarkEnd w:id="403"/>
      <w:bookmarkEnd w:id="404"/>
      <w:bookmarkEnd w:id="405"/>
      <w:bookmarkEnd w:id="406"/>
      <w:bookmarkEnd w:id="407"/>
    </w:p>
    <w:p w:rsidR="000F638F" w:rsidRPr="00EC5641" w:rsidRDefault="000F638F" w:rsidP="000F638F">
      <w:r w:rsidRPr="00EC5641">
        <w:t xml:space="preserve">Path: Personnel Time Management </w:t>
      </w:r>
      <w:r w:rsidRPr="00EC5641">
        <w:sym w:font="Wingdings" w:char="00E0"/>
      </w:r>
      <w:r w:rsidRPr="00EC5641">
        <w:t xml:space="preserve"> Work Schedules </w:t>
      </w:r>
      <w:r w:rsidRPr="00EC5641">
        <w:sym w:font="Wingdings" w:char="00E0"/>
      </w:r>
      <w:r w:rsidRPr="00EC5641">
        <w:t xml:space="preserve"> Work Schedule Rules and Work Schedules </w:t>
      </w:r>
      <w:r w:rsidRPr="00EC5641">
        <w:sym w:font="Wingdings" w:char="00E0"/>
      </w:r>
      <w:r w:rsidRPr="00EC5641">
        <w:t xml:space="preserve"> Set Work Rules and Work Schedules.</w:t>
      </w:r>
    </w:p>
    <w:p w:rsidR="000F638F" w:rsidRPr="00EC5641" w:rsidRDefault="000F638F" w:rsidP="000F638F">
      <w:r w:rsidRPr="00EC5641">
        <w:t>Table: V_T508A</w:t>
      </w:r>
    </w:p>
    <w:tbl>
      <w:tblPr>
        <w:tblW w:w="9608" w:type="dxa"/>
        <w:jc w:val="center"/>
        <w:tblCellMar>
          <w:left w:w="57" w:type="dxa"/>
          <w:right w:w="57" w:type="dxa"/>
        </w:tblCellMar>
        <w:tblLook w:val="0000" w:firstRow="0" w:lastRow="0" w:firstColumn="0" w:lastColumn="0" w:noHBand="0" w:noVBand="0"/>
      </w:tblPr>
      <w:tblGrid>
        <w:gridCol w:w="521"/>
        <w:gridCol w:w="274"/>
        <w:gridCol w:w="452"/>
        <w:gridCol w:w="755"/>
        <w:gridCol w:w="1919"/>
        <w:gridCol w:w="1173"/>
        <w:gridCol w:w="488"/>
        <w:gridCol w:w="381"/>
        <w:gridCol w:w="497"/>
        <w:gridCol w:w="461"/>
        <w:gridCol w:w="915"/>
        <w:gridCol w:w="648"/>
        <w:gridCol w:w="692"/>
        <w:gridCol w:w="612"/>
        <w:gridCol w:w="675"/>
        <w:gridCol w:w="923"/>
      </w:tblGrid>
      <w:tr w:rsidR="00774893" w:rsidRPr="00774893" w:rsidTr="00774893">
        <w:trPr>
          <w:trHeight w:val="180"/>
          <w:tblHeader/>
          <w:jc w:val="center"/>
        </w:trPr>
        <w:tc>
          <w:tcPr>
            <w:tcW w:w="521" w:type="dxa"/>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ESG</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ID</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PSG</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WS rule</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Work schedule rule text</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Text</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PWS</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Pt</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Grpg</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Rule</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Ref. date</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Wk.hrs</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Wk.hrs.</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MoHrs</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Wk.dys</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AnnualHrs</w:t>
            </w:r>
          </w:p>
        </w:tc>
      </w:tr>
      <w:tr w:rsidR="00774893" w:rsidRPr="00774893" w:rsidTr="00774893">
        <w:trPr>
          <w:trHeight w:val="180"/>
          <w:jc w:val="center"/>
        </w:trPr>
        <w:tc>
          <w:tcPr>
            <w:tcW w:w="521" w:type="dxa"/>
            <w:tcBorders>
              <w:top w:val="nil"/>
              <w:left w:val="single" w:sz="4" w:space="0" w:color="auto"/>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1</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;I</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98</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S537500</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Standard 5d, 37.5 hrs</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ADP - Vietnam</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1S01</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001</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98</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01</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01/01/1990</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7.50</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37.50</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162.50</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5.00</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1,950.00</w:t>
            </w:r>
          </w:p>
        </w:tc>
      </w:tr>
      <w:tr w:rsidR="00774893" w:rsidRPr="00774893" w:rsidTr="00774893">
        <w:trPr>
          <w:trHeight w:val="180"/>
          <w:jc w:val="center"/>
        </w:trPr>
        <w:tc>
          <w:tcPr>
            <w:tcW w:w="521" w:type="dxa"/>
            <w:tcBorders>
              <w:top w:val="nil"/>
              <w:left w:val="single" w:sz="4" w:space="0" w:color="auto"/>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1</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;I</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98</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S540000</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Standard 5d, 40 hrs</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ADP - Vietnam</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1S00</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001</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98</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01</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01/01/1990</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8.00</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40.00</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173.33</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5.00</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2,080.00</w:t>
            </w:r>
          </w:p>
        </w:tc>
      </w:tr>
      <w:tr w:rsidR="00774893" w:rsidRPr="00774893" w:rsidTr="00774893">
        <w:trPr>
          <w:trHeight w:val="180"/>
          <w:jc w:val="center"/>
        </w:trPr>
        <w:tc>
          <w:tcPr>
            <w:tcW w:w="521" w:type="dxa"/>
            <w:tcBorders>
              <w:top w:val="nil"/>
              <w:left w:val="single" w:sz="4" w:space="0" w:color="auto"/>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1</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;I</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28</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X432000</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Mixed 4d, 32 hrs</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ADP - Vietnam</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2X00</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001</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98</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01</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01/01/1990</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8.00</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32.00</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138.67</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4.00</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1,664.00</w:t>
            </w:r>
          </w:p>
        </w:tc>
      </w:tr>
    </w:tbl>
    <w:p w:rsidR="000F638F" w:rsidRPr="00EC5641" w:rsidRDefault="000F638F" w:rsidP="000F638F">
      <w:r w:rsidRPr="00EC5641">
        <w:t xml:space="preserve">In this step, you define the </w:t>
      </w:r>
      <w:r w:rsidRPr="00100634">
        <w:t>work schedule rules</w:t>
      </w:r>
      <w:r w:rsidRPr="00EC5641">
        <w:t xml:space="preserve"> that are assigned to employees in the Planned Working Time infotype (0007). The </w:t>
      </w:r>
      <w:r w:rsidRPr="00100634">
        <w:t xml:space="preserve">employee subgroup </w:t>
      </w:r>
      <w:r w:rsidRPr="00EC5641">
        <w:t xml:space="preserve">and </w:t>
      </w:r>
      <w:r w:rsidRPr="00100634">
        <w:t>personnel subarea</w:t>
      </w:r>
      <w:r w:rsidRPr="00EC5641">
        <w:t xml:space="preserve"> groupings for work schedules and the </w:t>
      </w:r>
      <w:r w:rsidRPr="00100634">
        <w:t>public holiday calendar</w:t>
      </w:r>
      <w:r w:rsidRPr="00EC5641">
        <w:t xml:space="preserve"> are taken into account.</w:t>
      </w:r>
    </w:p>
    <w:p w:rsidR="000F638F" w:rsidRPr="00EC5641" w:rsidRDefault="000F638F" w:rsidP="000F638F">
      <w:pPr>
        <w:rPr>
          <w:b/>
        </w:rPr>
      </w:pPr>
      <w:r w:rsidRPr="00EC5641">
        <w:rPr>
          <w:b/>
        </w:rPr>
        <w:t>Example</w:t>
      </w:r>
    </w:p>
    <w:p w:rsidR="000F638F" w:rsidRPr="00EC5641" w:rsidRDefault="000F638F" w:rsidP="000F638F">
      <w:r w:rsidRPr="00EC5641">
        <w:t>In your enterprise, employees in the "monthly wage earner" subgroup in personnel area 0001 work an early shift one week and a late shift the next week. The early shift work schedule is assigned the work schedule rule "2WEARL"</w:t>
      </w:r>
      <w:proofErr w:type="gramStart"/>
      <w:r w:rsidRPr="00EC5641">
        <w:t>,</w:t>
      </w:r>
      <w:proofErr w:type="gramEnd"/>
      <w:r w:rsidRPr="00EC5641">
        <w:t xml:space="preserve"> the late shift work schedule is assigned work schedule rule "2WLATE". The period work schedule "2W" is entered in both work schedule rules.</w:t>
      </w:r>
    </w:p>
    <w:p w:rsidR="000F638F" w:rsidRPr="00EC5641" w:rsidRDefault="000F638F" w:rsidP="000F638F"/>
    <w:p w:rsidR="000F638F" w:rsidRDefault="000F638F" w:rsidP="00774893">
      <w:pPr>
        <w:pStyle w:val="Heading2"/>
      </w:pPr>
      <w:bookmarkStart w:id="408" w:name="_Toc77469410"/>
      <w:bookmarkStart w:id="409" w:name="_Toc78701999"/>
      <w:bookmarkStart w:id="410" w:name="_Toc271282159"/>
      <w:bookmarkStart w:id="411" w:name="_Toc323552686"/>
      <w:bookmarkStart w:id="412" w:name="_Toc495566113"/>
      <w:r>
        <w:t>IMG Path &amp; Table:  Generate Work Schedules in Batch</w:t>
      </w:r>
      <w:bookmarkEnd w:id="408"/>
      <w:bookmarkEnd w:id="409"/>
      <w:bookmarkEnd w:id="410"/>
      <w:bookmarkEnd w:id="411"/>
      <w:bookmarkEnd w:id="412"/>
    </w:p>
    <w:p w:rsidR="000F638F" w:rsidRDefault="000F638F" w:rsidP="000F638F">
      <w:r>
        <w:t xml:space="preserve">Path: Personnel Time Management </w:t>
      </w:r>
      <w:r>
        <w:sym w:font="Wingdings" w:char="00E0"/>
      </w:r>
      <w:r>
        <w:t xml:space="preserve"> Work Schedules </w:t>
      </w:r>
      <w:r>
        <w:sym w:font="Wingdings" w:char="00E0"/>
      </w:r>
      <w:r>
        <w:t xml:space="preserve"> Work Schedule Rules and Work Schedules </w:t>
      </w:r>
      <w:r>
        <w:sym w:font="Wingdings" w:char="00E0"/>
      </w:r>
      <w:r>
        <w:t xml:space="preserve"> Generate Work Schedules in Batch.</w:t>
      </w:r>
    </w:p>
    <w:p w:rsidR="000F638F" w:rsidRDefault="000F638F" w:rsidP="000F638F">
      <w:r>
        <w:t>You must generate and transport the work schedules once they are complete.</w:t>
      </w:r>
    </w:p>
    <w:p w:rsidR="000F638F" w:rsidRDefault="000F638F" w:rsidP="000F638F"/>
    <w:p w:rsidR="000F638F" w:rsidRPr="008220BA" w:rsidRDefault="000F638F" w:rsidP="00774893">
      <w:pPr>
        <w:pStyle w:val="Heading1"/>
      </w:pPr>
      <w:bookmarkStart w:id="413" w:name="_Toc77469411"/>
      <w:bookmarkStart w:id="414" w:name="_Toc78702000"/>
      <w:bookmarkStart w:id="415" w:name="_Toc271282160"/>
      <w:bookmarkStart w:id="416" w:name="_Toc323552687"/>
      <w:bookmarkStart w:id="417" w:name="_Toc495566114"/>
      <w:r w:rsidRPr="008220BA">
        <w:lastRenderedPageBreak/>
        <w:t>Absences</w:t>
      </w:r>
      <w:bookmarkEnd w:id="413"/>
      <w:bookmarkEnd w:id="414"/>
      <w:bookmarkEnd w:id="415"/>
      <w:bookmarkEnd w:id="416"/>
      <w:bookmarkEnd w:id="417"/>
    </w:p>
    <w:p w:rsidR="000F638F" w:rsidRDefault="000F638F" w:rsidP="00774893">
      <w:pPr>
        <w:pStyle w:val="Heading2"/>
      </w:pPr>
      <w:bookmarkStart w:id="418" w:name="_Toc77469412"/>
      <w:bookmarkStart w:id="419" w:name="_Toc78702001"/>
      <w:bookmarkStart w:id="420" w:name="_Toc271282161"/>
      <w:bookmarkStart w:id="421" w:name="_Toc323552688"/>
      <w:bookmarkStart w:id="422" w:name="_Toc495566115"/>
      <w:r>
        <w:t>IMG Path &amp; Table:  Define Absence Types</w:t>
      </w:r>
      <w:bookmarkEnd w:id="418"/>
      <w:bookmarkEnd w:id="419"/>
      <w:bookmarkEnd w:id="420"/>
      <w:bookmarkEnd w:id="421"/>
      <w:bookmarkEnd w:id="422"/>
    </w:p>
    <w:p w:rsidR="000F638F" w:rsidRPr="00EC5641" w:rsidRDefault="000F638F" w:rsidP="000F638F">
      <w:r w:rsidRPr="00EC5641">
        <w:t xml:space="preserve">Path: Personnel Time Management </w:t>
      </w:r>
      <w:r w:rsidRPr="00EC5641">
        <w:sym w:font="Wingdings" w:char="00E0"/>
      </w:r>
      <w:r w:rsidRPr="00EC5641">
        <w:t xml:space="preserve"> Time Data Processing and Administration </w:t>
      </w:r>
      <w:r w:rsidRPr="00EC5641">
        <w:sym w:font="Wingdings" w:char="00E0"/>
      </w:r>
      <w:r w:rsidRPr="00EC5641">
        <w:t xml:space="preserve"> Absences </w:t>
      </w:r>
      <w:r w:rsidRPr="00EC5641">
        <w:sym w:font="Wingdings" w:char="00E0"/>
      </w:r>
      <w:r w:rsidRPr="00EC5641">
        <w:t xml:space="preserve"> Absence Catalog </w:t>
      </w:r>
      <w:r w:rsidRPr="00EC5641">
        <w:sym w:font="Wingdings" w:char="00E0"/>
      </w:r>
      <w:r w:rsidRPr="00EC5641">
        <w:t xml:space="preserve"> Define Absence Types</w:t>
      </w:r>
    </w:p>
    <w:p w:rsidR="000F638F" w:rsidRPr="00EC5641" w:rsidRDefault="000F638F" w:rsidP="000F638F">
      <w:r w:rsidRPr="00EC5641">
        <w:t>Table: V_T554S</w:t>
      </w:r>
    </w:p>
    <w:tbl>
      <w:tblPr>
        <w:tblW w:w="5000" w:type="pct"/>
        <w:jc w:val="center"/>
        <w:tblCellMar>
          <w:left w:w="57" w:type="dxa"/>
          <w:right w:w="57" w:type="dxa"/>
        </w:tblCellMar>
        <w:tblLook w:val="0000" w:firstRow="0" w:lastRow="0" w:firstColumn="0" w:lastColumn="0" w:noHBand="0" w:noVBand="0"/>
      </w:tblPr>
      <w:tblGrid>
        <w:gridCol w:w="580"/>
        <w:gridCol w:w="999"/>
        <w:gridCol w:w="2427"/>
        <w:gridCol w:w="280"/>
        <w:gridCol w:w="328"/>
        <w:gridCol w:w="328"/>
        <w:gridCol w:w="423"/>
        <w:gridCol w:w="267"/>
        <w:gridCol w:w="280"/>
        <w:gridCol w:w="1203"/>
        <w:gridCol w:w="1203"/>
        <w:gridCol w:w="555"/>
        <w:gridCol w:w="601"/>
      </w:tblGrid>
      <w:tr w:rsidR="00774893" w:rsidRPr="00CC72D3" w:rsidTr="00774893">
        <w:trPr>
          <w:trHeight w:val="255"/>
          <w:tblHeader/>
          <w:jc w:val="center"/>
        </w:trPr>
        <w:tc>
          <w:tcPr>
            <w:tcW w:w="306" w:type="pct"/>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PSG</w:t>
            </w:r>
          </w:p>
        </w:tc>
        <w:tc>
          <w:tcPr>
            <w:tcW w:w="527" w:type="pct"/>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A/AType</w:t>
            </w:r>
          </w:p>
        </w:tc>
        <w:tc>
          <w:tcPr>
            <w:tcW w:w="1281" w:type="pct"/>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Att./abs. type text</w:t>
            </w:r>
          </w:p>
        </w:tc>
        <w:tc>
          <w:tcPr>
            <w:tcW w:w="148" w:type="pct"/>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D</w:t>
            </w:r>
          </w:p>
        </w:tc>
        <w:tc>
          <w:tcPr>
            <w:tcW w:w="173" w:type="pct"/>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F</w:t>
            </w:r>
          </w:p>
        </w:tc>
        <w:tc>
          <w:tcPr>
            <w:tcW w:w="173" w:type="pct"/>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L</w:t>
            </w:r>
          </w:p>
        </w:tc>
        <w:tc>
          <w:tcPr>
            <w:tcW w:w="223" w:type="pct"/>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NP</w:t>
            </w:r>
          </w:p>
        </w:tc>
        <w:tc>
          <w:tcPr>
            <w:tcW w:w="141" w:type="pct"/>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I</w:t>
            </w:r>
          </w:p>
        </w:tc>
        <w:tc>
          <w:tcPr>
            <w:tcW w:w="148" w:type="pct"/>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U</w:t>
            </w:r>
          </w:p>
        </w:tc>
        <w:tc>
          <w:tcPr>
            <w:tcW w:w="635" w:type="pct"/>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End Date</w:t>
            </w:r>
          </w:p>
        </w:tc>
        <w:tc>
          <w:tcPr>
            <w:tcW w:w="635" w:type="pct"/>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Start Date</w:t>
            </w:r>
          </w:p>
        </w:tc>
        <w:tc>
          <w:tcPr>
            <w:tcW w:w="293" w:type="pct"/>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Min.</w:t>
            </w:r>
          </w:p>
        </w:tc>
        <w:tc>
          <w:tcPr>
            <w:tcW w:w="318" w:type="pct"/>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Max.</w:t>
            </w:r>
          </w:p>
        </w:tc>
      </w:tr>
      <w:tr w:rsidR="00774893" w:rsidRPr="00CC72D3" w:rsidTr="00774893">
        <w:trPr>
          <w:trHeight w:val="255"/>
          <w:jc w:val="center"/>
        </w:trPr>
        <w:tc>
          <w:tcPr>
            <w:tcW w:w="306"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9</w:t>
            </w:r>
            <w:r w:rsidRPr="00CC72D3">
              <w:t>8</w:t>
            </w:r>
          </w:p>
        </w:tc>
        <w:tc>
          <w:tcPr>
            <w:tcW w:w="527"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1000</w:t>
            </w:r>
          </w:p>
        </w:tc>
        <w:tc>
          <w:tcPr>
            <w:tcW w:w="1281"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Annual Leave</w:t>
            </w: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 </w:t>
            </w: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E</w:t>
            </w: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E</w:t>
            </w:r>
          </w:p>
        </w:tc>
        <w:tc>
          <w:tcPr>
            <w:tcW w:w="22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E</w:t>
            </w:r>
          </w:p>
        </w:tc>
        <w:tc>
          <w:tcPr>
            <w:tcW w:w="141"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A</w:t>
            </w: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 </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31/12/9999</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01/01/1900</w:t>
            </w:r>
          </w:p>
        </w:tc>
        <w:tc>
          <w:tcPr>
            <w:tcW w:w="29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w:t>
            </w:r>
          </w:p>
        </w:tc>
        <w:tc>
          <w:tcPr>
            <w:tcW w:w="31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999</w:t>
            </w:r>
          </w:p>
        </w:tc>
      </w:tr>
      <w:tr w:rsidR="00774893" w:rsidRPr="00CC72D3" w:rsidTr="00774893">
        <w:trPr>
          <w:trHeight w:val="255"/>
          <w:jc w:val="center"/>
        </w:trPr>
        <w:tc>
          <w:tcPr>
            <w:tcW w:w="306"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9</w:t>
            </w:r>
            <w:r w:rsidRPr="00CC72D3">
              <w:t>8</w:t>
            </w:r>
          </w:p>
        </w:tc>
        <w:tc>
          <w:tcPr>
            <w:tcW w:w="527"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3</w:t>
            </w:r>
            <w:r w:rsidRPr="00CC72D3">
              <w:t>000</w:t>
            </w:r>
          </w:p>
        </w:tc>
        <w:tc>
          <w:tcPr>
            <w:tcW w:w="1281"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550084">
              <w:t>LWOP</w:t>
            </w: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 </w:t>
            </w: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E</w:t>
            </w: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E</w:t>
            </w:r>
          </w:p>
        </w:tc>
        <w:tc>
          <w:tcPr>
            <w:tcW w:w="22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E</w:t>
            </w:r>
          </w:p>
        </w:tc>
        <w:tc>
          <w:tcPr>
            <w:tcW w:w="141"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A</w:t>
            </w: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R</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31/12/9999</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01/01/1900</w:t>
            </w:r>
          </w:p>
        </w:tc>
        <w:tc>
          <w:tcPr>
            <w:tcW w:w="29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w:t>
            </w:r>
          </w:p>
        </w:tc>
        <w:tc>
          <w:tcPr>
            <w:tcW w:w="31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10</w:t>
            </w:r>
          </w:p>
        </w:tc>
      </w:tr>
      <w:tr w:rsidR="00774893" w:rsidRPr="00CC72D3" w:rsidTr="00774893">
        <w:trPr>
          <w:trHeight w:val="255"/>
          <w:jc w:val="center"/>
        </w:trPr>
        <w:tc>
          <w:tcPr>
            <w:tcW w:w="306"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9</w:t>
            </w:r>
            <w:r w:rsidRPr="00CC72D3">
              <w:t>8</w:t>
            </w:r>
          </w:p>
        </w:tc>
        <w:tc>
          <w:tcPr>
            <w:tcW w:w="527"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4000</w:t>
            </w:r>
          </w:p>
        </w:tc>
        <w:tc>
          <w:tcPr>
            <w:tcW w:w="1281"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550084">
              <w:t>Personal leave with Pay</w:t>
            </w: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 </w:t>
            </w: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E</w:t>
            </w: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E</w:t>
            </w:r>
          </w:p>
        </w:tc>
        <w:tc>
          <w:tcPr>
            <w:tcW w:w="22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E</w:t>
            </w:r>
          </w:p>
        </w:tc>
        <w:tc>
          <w:tcPr>
            <w:tcW w:w="141"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A</w:t>
            </w: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R</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31/12/9999</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01/01/1900</w:t>
            </w:r>
          </w:p>
        </w:tc>
        <w:tc>
          <w:tcPr>
            <w:tcW w:w="29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1</w:t>
            </w:r>
          </w:p>
        </w:tc>
        <w:tc>
          <w:tcPr>
            <w:tcW w:w="31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10</w:t>
            </w:r>
          </w:p>
        </w:tc>
      </w:tr>
      <w:tr w:rsidR="00774893" w:rsidRPr="00CC72D3" w:rsidTr="00774893">
        <w:trPr>
          <w:trHeight w:val="255"/>
          <w:jc w:val="center"/>
        </w:trPr>
        <w:tc>
          <w:tcPr>
            <w:tcW w:w="306"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9</w:t>
            </w:r>
            <w:r w:rsidRPr="00CC72D3">
              <w:t>8</w:t>
            </w:r>
          </w:p>
        </w:tc>
        <w:tc>
          <w:tcPr>
            <w:tcW w:w="527"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4001</w:t>
            </w:r>
          </w:p>
        </w:tc>
        <w:tc>
          <w:tcPr>
            <w:tcW w:w="1281"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550084">
              <w:t>Personal leave w/o Pay</w:t>
            </w: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 </w:t>
            </w: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E</w:t>
            </w: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E</w:t>
            </w:r>
          </w:p>
        </w:tc>
        <w:tc>
          <w:tcPr>
            <w:tcW w:w="22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E</w:t>
            </w:r>
          </w:p>
        </w:tc>
        <w:tc>
          <w:tcPr>
            <w:tcW w:w="141"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A</w:t>
            </w: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R</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31/12/9999</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01/01/1900</w:t>
            </w:r>
          </w:p>
        </w:tc>
        <w:tc>
          <w:tcPr>
            <w:tcW w:w="29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w:t>
            </w:r>
          </w:p>
        </w:tc>
        <w:tc>
          <w:tcPr>
            <w:tcW w:w="31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5</w:t>
            </w:r>
          </w:p>
        </w:tc>
      </w:tr>
      <w:tr w:rsidR="00774893" w:rsidRPr="00CC72D3" w:rsidTr="00774893">
        <w:trPr>
          <w:trHeight w:val="255"/>
          <w:jc w:val="center"/>
        </w:trPr>
        <w:tc>
          <w:tcPr>
            <w:tcW w:w="306"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27"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2811</w:t>
            </w:r>
          </w:p>
        </w:tc>
        <w:tc>
          <w:tcPr>
            <w:tcW w:w="128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Sick Leave</w:t>
            </w: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22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E</w:t>
            </w:r>
          </w:p>
        </w:tc>
        <w:tc>
          <w:tcPr>
            <w:tcW w:w="141"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R</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31/12/9999</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01/01/1900</w:t>
            </w:r>
          </w:p>
        </w:tc>
        <w:tc>
          <w:tcPr>
            <w:tcW w:w="29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w:t>
            </w:r>
          </w:p>
        </w:tc>
        <w:tc>
          <w:tcPr>
            <w:tcW w:w="31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999</w:t>
            </w:r>
          </w:p>
        </w:tc>
      </w:tr>
      <w:tr w:rsidR="00774893" w:rsidRPr="00CC72D3" w:rsidTr="00774893">
        <w:trPr>
          <w:trHeight w:val="255"/>
          <w:jc w:val="center"/>
        </w:trPr>
        <w:tc>
          <w:tcPr>
            <w:tcW w:w="306"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27"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2812</w:t>
            </w:r>
          </w:p>
        </w:tc>
        <w:tc>
          <w:tcPr>
            <w:tcW w:w="128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Long sick Leave</w:t>
            </w: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22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E</w:t>
            </w:r>
          </w:p>
        </w:tc>
        <w:tc>
          <w:tcPr>
            <w:tcW w:w="141"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R</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31/12/9999</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01/01/1900</w:t>
            </w:r>
          </w:p>
        </w:tc>
        <w:tc>
          <w:tcPr>
            <w:tcW w:w="29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w:t>
            </w:r>
          </w:p>
        </w:tc>
        <w:tc>
          <w:tcPr>
            <w:tcW w:w="31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999</w:t>
            </w:r>
          </w:p>
        </w:tc>
      </w:tr>
      <w:tr w:rsidR="00774893" w:rsidRPr="00CC72D3" w:rsidTr="00774893">
        <w:trPr>
          <w:trHeight w:val="255"/>
          <w:jc w:val="center"/>
        </w:trPr>
        <w:tc>
          <w:tcPr>
            <w:tcW w:w="306"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27"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2813</w:t>
            </w:r>
          </w:p>
        </w:tc>
        <w:tc>
          <w:tcPr>
            <w:tcW w:w="128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Child leave</w:t>
            </w: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22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E</w:t>
            </w:r>
          </w:p>
        </w:tc>
        <w:tc>
          <w:tcPr>
            <w:tcW w:w="141"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R</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31/12/9999</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01/01/1900</w:t>
            </w:r>
          </w:p>
        </w:tc>
        <w:tc>
          <w:tcPr>
            <w:tcW w:w="29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w:t>
            </w:r>
          </w:p>
        </w:tc>
        <w:tc>
          <w:tcPr>
            <w:tcW w:w="31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999</w:t>
            </w:r>
          </w:p>
        </w:tc>
      </w:tr>
      <w:tr w:rsidR="00774893" w:rsidRPr="00CC72D3" w:rsidTr="00774893">
        <w:trPr>
          <w:trHeight w:val="255"/>
          <w:jc w:val="center"/>
        </w:trPr>
        <w:tc>
          <w:tcPr>
            <w:tcW w:w="306"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27"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2814</w:t>
            </w:r>
          </w:p>
        </w:tc>
        <w:tc>
          <w:tcPr>
            <w:tcW w:w="128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Prenatal check-up</w:t>
            </w: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22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E</w:t>
            </w:r>
          </w:p>
        </w:tc>
        <w:tc>
          <w:tcPr>
            <w:tcW w:w="141"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R</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31/12/9999</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01/01/1900</w:t>
            </w:r>
          </w:p>
        </w:tc>
        <w:tc>
          <w:tcPr>
            <w:tcW w:w="29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w:t>
            </w:r>
          </w:p>
        </w:tc>
        <w:tc>
          <w:tcPr>
            <w:tcW w:w="31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999</w:t>
            </w:r>
          </w:p>
        </w:tc>
      </w:tr>
      <w:tr w:rsidR="00774893" w:rsidRPr="00CC72D3" w:rsidTr="00774893">
        <w:trPr>
          <w:trHeight w:val="255"/>
          <w:jc w:val="center"/>
        </w:trPr>
        <w:tc>
          <w:tcPr>
            <w:tcW w:w="306"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27"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2815</w:t>
            </w:r>
          </w:p>
        </w:tc>
        <w:tc>
          <w:tcPr>
            <w:tcW w:w="128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Miscarriage abortion</w:t>
            </w: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22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E</w:t>
            </w:r>
          </w:p>
        </w:tc>
        <w:tc>
          <w:tcPr>
            <w:tcW w:w="141"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R</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31/12/9999</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01/01/1900</w:t>
            </w:r>
          </w:p>
        </w:tc>
        <w:tc>
          <w:tcPr>
            <w:tcW w:w="29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w:t>
            </w:r>
          </w:p>
        </w:tc>
        <w:tc>
          <w:tcPr>
            <w:tcW w:w="31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999</w:t>
            </w:r>
          </w:p>
        </w:tc>
      </w:tr>
      <w:tr w:rsidR="00774893" w:rsidRPr="00CC72D3" w:rsidTr="00774893">
        <w:trPr>
          <w:trHeight w:val="255"/>
          <w:jc w:val="center"/>
        </w:trPr>
        <w:tc>
          <w:tcPr>
            <w:tcW w:w="306"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27"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2816</w:t>
            </w:r>
          </w:p>
        </w:tc>
        <w:tc>
          <w:tcPr>
            <w:tcW w:w="128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Child birth or Adopt</w:t>
            </w: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22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E</w:t>
            </w:r>
          </w:p>
        </w:tc>
        <w:tc>
          <w:tcPr>
            <w:tcW w:w="141"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R</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31/12/9999</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01/01/1900</w:t>
            </w:r>
          </w:p>
        </w:tc>
        <w:tc>
          <w:tcPr>
            <w:tcW w:w="29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w:t>
            </w:r>
          </w:p>
        </w:tc>
        <w:tc>
          <w:tcPr>
            <w:tcW w:w="31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999</w:t>
            </w:r>
          </w:p>
        </w:tc>
      </w:tr>
      <w:tr w:rsidR="00774893" w:rsidRPr="00CC72D3" w:rsidTr="00774893">
        <w:trPr>
          <w:trHeight w:val="255"/>
          <w:jc w:val="center"/>
        </w:trPr>
        <w:tc>
          <w:tcPr>
            <w:tcW w:w="306"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27"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2817</w:t>
            </w:r>
          </w:p>
        </w:tc>
        <w:tc>
          <w:tcPr>
            <w:tcW w:w="128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Contraceptive measure</w:t>
            </w: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22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E</w:t>
            </w:r>
          </w:p>
        </w:tc>
        <w:tc>
          <w:tcPr>
            <w:tcW w:w="141"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R</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31/12/9999</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01/01/1900</w:t>
            </w:r>
          </w:p>
        </w:tc>
        <w:tc>
          <w:tcPr>
            <w:tcW w:w="29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w:t>
            </w:r>
          </w:p>
        </w:tc>
        <w:tc>
          <w:tcPr>
            <w:tcW w:w="31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999</w:t>
            </w:r>
          </w:p>
        </w:tc>
      </w:tr>
      <w:tr w:rsidR="00774893" w:rsidRPr="00CC72D3" w:rsidTr="00774893">
        <w:trPr>
          <w:trHeight w:val="255"/>
          <w:jc w:val="center"/>
        </w:trPr>
        <w:tc>
          <w:tcPr>
            <w:tcW w:w="306"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27"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2818</w:t>
            </w:r>
          </w:p>
        </w:tc>
        <w:tc>
          <w:tcPr>
            <w:tcW w:w="128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sick home</w:t>
            </w: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22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E</w:t>
            </w:r>
          </w:p>
        </w:tc>
        <w:tc>
          <w:tcPr>
            <w:tcW w:w="141"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R</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31/12/9999</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01/01/1900</w:t>
            </w:r>
          </w:p>
        </w:tc>
        <w:tc>
          <w:tcPr>
            <w:tcW w:w="29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w:t>
            </w:r>
          </w:p>
        </w:tc>
        <w:tc>
          <w:tcPr>
            <w:tcW w:w="31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999</w:t>
            </w:r>
          </w:p>
        </w:tc>
      </w:tr>
      <w:tr w:rsidR="00774893" w:rsidRPr="00CC72D3" w:rsidTr="00774893">
        <w:trPr>
          <w:trHeight w:val="255"/>
          <w:jc w:val="center"/>
        </w:trPr>
        <w:tc>
          <w:tcPr>
            <w:tcW w:w="306"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27"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2819</w:t>
            </w:r>
          </w:p>
        </w:tc>
        <w:tc>
          <w:tcPr>
            <w:tcW w:w="128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sick resthome</w:t>
            </w: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22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E</w:t>
            </w:r>
          </w:p>
        </w:tc>
        <w:tc>
          <w:tcPr>
            <w:tcW w:w="141"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R</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31/12/9999</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01/01/1900</w:t>
            </w:r>
          </w:p>
        </w:tc>
        <w:tc>
          <w:tcPr>
            <w:tcW w:w="29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w:t>
            </w:r>
          </w:p>
        </w:tc>
        <w:tc>
          <w:tcPr>
            <w:tcW w:w="31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999</w:t>
            </w:r>
          </w:p>
        </w:tc>
      </w:tr>
      <w:tr w:rsidR="00774893" w:rsidRPr="00CC72D3" w:rsidTr="00774893">
        <w:trPr>
          <w:trHeight w:val="255"/>
          <w:jc w:val="center"/>
        </w:trPr>
        <w:tc>
          <w:tcPr>
            <w:tcW w:w="306"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27"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2820</w:t>
            </w:r>
          </w:p>
        </w:tc>
        <w:tc>
          <w:tcPr>
            <w:tcW w:w="128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mat home</w:t>
            </w: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22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E</w:t>
            </w:r>
          </w:p>
        </w:tc>
        <w:tc>
          <w:tcPr>
            <w:tcW w:w="141"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R</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31/12/9999</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01/01/1900</w:t>
            </w:r>
          </w:p>
        </w:tc>
        <w:tc>
          <w:tcPr>
            <w:tcW w:w="29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w:t>
            </w:r>
          </w:p>
        </w:tc>
        <w:tc>
          <w:tcPr>
            <w:tcW w:w="31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999</w:t>
            </w:r>
          </w:p>
        </w:tc>
      </w:tr>
      <w:tr w:rsidR="00774893" w:rsidRPr="00CC72D3" w:rsidTr="00774893">
        <w:trPr>
          <w:trHeight w:val="255"/>
          <w:jc w:val="center"/>
        </w:trPr>
        <w:tc>
          <w:tcPr>
            <w:tcW w:w="306"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27"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2821</w:t>
            </w:r>
          </w:p>
        </w:tc>
        <w:tc>
          <w:tcPr>
            <w:tcW w:w="128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mat rest home</w:t>
            </w: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22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E</w:t>
            </w:r>
          </w:p>
        </w:tc>
        <w:tc>
          <w:tcPr>
            <w:tcW w:w="141"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R</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31/12/9999</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01/01/1900</w:t>
            </w:r>
          </w:p>
        </w:tc>
        <w:tc>
          <w:tcPr>
            <w:tcW w:w="29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w:t>
            </w:r>
          </w:p>
        </w:tc>
        <w:tc>
          <w:tcPr>
            <w:tcW w:w="31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999</w:t>
            </w:r>
          </w:p>
        </w:tc>
      </w:tr>
      <w:tr w:rsidR="00774893" w:rsidRPr="00CC72D3" w:rsidTr="00774893">
        <w:trPr>
          <w:trHeight w:val="255"/>
          <w:jc w:val="center"/>
        </w:trPr>
        <w:tc>
          <w:tcPr>
            <w:tcW w:w="306"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27"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2822</w:t>
            </w:r>
          </w:p>
        </w:tc>
        <w:tc>
          <w:tcPr>
            <w:tcW w:w="128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injury home</w:t>
            </w: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22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E</w:t>
            </w:r>
          </w:p>
        </w:tc>
        <w:tc>
          <w:tcPr>
            <w:tcW w:w="141"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R</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31/12/9999</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01/01/1900</w:t>
            </w:r>
          </w:p>
        </w:tc>
        <w:tc>
          <w:tcPr>
            <w:tcW w:w="29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w:t>
            </w:r>
          </w:p>
        </w:tc>
        <w:tc>
          <w:tcPr>
            <w:tcW w:w="31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999</w:t>
            </w:r>
          </w:p>
        </w:tc>
      </w:tr>
      <w:tr w:rsidR="00774893" w:rsidRPr="00CC72D3" w:rsidTr="00774893">
        <w:trPr>
          <w:trHeight w:val="255"/>
          <w:jc w:val="center"/>
        </w:trPr>
        <w:tc>
          <w:tcPr>
            <w:tcW w:w="306"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27"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2823</w:t>
            </w:r>
          </w:p>
        </w:tc>
        <w:tc>
          <w:tcPr>
            <w:tcW w:w="128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inj rest home</w:t>
            </w: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17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W</w:t>
            </w:r>
          </w:p>
        </w:tc>
        <w:tc>
          <w:tcPr>
            <w:tcW w:w="22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E</w:t>
            </w:r>
          </w:p>
        </w:tc>
        <w:tc>
          <w:tcPr>
            <w:tcW w:w="141"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p>
        </w:tc>
        <w:tc>
          <w:tcPr>
            <w:tcW w:w="14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R</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31/12/9999</w:t>
            </w:r>
          </w:p>
        </w:tc>
        <w:tc>
          <w:tcPr>
            <w:tcW w:w="6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01/01/1900</w:t>
            </w:r>
          </w:p>
        </w:tc>
        <w:tc>
          <w:tcPr>
            <w:tcW w:w="293"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0</w:t>
            </w:r>
          </w:p>
        </w:tc>
        <w:tc>
          <w:tcPr>
            <w:tcW w:w="31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999</w:t>
            </w:r>
          </w:p>
        </w:tc>
      </w:tr>
    </w:tbl>
    <w:p w:rsidR="000F638F" w:rsidRPr="00EC5641" w:rsidRDefault="000F638F" w:rsidP="000F638F">
      <w:r w:rsidRPr="00EC5641">
        <w:t xml:space="preserve">In this step, you define </w:t>
      </w:r>
      <w:r w:rsidRPr="00067C9F">
        <w:t>absence types</w:t>
      </w:r>
      <w:r w:rsidRPr="00EC5641">
        <w:t xml:space="preserve"> for your different </w:t>
      </w:r>
      <w:r w:rsidRPr="00067C9F">
        <w:t xml:space="preserve">personnel subarea </w:t>
      </w:r>
      <w:proofErr w:type="gramStart"/>
      <w:r w:rsidRPr="00067C9F">
        <w:t>groupings</w:t>
      </w:r>
      <w:r w:rsidRPr="00EC5641">
        <w:t xml:space="preserve"> .</w:t>
      </w:r>
      <w:proofErr w:type="gramEnd"/>
      <w:r w:rsidRPr="00EC5641">
        <w:t xml:space="preserve"> You can also define the checks the system performs when you enter an absence.</w:t>
      </w:r>
    </w:p>
    <w:p w:rsidR="000F638F" w:rsidRPr="00EC5641" w:rsidRDefault="000F638F" w:rsidP="000F638F">
      <w:pPr>
        <w:rPr>
          <w:b/>
        </w:rPr>
      </w:pPr>
      <w:r w:rsidRPr="00EC5641">
        <w:rPr>
          <w:b/>
        </w:rPr>
        <w:lastRenderedPageBreak/>
        <w:t>Example</w:t>
      </w:r>
    </w:p>
    <w:p w:rsidR="000F638F" w:rsidRDefault="000F638F" w:rsidP="000F638F">
      <w:r w:rsidRPr="00EC5641">
        <w:t>You want to define the Educational leave absence type for a particular personnel subarea grouping. When this absence is recorded for an employee and the start or end date is a day off, the system should reject the entry.</w:t>
      </w:r>
    </w:p>
    <w:p w:rsidR="000F638F" w:rsidRPr="00EC5641" w:rsidRDefault="000F638F" w:rsidP="000F638F"/>
    <w:p w:rsidR="000F638F" w:rsidRDefault="000F638F" w:rsidP="00774893">
      <w:pPr>
        <w:pStyle w:val="Heading2"/>
      </w:pPr>
      <w:bookmarkStart w:id="423" w:name="_Toc77469413"/>
      <w:bookmarkStart w:id="424" w:name="_Toc78702002"/>
      <w:bookmarkStart w:id="425" w:name="_Toc271282162"/>
      <w:bookmarkStart w:id="426" w:name="_Toc323552689"/>
      <w:bookmarkStart w:id="427" w:name="_Toc495566116"/>
      <w:r>
        <w:t>IMG Path &amp; Table:  Define Counting Classes for the Period work Schedule</w:t>
      </w:r>
      <w:bookmarkEnd w:id="423"/>
      <w:bookmarkEnd w:id="424"/>
      <w:bookmarkEnd w:id="425"/>
      <w:bookmarkEnd w:id="426"/>
      <w:bookmarkEnd w:id="427"/>
    </w:p>
    <w:p w:rsidR="000F638F" w:rsidRPr="00EC5641" w:rsidRDefault="000F638F" w:rsidP="000F638F">
      <w:r w:rsidRPr="00EC5641">
        <w:t xml:space="preserve">Path: Personnel Time Management </w:t>
      </w:r>
      <w:r w:rsidRPr="00EC5641">
        <w:sym w:font="Wingdings" w:char="00E0"/>
      </w:r>
      <w:r w:rsidRPr="00EC5641">
        <w:t xml:space="preserve"> Time Data Processing and Administration </w:t>
      </w:r>
      <w:r w:rsidRPr="00EC5641">
        <w:sym w:font="Wingdings" w:char="00E0"/>
      </w:r>
      <w:r w:rsidRPr="00EC5641">
        <w:t xml:space="preserve"> Absences </w:t>
      </w:r>
      <w:r w:rsidRPr="00EC5641">
        <w:sym w:font="Wingdings" w:char="00E0"/>
      </w:r>
      <w:r w:rsidRPr="00EC5641">
        <w:t xml:space="preserve"> Absence Catalog </w:t>
      </w:r>
      <w:r w:rsidRPr="00EC5641">
        <w:sym w:font="Wingdings" w:char="00E0"/>
      </w:r>
      <w:r w:rsidRPr="00EC5641">
        <w:t xml:space="preserve"> Absence Counting </w:t>
      </w:r>
      <w:r w:rsidRPr="00EC5641">
        <w:sym w:font="Wingdings" w:char="00E0"/>
      </w:r>
      <w:r w:rsidRPr="00EC5641">
        <w:t xml:space="preserve"> Define Counting classes for the period work schedule.</w:t>
      </w:r>
    </w:p>
    <w:p w:rsidR="000F638F" w:rsidRPr="00EC5641" w:rsidRDefault="000F638F" w:rsidP="000F638F">
      <w:r w:rsidRPr="00EC5641">
        <w:t>Table: V_T551C</w:t>
      </w:r>
    </w:p>
    <w:tbl>
      <w:tblPr>
        <w:tblW w:w="5000" w:type="pct"/>
        <w:jc w:val="center"/>
        <w:tblLook w:val="0000" w:firstRow="0" w:lastRow="0" w:firstColumn="0" w:lastColumn="0" w:noHBand="0" w:noVBand="0"/>
      </w:tblPr>
      <w:tblGrid>
        <w:gridCol w:w="973"/>
        <w:gridCol w:w="960"/>
        <w:gridCol w:w="1036"/>
        <w:gridCol w:w="2532"/>
        <w:gridCol w:w="663"/>
        <w:gridCol w:w="1706"/>
        <w:gridCol w:w="1706"/>
      </w:tblGrid>
      <w:tr w:rsidR="00774893" w:rsidRPr="009802C1" w:rsidTr="00774893">
        <w:trPr>
          <w:trHeight w:val="255"/>
          <w:tblHeader/>
          <w:jc w:val="center"/>
        </w:trPr>
        <w:tc>
          <w:tcPr>
            <w:tcW w:w="508" w:type="pct"/>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Grpg</w:t>
            </w:r>
          </w:p>
        </w:tc>
        <w:tc>
          <w:tcPr>
            <w:tcW w:w="501"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PWS</w:t>
            </w:r>
          </w:p>
        </w:tc>
        <w:tc>
          <w:tcPr>
            <w:tcW w:w="541"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Week</w:t>
            </w:r>
          </w:p>
        </w:tc>
        <w:tc>
          <w:tcPr>
            <w:tcW w:w="1322"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Description</w:t>
            </w:r>
          </w:p>
        </w:tc>
        <w:tc>
          <w:tcPr>
            <w:tcW w:w="346"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Cl.</w:t>
            </w:r>
          </w:p>
        </w:tc>
        <w:tc>
          <w:tcPr>
            <w:tcW w:w="891"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End Date</w:t>
            </w:r>
          </w:p>
        </w:tc>
        <w:tc>
          <w:tcPr>
            <w:tcW w:w="891"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Start Date</w:t>
            </w:r>
          </w:p>
        </w:tc>
      </w:tr>
      <w:tr w:rsidR="000F638F" w:rsidRPr="009802C1" w:rsidTr="00774893">
        <w:trPr>
          <w:trHeight w:val="255"/>
          <w:jc w:val="center"/>
        </w:trPr>
        <w:tc>
          <w:tcPr>
            <w:tcW w:w="508"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w:t>
            </w:r>
            <w:r w:rsidRPr="009802C1">
              <w:t>8</w:t>
            </w:r>
          </w:p>
        </w:tc>
        <w:tc>
          <w:tcPr>
            <w:tcW w:w="501"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1S00</w:t>
            </w:r>
          </w:p>
        </w:tc>
        <w:tc>
          <w:tcPr>
            <w:tcW w:w="541"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001</w:t>
            </w:r>
          </w:p>
        </w:tc>
        <w:tc>
          <w:tcPr>
            <w:tcW w:w="1322"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Standard</w:t>
            </w:r>
          </w:p>
        </w:tc>
        <w:tc>
          <w:tcPr>
            <w:tcW w:w="34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w:t>
            </w:r>
          </w:p>
        </w:tc>
        <w:tc>
          <w:tcPr>
            <w:tcW w:w="891"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891"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01/01/1990</w:t>
            </w:r>
          </w:p>
        </w:tc>
      </w:tr>
      <w:tr w:rsidR="000F638F" w:rsidRPr="009802C1" w:rsidTr="00774893">
        <w:trPr>
          <w:trHeight w:val="255"/>
          <w:jc w:val="center"/>
        </w:trPr>
        <w:tc>
          <w:tcPr>
            <w:tcW w:w="508"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w:t>
            </w:r>
            <w:r w:rsidRPr="009802C1">
              <w:t>8</w:t>
            </w:r>
          </w:p>
        </w:tc>
        <w:tc>
          <w:tcPr>
            <w:tcW w:w="501"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1S01</w:t>
            </w:r>
          </w:p>
        </w:tc>
        <w:tc>
          <w:tcPr>
            <w:tcW w:w="541"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001</w:t>
            </w:r>
          </w:p>
        </w:tc>
        <w:tc>
          <w:tcPr>
            <w:tcW w:w="1322"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Standard 37.5 hrs</w:t>
            </w:r>
          </w:p>
        </w:tc>
        <w:tc>
          <w:tcPr>
            <w:tcW w:w="34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w:t>
            </w:r>
          </w:p>
        </w:tc>
        <w:tc>
          <w:tcPr>
            <w:tcW w:w="891"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891"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01/01/1990</w:t>
            </w:r>
          </w:p>
        </w:tc>
      </w:tr>
      <w:tr w:rsidR="000F638F" w:rsidRPr="009802C1" w:rsidTr="00774893">
        <w:trPr>
          <w:trHeight w:val="255"/>
          <w:jc w:val="center"/>
        </w:trPr>
        <w:tc>
          <w:tcPr>
            <w:tcW w:w="508"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w:t>
            </w:r>
            <w:r w:rsidRPr="009802C1">
              <w:t>8</w:t>
            </w:r>
          </w:p>
        </w:tc>
        <w:tc>
          <w:tcPr>
            <w:tcW w:w="501"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2X00</w:t>
            </w:r>
          </w:p>
        </w:tc>
        <w:tc>
          <w:tcPr>
            <w:tcW w:w="541"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001</w:t>
            </w:r>
          </w:p>
        </w:tc>
        <w:tc>
          <w:tcPr>
            <w:tcW w:w="1322"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2 Mixed 32 hr/w</w:t>
            </w:r>
          </w:p>
        </w:tc>
        <w:tc>
          <w:tcPr>
            <w:tcW w:w="34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w:t>
            </w:r>
          </w:p>
        </w:tc>
        <w:tc>
          <w:tcPr>
            <w:tcW w:w="891"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891"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01/01/1990</w:t>
            </w:r>
          </w:p>
        </w:tc>
      </w:tr>
    </w:tbl>
    <w:p w:rsidR="000F638F" w:rsidRPr="00EC5641" w:rsidRDefault="000F638F" w:rsidP="000F638F">
      <w:r w:rsidRPr="00EC5641">
        <w:t xml:space="preserve">In this step, you define counting classes for your </w:t>
      </w:r>
      <w:r w:rsidRPr="00067C9F">
        <w:t>period work schedules</w:t>
      </w:r>
      <w:r w:rsidRPr="00EC5641">
        <w:t xml:space="preserve">, which are used to valuate attendances and absences. You can query the class in </w:t>
      </w:r>
      <w:r w:rsidRPr="00067C9F">
        <w:t>Define Rules for Absence Counting</w:t>
      </w:r>
      <w:r w:rsidRPr="00EC5641">
        <w:t>.</w:t>
      </w:r>
    </w:p>
    <w:p w:rsidR="000F638F" w:rsidRPr="00EC5641" w:rsidRDefault="000F638F" w:rsidP="000F638F">
      <w:r w:rsidRPr="00EC5641">
        <w:t>Use different counting classes for period work schedules with very long daily work schedules (10 hours) and many days off. In this case, more than 1.00 leave days is calculated for each workday.</w:t>
      </w:r>
    </w:p>
    <w:p w:rsidR="000F638F" w:rsidRPr="00EC5641" w:rsidRDefault="000F638F" w:rsidP="000F638F">
      <w:pPr>
        <w:rPr>
          <w:b/>
        </w:rPr>
      </w:pPr>
      <w:r w:rsidRPr="00EC5641">
        <w:rPr>
          <w:b/>
        </w:rPr>
        <w:t>Example</w:t>
      </w:r>
    </w:p>
    <w:p w:rsidR="000F638F" w:rsidRPr="00EC5641" w:rsidRDefault="000F638F" w:rsidP="000F638F">
      <w:r w:rsidRPr="00EC5641">
        <w:t>According to a company ruling, one day of leave should be calculated per workday for a particular employee group. Assign counting class 1 to this group's period work schedule. Another employee group is to be credited with 1.25 leave days for each workday. Assign counting class 2 to their period work schedule.</w:t>
      </w:r>
    </w:p>
    <w:p w:rsidR="000F638F" w:rsidRPr="00EC5641" w:rsidRDefault="000F638F" w:rsidP="000F638F">
      <w:r w:rsidRPr="00EC5641">
        <w:t>When you maintain counting rules, you must define a separate rule for each class.</w:t>
      </w:r>
    </w:p>
    <w:p w:rsidR="000F638F" w:rsidRPr="00EC5641" w:rsidRDefault="000F638F" w:rsidP="000F638F"/>
    <w:p w:rsidR="000F638F" w:rsidRDefault="000F638F" w:rsidP="00774893">
      <w:pPr>
        <w:pStyle w:val="Heading2"/>
      </w:pPr>
      <w:bookmarkStart w:id="428" w:name="_Toc77469414"/>
      <w:bookmarkStart w:id="429" w:name="_Toc78702003"/>
      <w:bookmarkStart w:id="430" w:name="_Toc271282163"/>
      <w:bookmarkStart w:id="431" w:name="_Toc323552690"/>
      <w:bookmarkStart w:id="432" w:name="_Toc495566117"/>
      <w:r>
        <w:lastRenderedPageBreak/>
        <w:t>IMG Path &amp; Table:  Define Counting Rules</w:t>
      </w:r>
      <w:bookmarkEnd w:id="428"/>
      <w:bookmarkEnd w:id="429"/>
      <w:bookmarkEnd w:id="430"/>
      <w:bookmarkEnd w:id="431"/>
      <w:bookmarkEnd w:id="432"/>
    </w:p>
    <w:p w:rsidR="000F638F" w:rsidRDefault="000F638F" w:rsidP="000F638F">
      <w:r>
        <w:t xml:space="preserve">Path: Personnel Time Management </w:t>
      </w:r>
      <w:r>
        <w:sym w:font="Wingdings" w:char="00E0"/>
      </w:r>
      <w:r>
        <w:t xml:space="preserve"> Time Data Processing and Administration </w:t>
      </w:r>
      <w:r>
        <w:sym w:font="Wingdings" w:char="00E0"/>
      </w:r>
      <w:r>
        <w:t xml:space="preserve"> Absences </w:t>
      </w:r>
      <w:r>
        <w:sym w:font="Wingdings" w:char="00E0"/>
      </w:r>
      <w:r>
        <w:t xml:space="preserve"> Absence Catalog </w:t>
      </w:r>
      <w:r>
        <w:sym w:font="Wingdings" w:char="00E0"/>
      </w:r>
      <w:r>
        <w:t xml:space="preserve"> Absence Counting </w:t>
      </w:r>
      <w:r>
        <w:sym w:font="Wingdings" w:char="00E0"/>
      </w:r>
      <w:r>
        <w:t xml:space="preserve"> Rules for Absence Counting (New) </w:t>
      </w:r>
      <w:r>
        <w:sym w:font="Wingdings" w:char="00E0"/>
      </w:r>
      <w:r>
        <w:t xml:space="preserve"> Define Counting Rules</w:t>
      </w:r>
    </w:p>
    <w:p w:rsidR="000F638F" w:rsidRDefault="000F638F" w:rsidP="000F638F">
      <w:r>
        <w:t>Table: T556C</w:t>
      </w:r>
    </w:p>
    <w:tbl>
      <w:tblPr>
        <w:tblW w:w="5071" w:type="pct"/>
        <w:jc w:val="center"/>
        <w:tblCellMar>
          <w:left w:w="57" w:type="dxa"/>
          <w:right w:w="57" w:type="dxa"/>
        </w:tblCellMar>
        <w:tblLook w:val="0000" w:firstRow="0" w:lastRow="0" w:firstColumn="0" w:lastColumn="0" w:noHBand="0" w:noVBand="0"/>
      </w:tblPr>
      <w:tblGrid>
        <w:gridCol w:w="452"/>
        <w:gridCol w:w="648"/>
        <w:gridCol w:w="461"/>
        <w:gridCol w:w="2738"/>
        <w:gridCol w:w="862"/>
        <w:gridCol w:w="968"/>
        <w:gridCol w:w="1182"/>
        <w:gridCol w:w="1075"/>
        <w:gridCol w:w="781"/>
        <w:gridCol w:w="328"/>
        <w:gridCol w:w="461"/>
        <w:gridCol w:w="604"/>
        <w:gridCol w:w="604"/>
      </w:tblGrid>
      <w:tr w:rsidR="00774893" w:rsidRPr="00774893" w:rsidTr="00774893">
        <w:trPr>
          <w:trHeight w:val="180"/>
          <w:tblHeader/>
          <w:jc w:val="center"/>
        </w:trPr>
        <w:tc>
          <w:tcPr>
            <w:tcW w:w="205" w:type="pct"/>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bookmarkStart w:id="433" w:name="RANGE!A1:K1"/>
            <w:r w:rsidRPr="00774893">
              <w:rPr>
                <w:sz w:val="16"/>
              </w:rPr>
              <w:t>ESG</w:t>
            </w:r>
            <w:bookmarkEnd w:id="433"/>
          </w:p>
        </w:tc>
        <w:tc>
          <w:tcPr>
            <w:tcW w:w="289"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PSGpg</w:t>
            </w:r>
          </w:p>
        </w:tc>
        <w:tc>
          <w:tcPr>
            <w:tcW w:w="278"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Rule</w:t>
            </w:r>
          </w:p>
        </w:tc>
        <w:tc>
          <w:tcPr>
            <w:tcW w:w="1187"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Description</w:t>
            </w:r>
          </w:p>
        </w:tc>
        <w:tc>
          <w:tcPr>
            <w:tcW w:w="380"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Weekday</w:t>
            </w:r>
          </w:p>
        </w:tc>
        <w:tc>
          <w:tcPr>
            <w:tcW w:w="426"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Holiday</w:t>
            </w:r>
          </w:p>
        </w:tc>
        <w:tc>
          <w:tcPr>
            <w:tcW w:w="518"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Cntg class</w:t>
            </w:r>
          </w:p>
        </w:tc>
        <w:tc>
          <w:tcPr>
            <w:tcW w:w="472"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DWS class</w:t>
            </w:r>
          </w:p>
        </w:tc>
        <w:tc>
          <w:tcPr>
            <w:tcW w:w="346"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Day type</w:t>
            </w:r>
          </w:p>
        </w:tc>
        <w:tc>
          <w:tcPr>
            <w:tcW w:w="151"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FP</w:t>
            </w:r>
          </w:p>
        </w:tc>
        <w:tc>
          <w:tcPr>
            <w:tcW w:w="208"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Rule</w:t>
            </w:r>
          </w:p>
        </w:tc>
        <w:tc>
          <w:tcPr>
            <w:tcW w:w="270"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bookmarkStart w:id="434" w:name="RANGE!L1:M1"/>
            <w:r w:rsidRPr="00774893">
              <w:rPr>
                <w:sz w:val="16"/>
              </w:rPr>
              <w:t>Multi</w:t>
            </w:r>
            <w:bookmarkEnd w:id="434"/>
          </w:p>
        </w:tc>
        <w:tc>
          <w:tcPr>
            <w:tcW w:w="270"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6"/>
              </w:rPr>
            </w:pPr>
            <w:r w:rsidRPr="00774893">
              <w:rPr>
                <w:sz w:val="16"/>
              </w:rPr>
              <w:t>Multi</w:t>
            </w:r>
          </w:p>
        </w:tc>
      </w:tr>
      <w:tr w:rsidR="00774893" w:rsidRPr="00774893" w:rsidTr="00774893">
        <w:trPr>
          <w:trHeight w:val="180"/>
          <w:jc w:val="center"/>
        </w:trPr>
        <w:tc>
          <w:tcPr>
            <w:tcW w:w="205" w:type="pct"/>
            <w:tcBorders>
              <w:top w:val="nil"/>
              <w:left w:val="single" w:sz="4" w:space="0" w:color="auto"/>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1</w:t>
            </w:r>
          </w:p>
        </w:tc>
        <w:tc>
          <w:tcPr>
            <w:tcW w:w="289"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98</w:t>
            </w:r>
          </w:p>
        </w:tc>
        <w:tc>
          <w:tcPr>
            <w:tcW w:w="278"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100</w:t>
            </w:r>
          </w:p>
        </w:tc>
        <w:tc>
          <w:tcPr>
            <w:tcW w:w="118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ADP - Standard Attendance counting</w:t>
            </w:r>
          </w:p>
        </w:tc>
        <w:tc>
          <w:tcPr>
            <w:tcW w:w="380"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XXXXXXX</w:t>
            </w:r>
          </w:p>
        </w:tc>
        <w:tc>
          <w:tcPr>
            <w:tcW w:w="42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XXXXXXXX</w:t>
            </w:r>
          </w:p>
        </w:tc>
        <w:tc>
          <w:tcPr>
            <w:tcW w:w="518"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XXXXXXXXXX</w:t>
            </w:r>
          </w:p>
        </w:tc>
        <w:tc>
          <w:tcPr>
            <w:tcW w:w="472"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XXXXXXXXX</w:t>
            </w:r>
          </w:p>
        </w:tc>
        <w:tc>
          <w:tcPr>
            <w:tcW w:w="34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X</w:t>
            </w:r>
          </w:p>
        </w:tc>
        <w:tc>
          <w:tcPr>
            <w:tcW w:w="151"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XX</w:t>
            </w:r>
          </w:p>
        </w:tc>
        <w:tc>
          <w:tcPr>
            <w:tcW w:w="208"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001</w:t>
            </w:r>
          </w:p>
        </w:tc>
        <w:tc>
          <w:tcPr>
            <w:tcW w:w="270"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100.00</w:t>
            </w:r>
          </w:p>
        </w:tc>
        <w:tc>
          <w:tcPr>
            <w:tcW w:w="270"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6"/>
              </w:rPr>
            </w:pPr>
            <w:r w:rsidRPr="00774893">
              <w:rPr>
                <w:sz w:val="16"/>
              </w:rPr>
              <w:t>100.00</w:t>
            </w:r>
          </w:p>
        </w:tc>
      </w:tr>
    </w:tbl>
    <w:p w:rsidR="000F638F" w:rsidRDefault="000F638F" w:rsidP="000F638F">
      <w:pPr>
        <w:rPr>
          <w:rFonts w:ascii="Arial" w:hAnsi="Arial"/>
          <w:sz w:val="18"/>
          <w:szCs w:val="18"/>
          <w:lang w:eastAsia="zh-HK"/>
        </w:rPr>
      </w:pPr>
    </w:p>
    <w:p w:rsidR="000F638F" w:rsidRDefault="000F638F" w:rsidP="000F638F">
      <w:r>
        <w:t>In this step, you define rules for counting attendances and absences. The rules are used to determine the payroll days and hours for an attendance or absence. The payroll days and hours that have been counted are used to control the deduction of quotas. They can be used in Payroll to valuate the absence.</w:t>
      </w:r>
    </w:p>
    <w:p w:rsidR="000F638F" w:rsidRDefault="000F638F" w:rsidP="000F638F"/>
    <w:p w:rsidR="000F638F" w:rsidRDefault="000F638F" w:rsidP="00774893">
      <w:pPr>
        <w:pStyle w:val="Heading2"/>
      </w:pPr>
      <w:bookmarkStart w:id="435" w:name="_Toc78702004"/>
      <w:bookmarkStart w:id="436" w:name="_Toc271282164"/>
      <w:bookmarkStart w:id="437" w:name="_Toc323552691"/>
      <w:bookmarkStart w:id="438" w:name="_Toc495566118"/>
      <w:r>
        <w:t>IMG Path &amp; Table:  Define Deduction Rules</w:t>
      </w:r>
      <w:bookmarkEnd w:id="435"/>
      <w:bookmarkEnd w:id="436"/>
      <w:bookmarkEnd w:id="437"/>
      <w:bookmarkEnd w:id="438"/>
    </w:p>
    <w:p w:rsidR="000F638F" w:rsidRPr="00EC5641" w:rsidRDefault="000F638F" w:rsidP="000F638F">
      <w:r w:rsidRPr="00EC5641">
        <w:t>Table: V_556R_B</w:t>
      </w:r>
    </w:p>
    <w:tbl>
      <w:tblPr>
        <w:tblW w:w="5071" w:type="pct"/>
        <w:jc w:val="center"/>
        <w:tblCellMar>
          <w:left w:w="57" w:type="dxa"/>
          <w:right w:w="57" w:type="dxa"/>
        </w:tblCellMar>
        <w:tblLook w:val="0000" w:firstRow="0" w:lastRow="0" w:firstColumn="0" w:lastColumn="0" w:noHBand="0" w:noVBand="0"/>
      </w:tblPr>
      <w:tblGrid>
        <w:gridCol w:w="495"/>
        <w:gridCol w:w="715"/>
        <w:gridCol w:w="675"/>
        <w:gridCol w:w="505"/>
        <w:gridCol w:w="1635"/>
        <w:gridCol w:w="504"/>
        <w:gridCol w:w="634"/>
        <w:gridCol w:w="1405"/>
        <w:gridCol w:w="664"/>
        <w:gridCol w:w="474"/>
        <w:gridCol w:w="474"/>
        <w:gridCol w:w="474"/>
        <w:gridCol w:w="474"/>
        <w:gridCol w:w="1015"/>
        <w:gridCol w:w="1015"/>
      </w:tblGrid>
      <w:tr w:rsidR="00774893" w:rsidRPr="00774893" w:rsidTr="00774893">
        <w:trPr>
          <w:trHeight w:val="225"/>
          <w:tblHeader/>
          <w:jc w:val="center"/>
        </w:trPr>
        <w:tc>
          <w:tcPr>
            <w:tcW w:w="223" w:type="pct"/>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ESG</w:t>
            </w:r>
          </w:p>
        </w:tc>
        <w:tc>
          <w:tcPr>
            <w:tcW w:w="386"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PSGpg</w:t>
            </w:r>
          </w:p>
        </w:tc>
        <w:tc>
          <w:tcPr>
            <w:tcW w:w="299"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QType</w:t>
            </w:r>
          </w:p>
        </w:tc>
        <w:tc>
          <w:tcPr>
            <w:tcW w:w="226"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Rule</w:t>
            </w:r>
          </w:p>
        </w:tc>
        <w:tc>
          <w:tcPr>
            <w:tcW w:w="710"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Description</w:t>
            </w:r>
          </w:p>
        </w:tc>
        <w:tc>
          <w:tcPr>
            <w:tcW w:w="226"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TMU</w:t>
            </w:r>
          </w:p>
        </w:tc>
        <w:tc>
          <w:tcPr>
            <w:tcW w:w="282"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Quota</w:t>
            </w:r>
          </w:p>
        </w:tc>
        <w:tc>
          <w:tcPr>
            <w:tcW w:w="611"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Deduction seq.</w:t>
            </w:r>
          </w:p>
        </w:tc>
        <w:tc>
          <w:tcPr>
            <w:tcW w:w="295"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NQuot</w:t>
            </w:r>
          </w:p>
        </w:tc>
        <w:tc>
          <w:tcPr>
            <w:tcW w:w="213"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Sort</w:t>
            </w:r>
          </w:p>
        </w:tc>
        <w:tc>
          <w:tcPr>
            <w:tcW w:w="213"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Sort</w:t>
            </w:r>
          </w:p>
        </w:tc>
        <w:tc>
          <w:tcPr>
            <w:tcW w:w="213"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Sort</w:t>
            </w:r>
          </w:p>
        </w:tc>
        <w:tc>
          <w:tcPr>
            <w:tcW w:w="213"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Sort</w:t>
            </w:r>
          </w:p>
        </w:tc>
        <w:tc>
          <w:tcPr>
            <w:tcW w:w="444"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End Date</w:t>
            </w:r>
          </w:p>
        </w:tc>
        <w:tc>
          <w:tcPr>
            <w:tcW w:w="444" w:type="pct"/>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Start Date</w:t>
            </w:r>
          </w:p>
        </w:tc>
      </w:tr>
      <w:tr w:rsidR="00774893" w:rsidRPr="00774893" w:rsidTr="00774893">
        <w:trPr>
          <w:trHeight w:val="225"/>
          <w:jc w:val="center"/>
        </w:trPr>
        <w:tc>
          <w:tcPr>
            <w:tcW w:w="223" w:type="pct"/>
            <w:tcBorders>
              <w:top w:val="nil"/>
              <w:left w:val="single" w:sz="4" w:space="0" w:color="auto"/>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1</w:t>
            </w:r>
          </w:p>
        </w:tc>
        <w:tc>
          <w:tcPr>
            <w:tcW w:w="38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98</w:t>
            </w:r>
          </w:p>
        </w:tc>
        <w:tc>
          <w:tcPr>
            <w:tcW w:w="299"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A</w:t>
            </w:r>
          </w:p>
        </w:tc>
        <w:tc>
          <w:tcPr>
            <w:tcW w:w="22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010</w:t>
            </w:r>
          </w:p>
        </w:tc>
        <w:tc>
          <w:tcPr>
            <w:tcW w:w="710"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Annual Leave (VN)</w:t>
            </w:r>
          </w:p>
        </w:tc>
        <w:tc>
          <w:tcPr>
            <w:tcW w:w="22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010</w:t>
            </w:r>
          </w:p>
        </w:tc>
        <w:tc>
          <w:tcPr>
            <w:tcW w:w="282"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1</w:t>
            </w:r>
          </w:p>
        </w:tc>
        <w:tc>
          <w:tcPr>
            <w:tcW w:w="611"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50</w:t>
            </w:r>
          </w:p>
        </w:tc>
        <w:tc>
          <w:tcPr>
            <w:tcW w:w="295"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0</w:t>
            </w:r>
          </w:p>
        </w:tc>
        <w:tc>
          <w:tcPr>
            <w:tcW w:w="213"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1</w:t>
            </w:r>
          </w:p>
        </w:tc>
        <w:tc>
          <w:tcPr>
            <w:tcW w:w="213"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1</w:t>
            </w:r>
          </w:p>
        </w:tc>
        <w:tc>
          <w:tcPr>
            <w:tcW w:w="213"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1</w:t>
            </w:r>
          </w:p>
        </w:tc>
        <w:tc>
          <w:tcPr>
            <w:tcW w:w="213"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1</w:t>
            </w:r>
          </w:p>
        </w:tc>
        <w:tc>
          <w:tcPr>
            <w:tcW w:w="444"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31/12/9999</w:t>
            </w:r>
          </w:p>
        </w:tc>
        <w:tc>
          <w:tcPr>
            <w:tcW w:w="444"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01/01/1990</w:t>
            </w:r>
          </w:p>
        </w:tc>
      </w:tr>
    </w:tbl>
    <w:p w:rsidR="000F638F" w:rsidRPr="00EC5641" w:rsidRDefault="000F638F" w:rsidP="000F638F">
      <w:r w:rsidRPr="00EC5641">
        <w:t>In this step, you specify conditions for the evaluation day, the work schedule, and the attendance or absence. These conditions must be fulfilled for a counting rule to be selected.  You also define default values for the counting of attendances and absences. The most important default is the percentage value used to calculate the payroll hours or days from the attendance or absence hours or days.  You enter the percentage in the Quota multiplier field. You can define a quota multiplier for the hours and for the days. You will normally enter the same percentage values here.  However, in certain circumstances, you may want to count absences differently for quota deduction and for valuation in Payroll. You can do this as long as you use a different unit for deducting the absence than for valuating the absence in Payroll. (</w:t>
      </w:r>
      <w:r w:rsidRPr="00067C9F">
        <w:t xml:space="preserve">Absence </w:t>
      </w:r>
      <w:proofErr w:type="gramStart"/>
      <w:r w:rsidRPr="00067C9F">
        <w:t>valuation</w:t>
      </w:r>
      <w:r w:rsidRPr="00EC5641">
        <w:t xml:space="preserve"> )</w:t>
      </w:r>
      <w:proofErr w:type="gramEnd"/>
      <w:r w:rsidRPr="00EC5641">
        <w:t>. This means that you can, for example, use the payroll hours for quota deduction, and the payroll days for absence valuation to determine average values.</w:t>
      </w:r>
    </w:p>
    <w:p w:rsidR="000F638F" w:rsidRDefault="000F638F" w:rsidP="000F638F">
      <w:pPr>
        <w:rPr>
          <w:b/>
          <w:bCs/>
        </w:rPr>
      </w:pPr>
      <w:r>
        <w:rPr>
          <w:b/>
          <w:bCs/>
        </w:rPr>
        <w:t>Structure of the counting rules</w:t>
      </w:r>
    </w:p>
    <w:p w:rsidR="000F638F" w:rsidRPr="009802C1" w:rsidRDefault="000F638F" w:rsidP="000F638F">
      <w:r w:rsidRPr="009802C1">
        <w:t>A counting rule can comprise several individual sub-rules. The sub-rules are numbered sequentially. The system runs through the individual sub-rules until it finds a rule that applies.</w:t>
      </w:r>
    </w:p>
    <w:p w:rsidR="000F638F" w:rsidRPr="009802C1" w:rsidRDefault="000F638F" w:rsidP="000F638F">
      <w:r w:rsidRPr="009802C1">
        <w:lastRenderedPageBreak/>
        <w:t>You can specify several conditions that must all be fulfilled for a rule to apply. You indicate that a condition must be fulfilled by selecting the relevant field.</w:t>
      </w:r>
    </w:p>
    <w:p w:rsidR="000F638F" w:rsidRPr="00774893" w:rsidRDefault="000F638F" w:rsidP="00774893">
      <w:pPr>
        <w:rPr>
          <w:b/>
        </w:rPr>
      </w:pPr>
      <w:r w:rsidRPr="00774893">
        <w:rPr>
          <w:b/>
        </w:rPr>
        <w:t>Example</w:t>
      </w:r>
    </w:p>
    <w:p w:rsidR="000F638F" w:rsidRDefault="000F638F" w:rsidP="000F638F">
      <w:r>
        <w:t xml:space="preserve">In your enterprise, employees receive an annual entitlement of five days for further training. For each employee, an </w:t>
      </w:r>
      <w:r w:rsidRPr="00067C9F">
        <w:t>attendance quota</w:t>
      </w:r>
      <w:r>
        <w:t xml:space="preserve"> of five days is created in the Attendance Quotas infotype (2007). The </w:t>
      </w:r>
      <w:r w:rsidRPr="00067C9F">
        <w:t xml:space="preserve">attendance type </w:t>
      </w:r>
      <w:proofErr w:type="gramStart"/>
      <w:r>
        <w:t>Further</w:t>
      </w:r>
      <w:proofErr w:type="gramEnd"/>
      <w:r>
        <w:t xml:space="preserve"> training is used to deduct from the quota.</w:t>
      </w:r>
    </w:p>
    <w:p w:rsidR="000F638F" w:rsidRDefault="000F638F" w:rsidP="000F638F">
      <w:r>
        <w:t xml:space="preserve">Seminars are not normally held on public holidays. Some of your employees, however, must work on public holidays. You therefore do not want public holidays to be deducted from the quota for attendance type </w:t>
      </w:r>
      <w:proofErr w:type="gramStart"/>
      <w:r>
        <w:t>Further</w:t>
      </w:r>
      <w:proofErr w:type="gramEnd"/>
      <w:r>
        <w:t xml:space="preserve"> training.</w:t>
      </w:r>
    </w:p>
    <w:p w:rsidR="000F638F" w:rsidRDefault="000F638F" w:rsidP="000F638F"/>
    <w:p w:rsidR="000F638F" w:rsidRDefault="000F638F" w:rsidP="000F638F">
      <w:r>
        <w:t xml:space="preserve">You therefore select in the </w:t>
      </w:r>
      <w:smartTag w:uri="urn:schemas-microsoft-com:office:smarttags" w:element="place">
        <w:r>
          <w:t>Holiday</w:t>
        </w:r>
      </w:smartTag>
      <w:r>
        <w:t xml:space="preserve"> class area the </w:t>
      </w:r>
      <w:r>
        <w:rPr>
          <w:rStyle w:val="Emphasis"/>
        </w:rPr>
        <w:t>Not a public holiday</w:t>
      </w:r>
      <w:r>
        <w:t xml:space="preserve"> field and in the Day type area the </w:t>
      </w:r>
      <w:r>
        <w:rPr>
          <w:rStyle w:val="Emphasis"/>
        </w:rPr>
        <w:t xml:space="preserve">Work acc. to work schedule </w:t>
      </w:r>
      <w:r>
        <w:t xml:space="preserve">field. In the Condition for the planned hours area, select the </w:t>
      </w:r>
      <w:r>
        <w:rPr>
          <w:rStyle w:val="Emphasis"/>
        </w:rPr>
        <w:t>Planned hours &gt; 0</w:t>
      </w:r>
      <w:r>
        <w:t xml:space="preserve"> field.</w:t>
      </w:r>
    </w:p>
    <w:p w:rsidR="000F638F" w:rsidRDefault="000F638F" w:rsidP="000F638F">
      <w:pPr>
        <w:rPr>
          <w:b/>
          <w:bCs/>
        </w:rPr>
      </w:pPr>
      <w:r>
        <w:rPr>
          <w:b/>
          <w:bCs/>
        </w:rPr>
        <w:t>Example</w:t>
      </w:r>
    </w:p>
    <w:p w:rsidR="000F638F" w:rsidRDefault="000F638F" w:rsidP="000F638F">
      <w:r>
        <w:t xml:space="preserve">An employee group works 40 hours a week, but not 5 days a week as usual, but 4 days a week for 10 hours a day. Like their other colleagues, they have a leave entitlement of 20 days a year. The </w:t>
      </w:r>
      <w:r w:rsidRPr="00067C9F">
        <w:t>period work schedule</w:t>
      </w:r>
      <w:r>
        <w:t xml:space="preserve"> assigned to this employee group is allocated the </w:t>
      </w:r>
      <w:r>
        <w:rPr>
          <w:rStyle w:val="Emphasis"/>
        </w:rPr>
        <w:t>counting class for the period work schedule</w:t>
      </w:r>
      <w:r>
        <w:t xml:space="preserve"> 05.</w:t>
      </w:r>
    </w:p>
    <w:p w:rsidR="000F638F" w:rsidRDefault="000F638F" w:rsidP="000F638F">
      <w:r>
        <w:t>A leave day for these employees is worth 1.25 days, that is, 1.25 days must be deducted from their leave entitlement for each leave day.</w:t>
      </w:r>
    </w:p>
    <w:p w:rsidR="000F638F" w:rsidRDefault="000F638F" w:rsidP="000F638F">
      <w:r>
        <w:t xml:space="preserve">You can query the counting class of the period work schedule when you count </w:t>
      </w:r>
      <w:r w:rsidRPr="00067C9F">
        <w:t>absences</w:t>
      </w:r>
      <w:r>
        <w:t xml:space="preserve">. In this </w:t>
      </w:r>
      <w:proofErr w:type="gramStart"/>
      <w:r>
        <w:t>way ,</w:t>
      </w:r>
      <w:proofErr w:type="gramEnd"/>
      <w:r>
        <w:t xml:space="preserve"> you can define a rule that only applies to </w:t>
      </w:r>
      <w:r w:rsidRPr="00067C9F">
        <w:t>work schedules</w:t>
      </w:r>
      <w:r>
        <w:t xml:space="preserve"> assigned the </w:t>
      </w:r>
      <w:r>
        <w:rPr>
          <w:rStyle w:val="Emphasis"/>
        </w:rPr>
        <w:t>counting class for the period work schedule</w:t>
      </w:r>
      <w:r>
        <w:t xml:space="preserve"> 05. As well as other data on the </w:t>
      </w:r>
      <w:r w:rsidRPr="00067C9F">
        <w:t>public holiday class</w:t>
      </w:r>
      <w:r>
        <w:t xml:space="preserve">, weekday, and so on, you enter a </w:t>
      </w:r>
      <w:r>
        <w:rPr>
          <w:rStyle w:val="Emphasis"/>
        </w:rPr>
        <w:t>quota multiplier</w:t>
      </w:r>
      <w:r>
        <w:t xml:space="preserve"> for hours or a </w:t>
      </w:r>
      <w:r>
        <w:rPr>
          <w:rStyle w:val="Emphasis"/>
        </w:rPr>
        <w:t>quota multiplier</w:t>
      </w:r>
      <w:r>
        <w:t xml:space="preserve"> for days of 125 %.</w:t>
      </w:r>
    </w:p>
    <w:p w:rsidR="000F638F" w:rsidRDefault="000F638F" w:rsidP="000F638F"/>
    <w:p w:rsidR="000F638F" w:rsidRDefault="000F638F" w:rsidP="00774893">
      <w:pPr>
        <w:pStyle w:val="Heading2"/>
      </w:pPr>
      <w:bookmarkStart w:id="439" w:name="_Toc77469416"/>
      <w:bookmarkStart w:id="440" w:name="_Toc78702005"/>
      <w:bookmarkStart w:id="441" w:name="_Toc271282165"/>
      <w:bookmarkStart w:id="442" w:name="_Toc323552692"/>
      <w:bookmarkStart w:id="443" w:name="_Toc495566119"/>
      <w:r>
        <w:t>IMG Path &amp; Table:  Assign Counting Rules to Absence Types</w:t>
      </w:r>
      <w:bookmarkEnd w:id="439"/>
      <w:bookmarkEnd w:id="440"/>
      <w:bookmarkEnd w:id="441"/>
      <w:bookmarkEnd w:id="442"/>
      <w:bookmarkEnd w:id="443"/>
    </w:p>
    <w:p w:rsidR="000F638F" w:rsidRPr="00EC5641" w:rsidRDefault="000F638F" w:rsidP="000F638F">
      <w:r w:rsidRPr="00EC5641">
        <w:t xml:space="preserve">Path: Personnel Time Management </w:t>
      </w:r>
      <w:r w:rsidRPr="00EC5641">
        <w:sym w:font="Wingdings" w:char="00E0"/>
      </w:r>
      <w:r w:rsidRPr="00EC5641">
        <w:t xml:space="preserve"> Time Data Processing and Administration </w:t>
      </w:r>
      <w:r w:rsidRPr="00EC5641">
        <w:sym w:font="Wingdings" w:char="00E0"/>
      </w:r>
      <w:r w:rsidRPr="00EC5641">
        <w:t xml:space="preserve"> Absences </w:t>
      </w:r>
      <w:r w:rsidRPr="00EC5641">
        <w:sym w:font="Wingdings" w:char="00E0"/>
      </w:r>
      <w:r w:rsidRPr="00EC5641">
        <w:t xml:space="preserve"> Absence Catalog </w:t>
      </w:r>
      <w:r w:rsidRPr="00EC5641">
        <w:sym w:font="Wingdings" w:char="00E0"/>
      </w:r>
      <w:r w:rsidRPr="00EC5641">
        <w:t xml:space="preserve"> Absence Counting </w:t>
      </w:r>
      <w:r w:rsidRPr="00EC5641">
        <w:sym w:font="Wingdings" w:char="00E0"/>
      </w:r>
      <w:r w:rsidRPr="00EC5641">
        <w:t xml:space="preserve"> Assign Counting Rules to Absence Types</w:t>
      </w:r>
    </w:p>
    <w:p w:rsidR="000F638F" w:rsidRPr="00EC5641" w:rsidRDefault="000F638F" w:rsidP="000F638F">
      <w:r w:rsidRPr="00EC5641">
        <w:t>Table: V_554S_Q</w:t>
      </w:r>
    </w:p>
    <w:tbl>
      <w:tblPr>
        <w:tblW w:w="5000" w:type="pct"/>
        <w:tblCellMar>
          <w:left w:w="57" w:type="dxa"/>
          <w:right w:w="57" w:type="dxa"/>
        </w:tblCellMar>
        <w:tblLook w:val="0000" w:firstRow="0" w:lastRow="0" w:firstColumn="0" w:lastColumn="0" w:noHBand="0" w:noVBand="0"/>
      </w:tblPr>
      <w:tblGrid>
        <w:gridCol w:w="588"/>
        <w:gridCol w:w="1014"/>
        <w:gridCol w:w="2459"/>
        <w:gridCol w:w="612"/>
        <w:gridCol w:w="648"/>
        <w:gridCol w:w="271"/>
        <w:gridCol w:w="307"/>
        <w:gridCol w:w="599"/>
        <w:gridCol w:w="538"/>
        <w:gridCol w:w="1220"/>
        <w:gridCol w:w="1218"/>
      </w:tblGrid>
      <w:tr w:rsidR="00774893" w:rsidRPr="009802C1" w:rsidTr="00774893">
        <w:trPr>
          <w:trHeight w:val="225"/>
          <w:tblHeader/>
        </w:trPr>
        <w:tc>
          <w:tcPr>
            <w:tcW w:w="310" w:type="pct"/>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PSG</w:t>
            </w:r>
          </w:p>
        </w:tc>
        <w:tc>
          <w:tcPr>
            <w:tcW w:w="535"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A/AType</w:t>
            </w:r>
          </w:p>
        </w:tc>
        <w:tc>
          <w:tcPr>
            <w:tcW w:w="1298"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Att./abs. type text</w:t>
            </w:r>
          </w:p>
        </w:tc>
        <w:tc>
          <w:tcPr>
            <w:tcW w:w="323"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QTy.</w:t>
            </w:r>
          </w:p>
        </w:tc>
        <w:tc>
          <w:tcPr>
            <w:tcW w:w="342"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Grpg</w:t>
            </w:r>
          </w:p>
        </w:tc>
        <w:tc>
          <w:tcPr>
            <w:tcW w:w="143"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I</w:t>
            </w:r>
          </w:p>
        </w:tc>
        <w:tc>
          <w:tcPr>
            <w:tcW w:w="162"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M</w:t>
            </w:r>
          </w:p>
        </w:tc>
        <w:tc>
          <w:tcPr>
            <w:tcW w:w="316"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Rule</w:t>
            </w:r>
          </w:p>
        </w:tc>
        <w:tc>
          <w:tcPr>
            <w:tcW w:w="284"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Ded</w:t>
            </w:r>
          </w:p>
        </w:tc>
        <w:tc>
          <w:tcPr>
            <w:tcW w:w="644"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End Date</w:t>
            </w:r>
          </w:p>
        </w:tc>
        <w:tc>
          <w:tcPr>
            <w:tcW w:w="644"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Start Date</w:t>
            </w:r>
          </w:p>
        </w:tc>
      </w:tr>
      <w:tr w:rsidR="00774893" w:rsidRPr="009802C1" w:rsidTr="00774893">
        <w:trPr>
          <w:trHeight w:val="225"/>
        </w:trPr>
        <w:tc>
          <w:tcPr>
            <w:tcW w:w="310"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w:t>
            </w:r>
            <w:r w:rsidRPr="009802C1">
              <w:t>8</w:t>
            </w:r>
          </w:p>
        </w:tc>
        <w:tc>
          <w:tcPr>
            <w:tcW w:w="535"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1000</w:t>
            </w:r>
          </w:p>
        </w:tc>
        <w:tc>
          <w:tcPr>
            <w:tcW w:w="1298"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Annual Leave</w:t>
            </w:r>
          </w:p>
        </w:tc>
        <w:tc>
          <w:tcPr>
            <w:tcW w:w="32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3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14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16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1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100</w:t>
            </w:r>
          </w:p>
        </w:tc>
        <w:tc>
          <w:tcPr>
            <w:tcW w:w="28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774893" w:rsidRPr="009802C1" w:rsidTr="00774893">
        <w:trPr>
          <w:trHeight w:val="225"/>
        </w:trPr>
        <w:tc>
          <w:tcPr>
            <w:tcW w:w="310"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lastRenderedPageBreak/>
              <w:t>9</w:t>
            </w:r>
            <w:r w:rsidRPr="00CC72D3">
              <w:t>8</w:t>
            </w:r>
          </w:p>
        </w:tc>
        <w:tc>
          <w:tcPr>
            <w:tcW w:w="5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3</w:t>
            </w:r>
            <w:r w:rsidRPr="00CC72D3">
              <w:t>000</w:t>
            </w:r>
          </w:p>
        </w:tc>
        <w:tc>
          <w:tcPr>
            <w:tcW w:w="129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550084">
              <w:t>LWOP</w:t>
            </w:r>
          </w:p>
        </w:tc>
        <w:tc>
          <w:tcPr>
            <w:tcW w:w="32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3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14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16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16"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DC3AC2">
              <w:t>100</w:t>
            </w:r>
          </w:p>
        </w:tc>
        <w:tc>
          <w:tcPr>
            <w:tcW w:w="28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774893" w:rsidRPr="009802C1" w:rsidTr="00774893">
        <w:trPr>
          <w:trHeight w:val="225"/>
        </w:trPr>
        <w:tc>
          <w:tcPr>
            <w:tcW w:w="310"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9</w:t>
            </w:r>
            <w:r w:rsidRPr="00CC72D3">
              <w:t>8</w:t>
            </w:r>
          </w:p>
        </w:tc>
        <w:tc>
          <w:tcPr>
            <w:tcW w:w="5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4000</w:t>
            </w:r>
          </w:p>
        </w:tc>
        <w:tc>
          <w:tcPr>
            <w:tcW w:w="129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550084">
              <w:t>Personal leave with Pay</w:t>
            </w:r>
          </w:p>
        </w:tc>
        <w:tc>
          <w:tcPr>
            <w:tcW w:w="32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3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14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16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16"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DC3AC2">
              <w:t>100</w:t>
            </w:r>
          </w:p>
        </w:tc>
        <w:tc>
          <w:tcPr>
            <w:tcW w:w="28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774893" w:rsidRPr="009802C1" w:rsidTr="00774893">
        <w:trPr>
          <w:trHeight w:val="225"/>
        </w:trPr>
        <w:tc>
          <w:tcPr>
            <w:tcW w:w="310"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9</w:t>
            </w:r>
            <w:r w:rsidRPr="00CC72D3">
              <w:t>8</w:t>
            </w:r>
          </w:p>
        </w:tc>
        <w:tc>
          <w:tcPr>
            <w:tcW w:w="53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4001</w:t>
            </w:r>
          </w:p>
        </w:tc>
        <w:tc>
          <w:tcPr>
            <w:tcW w:w="1298"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550084">
              <w:t>Personal leave w/o Pay</w:t>
            </w:r>
          </w:p>
        </w:tc>
        <w:tc>
          <w:tcPr>
            <w:tcW w:w="32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3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14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16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16"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DC3AC2">
              <w:t>100</w:t>
            </w:r>
          </w:p>
        </w:tc>
        <w:tc>
          <w:tcPr>
            <w:tcW w:w="28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774893" w:rsidRPr="009802C1" w:rsidTr="00774893">
        <w:trPr>
          <w:trHeight w:val="225"/>
        </w:trPr>
        <w:tc>
          <w:tcPr>
            <w:tcW w:w="310"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3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2811</w:t>
            </w:r>
          </w:p>
        </w:tc>
        <w:tc>
          <w:tcPr>
            <w:tcW w:w="1298"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Sick Leave</w:t>
            </w:r>
          </w:p>
        </w:tc>
        <w:tc>
          <w:tcPr>
            <w:tcW w:w="32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3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14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16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16"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DC3AC2">
              <w:t>100</w:t>
            </w:r>
          </w:p>
        </w:tc>
        <w:tc>
          <w:tcPr>
            <w:tcW w:w="28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774893" w:rsidRPr="009802C1" w:rsidTr="00774893">
        <w:trPr>
          <w:trHeight w:val="225"/>
        </w:trPr>
        <w:tc>
          <w:tcPr>
            <w:tcW w:w="310"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3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2812</w:t>
            </w:r>
          </w:p>
        </w:tc>
        <w:tc>
          <w:tcPr>
            <w:tcW w:w="1298"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Long sick Leave</w:t>
            </w:r>
          </w:p>
        </w:tc>
        <w:tc>
          <w:tcPr>
            <w:tcW w:w="32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3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14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16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16"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DC3AC2">
              <w:t>100</w:t>
            </w:r>
          </w:p>
        </w:tc>
        <w:tc>
          <w:tcPr>
            <w:tcW w:w="28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774893" w:rsidRPr="009802C1" w:rsidTr="00774893">
        <w:trPr>
          <w:trHeight w:val="225"/>
        </w:trPr>
        <w:tc>
          <w:tcPr>
            <w:tcW w:w="310"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3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2813</w:t>
            </w:r>
          </w:p>
        </w:tc>
        <w:tc>
          <w:tcPr>
            <w:tcW w:w="1298"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Child leave</w:t>
            </w:r>
          </w:p>
        </w:tc>
        <w:tc>
          <w:tcPr>
            <w:tcW w:w="32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3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14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16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16"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DC3AC2">
              <w:t>100</w:t>
            </w:r>
          </w:p>
        </w:tc>
        <w:tc>
          <w:tcPr>
            <w:tcW w:w="28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774893" w:rsidRPr="009802C1" w:rsidTr="00774893">
        <w:trPr>
          <w:trHeight w:val="225"/>
        </w:trPr>
        <w:tc>
          <w:tcPr>
            <w:tcW w:w="310"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3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2814</w:t>
            </w:r>
          </w:p>
        </w:tc>
        <w:tc>
          <w:tcPr>
            <w:tcW w:w="1298"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Prenatal check-up</w:t>
            </w:r>
          </w:p>
        </w:tc>
        <w:tc>
          <w:tcPr>
            <w:tcW w:w="32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3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14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16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16"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DC3AC2">
              <w:t>100</w:t>
            </w:r>
          </w:p>
        </w:tc>
        <w:tc>
          <w:tcPr>
            <w:tcW w:w="28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774893" w:rsidRPr="009802C1" w:rsidTr="00774893">
        <w:trPr>
          <w:trHeight w:val="225"/>
        </w:trPr>
        <w:tc>
          <w:tcPr>
            <w:tcW w:w="310"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3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2815</w:t>
            </w:r>
          </w:p>
        </w:tc>
        <w:tc>
          <w:tcPr>
            <w:tcW w:w="1298"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Miscarriage abortion</w:t>
            </w:r>
          </w:p>
        </w:tc>
        <w:tc>
          <w:tcPr>
            <w:tcW w:w="32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3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14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16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16"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DC3AC2">
              <w:t>100</w:t>
            </w:r>
          </w:p>
        </w:tc>
        <w:tc>
          <w:tcPr>
            <w:tcW w:w="28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774893" w:rsidRPr="009802C1" w:rsidTr="00774893">
        <w:trPr>
          <w:trHeight w:val="225"/>
        </w:trPr>
        <w:tc>
          <w:tcPr>
            <w:tcW w:w="310"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3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2816</w:t>
            </w:r>
          </w:p>
        </w:tc>
        <w:tc>
          <w:tcPr>
            <w:tcW w:w="1298"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Child birth or Adopt</w:t>
            </w:r>
          </w:p>
        </w:tc>
        <w:tc>
          <w:tcPr>
            <w:tcW w:w="32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3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14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16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16"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F47EB5">
              <w:t>100</w:t>
            </w:r>
          </w:p>
        </w:tc>
        <w:tc>
          <w:tcPr>
            <w:tcW w:w="28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774893" w:rsidRPr="009802C1" w:rsidTr="00774893">
        <w:trPr>
          <w:trHeight w:val="225"/>
        </w:trPr>
        <w:tc>
          <w:tcPr>
            <w:tcW w:w="310"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3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2817</w:t>
            </w:r>
          </w:p>
        </w:tc>
        <w:tc>
          <w:tcPr>
            <w:tcW w:w="1298"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Contraceptive measure</w:t>
            </w:r>
          </w:p>
        </w:tc>
        <w:tc>
          <w:tcPr>
            <w:tcW w:w="32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3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14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16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16"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F47EB5">
              <w:t>100</w:t>
            </w:r>
          </w:p>
        </w:tc>
        <w:tc>
          <w:tcPr>
            <w:tcW w:w="28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774893" w:rsidRPr="009802C1" w:rsidTr="00774893">
        <w:trPr>
          <w:trHeight w:val="225"/>
        </w:trPr>
        <w:tc>
          <w:tcPr>
            <w:tcW w:w="310"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3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2818</w:t>
            </w:r>
          </w:p>
        </w:tc>
        <w:tc>
          <w:tcPr>
            <w:tcW w:w="1298"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sick home</w:t>
            </w:r>
          </w:p>
        </w:tc>
        <w:tc>
          <w:tcPr>
            <w:tcW w:w="32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3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14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16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16"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F47EB5">
              <w:t>100</w:t>
            </w:r>
          </w:p>
        </w:tc>
        <w:tc>
          <w:tcPr>
            <w:tcW w:w="28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774893" w:rsidRPr="009802C1" w:rsidTr="00774893">
        <w:trPr>
          <w:trHeight w:val="225"/>
        </w:trPr>
        <w:tc>
          <w:tcPr>
            <w:tcW w:w="310"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3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2819</w:t>
            </w:r>
          </w:p>
        </w:tc>
        <w:tc>
          <w:tcPr>
            <w:tcW w:w="1298"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sick resthome</w:t>
            </w:r>
          </w:p>
        </w:tc>
        <w:tc>
          <w:tcPr>
            <w:tcW w:w="32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3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14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16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16"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F47EB5">
              <w:t>100</w:t>
            </w:r>
          </w:p>
        </w:tc>
        <w:tc>
          <w:tcPr>
            <w:tcW w:w="28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774893" w:rsidRPr="009802C1" w:rsidTr="00774893">
        <w:trPr>
          <w:trHeight w:val="225"/>
        </w:trPr>
        <w:tc>
          <w:tcPr>
            <w:tcW w:w="310"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3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2820</w:t>
            </w:r>
          </w:p>
        </w:tc>
        <w:tc>
          <w:tcPr>
            <w:tcW w:w="1298"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mat home</w:t>
            </w:r>
          </w:p>
        </w:tc>
        <w:tc>
          <w:tcPr>
            <w:tcW w:w="32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3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14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16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16"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F47EB5">
              <w:t>100</w:t>
            </w:r>
          </w:p>
        </w:tc>
        <w:tc>
          <w:tcPr>
            <w:tcW w:w="28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774893" w:rsidRPr="009802C1" w:rsidTr="00774893">
        <w:trPr>
          <w:trHeight w:val="225"/>
        </w:trPr>
        <w:tc>
          <w:tcPr>
            <w:tcW w:w="310"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3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2821</w:t>
            </w:r>
          </w:p>
        </w:tc>
        <w:tc>
          <w:tcPr>
            <w:tcW w:w="1298"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mat rest home</w:t>
            </w:r>
          </w:p>
        </w:tc>
        <w:tc>
          <w:tcPr>
            <w:tcW w:w="32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3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14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16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16"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F47EB5">
              <w:t>100</w:t>
            </w:r>
          </w:p>
        </w:tc>
        <w:tc>
          <w:tcPr>
            <w:tcW w:w="28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774893" w:rsidRPr="009802C1" w:rsidTr="00774893">
        <w:trPr>
          <w:trHeight w:val="225"/>
        </w:trPr>
        <w:tc>
          <w:tcPr>
            <w:tcW w:w="310"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3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2822</w:t>
            </w:r>
          </w:p>
        </w:tc>
        <w:tc>
          <w:tcPr>
            <w:tcW w:w="1298"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injury home</w:t>
            </w:r>
          </w:p>
        </w:tc>
        <w:tc>
          <w:tcPr>
            <w:tcW w:w="32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3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14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16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16"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F47EB5">
              <w:t>100</w:t>
            </w:r>
          </w:p>
        </w:tc>
        <w:tc>
          <w:tcPr>
            <w:tcW w:w="28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774893" w:rsidRPr="009802C1" w:rsidTr="00774893">
        <w:trPr>
          <w:trHeight w:val="225"/>
        </w:trPr>
        <w:tc>
          <w:tcPr>
            <w:tcW w:w="310"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535"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2823</w:t>
            </w:r>
          </w:p>
        </w:tc>
        <w:tc>
          <w:tcPr>
            <w:tcW w:w="1298"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inj rest home</w:t>
            </w:r>
          </w:p>
        </w:tc>
        <w:tc>
          <w:tcPr>
            <w:tcW w:w="32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3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00</w:t>
            </w:r>
          </w:p>
        </w:tc>
        <w:tc>
          <w:tcPr>
            <w:tcW w:w="14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16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316"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F47EB5">
              <w:t>100</w:t>
            </w:r>
          </w:p>
        </w:tc>
        <w:tc>
          <w:tcPr>
            <w:tcW w:w="28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4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bl>
    <w:p w:rsidR="000F638F" w:rsidRDefault="000F638F" w:rsidP="000F638F">
      <w:r w:rsidRPr="00EC5641">
        <w:t>In this step, you determine which rule for attendance or absence counting should be used for each attendance/absence type.</w:t>
      </w:r>
    </w:p>
    <w:p w:rsidR="000F638F" w:rsidRPr="00EC5641" w:rsidRDefault="000F638F" w:rsidP="000F638F"/>
    <w:p w:rsidR="000F638F" w:rsidRDefault="000F638F" w:rsidP="00774893">
      <w:pPr>
        <w:pStyle w:val="Heading2"/>
      </w:pPr>
      <w:bookmarkStart w:id="444" w:name="_Toc77469417"/>
      <w:bookmarkStart w:id="445" w:name="_Toc78702006"/>
      <w:bookmarkStart w:id="446" w:name="_Toc271282166"/>
      <w:bookmarkStart w:id="447" w:name="_Toc323552693"/>
      <w:bookmarkStart w:id="448" w:name="_Toc495566120"/>
      <w:r>
        <w:t>IMG Path &amp; Table:  Describe Absence Valuation Rules</w:t>
      </w:r>
      <w:bookmarkEnd w:id="444"/>
      <w:bookmarkEnd w:id="445"/>
      <w:bookmarkEnd w:id="446"/>
      <w:bookmarkEnd w:id="447"/>
      <w:bookmarkEnd w:id="448"/>
    </w:p>
    <w:p w:rsidR="000F638F" w:rsidRPr="00A82A6F" w:rsidRDefault="000F638F" w:rsidP="000F638F">
      <w:r w:rsidRPr="00A82A6F">
        <w:t xml:space="preserve">Path: Payroll </w:t>
      </w:r>
      <w:r w:rsidRPr="00A82A6F">
        <w:sym w:font="Wingdings" w:char="00E0"/>
      </w:r>
      <w:r>
        <w:t xml:space="preserve"> Payroll: Vietnam</w:t>
      </w:r>
      <w:r w:rsidRPr="00A82A6F">
        <w:t xml:space="preserve"> </w:t>
      </w:r>
      <w:r w:rsidRPr="00A82A6F">
        <w:sym w:font="Wingdings" w:char="00E0"/>
      </w:r>
      <w:r w:rsidRPr="00A82A6F">
        <w:t xml:space="preserve"> Absences </w:t>
      </w:r>
      <w:r w:rsidRPr="00A82A6F">
        <w:sym w:font="Wingdings" w:char="00E0"/>
      </w:r>
      <w:r w:rsidRPr="00A82A6F">
        <w:t xml:space="preserve"> Describe Absence Valuation Rules</w:t>
      </w:r>
    </w:p>
    <w:p w:rsidR="000F638F" w:rsidRPr="00A82A6F" w:rsidRDefault="000F638F" w:rsidP="000F638F">
      <w:r w:rsidRPr="00A82A6F">
        <w:t>Table: V_T554L</w:t>
      </w:r>
    </w:p>
    <w:tbl>
      <w:tblPr>
        <w:tblW w:w="5000" w:type="pct"/>
        <w:jc w:val="center"/>
        <w:tblLook w:val="0000" w:firstRow="0" w:lastRow="0" w:firstColumn="0" w:lastColumn="0" w:noHBand="0" w:noVBand="0"/>
      </w:tblPr>
      <w:tblGrid>
        <w:gridCol w:w="1978"/>
        <w:gridCol w:w="2214"/>
        <w:gridCol w:w="5384"/>
      </w:tblGrid>
      <w:tr w:rsidR="000F638F" w:rsidRPr="009802C1" w:rsidTr="00774893">
        <w:trPr>
          <w:trHeight w:val="255"/>
          <w:tblHeader/>
          <w:jc w:val="center"/>
        </w:trPr>
        <w:tc>
          <w:tcPr>
            <w:tcW w:w="1033" w:type="pct"/>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CGrpg</w:t>
            </w:r>
          </w:p>
        </w:tc>
        <w:tc>
          <w:tcPr>
            <w:tcW w:w="1156"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Val.rule</w:t>
            </w:r>
          </w:p>
        </w:tc>
        <w:tc>
          <w:tcPr>
            <w:tcW w:w="2811"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Description</w:t>
            </w:r>
          </w:p>
        </w:tc>
      </w:tr>
      <w:tr w:rsidR="000F638F" w:rsidRPr="009802C1" w:rsidTr="00774893">
        <w:trPr>
          <w:trHeight w:val="255"/>
          <w:jc w:val="center"/>
        </w:trPr>
        <w:tc>
          <w:tcPr>
            <w:tcW w:w="1033"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w:t>
            </w:r>
            <w:r w:rsidRPr="009802C1">
              <w:t>8</w:t>
            </w:r>
          </w:p>
        </w:tc>
        <w:tc>
          <w:tcPr>
            <w:tcW w:w="115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w:t>
            </w:r>
          </w:p>
        </w:tc>
        <w:tc>
          <w:tcPr>
            <w:tcW w:w="2811"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Annual Leave</w:t>
            </w:r>
          </w:p>
        </w:tc>
      </w:tr>
      <w:tr w:rsidR="000F638F" w:rsidRPr="009802C1" w:rsidTr="00774893">
        <w:trPr>
          <w:trHeight w:val="255"/>
          <w:jc w:val="center"/>
        </w:trPr>
        <w:tc>
          <w:tcPr>
            <w:tcW w:w="1033"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lastRenderedPageBreak/>
              <w:t>9</w:t>
            </w:r>
            <w:r w:rsidRPr="009802C1">
              <w:t>8</w:t>
            </w:r>
          </w:p>
        </w:tc>
        <w:tc>
          <w:tcPr>
            <w:tcW w:w="115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02</w:t>
            </w:r>
          </w:p>
        </w:tc>
        <w:tc>
          <w:tcPr>
            <w:tcW w:w="2811"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F21322">
              <w:t>Illness</w:t>
            </w:r>
          </w:p>
        </w:tc>
      </w:tr>
      <w:tr w:rsidR="000F638F" w:rsidRPr="009802C1" w:rsidTr="00774893">
        <w:trPr>
          <w:trHeight w:val="255"/>
          <w:jc w:val="center"/>
        </w:trPr>
        <w:tc>
          <w:tcPr>
            <w:tcW w:w="1033"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w:t>
            </w:r>
            <w:r w:rsidRPr="009802C1">
              <w:t>8</w:t>
            </w:r>
          </w:p>
        </w:tc>
        <w:tc>
          <w:tcPr>
            <w:tcW w:w="115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03</w:t>
            </w:r>
          </w:p>
        </w:tc>
        <w:tc>
          <w:tcPr>
            <w:tcW w:w="2811"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F21322">
              <w:t>Paid absence</w:t>
            </w:r>
          </w:p>
        </w:tc>
      </w:tr>
      <w:tr w:rsidR="000F638F" w:rsidRPr="009802C1" w:rsidTr="00774893">
        <w:trPr>
          <w:trHeight w:val="255"/>
          <w:jc w:val="center"/>
        </w:trPr>
        <w:tc>
          <w:tcPr>
            <w:tcW w:w="1033"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w:t>
            </w:r>
            <w:r w:rsidRPr="009802C1">
              <w:t>8</w:t>
            </w:r>
          </w:p>
        </w:tc>
        <w:tc>
          <w:tcPr>
            <w:tcW w:w="115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04</w:t>
            </w:r>
          </w:p>
        </w:tc>
        <w:tc>
          <w:tcPr>
            <w:tcW w:w="2811"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F21322">
              <w:t>Unpaid absence</w:t>
            </w:r>
          </w:p>
        </w:tc>
      </w:tr>
      <w:tr w:rsidR="000F638F" w:rsidRPr="009802C1" w:rsidTr="00774893">
        <w:trPr>
          <w:trHeight w:val="255"/>
          <w:jc w:val="center"/>
        </w:trPr>
        <w:tc>
          <w:tcPr>
            <w:tcW w:w="1033"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w:t>
            </w:r>
            <w:r w:rsidRPr="009802C1">
              <w:t>8</w:t>
            </w:r>
          </w:p>
        </w:tc>
        <w:tc>
          <w:tcPr>
            <w:tcW w:w="115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11</w:t>
            </w:r>
          </w:p>
        </w:tc>
        <w:tc>
          <w:tcPr>
            <w:tcW w:w="2811" w:type="pct"/>
            <w:tcBorders>
              <w:top w:val="nil"/>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Sick Leave</w:t>
            </w:r>
          </w:p>
        </w:tc>
      </w:tr>
      <w:tr w:rsidR="000F638F" w:rsidRPr="009802C1" w:rsidTr="00774893">
        <w:trPr>
          <w:trHeight w:val="255"/>
          <w:jc w:val="center"/>
        </w:trPr>
        <w:tc>
          <w:tcPr>
            <w:tcW w:w="1033"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w:t>
            </w:r>
            <w:r w:rsidRPr="009802C1">
              <w:t>8</w:t>
            </w:r>
          </w:p>
        </w:tc>
        <w:tc>
          <w:tcPr>
            <w:tcW w:w="115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12</w:t>
            </w:r>
          </w:p>
        </w:tc>
        <w:tc>
          <w:tcPr>
            <w:tcW w:w="2811" w:type="pct"/>
            <w:tcBorders>
              <w:top w:val="nil"/>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Long sick Leave</w:t>
            </w:r>
          </w:p>
        </w:tc>
      </w:tr>
      <w:tr w:rsidR="000F638F" w:rsidRPr="009802C1" w:rsidTr="00774893">
        <w:trPr>
          <w:trHeight w:val="255"/>
          <w:jc w:val="center"/>
        </w:trPr>
        <w:tc>
          <w:tcPr>
            <w:tcW w:w="1033"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w:t>
            </w:r>
            <w:r w:rsidRPr="009802C1">
              <w:t>8</w:t>
            </w:r>
          </w:p>
        </w:tc>
        <w:tc>
          <w:tcPr>
            <w:tcW w:w="115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13</w:t>
            </w:r>
          </w:p>
        </w:tc>
        <w:tc>
          <w:tcPr>
            <w:tcW w:w="2811" w:type="pct"/>
            <w:tcBorders>
              <w:top w:val="nil"/>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Child leave</w:t>
            </w:r>
          </w:p>
        </w:tc>
      </w:tr>
      <w:tr w:rsidR="000F638F" w:rsidRPr="009802C1" w:rsidTr="00774893">
        <w:trPr>
          <w:trHeight w:val="255"/>
          <w:jc w:val="center"/>
        </w:trPr>
        <w:tc>
          <w:tcPr>
            <w:tcW w:w="1033"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w:t>
            </w:r>
            <w:r w:rsidRPr="009802C1">
              <w:t>8</w:t>
            </w:r>
          </w:p>
        </w:tc>
        <w:tc>
          <w:tcPr>
            <w:tcW w:w="115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14</w:t>
            </w:r>
          </w:p>
        </w:tc>
        <w:tc>
          <w:tcPr>
            <w:tcW w:w="281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Prenatal check-up</w:t>
            </w:r>
          </w:p>
        </w:tc>
      </w:tr>
      <w:tr w:rsidR="000F638F" w:rsidRPr="009802C1" w:rsidTr="00774893">
        <w:trPr>
          <w:trHeight w:val="255"/>
          <w:jc w:val="center"/>
        </w:trPr>
        <w:tc>
          <w:tcPr>
            <w:tcW w:w="1033"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9802C1">
              <w:t>8</w:t>
            </w:r>
          </w:p>
        </w:tc>
        <w:tc>
          <w:tcPr>
            <w:tcW w:w="1156"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15</w:t>
            </w:r>
          </w:p>
        </w:tc>
        <w:tc>
          <w:tcPr>
            <w:tcW w:w="281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Miscarriage abortion</w:t>
            </w:r>
          </w:p>
        </w:tc>
      </w:tr>
      <w:tr w:rsidR="000F638F" w:rsidRPr="009802C1" w:rsidTr="00774893">
        <w:trPr>
          <w:trHeight w:val="255"/>
          <w:jc w:val="center"/>
        </w:trPr>
        <w:tc>
          <w:tcPr>
            <w:tcW w:w="1033"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9802C1">
              <w:t>8</w:t>
            </w:r>
          </w:p>
        </w:tc>
        <w:tc>
          <w:tcPr>
            <w:tcW w:w="1156"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16</w:t>
            </w:r>
          </w:p>
        </w:tc>
        <w:tc>
          <w:tcPr>
            <w:tcW w:w="281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Child birth or Adopt</w:t>
            </w:r>
          </w:p>
        </w:tc>
      </w:tr>
      <w:tr w:rsidR="000F638F" w:rsidRPr="009802C1" w:rsidTr="00774893">
        <w:trPr>
          <w:trHeight w:val="255"/>
          <w:jc w:val="center"/>
        </w:trPr>
        <w:tc>
          <w:tcPr>
            <w:tcW w:w="1033"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9802C1">
              <w:t>8</w:t>
            </w:r>
          </w:p>
        </w:tc>
        <w:tc>
          <w:tcPr>
            <w:tcW w:w="1156"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17</w:t>
            </w:r>
          </w:p>
        </w:tc>
        <w:tc>
          <w:tcPr>
            <w:tcW w:w="281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Contraceptive measure</w:t>
            </w:r>
          </w:p>
        </w:tc>
      </w:tr>
      <w:tr w:rsidR="000F638F" w:rsidRPr="009802C1" w:rsidTr="00774893">
        <w:trPr>
          <w:trHeight w:val="255"/>
          <w:jc w:val="center"/>
        </w:trPr>
        <w:tc>
          <w:tcPr>
            <w:tcW w:w="1033"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9802C1">
              <w:t>8</w:t>
            </w:r>
          </w:p>
        </w:tc>
        <w:tc>
          <w:tcPr>
            <w:tcW w:w="1156"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18</w:t>
            </w:r>
          </w:p>
        </w:tc>
        <w:tc>
          <w:tcPr>
            <w:tcW w:w="281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sick home</w:t>
            </w:r>
          </w:p>
        </w:tc>
      </w:tr>
      <w:tr w:rsidR="000F638F" w:rsidRPr="009802C1" w:rsidTr="00774893">
        <w:trPr>
          <w:trHeight w:val="255"/>
          <w:jc w:val="center"/>
        </w:trPr>
        <w:tc>
          <w:tcPr>
            <w:tcW w:w="1033"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9802C1">
              <w:t>8</w:t>
            </w:r>
          </w:p>
        </w:tc>
        <w:tc>
          <w:tcPr>
            <w:tcW w:w="1156"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19</w:t>
            </w:r>
          </w:p>
        </w:tc>
        <w:tc>
          <w:tcPr>
            <w:tcW w:w="281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sick resthome</w:t>
            </w:r>
          </w:p>
        </w:tc>
      </w:tr>
      <w:tr w:rsidR="000F638F" w:rsidRPr="009802C1" w:rsidTr="00774893">
        <w:trPr>
          <w:trHeight w:val="255"/>
          <w:jc w:val="center"/>
        </w:trPr>
        <w:tc>
          <w:tcPr>
            <w:tcW w:w="1033"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9802C1">
              <w:t>8</w:t>
            </w:r>
          </w:p>
        </w:tc>
        <w:tc>
          <w:tcPr>
            <w:tcW w:w="1156"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20</w:t>
            </w:r>
          </w:p>
        </w:tc>
        <w:tc>
          <w:tcPr>
            <w:tcW w:w="281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mat home</w:t>
            </w:r>
          </w:p>
        </w:tc>
      </w:tr>
      <w:tr w:rsidR="000F638F" w:rsidRPr="009802C1" w:rsidTr="00774893">
        <w:trPr>
          <w:trHeight w:val="255"/>
          <w:jc w:val="center"/>
        </w:trPr>
        <w:tc>
          <w:tcPr>
            <w:tcW w:w="1033"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9802C1">
              <w:t>8</w:t>
            </w:r>
          </w:p>
        </w:tc>
        <w:tc>
          <w:tcPr>
            <w:tcW w:w="1156"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21</w:t>
            </w:r>
          </w:p>
        </w:tc>
        <w:tc>
          <w:tcPr>
            <w:tcW w:w="281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mat rest home</w:t>
            </w:r>
          </w:p>
        </w:tc>
      </w:tr>
      <w:tr w:rsidR="000F638F" w:rsidRPr="009802C1" w:rsidTr="00774893">
        <w:trPr>
          <w:trHeight w:val="255"/>
          <w:jc w:val="center"/>
        </w:trPr>
        <w:tc>
          <w:tcPr>
            <w:tcW w:w="1033"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9802C1">
              <w:t>8</w:t>
            </w:r>
          </w:p>
        </w:tc>
        <w:tc>
          <w:tcPr>
            <w:tcW w:w="1156"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22</w:t>
            </w:r>
          </w:p>
        </w:tc>
        <w:tc>
          <w:tcPr>
            <w:tcW w:w="281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injury home</w:t>
            </w:r>
          </w:p>
        </w:tc>
      </w:tr>
      <w:tr w:rsidR="000F638F" w:rsidRPr="009802C1" w:rsidTr="00774893">
        <w:trPr>
          <w:trHeight w:val="255"/>
          <w:jc w:val="center"/>
        </w:trPr>
        <w:tc>
          <w:tcPr>
            <w:tcW w:w="1033"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9802C1">
              <w:t>8</w:t>
            </w:r>
          </w:p>
        </w:tc>
        <w:tc>
          <w:tcPr>
            <w:tcW w:w="1156" w:type="pct"/>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23</w:t>
            </w:r>
          </w:p>
        </w:tc>
        <w:tc>
          <w:tcPr>
            <w:tcW w:w="2811"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inj rest home</w:t>
            </w:r>
          </w:p>
        </w:tc>
      </w:tr>
    </w:tbl>
    <w:p w:rsidR="000F638F" w:rsidRPr="00A82A6F" w:rsidRDefault="000F638F" w:rsidP="000F638F">
      <w:r w:rsidRPr="00A82A6F">
        <w:t>This activity, you describe absences according to your company requirements regarding</w:t>
      </w:r>
      <w:r>
        <w:t xml:space="preserve"> </w:t>
      </w:r>
      <w:r w:rsidRPr="00A82A6F">
        <w:t>absence valuation in Payroll. You describe absences by defining rules for absence valuation.</w:t>
      </w:r>
    </w:p>
    <w:p w:rsidR="000F638F" w:rsidRPr="00A82A6F" w:rsidRDefault="000F638F" w:rsidP="000F638F">
      <w:r w:rsidRPr="00A82A6F">
        <w:t xml:space="preserve">The description is part of the key you use in the following steps to set rules for </w:t>
      </w:r>
      <w:proofErr w:type="gramStart"/>
      <w:r w:rsidRPr="00A82A6F">
        <w:t xml:space="preserve">absence </w:t>
      </w:r>
      <w:r>
        <w:t xml:space="preserve"> v</w:t>
      </w:r>
      <w:r w:rsidRPr="00A82A6F">
        <w:t>aluation</w:t>
      </w:r>
      <w:proofErr w:type="gramEnd"/>
      <w:r w:rsidRPr="00A82A6F">
        <w:t>.</w:t>
      </w:r>
    </w:p>
    <w:p w:rsidR="000F638F" w:rsidRPr="00A82A6F" w:rsidRDefault="000F638F" w:rsidP="000F638F">
      <w:pPr>
        <w:rPr>
          <w:b/>
        </w:rPr>
      </w:pPr>
      <w:r w:rsidRPr="00A82A6F">
        <w:rPr>
          <w:b/>
        </w:rPr>
        <w:t>Examples</w:t>
      </w:r>
    </w:p>
    <w:p w:rsidR="000F638F" w:rsidRPr="00A82A6F" w:rsidRDefault="000F638F" w:rsidP="000F638F">
      <w:r w:rsidRPr="00A82A6F">
        <w:t>You create descriptions of absences based on the following requirements:</w:t>
      </w:r>
    </w:p>
    <w:p w:rsidR="000F638F" w:rsidRDefault="000F638F" w:rsidP="00774893">
      <w:pPr>
        <w:numPr>
          <w:ilvl w:val="0"/>
          <w:numId w:val="33"/>
        </w:numPr>
      </w:pPr>
      <w:r>
        <w:t>You want to valuate absences for paid leave differently to absences for illness or days in lieu.</w:t>
      </w:r>
    </w:p>
    <w:p w:rsidR="000F638F" w:rsidRDefault="000F638F" w:rsidP="00774893">
      <w:pPr>
        <w:numPr>
          <w:ilvl w:val="0"/>
          <w:numId w:val="33"/>
        </w:numPr>
      </w:pPr>
      <w:r>
        <w:t xml:space="preserve">You want to keep statistics on the number of paid and unpaid absences that occur in your company. To do this, you create counting class in in the step </w:t>
      </w:r>
      <w:r w:rsidRPr="00067C9F">
        <w:rPr>
          <w:rFonts w:cs="Arial"/>
          <w:b/>
          <w:bCs/>
        </w:rPr>
        <w:t xml:space="preserve">Form counting classes for </w:t>
      </w:r>
      <w:r w:rsidRPr="00067C9F">
        <w:rPr>
          <w:rFonts w:cs="Arial"/>
          <w:b/>
          <w:bCs/>
        </w:rPr>
        <w:lastRenderedPageBreak/>
        <w:t xml:space="preserve">absence </w:t>
      </w:r>
      <w:proofErr w:type="gramStart"/>
      <w:r w:rsidRPr="00067C9F">
        <w:rPr>
          <w:rFonts w:cs="Arial"/>
          <w:b/>
          <w:bCs/>
        </w:rPr>
        <w:t>valuation</w:t>
      </w:r>
      <w:r>
        <w:t xml:space="preserve"> .</w:t>
      </w:r>
      <w:proofErr w:type="gramEnd"/>
      <w:r>
        <w:t xml:space="preserve"> When the payroll is run, you collect the times in these "buckets" and can then fill the appropriate wage types during further processing.</w:t>
      </w:r>
    </w:p>
    <w:p w:rsidR="000F638F" w:rsidRDefault="000F638F" w:rsidP="00774893">
      <w:pPr>
        <w:numPr>
          <w:ilvl w:val="0"/>
          <w:numId w:val="33"/>
        </w:numPr>
      </w:pPr>
      <w:r>
        <w:t>You want to valuate absences differently according to:</w:t>
      </w:r>
    </w:p>
    <w:p w:rsidR="000F638F" w:rsidRDefault="000F638F" w:rsidP="00774893">
      <w:pPr>
        <w:numPr>
          <w:ilvl w:val="1"/>
          <w:numId w:val="34"/>
        </w:numPr>
      </w:pPr>
      <w:r>
        <w:t>Employee grouping</w:t>
      </w:r>
    </w:p>
    <w:p w:rsidR="000F638F" w:rsidRDefault="000F638F" w:rsidP="00774893">
      <w:pPr>
        <w:numPr>
          <w:ilvl w:val="1"/>
          <w:numId w:val="34"/>
        </w:numPr>
      </w:pPr>
      <w:r>
        <w:t>Legal regulations (for example, continued pay, illness)</w:t>
      </w:r>
    </w:p>
    <w:p w:rsidR="000F638F" w:rsidRDefault="000F638F" w:rsidP="00774893">
      <w:pPr>
        <w:numPr>
          <w:ilvl w:val="1"/>
          <w:numId w:val="34"/>
        </w:numPr>
      </w:pPr>
      <w:r>
        <w:t>Whether the absence falls on a workday or a public holiday</w:t>
      </w:r>
    </w:p>
    <w:p w:rsidR="000F638F" w:rsidRPr="00E171D8" w:rsidRDefault="000F638F" w:rsidP="00774893"/>
    <w:p w:rsidR="000F638F" w:rsidRDefault="000F638F" w:rsidP="00774893">
      <w:pPr>
        <w:pStyle w:val="Heading2"/>
      </w:pPr>
      <w:bookmarkStart w:id="449" w:name="_Toc77469418"/>
      <w:bookmarkStart w:id="450" w:name="_Toc78702007"/>
      <w:bookmarkStart w:id="451" w:name="_Toc271282167"/>
      <w:bookmarkStart w:id="452" w:name="_Toc323552694"/>
      <w:bookmarkStart w:id="453" w:name="_Toc495566121"/>
      <w:r>
        <w:t>IMG Path &amp; Table:  Group Absences for Absence Valuation</w:t>
      </w:r>
      <w:bookmarkEnd w:id="449"/>
      <w:bookmarkEnd w:id="450"/>
      <w:bookmarkEnd w:id="451"/>
      <w:bookmarkEnd w:id="452"/>
      <w:bookmarkEnd w:id="453"/>
    </w:p>
    <w:p w:rsidR="000F638F" w:rsidRPr="00A82A6F" w:rsidRDefault="000F638F" w:rsidP="000F638F">
      <w:r w:rsidRPr="00A82A6F">
        <w:t xml:space="preserve">Path: Payroll </w:t>
      </w:r>
      <w:r w:rsidRPr="00A82A6F">
        <w:sym w:font="Wingdings" w:char="00E0"/>
      </w:r>
      <w:r>
        <w:t xml:space="preserve"> Payroll: Vietnam</w:t>
      </w:r>
      <w:r w:rsidRPr="00A82A6F">
        <w:t xml:space="preserve"> </w:t>
      </w:r>
      <w:r w:rsidRPr="00A82A6F">
        <w:sym w:font="Wingdings" w:char="00E0"/>
      </w:r>
      <w:r w:rsidRPr="00A82A6F">
        <w:t xml:space="preserve"> Absences </w:t>
      </w:r>
      <w:r w:rsidRPr="00A82A6F">
        <w:sym w:font="Wingdings" w:char="00E0"/>
      </w:r>
      <w:r w:rsidRPr="00A82A6F">
        <w:t xml:space="preserve"> Group Absence for Absence Valuation</w:t>
      </w:r>
    </w:p>
    <w:p w:rsidR="000F638F" w:rsidRPr="00A82A6F" w:rsidRDefault="000F638F" w:rsidP="000F638F">
      <w:r w:rsidRPr="00A82A6F">
        <w:t>Table: V_554S_G</w:t>
      </w:r>
    </w:p>
    <w:tbl>
      <w:tblPr>
        <w:tblW w:w="5000" w:type="pct"/>
        <w:jc w:val="center"/>
        <w:tblLook w:val="0000" w:firstRow="0" w:lastRow="0" w:firstColumn="0" w:lastColumn="0" w:noHBand="0" w:noVBand="0"/>
      </w:tblPr>
      <w:tblGrid>
        <w:gridCol w:w="791"/>
        <w:gridCol w:w="1272"/>
        <w:gridCol w:w="2909"/>
        <w:gridCol w:w="1163"/>
        <w:gridCol w:w="433"/>
        <w:gridCol w:w="1505"/>
        <w:gridCol w:w="1503"/>
      </w:tblGrid>
      <w:tr w:rsidR="00774893" w:rsidRPr="009802C1" w:rsidTr="00774893">
        <w:trPr>
          <w:trHeight w:val="255"/>
          <w:tblHeader/>
          <w:jc w:val="center"/>
        </w:trPr>
        <w:tc>
          <w:tcPr>
            <w:tcW w:w="413" w:type="pct"/>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PSG</w:t>
            </w:r>
          </w:p>
        </w:tc>
        <w:tc>
          <w:tcPr>
            <w:tcW w:w="664"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A/AType</w:t>
            </w:r>
          </w:p>
        </w:tc>
        <w:tc>
          <w:tcPr>
            <w:tcW w:w="1519"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Att./abs. type text</w:t>
            </w:r>
          </w:p>
        </w:tc>
        <w:tc>
          <w:tcPr>
            <w:tcW w:w="607"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Val.rule</w:t>
            </w:r>
          </w:p>
        </w:tc>
        <w:tc>
          <w:tcPr>
            <w:tcW w:w="226"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I</w:t>
            </w:r>
          </w:p>
        </w:tc>
        <w:tc>
          <w:tcPr>
            <w:tcW w:w="786"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End Date</w:t>
            </w:r>
          </w:p>
        </w:tc>
        <w:tc>
          <w:tcPr>
            <w:tcW w:w="786"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Start Date</w:t>
            </w:r>
          </w:p>
        </w:tc>
      </w:tr>
      <w:tr w:rsidR="000F638F" w:rsidRPr="009802C1" w:rsidTr="00774893">
        <w:trPr>
          <w:trHeight w:val="255"/>
          <w:jc w:val="center"/>
        </w:trPr>
        <w:tc>
          <w:tcPr>
            <w:tcW w:w="413" w:type="pct"/>
            <w:tcBorders>
              <w:top w:val="nil"/>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9</w:t>
            </w:r>
            <w:r w:rsidRPr="009802C1">
              <w:t>8</w:t>
            </w:r>
          </w:p>
        </w:tc>
        <w:tc>
          <w:tcPr>
            <w:tcW w:w="664"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1000</w:t>
            </w:r>
          </w:p>
        </w:tc>
        <w:tc>
          <w:tcPr>
            <w:tcW w:w="1519"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Annual Leave</w:t>
            </w:r>
          </w:p>
        </w:tc>
        <w:tc>
          <w:tcPr>
            <w:tcW w:w="607"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w:t>
            </w:r>
          </w:p>
        </w:tc>
        <w:tc>
          <w:tcPr>
            <w:tcW w:w="22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0F638F" w:rsidRPr="009802C1" w:rsidTr="00774893">
        <w:trPr>
          <w:trHeight w:val="255"/>
          <w:jc w:val="center"/>
        </w:trPr>
        <w:tc>
          <w:tcPr>
            <w:tcW w:w="413"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9</w:t>
            </w:r>
            <w:r w:rsidRPr="00CC72D3">
              <w:t>8</w:t>
            </w:r>
          </w:p>
        </w:tc>
        <w:tc>
          <w:tcPr>
            <w:tcW w:w="664"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3</w:t>
            </w:r>
            <w:r w:rsidRPr="00CC72D3">
              <w:t>000</w:t>
            </w:r>
          </w:p>
        </w:tc>
        <w:tc>
          <w:tcPr>
            <w:tcW w:w="1519"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550084">
              <w:t>LWOP</w:t>
            </w:r>
          </w:p>
        </w:tc>
        <w:tc>
          <w:tcPr>
            <w:tcW w:w="607"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02</w:t>
            </w:r>
          </w:p>
        </w:tc>
        <w:tc>
          <w:tcPr>
            <w:tcW w:w="22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0F638F" w:rsidRPr="009802C1" w:rsidTr="00774893">
        <w:trPr>
          <w:trHeight w:val="255"/>
          <w:jc w:val="center"/>
        </w:trPr>
        <w:tc>
          <w:tcPr>
            <w:tcW w:w="413"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9</w:t>
            </w:r>
            <w:r w:rsidRPr="00CC72D3">
              <w:t>8</w:t>
            </w:r>
          </w:p>
        </w:tc>
        <w:tc>
          <w:tcPr>
            <w:tcW w:w="664"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CC72D3">
              <w:t>4000</w:t>
            </w:r>
          </w:p>
        </w:tc>
        <w:tc>
          <w:tcPr>
            <w:tcW w:w="1519"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550084">
              <w:t>Personal leave with Pay</w:t>
            </w:r>
          </w:p>
        </w:tc>
        <w:tc>
          <w:tcPr>
            <w:tcW w:w="607"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03</w:t>
            </w:r>
          </w:p>
        </w:tc>
        <w:tc>
          <w:tcPr>
            <w:tcW w:w="22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0F638F" w:rsidRPr="009802C1" w:rsidTr="00774893">
        <w:trPr>
          <w:trHeight w:val="255"/>
          <w:jc w:val="center"/>
        </w:trPr>
        <w:tc>
          <w:tcPr>
            <w:tcW w:w="413" w:type="pct"/>
            <w:tcBorders>
              <w:top w:val="nil"/>
              <w:left w:val="single" w:sz="4" w:space="0" w:color="auto"/>
              <w:bottom w:val="single" w:sz="4" w:space="0" w:color="auto"/>
              <w:right w:val="single" w:sz="4" w:space="0" w:color="auto"/>
            </w:tcBorders>
            <w:shd w:val="clear" w:color="auto" w:fill="auto"/>
            <w:noWrap/>
            <w:vAlign w:val="bottom"/>
          </w:tcPr>
          <w:p w:rsidR="000F638F" w:rsidRPr="00CC72D3" w:rsidRDefault="000F638F" w:rsidP="00774893">
            <w:pPr>
              <w:pStyle w:val="TableText"/>
            </w:pPr>
            <w:r>
              <w:t>9</w:t>
            </w:r>
            <w:r w:rsidRPr="00CC72D3">
              <w:t>8</w:t>
            </w:r>
          </w:p>
        </w:tc>
        <w:tc>
          <w:tcPr>
            <w:tcW w:w="664"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t>4001</w:t>
            </w:r>
          </w:p>
        </w:tc>
        <w:tc>
          <w:tcPr>
            <w:tcW w:w="1519" w:type="pct"/>
            <w:tcBorders>
              <w:top w:val="nil"/>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550084">
              <w:t>Personal leave w/o Pay</w:t>
            </w:r>
          </w:p>
        </w:tc>
        <w:tc>
          <w:tcPr>
            <w:tcW w:w="607"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04</w:t>
            </w:r>
          </w:p>
        </w:tc>
        <w:tc>
          <w:tcPr>
            <w:tcW w:w="22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0F638F" w:rsidRPr="009802C1" w:rsidTr="00774893">
        <w:trPr>
          <w:trHeight w:val="255"/>
          <w:jc w:val="center"/>
        </w:trPr>
        <w:tc>
          <w:tcPr>
            <w:tcW w:w="413" w:type="pct"/>
            <w:tcBorders>
              <w:top w:val="nil"/>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664" w:type="pct"/>
            <w:tcBorders>
              <w:top w:val="nil"/>
              <w:left w:val="nil"/>
              <w:bottom w:val="single" w:sz="4" w:space="0" w:color="auto"/>
              <w:right w:val="single" w:sz="4" w:space="0" w:color="auto"/>
            </w:tcBorders>
            <w:shd w:val="clear" w:color="auto" w:fill="auto"/>
            <w:noWrap/>
            <w:vAlign w:val="bottom"/>
          </w:tcPr>
          <w:p w:rsidR="000F638F" w:rsidRDefault="000F638F" w:rsidP="00774893">
            <w:pPr>
              <w:pStyle w:val="TableText"/>
            </w:pPr>
            <w:r>
              <w:t>2811</w:t>
            </w:r>
          </w:p>
        </w:tc>
        <w:tc>
          <w:tcPr>
            <w:tcW w:w="1519" w:type="pct"/>
            <w:tcBorders>
              <w:top w:val="nil"/>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Sick Leave</w:t>
            </w:r>
          </w:p>
        </w:tc>
        <w:tc>
          <w:tcPr>
            <w:tcW w:w="607"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w:t>
            </w:r>
            <w:r>
              <w:t>1</w:t>
            </w:r>
          </w:p>
        </w:tc>
        <w:tc>
          <w:tcPr>
            <w:tcW w:w="22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0F638F" w:rsidRPr="009802C1" w:rsidTr="00774893">
        <w:trPr>
          <w:trHeight w:val="255"/>
          <w:jc w:val="center"/>
        </w:trPr>
        <w:tc>
          <w:tcPr>
            <w:tcW w:w="413" w:type="pct"/>
            <w:tcBorders>
              <w:top w:val="nil"/>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664" w:type="pct"/>
            <w:tcBorders>
              <w:top w:val="nil"/>
              <w:left w:val="nil"/>
              <w:bottom w:val="single" w:sz="4" w:space="0" w:color="auto"/>
              <w:right w:val="single" w:sz="4" w:space="0" w:color="auto"/>
            </w:tcBorders>
            <w:shd w:val="clear" w:color="auto" w:fill="auto"/>
            <w:noWrap/>
            <w:vAlign w:val="bottom"/>
          </w:tcPr>
          <w:p w:rsidR="000F638F" w:rsidRDefault="000F638F" w:rsidP="00774893">
            <w:pPr>
              <w:pStyle w:val="TableText"/>
            </w:pPr>
            <w:r>
              <w:t>2812</w:t>
            </w:r>
          </w:p>
        </w:tc>
        <w:tc>
          <w:tcPr>
            <w:tcW w:w="1519" w:type="pct"/>
            <w:tcBorders>
              <w:top w:val="nil"/>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Long sick Leave</w:t>
            </w:r>
          </w:p>
        </w:tc>
        <w:tc>
          <w:tcPr>
            <w:tcW w:w="607"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12</w:t>
            </w:r>
          </w:p>
        </w:tc>
        <w:tc>
          <w:tcPr>
            <w:tcW w:w="22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0F638F" w:rsidRPr="009802C1" w:rsidTr="00774893">
        <w:trPr>
          <w:trHeight w:val="255"/>
          <w:jc w:val="center"/>
        </w:trPr>
        <w:tc>
          <w:tcPr>
            <w:tcW w:w="413" w:type="pct"/>
            <w:tcBorders>
              <w:top w:val="nil"/>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664" w:type="pct"/>
            <w:tcBorders>
              <w:top w:val="nil"/>
              <w:left w:val="nil"/>
              <w:bottom w:val="single" w:sz="4" w:space="0" w:color="auto"/>
              <w:right w:val="single" w:sz="4" w:space="0" w:color="auto"/>
            </w:tcBorders>
            <w:shd w:val="clear" w:color="auto" w:fill="auto"/>
            <w:noWrap/>
            <w:vAlign w:val="bottom"/>
          </w:tcPr>
          <w:p w:rsidR="000F638F" w:rsidRDefault="000F638F" w:rsidP="00774893">
            <w:pPr>
              <w:pStyle w:val="TableText"/>
            </w:pPr>
            <w:r>
              <w:t>2813</w:t>
            </w:r>
          </w:p>
        </w:tc>
        <w:tc>
          <w:tcPr>
            <w:tcW w:w="1519" w:type="pct"/>
            <w:tcBorders>
              <w:top w:val="nil"/>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Child leave</w:t>
            </w:r>
          </w:p>
        </w:tc>
        <w:tc>
          <w:tcPr>
            <w:tcW w:w="607"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13</w:t>
            </w:r>
          </w:p>
        </w:tc>
        <w:tc>
          <w:tcPr>
            <w:tcW w:w="22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0F638F" w:rsidRPr="009802C1" w:rsidTr="00774893">
        <w:trPr>
          <w:trHeight w:val="255"/>
          <w:jc w:val="center"/>
        </w:trPr>
        <w:tc>
          <w:tcPr>
            <w:tcW w:w="413" w:type="pct"/>
            <w:tcBorders>
              <w:top w:val="nil"/>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664" w:type="pct"/>
            <w:tcBorders>
              <w:top w:val="nil"/>
              <w:left w:val="nil"/>
              <w:bottom w:val="single" w:sz="4" w:space="0" w:color="auto"/>
              <w:right w:val="single" w:sz="4" w:space="0" w:color="auto"/>
            </w:tcBorders>
            <w:shd w:val="clear" w:color="auto" w:fill="auto"/>
            <w:noWrap/>
            <w:vAlign w:val="bottom"/>
          </w:tcPr>
          <w:p w:rsidR="000F638F" w:rsidRDefault="000F638F" w:rsidP="00774893">
            <w:pPr>
              <w:pStyle w:val="TableText"/>
            </w:pPr>
            <w:r>
              <w:t>2814</w:t>
            </w:r>
          </w:p>
        </w:tc>
        <w:tc>
          <w:tcPr>
            <w:tcW w:w="1519" w:type="pct"/>
            <w:tcBorders>
              <w:top w:val="nil"/>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Prenatal check-up</w:t>
            </w:r>
          </w:p>
        </w:tc>
        <w:tc>
          <w:tcPr>
            <w:tcW w:w="607"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14</w:t>
            </w:r>
          </w:p>
        </w:tc>
        <w:tc>
          <w:tcPr>
            <w:tcW w:w="22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0F638F" w:rsidRPr="009802C1" w:rsidTr="00774893">
        <w:trPr>
          <w:trHeight w:val="255"/>
          <w:jc w:val="center"/>
        </w:trPr>
        <w:tc>
          <w:tcPr>
            <w:tcW w:w="413" w:type="pct"/>
            <w:tcBorders>
              <w:top w:val="nil"/>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664" w:type="pct"/>
            <w:tcBorders>
              <w:top w:val="nil"/>
              <w:left w:val="nil"/>
              <w:bottom w:val="single" w:sz="4" w:space="0" w:color="auto"/>
              <w:right w:val="single" w:sz="4" w:space="0" w:color="auto"/>
            </w:tcBorders>
            <w:shd w:val="clear" w:color="auto" w:fill="auto"/>
            <w:noWrap/>
            <w:vAlign w:val="bottom"/>
          </w:tcPr>
          <w:p w:rsidR="000F638F" w:rsidRDefault="000F638F" w:rsidP="00774893">
            <w:pPr>
              <w:pStyle w:val="TableText"/>
            </w:pPr>
            <w:r>
              <w:t>2815</w:t>
            </w:r>
          </w:p>
        </w:tc>
        <w:tc>
          <w:tcPr>
            <w:tcW w:w="1519" w:type="pct"/>
            <w:tcBorders>
              <w:top w:val="nil"/>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Miscarriage abortion</w:t>
            </w:r>
          </w:p>
        </w:tc>
        <w:tc>
          <w:tcPr>
            <w:tcW w:w="607"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15</w:t>
            </w:r>
          </w:p>
        </w:tc>
        <w:tc>
          <w:tcPr>
            <w:tcW w:w="22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0F638F" w:rsidRPr="009802C1" w:rsidTr="00774893">
        <w:trPr>
          <w:trHeight w:val="255"/>
          <w:jc w:val="center"/>
        </w:trPr>
        <w:tc>
          <w:tcPr>
            <w:tcW w:w="413" w:type="pct"/>
            <w:tcBorders>
              <w:top w:val="nil"/>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664" w:type="pct"/>
            <w:tcBorders>
              <w:top w:val="nil"/>
              <w:left w:val="nil"/>
              <w:bottom w:val="single" w:sz="4" w:space="0" w:color="auto"/>
              <w:right w:val="single" w:sz="4" w:space="0" w:color="auto"/>
            </w:tcBorders>
            <w:shd w:val="clear" w:color="auto" w:fill="auto"/>
            <w:noWrap/>
            <w:vAlign w:val="bottom"/>
          </w:tcPr>
          <w:p w:rsidR="000F638F" w:rsidRDefault="000F638F" w:rsidP="00774893">
            <w:pPr>
              <w:pStyle w:val="TableText"/>
            </w:pPr>
            <w:r>
              <w:t>2816</w:t>
            </w:r>
          </w:p>
        </w:tc>
        <w:tc>
          <w:tcPr>
            <w:tcW w:w="1519" w:type="pct"/>
            <w:tcBorders>
              <w:top w:val="nil"/>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Child birth or Adopt</w:t>
            </w:r>
          </w:p>
        </w:tc>
        <w:tc>
          <w:tcPr>
            <w:tcW w:w="607"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16</w:t>
            </w:r>
          </w:p>
        </w:tc>
        <w:tc>
          <w:tcPr>
            <w:tcW w:w="22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0F638F" w:rsidRPr="009802C1" w:rsidTr="00774893">
        <w:trPr>
          <w:trHeight w:val="255"/>
          <w:jc w:val="center"/>
        </w:trPr>
        <w:tc>
          <w:tcPr>
            <w:tcW w:w="413" w:type="pct"/>
            <w:tcBorders>
              <w:top w:val="nil"/>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664" w:type="pct"/>
            <w:tcBorders>
              <w:top w:val="nil"/>
              <w:left w:val="nil"/>
              <w:bottom w:val="single" w:sz="4" w:space="0" w:color="auto"/>
              <w:right w:val="single" w:sz="4" w:space="0" w:color="auto"/>
            </w:tcBorders>
            <w:shd w:val="clear" w:color="auto" w:fill="auto"/>
            <w:noWrap/>
            <w:vAlign w:val="bottom"/>
          </w:tcPr>
          <w:p w:rsidR="000F638F" w:rsidRDefault="000F638F" w:rsidP="00774893">
            <w:pPr>
              <w:pStyle w:val="TableText"/>
            </w:pPr>
            <w:r>
              <w:t>2817</w:t>
            </w:r>
          </w:p>
        </w:tc>
        <w:tc>
          <w:tcPr>
            <w:tcW w:w="1519" w:type="pct"/>
            <w:tcBorders>
              <w:top w:val="nil"/>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Contraceptive measure</w:t>
            </w:r>
          </w:p>
        </w:tc>
        <w:tc>
          <w:tcPr>
            <w:tcW w:w="607"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17</w:t>
            </w:r>
          </w:p>
        </w:tc>
        <w:tc>
          <w:tcPr>
            <w:tcW w:w="22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0F638F" w:rsidRPr="009802C1" w:rsidTr="00774893">
        <w:trPr>
          <w:trHeight w:val="255"/>
          <w:jc w:val="center"/>
        </w:trPr>
        <w:tc>
          <w:tcPr>
            <w:tcW w:w="413" w:type="pct"/>
            <w:tcBorders>
              <w:top w:val="nil"/>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664" w:type="pct"/>
            <w:tcBorders>
              <w:top w:val="nil"/>
              <w:left w:val="nil"/>
              <w:bottom w:val="single" w:sz="4" w:space="0" w:color="auto"/>
              <w:right w:val="single" w:sz="4" w:space="0" w:color="auto"/>
            </w:tcBorders>
            <w:shd w:val="clear" w:color="auto" w:fill="auto"/>
            <w:noWrap/>
            <w:vAlign w:val="bottom"/>
          </w:tcPr>
          <w:p w:rsidR="000F638F" w:rsidRDefault="000F638F" w:rsidP="00774893">
            <w:pPr>
              <w:pStyle w:val="TableText"/>
            </w:pPr>
            <w:r>
              <w:t>2818</w:t>
            </w:r>
          </w:p>
        </w:tc>
        <w:tc>
          <w:tcPr>
            <w:tcW w:w="1519" w:type="pct"/>
            <w:tcBorders>
              <w:top w:val="nil"/>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sick home</w:t>
            </w:r>
          </w:p>
        </w:tc>
        <w:tc>
          <w:tcPr>
            <w:tcW w:w="607"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18</w:t>
            </w:r>
          </w:p>
        </w:tc>
        <w:tc>
          <w:tcPr>
            <w:tcW w:w="22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0F638F" w:rsidRPr="009802C1" w:rsidTr="00774893">
        <w:trPr>
          <w:trHeight w:val="255"/>
          <w:jc w:val="center"/>
        </w:trPr>
        <w:tc>
          <w:tcPr>
            <w:tcW w:w="413" w:type="pct"/>
            <w:tcBorders>
              <w:top w:val="nil"/>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664" w:type="pct"/>
            <w:tcBorders>
              <w:top w:val="nil"/>
              <w:left w:val="nil"/>
              <w:bottom w:val="single" w:sz="4" w:space="0" w:color="auto"/>
              <w:right w:val="single" w:sz="4" w:space="0" w:color="auto"/>
            </w:tcBorders>
            <w:shd w:val="clear" w:color="auto" w:fill="auto"/>
            <w:noWrap/>
            <w:vAlign w:val="bottom"/>
          </w:tcPr>
          <w:p w:rsidR="000F638F" w:rsidRDefault="000F638F" w:rsidP="00774893">
            <w:pPr>
              <w:pStyle w:val="TableText"/>
            </w:pPr>
            <w:r>
              <w:t>2819</w:t>
            </w:r>
          </w:p>
        </w:tc>
        <w:tc>
          <w:tcPr>
            <w:tcW w:w="1519" w:type="pct"/>
            <w:tcBorders>
              <w:top w:val="nil"/>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sick resthome</w:t>
            </w:r>
          </w:p>
        </w:tc>
        <w:tc>
          <w:tcPr>
            <w:tcW w:w="607"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19</w:t>
            </w:r>
          </w:p>
        </w:tc>
        <w:tc>
          <w:tcPr>
            <w:tcW w:w="22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0F638F" w:rsidRPr="009802C1" w:rsidTr="00774893">
        <w:trPr>
          <w:trHeight w:val="255"/>
          <w:jc w:val="center"/>
        </w:trPr>
        <w:tc>
          <w:tcPr>
            <w:tcW w:w="413" w:type="pct"/>
            <w:tcBorders>
              <w:top w:val="nil"/>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664" w:type="pct"/>
            <w:tcBorders>
              <w:top w:val="nil"/>
              <w:left w:val="nil"/>
              <w:bottom w:val="single" w:sz="4" w:space="0" w:color="auto"/>
              <w:right w:val="single" w:sz="4" w:space="0" w:color="auto"/>
            </w:tcBorders>
            <w:shd w:val="clear" w:color="auto" w:fill="auto"/>
            <w:noWrap/>
            <w:vAlign w:val="bottom"/>
          </w:tcPr>
          <w:p w:rsidR="000F638F" w:rsidRDefault="000F638F" w:rsidP="00774893">
            <w:pPr>
              <w:pStyle w:val="TableText"/>
            </w:pPr>
            <w:r>
              <w:t>2820</w:t>
            </w:r>
          </w:p>
        </w:tc>
        <w:tc>
          <w:tcPr>
            <w:tcW w:w="1519" w:type="pct"/>
            <w:tcBorders>
              <w:top w:val="nil"/>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mat home</w:t>
            </w:r>
          </w:p>
        </w:tc>
        <w:tc>
          <w:tcPr>
            <w:tcW w:w="607"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20</w:t>
            </w:r>
          </w:p>
        </w:tc>
        <w:tc>
          <w:tcPr>
            <w:tcW w:w="22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0F638F" w:rsidRPr="009802C1" w:rsidTr="00774893">
        <w:trPr>
          <w:trHeight w:val="255"/>
          <w:jc w:val="center"/>
        </w:trPr>
        <w:tc>
          <w:tcPr>
            <w:tcW w:w="413" w:type="pct"/>
            <w:tcBorders>
              <w:top w:val="nil"/>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lastRenderedPageBreak/>
              <w:t>9</w:t>
            </w:r>
            <w:r w:rsidRPr="00CC72D3">
              <w:t>8</w:t>
            </w:r>
          </w:p>
        </w:tc>
        <w:tc>
          <w:tcPr>
            <w:tcW w:w="664" w:type="pct"/>
            <w:tcBorders>
              <w:top w:val="nil"/>
              <w:left w:val="nil"/>
              <w:bottom w:val="single" w:sz="4" w:space="0" w:color="auto"/>
              <w:right w:val="single" w:sz="4" w:space="0" w:color="auto"/>
            </w:tcBorders>
            <w:shd w:val="clear" w:color="auto" w:fill="auto"/>
            <w:noWrap/>
            <w:vAlign w:val="bottom"/>
          </w:tcPr>
          <w:p w:rsidR="000F638F" w:rsidRDefault="000F638F" w:rsidP="00774893">
            <w:pPr>
              <w:pStyle w:val="TableText"/>
            </w:pPr>
            <w:r>
              <w:t>2821</w:t>
            </w:r>
          </w:p>
        </w:tc>
        <w:tc>
          <w:tcPr>
            <w:tcW w:w="1519" w:type="pct"/>
            <w:tcBorders>
              <w:top w:val="nil"/>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mat rest home</w:t>
            </w:r>
          </w:p>
        </w:tc>
        <w:tc>
          <w:tcPr>
            <w:tcW w:w="607"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21</w:t>
            </w:r>
          </w:p>
        </w:tc>
        <w:tc>
          <w:tcPr>
            <w:tcW w:w="22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0F638F" w:rsidRPr="009802C1" w:rsidTr="00774893">
        <w:trPr>
          <w:trHeight w:val="255"/>
          <w:jc w:val="center"/>
        </w:trPr>
        <w:tc>
          <w:tcPr>
            <w:tcW w:w="413" w:type="pct"/>
            <w:tcBorders>
              <w:top w:val="nil"/>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664" w:type="pct"/>
            <w:tcBorders>
              <w:top w:val="nil"/>
              <w:left w:val="nil"/>
              <w:bottom w:val="single" w:sz="4" w:space="0" w:color="auto"/>
              <w:right w:val="single" w:sz="4" w:space="0" w:color="auto"/>
            </w:tcBorders>
            <w:shd w:val="clear" w:color="auto" w:fill="auto"/>
            <w:noWrap/>
            <w:vAlign w:val="bottom"/>
          </w:tcPr>
          <w:p w:rsidR="000F638F" w:rsidRDefault="000F638F" w:rsidP="00774893">
            <w:pPr>
              <w:pStyle w:val="TableText"/>
            </w:pPr>
            <w:r>
              <w:t>2822</w:t>
            </w:r>
          </w:p>
        </w:tc>
        <w:tc>
          <w:tcPr>
            <w:tcW w:w="1519" w:type="pct"/>
            <w:tcBorders>
              <w:top w:val="nil"/>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injury home</w:t>
            </w:r>
          </w:p>
        </w:tc>
        <w:tc>
          <w:tcPr>
            <w:tcW w:w="607"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22</w:t>
            </w:r>
          </w:p>
        </w:tc>
        <w:tc>
          <w:tcPr>
            <w:tcW w:w="22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r w:rsidR="000F638F" w:rsidRPr="009802C1" w:rsidTr="00774893">
        <w:trPr>
          <w:trHeight w:val="255"/>
          <w:jc w:val="center"/>
        </w:trPr>
        <w:tc>
          <w:tcPr>
            <w:tcW w:w="413" w:type="pct"/>
            <w:tcBorders>
              <w:top w:val="nil"/>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pPr>
            <w:r>
              <w:t>9</w:t>
            </w:r>
            <w:r w:rsidRPr="00CC72D3">
              <w:t>8</w:t>
            </w:r>
          </w:p>
        </w:tc>
        <w:tc>
          <w:tcPr>
            <w:tcW w:w="664" w:type="pct"/>
            <w:tcBorders>
              <w:top w:val="nil"/>
              <w:left w:val="nil"/>
              <w:bottom w:val="single" w:sz="4" w:space="0" w:color="auto"/>
              <w:right w:val="single" w:sz="4" w:space="0" w:color="auto"/>
            </w:tcBorders>
            <w:shd w:val="clear" w:color="auto" w:fill="auto"/>
            <w:noWrap/>
            <w:vAlign w:val="bottom"/>
          </w:tcPr>
          <w:p w:rsidR="000F638F" w:rsidRDefault="000F638F" w:rsidP="00774893">
            <w:pPr>
              <w:pStyle w:val="TableText"/>
            </w:pPr>
            <w:r>
              <w:t>2823</w:t>
            </w:r>
          </w:p>
        </w:tc>
        <w:tc>
          <w:tcPr>
            <w:tcW w:w="1519" w:type="pct"/>
            <w:tcBorders>
              <w:top w:val="nil"/>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inj rest home</w:t>
            </w:r>
          </w:p>
        </w:tc>
        <w:tc>
          <w:tcPr>
            <w:tcW w:w="607"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23</w:t>
            </w:r>
          </w:p>
        </w:tc>
        <w:tc>
          <w:tcPr>
            <w:tcW w:w="22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786" w:type="pct"/>
            <w:tcBorders>
              <w:top w:val="nil"/>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01/01/1900</w:t>
            </w:r>
          </w:p>
        </w:tc>
      </w:tr>
    </w:tbl>
    <w:p w:rsidR="000F638F" w:rsidRPr="00A82A6F" w:rsidRDefault="000F638F" w:rsidP="000F638F">
      <w:r w:rsidRPr="00A82A6F">
        <w:t xml:space="preserve">In this IMG activity, you assign rules for absence valuation in order to group together </w:t>
      </w:r>
      <w:r w:rsidRPr="00067C9F">
        <w:t>absences</w:t>
      </w:r>
      <w:r w:rsidRPr="00A82A6F">
        <w:t xml:space="preserve"> that are processed identically in absence valuation.</w:t>
      </w:r>
    </w:p>
    <w:p w:rsidR="000F638F" w:rsidRPr="00A82A6F" w:rsidRDefault="000F638F" w:rsidP="000F638F">
      <w:r w:rsidRPr="00A82A6F">
        <w:t>Based on the absence valuation rules, you set regulations in the following steps that determine how specific absences are valuated in Payroll.</w:t>
      </w:r>
    </w:p>
    <w:p w:rsidR="000F638F" w:rsidRPr="00A82A6F" w:rsidRDefault="000F638F" w:rsidP="000F638F">
      <w:pPr>
        <w:rPr>
          <w:b/>
        </w:rPr>
      </w:pPr>
      <w:r w:rsidRPr="00A82A6F">
        <w:rPr>
          <w:b/>
        </w:rPr>
        <w:t>Examples</w:t>
      </w:r>
    </w:p>
    <w:p w:rsidR="000F638F" w:rsidRPr="00A82A6F" w:rsidRDefault="000F638F" w:rsidP="000F638F">
      <w:r w:rsidRPr="00A82A6F">
        <w:t>You want to valuate absences for paid leave differently to absences for illness or days in lieu.</w:t>
      </w:r>
    </w:p>
    <w:p w:rsidR="000F638F" w:rsidRPr="00A82A6F" w:rsidRDefault="000F638F" w:rsidP="000F638F"/>
    <w:p w:rsidR="000F638F" w:rsidRDefault="000F638F" w:rsidP="00774893">
      <w:pPr>
        <w:pStyle w:val="Heading2"/>
      </w:pPr>
      <w:bookmarkStart w:id="454" w:name="_Toc77469419"/>
      <w:bookmarkStart w:id="455" w:name="_Toc78702008"/>
      <w:bookmarkStart w:id="456" w:name="_Toc271282168"/>
      <w:bookmarkStart w:id="457" w:name="_Toc323552695"/>
      <w:bookmarkStart w:id="458" w:name="_Toc495566122"/>
      <w:r>
        <w:t>IMG Path &amp; Table:  Define Grouping for absence Valuation</w:t>
      </w:r>
      <w:bookmarkEnd w:id="454"/>
      <w:bookmarkEnd w:id="455"/>
      <w:bookmarkEnd w:id="456"/>
      <w:bookmarkEnd w:id="457"/>
      <w:bookmarkEnd w:id="458"/>
    </w:p>
    <w:p w:rsidR="000F638F" w:rsidRDefault="000F638F" w:rsidP="000F638F">
      <w:r>
        <w:t xml:space="preserve">Path: Payroll </w:t>
      </w:r>
      <w:r>
        <w:sym w:font="Wingdings" w:char="00E0"/>
      </w:r>
      <w:r>
        <w:t xml:space="preserve"> Payroll: Vietnam </w:t>
      </w:r>
      <w:r>
        <w:sym w:font="Wingdings" w:char="00E0"/>
      </w:r>
      <w:r>
        <w:t xml:space="preserve"> Absences </w:t>
      </w:r>
      <w:r>
        <w:sym w:font="Wingdings" w:char="00E0"/>
      </w:r>
      <w:r>
        <w:t xml:space="preserve"> Define Grouping for Absence Valuation</w:t>
      </w:r>
    </w:p>
    <w:p w:rsidR="000F638F" w:rsidRDefault="000F638F" w:rsidP="000F638F">
      <w:pPr>
        <w:rPr>
          <w:b/>
          <w:bCs/>
        </w:rPr>
      </w:pPr>
      <w:r>
        <w:rPr>
          <w:b/>
          <w:bCs/>
        </w:rPr>
        <w:t>Payroll rule: XMOD</w:t>
      </w:r>
    </w:p>
    <w:p w:rsidR="000F638F" w:rsidRDefault="000F638F" w:rsidP="000F638F">
      <w:pPr>
        <w:rPr>
          <w:lang w:eastAsia="zh-CN"/>
        </w:rPr>
      </w:pPr>
      <w:r>
        <w:rPr>
          <w:lang w:eastAsia="zh-CN"/>
        </w:rPr>
        <w:t>In this IMG activity, you group together employees whose absences you want to be valuated identically according to employee subgroup grouping for the payroll rule. To do this, you must specify which employee subgroup groupings in which table entries the system must take into account in an absence valuation.</w:t>
      </w:r>
    </w:p>
    <w:p w:rsidR="000F638F" w:rsidRDefault="000F638F" w:rsidP="000F638F">
      <w:pPr>
        <w:rPr>
          <w:lang w:eastAsia="zh-CN"/>
        </w:rPr>
      </w:pPr>
      <w:r>
        <w:rPr>
          <w:lang w:eastAsia="zh-CN"/>
        </w:rPr>
        <w:t xml:space="preserve">You perform this through the call to function </w:t>
      </w:r>
      <w:r>
        <w:rPr>
          <w:i/>
          <w:iCs/>
          <w:lang w:eastAsia="zh-CN"/>
        </w:rPr>
        <w:t>MOD XMOD GEN</w:t>
      </w:r>
      <w:r>
        <w:rPr>
          <w:lang w:eastAsia="zh-CN"/>
        </w:rPr>
        <w:t xml:space="preserve"> in the payroll schema 28T0.</w:t>
      </w:r>
    </w:p>
    <w:p w:rsidR="000F638F" w:rsidRDefault="000F638F" w:rsidP="000F638F">
      <w:pPr>
        <w:rPr>
          <w:lang w:eastAsia="zh-CN"/>
        </w:rPr>
      </w:pPr>
      <w:r>
        <w:rPr>
          <w:lang w:eastAsia="zh-CN"/>
        </w:rPr>
        <w:t>Calling this function, you go to the payroll rule XMOD (Payroll accounting groupings).</w:t>
      </w:r>
    </w:p>
    <w:p w:rsidR="000F638F" w:rsidRDefault="000F638F" w:rsidP="000F638F">
      <w:pPr>
        <w:rPr>
          <w:b/>
          <w:bCs/>
          <w:szCs w:val="18"/>
          <w:lang w:eastAsia="zh-CN"/>
        </w:rPr>
      </w:pPr>
      <w:r>
        <w:rPr>
          <w:b/>
          <w:bCs/>
          <w:lang w:eastAsia="zh-CN"/>
        </w:rPr>
        <w:t>Example</w:t>
      </w:r>
    </w:p>
    <w:p w:rsidR="000F638F" w:rsidRDefault="000F638F" w:rsidP="000F638F">
      <w:pPr>
        <w:rPr>
          <w:lang w:eastAsia="zh-CN"/>
        </w:rPr>
      </w:pPr>
      <w:r>
        <w:rPr>
          <w:lang w:eastAsia="zh-CN"/>
        </w:rPr>
        <w:t>You wish to store different regulations for employee absence valuation by hours and wage payees. To do this, you must specify in this IMG activity the table entries that the system must take into account in absence valuation.</w:t>
      </w:r>
    </w:p>
    <w:p w:rsidR="000F638F" w:rsidRDefault="000F638F" w:rsidP="00774893">
      <w:pPr>
        <w:numPr>
          <w:ilvl w:val="0"/>
          <w:numId w:val="35"/>
        </w:numPr>
      </w:pPr>
      <w:r>
        <w:t xml:space="preserve">Hourly wage earners within the system belong to the employee subgroup grouping for payroll rule 1. Within this grouping the following regulations are stored in the payroll rule XMOD: in the </w:t>
      </w:r>
      <w:r>
        <w:rPr>
          <w:b/>
          <w:bCs/>
        </w:rPr>
        <w:t>absence valuation employee grouping</w:t>
      </w:r>
      <w:r>
        <w:t xml:space="preserve"> 01 you must store the rules for absence valuation of hourly wage earners.</w:t>
      </w:r>
    </w:p>
    <w:p w:rsidR="000F638F" w:rsidRDefault="000F638F" w:rsidP="00774893">
      <w:pPr>
        <w:numPr>
          <w:ilvl w:val="0"/>
          <w:numId w:val="35"/>
        </w:numPr>
      </w:pPr>
      <w:r>
        <w:t xml:space="preserve">The salaried payees within the standard belong to the employee subgroup grouping for payroll rule 2. Within this grouping the following regulations are stored in the payroll </w:t>
      </w:r>
      <w:r>
        <w:lastRenderedPageBreak/>
        <w:t xml:space="preserve">rule XMOD: in the </w:t>
      </w:r>
      <w:r>
        <w:rPr>
          <w:b/>
          <w:bCs/>
        </w:rPr>
        <w:t>Absence valuation employee grouping</w:t>
      </w:r>
      <w:r>
        <w:t xml:space="preserve"> 02 you must store the rules for absence valuation of salaried payees.</w:t>
      </w:r>
    </w:p>
    <w:p w:rsidR="000F638F" w:rsidRPr="00A82A6F" w:rsidRDefault="000F638F" w:rsidP="000F638F">
      <w:pPr>
        <w:rPr>
          <w:b/>
          <w:szCs w:val="18"/>
          <w:lang w:eastAsia="zh-CN"/>
        </w:rPr>
      </w:pPr>
      <w:r w:rsidRPr="00A82A6F">
        <w:rPr>
          <w:b/>
          <w:lang w:eastAsia="zh-CN"/>
        </w:rPr>
        <w:t>Standard Settings</w:t>
      </w:r>
    </w:p>
    <w:p w:rsidR="000F638F" w:rsidRDefault="000F638F" w:rsidP="000F638F">
      <w:pPr>
        <w:rPr>
          <w:szCs w:val="18"/>
          <w:lang w:eastAsia="zh-CN"/>
        </w:rPr>
      </w:pPr>
      <w:r>
        <w:rPr>
          <w:szCs w:val="18"/>
          <w:lang w:eastAsia="zh-CN"/>
        </w:rPr>
        <w:t xml:space="preserve">In the standard SAP version modifier A (MODIF A) is used to control the Employee grouping. Modifier A controls access to the table </w:t>
      </w:r>
      <w:r>
        <w:rPr>
          <w:i/>
          <w:iCs/>
          <w:szCs w:val="18"/>
          <w:lang w:eastAsia="zh-CN"/>
        </w:rPr>
        <w:t xml:space="preserve">Absence </w:t>
      </w:r>
      <w:proofErr w:type="gramStart"/>
      <w:r>
        <w:rPr>
          <w:i/>
          <w:iCs/>
          <w:szCs w:val="18"/>
          <w:lang w:eastAsia="zh-CN"/>
        </w:rPr>
        <w:t>Valuation</w:t>
      </w:r>
      <w:r>
        <w:rPr>
          <w:szCs w:val="18"/>
          <w:lang w:eastAsia="zh-CN"/>
        </w:rPr>
        <w:t xml:space="preserve"> ,</w:t>
      </w:r>
      <w:proofErr w:type="gramEnd"/>
      <w:r>
        <w:rPr>
          <w:szCs w:val="18"/>
          <w:lang w:eastAsia="zh-CN"/>
        </w:rPr>
        <w:t xml:space="preserve"> which is treated in the following IMG activities.</w:t>
      </w:r>
    </w:p>
    <w:p w:rsidR="000F638F" w:rsidRDefault="000F638F" w:rsidP="000F638F">
      <w:pPr>
        <w:rPr>
          <w:szCs w:val="18"/>
          <w:lang w:eastAsia="zh-CN"/>
        </w:rPr>
      </w:pPr>
    </w:p>
    <w:p w:rsidR="000F638F" w:rsidRDefault="000F638F" w:rsidP="00774893">
      <w:pPr>
        <w:pStyle w:val="Heading2"/>
      </w:pPr>
      <w:bookmarkStart w:id="459" w:name="_Toc77469420"/>
      <w:bookmarkStart w:id="460" w:name="_Toc78702009"/>
      <w:bookmarkStart w:id="461" w:name="_Toc271282169"/>
      <w:bookmarkStart w:id="462" w:name="_Toc323552696"/>
      <w:bookmarkStart w:id="463" w:name="_Toc495566123"/>
      <w:r>
        <w:t>IMG Path &amp; Table:  Create Counting Classes for Absence Valuation</w:t>
      </w:r>
      <w:bookmarkEnd w:id="459"/>
      <w:bookmarkEnd w:id="460"/>
      <w:bookmarkEnd w:id="461"/>
      <w:bookmarkEnd w:id="462"/>
      <w:bookmarkEnd w:id="463"/>
    </w:p>
    <w:p w:rsidR="000F638F" w:rsidRDefault="000F638F" w:rsidP="000F638F">
      <w:r>
        <w:t xml:space="preserve">Path: Payroll </w:t>
      </w:r>
      <w:r>
        <w:sym w:font="Wingdings" w:char="00E0"/>
      </w:r>
      <w:r>
        <w:t xml:space="preserve"> Payroll: Vietnam </w:t>
      </w:r>
      <w:r>
        <w:sym w:font="Wingdings" w:char="00E0"/>
      </w:r>
      <w:r>
        <w:t xml:space="preserve"> Absences </w:t>
      </w:r>
      <w:r>
        <w:sym w:font="Wingdings" w:char="00E0"/>
      </w:r>
      <w:r>
        <w:t xml:space="preserve"> Valuation of Absences </w:t>
      </w:r>
      <w:r>
        <w:sym w:font="Wingdings" w:char="00E0"/>
      </w:r>
      <w:r>
        <w:t xml:space="preserve"> Create Counting Classes for Absence Valuation </w:t>
      </w:r>
    </w:p>
    <w:p w:rsidR="000F638F" w:rsidRDefault="000F638F" w:rsidP="000F638F">
      <w:r>
        <w:t>Table: VV_T554C_C</w:t>
      </w:r>
    </w:p>
    <w:tbl>
      <w:tblPr>
        <w:tblW w:w="5061" w:type="pct"/>
        <w:jc w:val="center"/>
        <w:tblCellMar>
          <w:left w:w="57" w:type="dxa"/>
          <w:right w:w="57" w:type="dxa"/>
        </w:tblCellMar>
        <w:tblLook w:val="0000" w:firstRow="0" w:lastRow="0" w:firstColumn="0" w:lastColumn="0" w:noHBand="0" w:noVBand="0"/>
      </w:tblPr>
      <w:tblGrid>
        <w:gridCol w:w="828"/>
        <w:gridCol w:w="683"/>
        <w:gridCol w:w="1040"/>
        <w:gridCol w:w="2311"/>
        <w:gridCol w:w="869"/>
        <w:gridCol w:w="629"/>
        <w:gridCol w:w="1197"/>
        <w:gridCol w:w="1197"/>
        <w:gridCol w:w="836"/>
      </w:tblGrid>
      <w:tr w:rsidR="00774893" w:rsidRPr="009802C1" w:rsidTr="00774893">
        <w:trPr>
          <w:trHeight w:val="255"/>
          <w:tblHeader/>
          <w:jc w:val="center"/>
        </w:trPr>
        <w:tc>
          <w:tcPr>
            <w:tcW w:w="431" w:type="pct"/>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9802C1" w:rsidRDefault="000F638F" w:rsidP="00774893">
            <w:pPr>
              <w:pStyle w:val="TableHeader"/>
            </w:pPr>
            <w:bookmarkStart w:id="464" w:name="RANGE!A1:F1"/>
            <w:r w:rsidRPr="009802C1">
              <w:t>CGrpg</w:t>
            </w:r>
            <w:bookmarkEnd w:id="464"/>
          </w:p>
        </w:tc>
        <w:tc>
          <w:tcPr>
            <w:tcW w:w="356"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Grpg</w:t>
            </w:r>
          </w:p>
        </w:tc>
        <w:tc>
          <w:tcPr>
            <w:tcW w:w="542"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Val.rule</w:t>
            </w:r>
          </w:p>
        </w:tc>
        <w:tc>
          <w:tcPr>
            <w:tcW w:w="1205"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Description</w:t>
            </w:r>
          </w:p>
        </w:tc>
        <w:tc>
          <w:tcPr>
            <w:tcW w:w="453"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AbsCC</w:t>
            </w:r>
          </w:p>
        </w:tc>
        <w:tc>
          <w:tcPr>
            <w:tcW w:w="328"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Paid</w:t>
            </w:r>
          </w:p>
        </w:tc>
        <w:tc>
          <w:tcPr>
            <w:tcW w:w="624"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End Date</w:t>
            </w:r>
          </w:p>
        </w:tc>
        <w:tc>
          <w:tcPr>
            <w:tcW w:w="624"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Start Date</w:t>
            </w:r>
          </w:p>
        </w:tc>
        <w:tc>
          <w:tcPr>
            <w:tcW w:w="436" w:type="pct"/>
            <w:tcBorders>
              <w:top w:val="single" w:sz="4" w:space="0" w:color="auto"/>
              <w:left w:val="nil"/>
              <w:bottom w:val="single" w:sz="4" w:space="0" w:color="auto"/>
              <w:right w:val="single" w:sz="4" w:space="0" w:color="auto"/>
            </w:tcBorders>
            <w:shd w:val="clear" w:color="auto" w:fill="64BEEB"/>
            <w:noWrap/>
            <w:vAlign w:val="bottom"/>
          </w:tcPr>
          <w:p w:rsidR="000F638F" w:rsidRPr="009802C1" w:rsidRDefault="000F638F" w:rsidP="00774893">
            <w:pPr>
              <w:pStyle w:val="TableHeader"/>
            </w:pPr>
            <w:r w:rsidRPr="009802C1">
              <w:t>Prcntg</w:t>
            </w:r>
          </w:p>
        </w:tc>
      </w:tr>
      <w:tr w:rsidR="00774893" w:rsidRPr="009802C1" w:rsidTr="00774893">
        <w:trPr>
          <w:trHeight w:val="255"/>
          <w:jc w:val="center"/>
        </w:trPr>
        <w:tc>
          <w:tcPr>
            <w:tcW w:w="431"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bookmarkStart w:id="465" w:name="RANGE!A2:I9"/>
            <w:bookmarkStart w:id="466" w:name="RANGE!A2:F9"/>
            <w:bookmarkEnd w:id="465"/>
            <w:bookmarkEnd w:id="466"/>
            <w:r>
              <w:t>VN</w:t>
            </w:r>
          </w:p>
        </w:tc>
        <w:tc>
          <w:tcPr>
            <w:tcW w:w="35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5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w:t>
            </w:r>
          </w:p>
        </w:tc>
        <w:tc>
          <w:tcPr>
            <w:tcW w:w="1205"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Annual Leave</w:t>
            </w:r>
          </w:p>
        </w:tc>
        <w:tc>
          <w:tcPr>
            <w:tcW w:w="45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bookmarkStart w:id="467" w:name="RANGE!E2:E9"/>
            <w:r w:rsidRPr="009802C1">
              <w:t>01</w:t>
            </w:r>
            <w:bookmarkEnd w:id="467"/>
          </w:p>
        </w:tc>
        <w:tc>
          <w:tcPr>
            <w:tcW w:w="328"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bookmarkStart w:id="468" w:name="RANGE!F2:F9"/>
            <w:r w:rsidRPr="009802C1">
              <w:t>X</w:t>
            </w:r>
            <w:bookmarkEnd w:id="468"/>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bookmarkStart w:id="469" w:name="RANGE!G2:G9"/>
            <w:r w:rsidRPr="009802C1">
              <w:t>31/12/9999</w:t>
            </w:r>
            <w:bookmarkEnd w:id="469"/>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bookmarkStart w:id="470" w:name="RANGE!H2:H9"/>
            <w:r w:rsidRPr="009802C1">
              <w:t>01/01/1990</w:t>
            </w:r>
            <w:bookmarkEnd w:id="470"/>
          </w:p>
        </w:tc>
        <w:tc>
          <w:tcPr>
            <w:tcW w:w="43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bookmarkStart w:id="471" w:name="RANGE!I2:I9"/>
            <w:r w:rsidRPr="009802C1">
              <w:t>100.00</w:t>
            </w:r>
            <w:bookmarkEnd w:id="471"/>
          </w:p>
        </w:tc>
      </w:tr>
      <w:tr w:rsidR="00774893" w:rsidRPr="009802C1" w:rsidTr="00774893">
        <w:trPr>
          <w:trHeight w:val="255"/>
          <w:jc w:val="center"/>
        </w:trPr>
        <w:tc>
          <w:tcPr>
            <w:tcW w:w="431"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35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5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02</w:t>
            </w:r>
          </w:p>
        </w:tc>
        <w:tc>
          <w:tcPr>
            <w:tcW w:w="120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550084">
              <w:t>LWOP</w:t>
            </w:r>
          </w:p>
        </w:tc>
        <w:tc>
          <w:tcPr>
            <w:tcW w:w="45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04</w:t>
            </w:r>
          </w:p>
        </w:tc>
        <w:tc>
          <w:tcPr>
            <w:tcW w:w="328"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01/01/1990</w:t>
            </w:r>
          </w:p>
        </w:tc>
        <w:tc>
          <w:tcPr>
            <w:tcW w:w="43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100.00</w:t>
            </w:r>
          </w:p>
        </w:tc>
      </w:tr>
      <w:tr w:rsidR="00774893" w:rsidRPr="009802C1" w:rsidTr="00774893">
        <w:trPr>
          <w:trHeight w:val="255"/>
          <w:jc w:val="center"/>
        </w:trPr>
        <w:tc>
          <w:tcPr>
            <w:tcW w:w="431"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35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5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03</w:t>
            </w:r>
          </w:p>
        </w:tc>
        <w:tc>
          <w:tcPr>
            <w:tcW w:w="120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550084">
              <w:t>Personal leave with Pay</w:t>
            </w:r>
          </w:p>
        </w:tc>
        <w:tc>
          <w:tcPr>
            <w:tcW w:w="45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03</w:t>
            </w:r>
          </w:p>
        </w:tc>
        <w:tc>
          <w:tcPr>
            <w:tcW w:w="328"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01/01/1990</w:t>
            </w:r>
          </w:p>
        </w:tc>
        <w:tc>
          <w:tcPr>
            <w:tcW w:w="43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100.00</w:t>
            </w:r>
          </w:p>
        </w:tc>
      </w:tr>
      <w:tr w:rsidR="00774893" w:rsidRPr="009802C1" w:rsidTr="00774893">
        <w:trPr>
          <w:trHeight w:val="255"/>
          <w:jc w:val="center"/>
        </w:trPr>
        <w:tc>
          <w:tcPr>
            <w:tcW w:w="431"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35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5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04</w:t>
            </w:r>
          </w:p>
        </w:tc>
        <w:tc>
          <w:tcPr>
            <w:tcW w:w="1205" w:type="pct"/>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550084">
              <w:t>Personal leave w/o Pay</w:t>
            </w:r>
          </w:p>
        </w:tc>
        <w:tc>
          <w:tcPr>
            <w:tcW w:w="453"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04</w:t>
            </w:r>
          </w:p>
        </w:tc>
        <w:tc>
          <w:tcPr>
            <w:tcW w:w="328"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01/01/1990</w:t>
            </w:r>
          </w:p>
        </w:tc>
        <w:tc>
          <w:tcPr>
            <w:tcW w:w="43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100.00</w:t>
            </w:r>
          </w:p>
        </w:tc>
      </w:tr>
      <w:tr w:rsidR="00774893" w:rsidRPr="009802C1" w:rsidTr="00774893">
        <w:trPr>
          <w:trHeight w:val="255"/>
          <w:jc w:val="center"/>
        </w:trPr>
        <w:tc>
          <w:tcPr>
            <w:tcW w:w="431"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35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5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11</w:t>
            </w:r>
          </w:p>
        </w:tc>
        <w:tc>
          <w:tcPr>
            <w:tcW w:w="1205"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Sick Leave</w:t>
            </w:r>
          </w:p>
        </w:tc>
        <w:tc>
          <w:tcPr>
            <w:tcW w:w="453"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F13033">
              <w:t>03</w:t>
            </w:r>
          </w:p>
        </w:tc>
        <w:tc>
          <w:tcPr>
            <w:tcW w:w="328"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01/01/1990</w:t>
            </w:r>
          </w:p>
        </w:tc>
        <w:tc>
          <w:tcPr>
            <w:tcW w:w="43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100.00</w:t>
            </w:r>
          </w:p>
        </w:tc>
      </w:tr>
      <w:tr w:rsidR="00774893" w:rsidRPr="009802C1" w:rsidTr="00774893">
        <w:trPr>
          <w:trHeight w:val="255"/>
          <w:jc w:val="center"/>
        </w:trPr>
        <w:tc>
          <w:tcPr>
            <w:tcW w:w="431"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35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5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12</w:t>
            </w:r>
          </w:p>
        </w:tc>
        <w:tc>
          <w:tcPr>
            <w:tcW w:w="1205"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Long sick Leave</w:t>
            </w:r>
          </w:p>
        </w:tc>
        <w:tc>
          <w:tcPr>
            <w:tcW w:w="453"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F13033">
              <w:t>03</w:t>
            </w:r>
          </w:p>
        </w:tc>
        <w:tc>
          <w:tcPr>
            <w:tcW w:w="328"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01/01/1990</w:t>
            </w:r>
          </w:p>
        </w:tc>
        <w:tc>
          <w:tcPr>
            <w:tcW w:w="43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100.00</w:t>
            </w:r>
          </w:p>
        </w:tc>
      </w:tr>
      <w:tr w:rsidR="00774893" w:rsidRPr="009802C1" w:rsidTr="00774893">
        <w:trPr>
          <w:trHeight w:val="255"/>
          <w:jc w:val="center"/>
        </w:trPr>
        <w:tc>
          <w:tcPr>
            <w:tcW w:w="431"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35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5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13</w:t>
            </w:r>
          </w:p>
        </w:tc>
        <w:tc>
          <w:tcPr>
            <w:tcW w:w="1205"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Child leave</w:t>
            </w:r>
          </w:p>
        </w:tc>
        <w:tc>
          <w:tcPr>
            <w:tcW w:w="453"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F13033">
              <w:t>03</w:t>
            </w:r>
          </w:p>
        </w:tc>
        <w:tc>
          <w:tcPr>
            <w:tcW w:w="328"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01/01/2002</w:t>
            </w:r>
          </w:p>
        </w:tc>
        <w:tc>
          <w:tcPr>
            <w:tcW w:w="43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100.00</w:t>
            </w:r>
          </w:p>
        </w:tc>
      </w:tr>
      <w:tr w:rsidR="00774893" w:rsidRPr="009802C1" w:rsidTr="00774893">
        <w:trPr>
          <w:trHeight w:val="255"/>
          <w:jc w:val="center"/>
        </w:trPr>
        <w:tc>
          <w:tcPr>
            <w:tcW w:w="431"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35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5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14</w:t>
            </w:r>
          </w:p>
        </w:tc>
        <w:tc>
          <w:tcPr>
            <w:tcW w:w="1205"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Prenatal check-up</w:t>
            </w:r>
          </w:p>
        </w:tc>
        <w:tc>
          <w:tcPr>
            <w:tcW w:w="453"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F13033">
              <w:t>03</w:t>
            </w:r>
          </w:p>
        </w:tc>
        <w:tc>
          <w:tcPr>
            <w:tcW w:w="328"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r>
              <w:t>X</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01/01/2002</w:t>
            </w:r>
          </w:p>
        </w:tc>
        <w:tc>
          <w:tcPr>
            <w:tcW w:w="43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100.00</w:t>
            </w:r>
          </w:p>
        </w:tc>
      </w:tr>
      <w:tr w:rsidR="00774893" w:rsidRPr="009802C1" w:rsidTr="00774893">
        <w:trPr>
          <w:trHeight w:val="255"/>
          <w:jc w:val="center"/>
        </w:trPr>
        <w:tc>
          <w:tcPr>
            <w:tcW w:w="431"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35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5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15</w:t>
            </w:r>
          </w:p>
        </w:tc>
        <w:tc>
          <w:tcPr>
            <w:tcW w:w="1205"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Miscarriage abortion</w:t>
            </w:r>
          </w:p>
        </w:tc>
        <w:tc>
          <w:tcPr>
            <w:tcW w:w="453"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F13033">
              <w:t>03</w:t>
            </w:r>
          </w:p>
        </w:tc>
        <w:tc>
          <w:tcPr>
            <w:tcW w:w="328"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 </w:t>
            </w:r>
            <w:r>
              <w:t>X</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01/01/1990</w:t>
            </w:r>
          </w:p>
        </w:tc>
        <w:tc>
          <w:tcPr>
            <w:tcW w:w="43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100.00</w:t>
            </w:r>
          </w:p>
        </w:tc>
      </w:tr>
      <w:tr w:rsidR="00774893" w:rsidRPr="009802C1" w:rsidTr="00774893">
        <w:trPr>
          <w:trHeight w:val="255"/>
          <w:jc w:val="center"/>
        </w:trPr>
        <w:tc>
          <w:tcPr>
            <w:tcW w:w="431"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35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5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16</w:t>
            </w:r>
          </w:p>
        </w:tc>
        <w:tc>
          <w:tcPr>
            <w:tcW w:w="1205"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Child birth or Adopt</w:t>
            </w:r>
          </w:p>
        </w:tc>
        <w:tc>
          <w:tcPr>
            <w:tcW w:w="453"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F13033">
              <w:t>03</w:t>
            </w:r>
          </w:p>
        </w:tc>
        <w:tc>
          <w:tcPr>
            <w:tcW w:w="328"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01/01/2002</w:t>
            </w:r>
          </w:p>
        </w:tc>
        <w:tc>
          <w:tcPr>
            <w:tcW w:w="43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100.00</w:t>
            </w:r>
          </w:p>
        </w:tc>
      </w:tr>
      <w:tr w:rsidR="00774893" w:rsidRPr="009802C1" w:rsidTr="00774893">
        <w:trPr>
          <w:trHeight w:val="255"/>
          <w:jc w:val="center"/>
        </w:trPr>
        <w:tc>
          <w:tcPr>
            <w:tcW w:w="431"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35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5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17</w:t>
            </w:r>
          </w:p>
        </w:tc>
        <w:tc>
          <w:tcPr>
            <w:tcW w:w="1205"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Contraceptive measure</w:t>
            </w:r>
          </w:p>
        </w:tc>
        <w:tc>
          <w:tcPr>
            <w:tcW w:w="453"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F13033">
              <w:t>03</w:t>
            </w:r>
          </w:p>
        </w:tc>
        <w:tc>
          <w:tcPr>
            <w:tcW w:w="328"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01/01/1990</w:t>
            </w:r>
          </w:p>
        </w:tc>
        <w:tc>
          <w:tcPr>
            <w:tcW w:w="43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100.00</w:t>
            </w:r>
          </w:p>
        </w:tc>
      </w:tr>
      <w:tr w:rsidR="00774893" w:rsidRPr="009802C1" w:rsidTr="00774893">
        <w:trPr>
          <w:trHeight w:val="255"/>
          <w:jc w:val="center"/>
        </w:trPr>
        <w:tc>
          <w:tcPr>
            <w:tcW w:w="431"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35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5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18</w:t>
            </w:r>
          </w:p>
        </w:tc>
        <w:tc>
          <w:tcPr>
            <w:tcW w:w="1205"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sick home</w:t>
            </w:r>
          </w:p>
        </w:tc>
        <w:tc>
          <w:tcPr>
            <w:tcW w:w="453"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F13033">
              <w:t>03</w:t>
            </w:r>
          </w:p>
        </w:tc>
        <w:tc>
          <w:tcPr>
            <w:tcW w:w="328"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01/01/1990</w:t>
            </w:r>
          </w:p>
        </w:tc>
        <w:tc>
          <w:tcPr>
            <w:tcW w:w="43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100.00</w:t>
            </w:r>
          </w:p>
        </w:tc>
      </w:tr>
      <w:tr w:rsidR="00774893" w:rsidRPr="009802C1" w:rsidTr="00774893">
        <w:trPr>
          <w:trHeight w:val="255"/>
          <w:jc w:val="center"/>
        </w:trPr>
        <w:tc>
          <w:tcPr>
            <w:tcW w:w="431"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35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5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19</w:t>
            </w:r>
          </w:p>
        </w:tc>
        <w:tc>
          <w:tcPr>
            <w:tcW w:w="1205"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sick resthome</w:t>
            </w:r>
          </w:p>
        </w:tc>
        <w:tc>
          <w:tcPr>
            <w:tcW w:w="453"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F13033">
              <w:t>03</w:t>
            </w:r>
          </w:p>
        </w:tc>
        <w:tc>
          <w:tcPr>
            <w:tcW w:w="328"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01/01/1990</w:t>
            </w:r>
          </w:p>
        </w:tc>
        <w:tc>
          <w:tcPr>
            <w:tcW w:w="43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100.00</w:t>
            </w:r>
          </w:p>
        </w:tc>
      </w:tr>
      <w:tr w:rsidR="00774893" w:rsidRPr="009802C1" w:rsidTr="00774893">
        <w:trPr>
          <w:trHeight w:val="255"/>
          <w:jc w:val="center"/>
        </w:trPr>
        <w:tc>
          <w:tcPr>
            <w:tcW w:w="431"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35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5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20</w:t>
            </w:r>
          </w:p>
        </w:tc>
        <w:tc>
          <w:tcPr>
            <w:tcW w:w="1205"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mat home</w:t>
            </w:r>
          </w:p>
        </w:tc>
        <w:tc>
          <w:tcPr>
            <w:tcW w:w="453"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F13033">
              <w:t>03</w:t>
            </w:r>
          </w:p>
        </w:tc>
        <w:tc>
          <w:tcPr>
            <w:tcW w:w="328"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01/01/1990</w:t>
            </w:r>
          </w:p>
        </w:tc>
        <w:tc>
          <w:tcPr>
            <w:tcW w:w="43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100.00</w:t>
            </w:r>
          </w:p>
        </w:tc>
      </w:tr>
      <w:tr w:rsidR="00774893" w:rsidRPr="009802C1" w:rsidTr="00774893">
        <w:trPr>
          <w:trHeight w:val="255"/>
          <w:jc w:val="center"/>
        </w:trPr>
        <w:tc>
          <w:tcPr>
            <w:tcW w:w="431"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lastRenderedPageBreak/>
              <w:t>VN</w:t>
            </w:r>
          </w:p>
        </w:tc>
        <w:tc>
          <w:tcPr>
            <w:tcW w:w="35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5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21</w:t>
            </w:r>
          </w:p>
        </w:tc>
        <w:tc>
          <w:tcPr>
            <w:tcW w:w="1205"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mat rest home</w:t>
            </w:r>
          </w:p>
        </w:tc>
        <w:tc>
          <w:tcPr>
            <w:tcW w:w="453"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F13033">
              <w:t>03</w:t>
            </w:r>
          </w:p>
        </w:tc>
        <w:tc>
          <w:tcPr>
            <w:tcW w:w="328"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01/01/1990</w:t>
            </w:r>
          </w:p>
        </w:tc>
        <w:tc>
          <w:tcPr>
            <w:tcW w:w="43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100.00</w:t>
            </w:r>
          </w:p>
        </w:tc>
      </w:tr>
      <w:tr w:rsidR="00774893" w:rsidRPr="009802C1" w:rsidTr="00774893">
        <w:trPr>
          <w:trHeight w:val="255"/>
          <w:jc w:val="center"/>
        </w:trPr>
        <w:tc>
          <w:tcPr>
            <w:tcW w:w="431"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35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5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22</w:t>
            </w:r>
          </w:p>
        </w:tc>
        <w:tc>
          <w:tcPr>
            <w:tcW w:w="1205"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injury home</w:t>
            </w:r>
          </w:p>
        </w:tc>
        <w:tc>
          <w:tcPr>
            <w:tcW w:w="453"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F13033">
              <w:t>03</w:t>
            </w:r>
          </w:p>
        </w:tc>
        <w:tc>
          <w:tcPr>
            <w:tcW w:w="328"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01/01/1990</w:t>
            </w:r>
          </w:p>
        </w:tc>
        <w:tc>
          <w:tcPr>
            <w:tcW w:w="43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100.00</w:t>
            </w:r>
          </w:p>
        </w:tc>
      </w:tr>
      <w:tr w:rsidR="00774893" w:rsidRPr="009802C1" w:rsidTr="00774893">
        <w:trPr>
          <w:trHeight w:val="255"/>
          <w:jc w:val="center"/>
        </w:trPr>
        <w:tc>
          <w:tcPr>
            <w:tcW w:w="431"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35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542"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23</w:t>
            </w:r>
          </w:p>
        </w:tc>
        <w:tc>
          <w:tcPr>
            <w:tcW w:w="1205" w:type="pct"/>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inj rest home</w:t>
            </w:r>
          </w:p>
        </w:tc>
        <w:tc>
          <w:tcPr>
            <w:tcW w:w="453" w:type="pct"/>
            <w:tcBorders>
              <w:top w:val="single" w:sz="4" w:space="0" w:color="auto"/>
              <w:left w:val="nil"/>
              <w:bottom w:val="single" w:sz="4" w:space="0" w:color="auto"/>
              <w:right w:val="single" w:sz="4" w:space="0" w:color="auto"/>
            </w:tcBorders>
            <w:shd w:val="clear" w:color="auto" w:fill="auto"/>
            <w:noWrap/>
          </w:tcPr>
          <w:p w:rsidR="000F638F" w:rsidRDefault="000F638F" w:rsidP="00774893">
            <w:pPr>
              <w:pStyle w:val="TableText"/>
            </w:pPr>
            <w:r w:rsidRPr="00F13033">
              <w:t>03</w:t>
            </w:r>
          </w:p>
        </w:tc>
        <w:tc>
          <w:tcPr>
            <w:tcW w:w="328"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X</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31/12/9999</w:t>
            </w:r>
          </w:p>
        </w:tc>
        <w:tc>
          <w:tcPr>
            <w:tcW w:w="624"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01/01/1990</w:t>
            </w:r>
          </w:p>
        </w:tc>
        <w:tc>
          <w:tcPr>
            <w:tcW w:w="436" w:type="pct"/>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100.00</w:t>
            </w:r>
          </w:p>
        </w:tc>
      </w:tr>
    </w:tbl>
    <w:p w:rsidR="000F638F" w:rsidRDefault="000F638F" w:rsidP="000F638F">
      <w:r>
        <w:t>In this IMG activity you define counting classes and specify regulations regarding which absences are collected in the counting classes, and what percentage of them are paid or unpaid. You can specify up to 10 counting classes for each absence valuation rule.</w:t>
      </w:r>
    </w:p>
    <w:p w:rsidR="000F638F" w:rsidRDefault="000F638F" w:rsidP="000F638F">
      <w:r>
        <w:t>Counting classes are used in order to form "buckets" to valuate paid and unpaid absences:</w:t>
      </w:r>
    </w:p>
    <w:p w:rsidR="000F638F" w:rsidRDefault="000F638F" w:rsidP="000F638F">
      <w:pPr>
        <w:rPr>
          <w:b/>
          <w:bCs/>
        </w:rPr>
      </w:pPr>
      <w:r>
        <w:rPr>
          <w:b/>
          <w:bCs/>
        </w:rPr>
        <w:t xml:space="preserve">For </w:t>
      </w:r>
      <w:r w:rsidRPr="00774893">
        <w:rPr>
          <w:b/>
          <w:bCs/>
        </w:rPr>
        <w:t>factoring</w:t>
      </w:r>
      <w:r>
        <w:rPr>
          <w:b/>
          <w:bCs/>
        </w:rPr>
        <w:t xml:space="preserve"> to reduce salaries for unpaid absences</w:t>
      </w:r>
    </w:p>
    <w:p w:rsidR="000F638F" w:rsidRDefault="000F638F" w:rsidP="000F638F">
      <w:r>
        <w:t>In the standard SAP R/3 System, all counting classes that contain unpaid absences are processed together for factoring. A prerequisite of factoring is that you have assigned the paid absences to at least one counting class.</w:t>
      </w:r>
    </w:p>
    <w:p w:rsidR="000F638F" w:rsidRDefault="000F638F" w:rsidP="000F638F">
      <w:r>
        <w:t>This means that you should not collect unpaid absences in more than one counting class if you use standard factoring (schema xAL0), otherwise the absences would be valuated twice.</w:t>
      </w:r>
    </w:p>
    <w:p w:rsidR="000F638F" w:rsidRDefault="000F638F" w:rsidP="000F638F">
      <w:r>
        <w:t>If you want to form several counting classes for unpaid absences, you must specify explicitly which counting classes should be taken into account in factoring.</w:t>
      </w:r>
    </w:p>
    <w:p w:rsidR="000F638F" w:rsidRDefault="000F638F" w:rsidP="000F638F"/>
    <w:p w:rsidR="000F638F" w:rsidRDefault="000F638F" w:rsidP="000F638F">
      <w:pPr>
        <w:rPr>
          <w:b/>
          <w:bCs/>
        </w:rPr>
      </w:pPr>
      <w:r>
        <w:rPr>
          <w:b/>
          <w:bCs/>
        </w:rPr>
        <w:t>To generate statistics and for cost accounting</w:t>
      </w:r>
    </w:p>
    <w:p w:rsidR="000F638F" w:rsidRDefault="000F638F" w:rsidP="000F638F">
      <w:r>
        <w:t>You can collect absence times in the counting classes in order to fill wage types and evaluate the cumulated values for cost accounting or statistical purposes.</w:t>
      </w:r>
    </w:p>
    <w:p w:rsidR="000F638F" w:rsidRDefault="000F638F" w:rsidP="000F638F">
      <w:r>
        <w:t>You can access the counting classes using operation NUM.</w:t>
      </w:r>
    </w:p>
    <w:p w:rsidR="000F638F" w:rsidRDefault="000F638F" w:rsidP="000F638F">
      <w:r>
        <w:t>Both paid and unpaid absences are usually collected in one counting class. The following rule applies to the further course of payroll: Paid counting classes are queried in operations APnn, and unpaid counting classes in operations AUnn.</w:t>
      </w:r>
    </w:p>
    <w:p w:rsidR="000F638F" w:rsidRDefault="000F638F" w:rsidP="000F638F">
      <w:r>
        <w:rPr>
          <w:rStyle w:val="Strong"/>
        </w:rPr>
        <w:t>Example</w:t>
      </w:r>
    </w:p>
    <w:p w:rsidR="000F638F" w:rsidRPr="00774893" w:rsidRDefault="000F638F" w:rsidP="00774893">
      <w:pPr>
        <w:numPr>
          <w:ilvl w:val="0"/>
          <w:numId w:val="36"/>
        </w:numPr>
      </w:pPr>
      <w:r w:rsidRPr="00774893">
        <w:t>An employee with a fixed salary takes unpaid leave. The number of unpaid absence hours must be calculated before a reduction in salary can be determined. You therefore specify a counting class which is 100% unpaid for the absence valuation rule unpaid leave.</w:t>
      </w:r>
    </w:p>
    <w:p w:rsidR="000F638F" w:rsidRPr="00774893" w:rsidRDefault="000F638F" w:rsidP="00774893">
      <w:pPr>
        <w:numPr>
          <w:ilvl w:val="0"/>
          <w:numId w:val="36"/>
        </w:numPr>
      </w:pPr>
      <w:r w:rsidRPr="00774893">
        <w:t>You want to find out what sort of costs are incurred for a paid period of incapacity to work. You therefore assign the absence valuation rule Sickness/Cure a counting class in which the absence times are 100% paid.</w:t>
      </w:r>
    </w:p>
    <w:p w:rsidR="000F638F" w:rsidRPr="00774893" w:rsidRDefault="000F638F" w:rsidP="00774893">
      <w:pPr>
        <w:numPr>
          <w:ilvl w:val="0"/>
          <w:numId w:val="36"/>
        </w:numPr>
      </w:pPr>
      <w:r w:rsidRPr="00774893">
        <w:lastRenderedPageBreak/>
        <w:t>You want to collect absences on public holidays in one counting class, and absences on workdays in another.</w:t>
      </w:r>
    </w:p>
    <w:p w:rsidR="000F638F" w:rsidRPr="00774893" w:rsidRDefault="000F638F" w:rsidP="00774893"/>
    <w:p w:rsidR="000F638F" w:rsidRDefault="000F638F" w:rsidP="00774893">
      <w:pPr>
        <w:pStyle w:val="Heading2"/>
      </w:pPr>
      <w:bookmarkStart w:id="472" w:name="_Toc77469421"/>
      <w:bookmarkStart w:id="473" w:name="_Toc78702010"/>
      <w:bookmarkStart w:id="474" w:name="_Toc271282170"/>
      <w:bookmarkStart w:id="475" w:name="_Toc323552697"/>
      <w:bookmarkStart w:id="476" w:name="_Toc495566124"/>
      <w:r>
        <w:t>IMG Path &amp; Table:  Valuate Absences using constants values or Averages</w:t>
      </w:r>
      <w:bookmarkEnd w:id="472"/>
      <w:bookmarkEnd w:id="473"/>
      <w:bookmarkEnd w:id="474"/>
      <w:bookmarkEnd w:id="475"/>
      <w:bookmarkEnd w:id="476"/>
    </w:p>
    <w:p w:rsidR="000F638F" w:rsidRPr="00A82A6F" w:rsidRDefault="000F638F" w:rsidP="000F638F">
      <w:r w:rsidRPr="00A82A6F">
        <w:t xml:space="preserve">Path: Payroll </w:t>
      </w:r>
      <w:r w:rsidRPr="00A82A6F">
        <w:sym w:font="Wingdings" w:char="00E0"/>
      </w:r>
      <w:r w:rsidRPr="00A82A6F">
        <w:t xml:space="preserve"> Payroll: </w:t>
      </w:r>
      <w:r>
        <w:t>Vietnam</w:t>
      </w:r>
      <w:r w:rsidRPr="00A82A6F">
        <w:t xml:space="preserve"> </w:t>
      </w:r>
      <w:r w:rsidRPr="00A82A6F">
        <w:sym w:font="Wingdings" w:char="00E0"/>
      </w:r>
      <w:r w:rsidRPr="00A82A6F">
        <w:t xml:space="preserve"> Absences </w:t>
      </w:r>
      <w:r w:rsidRPr="00A82A6F">
        <w:sym w:font="Wingdings" w:char="00E0"/>
      </w:r>
      <w:r w:rsidRPr="00A82A6F">
        <w:t xml:space="preserve"> Valuation of Absences </w:t>
      </w:r>
      <w:r w:rsidRPr="00A82A6F">
        <w:sym w:font="Wingdings" w:char="00E0"/>
      </w:r>
      <w:r w:rsidRPr="00A82A6F">
        <w:t xml:space="preserve"> Valuate Absences using constant values or averages</w:t>
      </w:r>
    </w:p>
    <w:p w:rsidR="000F638F" w:rsidRPr="00A82A6F" w:rsidRDefault="000F638F" w:rsidP="000F638F">
      <w:r w:rsidRPr="00A82A6F">
        <w:t>Table: VV_T554C_D</w:t>
      </w:r>
    </w:p>
    <w:tbl>
      <w:tblPr>
        <w:tblW w:w="10824" w:type="dxa"/>
        <w:jc w:val="center"/>
        <w:tblCellMar>
          <w:left w:w="57" w:type="dxa"/>
          <w:right w:w="57" w:type="dxa"/>
        </w:tblCellMar>
        <w:tblLook w:val="0000" w:firstRow="0" w:lastRow="0" w:firstColumn="0" w:lastColumn="0" w:noHBand="0" w:noVBand="0"/>
      </w:tblPr>
      <w:tblGrid>
        <w:gridCol w:w="869"/>
        <w:gridCol w:w="698"/>
        <w:gridCol w:w="987"/>
        <w:gridCol w:w="2654"/>
        <w:gridCol w:w="489"/>
        <w:gridCol w:w="489"/>
        <w:gridCol w:w="463"/>
        <w:gridCol w:w="660"/>
        <w:gridCol w:w="1316"/>
        <w:gridCol w:w="1316"/>
        <w:gridCol w:w="883"/>
      </w:tblGrid>
      <w:tr w:rsidR="00774893" w:rsidRPr="003D084D" w:rsidTr="00774893">
        <w:trPr>
          <w:trHeight w:val="25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CGrpg</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Grpg</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Val.rule</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Description</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Tm</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Tm</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BP</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WT</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bookmarkStart w:id="477" w:name="RANGE!I1:K1"/>
            <w:r w:rsidRPr="003D084D">
              <w:t>End Date</w:t>
            </w:r>
            <w:bookmarkEnd w:id="477"/>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Start Date</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Prcntg</w:t>
            </w:r>
          </w:p>
        </w:tc>
      </w:tr>
      <w:tr w:rsidR="000F638F" w:rsidRPr="003D084D" w:rsidTr="00774893">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bookmarkStart w:id="478" w:name="RANGE!A2:K9"/>
            <w:bookmarkStart w:id="479" w:name="RANGE!A2:H9"/>
            <w:bookmarkEnd w:id="478"/>
            <w:bookmarkEnd w:id="479"/>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01</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Annual Leave</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I</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RT</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X</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2501</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31/12/9999</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bookmarkStart w:id="480" w:name="RANGE!J2:J9"/>
            <w:r w:rsidRPr="003D084D">
              <w:t>01/01/1990</w:t>
            </w:r>
            <w:bookmarkEnd w:id="480"/>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bookmarkStart w:id="481" w:name="RANGE!K2:K9"/>
            <w:r w:rsidRPr="003D084D">
              <w:t>100.00</w:t>
            </w:r>
            <w:bookmarkEnd w:id="481"/>
          </w:p>
        </w:tc>
      </w:tr>
      <w:tr w:rsidR="000F638F" w:rsidRPr="003D084D" w:rsidTr="00774893">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02</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550084">
              <w:t>LWOP</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I</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RT</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X</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2910</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31/12/9999</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01/01/1990</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100.00</w:t>
            </w:r>
          </w:p>
        </w:tc>
      </w:tr>
      <w:tr w:rsidR="000F638F" w:rsidRPr="003D084D" w:rsidTr="00774893">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03</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550084">
              <w:t>Personal leave with Pay</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I</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RT</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X</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t>2801</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31/12/9999</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01/01/1990</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100.00</w:t>
            </w:r>
          </w:p>
        </w:tc>
      </w:tr>
      <w:tr w:rsidR="000F638F" w:rsidRPr="003D084D" w:rsidTr="00774893">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04</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CC72D3" w:rsidRDefault="000F638F" w:rsidP="00774893">
            <w:pPr>
              <w:pStyle w:val="TableText"/>
            </w:pPr>
            <w:r w:rsidRPr="00550084">
              <w:t>Personal leave w/o Pay</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I</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RT</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X</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t>2802</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31/12/9999</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01/01/1990</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100.00</w:t>
            </w:r>
          </w:p>
        </w:tc>
      </w:tr>
      <w:tr w:rsidR="000F638F" w:rsidRPr="003D084D" w:rsidTr="00774893">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11</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Sick Leave</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I</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RT</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X</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2811</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31/12/9999</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01/01/2002</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100.00</w:t>
            </w:r>
          </w:p>
        </w:tc>
      </w:tr>
      <w:tr w:rsidR="000F638F" w:rsidRPr="003D084D" w:rsidTr="00774893">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12</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Long sick Leave</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I</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RT</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X</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2812</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31/12/9999</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01/01/2002</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100.00</w:t>
            </w:r>
          </w:p>
        </w:tc>
      </w:tr>
      <w:tr w:rsidR="000F638F" w:rsidRPr="003D084D" w:rsidTr="00774893">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13</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Child leave</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I</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RT</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X</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2813</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31/12/9999</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01/01/1990</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100.00</w:t>
            </w:r>
          </w:p>
        </w:tc>
      </w:tr>
      <w:tr w:rsidR="000F638F" w:rsidRPr="003D084D" w:rsidTr="00774893">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14</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Prenatal check-up</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I</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RT</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X</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2814</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31/12/9999</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01/01/2002</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100.00</w:t>
            </w:r>
          </w:p>
        </w:tc>
      </w:tr>
      <w:tr w:rsidR="000F638F" w:rsidRPr="003D084D" w:rsidTr="00774893">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15</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Miscarriage abortion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I</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RT</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X</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2815</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31/12/9999</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01/01/2002</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100.00</w:t>
            </w:r>
          </w:p>
        </w:tc>
      </w:tr>
      <w:tr w:rsidR="000F638F" w:rsidRPr="003D084D" w:rsidTr="00774893">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rsidRPr="009802C1">
              <w:t>16</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Child birth or Adopt</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I</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RT</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X</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2816</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31/12/9999</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01/01/2002</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100.00</w:t>
            </w:r>
          </w:p>
        </w:tc>
      </w:tr>
      <w:tr w:rsidR="000F638F" w:rsidRPr="003D084D" w:rsidTr="00774893">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17</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Contraceptive measure</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I</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RT</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X</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2817</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31/12/9999</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01/01/2002</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100.00</w:t>
            </w:r>
          </w:p>
        </w:tc>
      </w:tr>
      <w:tr w:rsidR="000F638F" w:rsidRPr="003D084D" w:rsidTr="00774893">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18</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sick home</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I</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RT</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X</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2818</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31/12/9999</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01/01/2002</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100.00</w:t>
            </w:r>
          </w:p>
        </w:tc>
      </w:tr>
      <w:tr w:rsidR="000F638F" w:rsidRPr="003D084D" w:rsidTr="00774893">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19</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sick resthome</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I</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RT</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X</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2819</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31/12/9999</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01/01/2002</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100.00</w:t>
            </w:r>
          </w:p>
        </w:tc>
      </w:tr>
      <w:tr w:rsidR="000F638F" w:rsidRPr="003D084D" w:rsidTr="00774893">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20</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mat home</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I</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RT</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X</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2820</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31/12/9999</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01/01/2002</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100.00</w:t>
            </w:r>
          </w:p>
        </w:tc>
      </w:tr>
      <w:tr w:rsidR="000F638F" w:rsidRPr="003D084D" w:rsidTr="00774893">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21</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mat rest home</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I</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RT</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X</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2821</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31/12/9999</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01/01/2002</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100.00</w:t>
            </w:r>
          </w:p>
        </w:tc>
      </w:tr>
      <w:tr w:rsidR="000F638F" w:rsidRPr="003D084D" w:rsidTr="00774893">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22</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injury home</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I</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RT</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X</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2822</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31/12/9999</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01/01/2002</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100.00</w:t>
            </w:r>
          </w:p>
        </w:tc>
      </w:tr>
      <w:tr w:rsidR="000F638F" w:rsidRPr="003D084D" w:rsidTr="00774893">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9802C1" w:rsidRDefault="000F638F" w:rsidP="00774893">
            <w:pPr>
              <w:pStyle w:val="TableText"/>
            </w:pPr>
            <w:r>
              <w:lastRenderedPageBreak/>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VN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9802C1" w:rsidRDefault="000F638F" w:rsidP="00774893">
            <w:pPr>
              <w:pStyle w:val="TableText"/>
            </w:pPr>
            <w:r>
              <w:t>23</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550084" w:rsidRDefault="000F638F" w:rsidP="00774893">
            <w:pPr>
              <w:pStyle w:val="TableText"/>
            </w:pPr>
            <w:r w:rsidRPr="00550084">
              <w:t>Conval inj rest home</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I</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RT</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X</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Default="000F638F" w:rsidP="00774893">
            <w:pPr>
              <w:pStyle w:val="TableText"/>
            </w:pPr>
            <w:r>
              <w:t>2823</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31/12/9999</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01/01/2002</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F638F" w:rsidRPr="003D084D" w:rsidRDefault="000F638F" w:rsidP="00774893">
            <w:pPr>
              <w:pStyle w:val="TableText"/>
            </w:pPr>
            <w:r w:rsidRPr="003D084D">
              <w:t>100.00</w:t>
            </w:r>
          </w:p>
        </w:tc>
      </w:tr>
    </w:tbl>
    <w:p w:rsidR="000F638F" w:rsidRPr="00A82A6F" w:rsidRDefault="000F638F" w:rsidP="000F638F">
      <w:r w:rsidRPr="00A82A6F">
        <w:t>In this IMG activity, you specify regulations for absences that are valuated using an average or constant.</w:t>
      </w:r>
    </w:p>
    <w:p w:rsidR="000F638F" w:rsidRPr="00A82A6F" w:rsidRDefault="000F638F" w:rsidP="000F638F">
      <w:pPr>
        <w:rPr>
          <w:b/>
        </w:rPr>
      </w:pPr>
      <w:r w:rsidRPr="00A82A6F">
        <w:rPr>
          <w:b/>
        </w:rPr>
        <w:t>Example</w:t>
      </w:r>
    </w:p>
    <w:p w:rsidR="000F638F" w:rsidRPr="00774893" w:rsidRDefault="000F638F" w:rsidP="00774893">
      <w:pPr>
        <w:numPr>
          <w:ilvl w:val="0"/>
          <w:numId w:val="37"/>
        </w:numPr>
      </w:pPr>
      <w:r w:rsidRPr="00774893">
        <w:t>Your employees are to receive a fixed vacation allowance for each payroll day on which they are on leave.</w:t>
      </w:r>
      <w:r w:rsidRPr="00774893">
        <w:br/>
        <w:t>In this case, you use a wage type that is valuated using a constant amount, and determine the absence times using the time unit payroll days.</w:t>
      </w:r>
    </w:p>
    <w:p w:rsidR="000F638F" w:rsidRPr="00774893" w:rsidRDefault="000F638F" w:rsidP="00774893">
      <w:pPr>
        <w:numPr>
          <w:ilvl w:val="0"/>
          <w:numId w:val="37"/>
        </w:numPr>
      </w:pPr>
      <w:r w:rsidRPr="00774893">
        <w:t>For each absence day on which they are on leave, your employees are to receive a vacation allowance based on the average amount of overtime they have worked over the last three months.</w:t>
      </w:r>
    </w:p>
    <w:p w:rsidR="000F638F" w:rsidRDefault="000F638F" w:rsidP="00774893">
      <w:r w:rsidRPr="00774893">
        <w:t>In this case, you use a wage type that is valuated using average bases.</w:t>
      </w:r>
    </w:p>
    <w:p w:rsidR="00774893" w:rsidRPr="00774893" w:rsidRDefault="00774893" w:rsidP="00774893"/>
    <w:p w:rsidR="000F638F" w:rsidRPr="003471E2" w:rsidRDefault="000F638F" w:rsidP="00774893">
      <w:pPr>
        <w:pStyle w:val="Heading2"/>
      </w:pPr>
      <w:bookmarkStart w:id="482" w:name="_Toc323552698"/>
      <w:bookmarkStart w:id="483" w:name="_Toc495566125"/>
      <w:r w:rsidRPr="003471E2">
        <w:t xml:space="preserve">IMG Path &amp; Table:  VN: </w:t>
      </w:r>
      <w:r>
        <w:t xml:space="preserve">Absence report </w:t>
      </w:r>
      <w:bookmarkEnd w:id="482"/>
      <w:r>
        <w:t>categories</w:t>
      </w:r>
      <w:bookmarkEnd w:id="483"/>
    </w:p>
    <w:p w:rsidR="000F638F" w:rsidRDefault="000F638F" w:rsidP="000F638F">
      <w:r>
        <w:t>Table: /EPIUSE/T7VN28</w:t>
      </w:r>
    </w:p>
    <w:p w:rsidR="000F638F" w:rsidRDefault="000F638F" w:rsidP="000F638F">
      <w:pPr>
        <w:rPr>
          <w:lang w:eastAsia="zh-CN"/>
        </w:rPr>
      </w:pPr>
      <w:r>
        <w:t>This table defines the statutory report categories, t</w:t>
      </w:r>
      <w:r w:rsidRPr="00F06F2D">
        <w:rPr>
          <w:lang w:eastAsia="zh-CN"/>
        </w:rPr>
        <w:t>hese entries should not be changed by customer as these categories map to the statutory reports C66a –C70A</w:t>
      </w:r>
      <w:r>
        <w:rPr>
          <w:lang w:eastAsia="zh-CN"/>
        </w:rPr>
        <w:t>.</w:t>
      </w:r>
    </w:p>
    <w:tbl>
      <w:tblPr>
        <w:tblW w:w="5000" w:type="pct"/>
        <w:jc w:val="center"/>
        <w:tblLook w:val="04A0" w:firstRow="1" w:lastRow="0" w:firstColumn="1" w:lastColumn="0" w:noHBand="0" w:noVBand="1"/>
      </w:tblPr>
      <w:tblGrid>
        <w:gridCol w:w="2296"/>
        <w:gridCol w:w="7280"/>
      </w:tblGrid>
      <w:tr w:rsidR="000F638F" w:rsidRPr="00F06F2D" w:rsidTr="00774893">
        <w:trPr>
          <w:trHeight w:val="300"/>
          <w:tblHeader/>
          <w:jc w:val="center"/>
        </w:trPr>
        <w:tc>
          <w:tcPr>
            <w:tcW w:w="1199" w:type="pct"/>
            <w:tcBorders>
              <w:top w:val="single" w:sz="4" w:space="0" w:color="auto"/>
              <w:left w:val="single" w:sz="4" w:space="0" w:color="auto"/>
              <w:bottom w:val="single" w:sz="4" w:space="0" w:color="auto"/>
              <w:right w:val="single" w:sz="4" w:space="0" w:color="auto"/>
            </w:tcBorders>
            <w:shd w:val="clear" w:color="auto" w:fill="64BEEB"/>
            <w:noWrap/>
            <w:vAlign w:val="bottom"/>
            <w:hideMark/>
          </w:tcPr>
          <w:p w:rsidR="000F638F" w:rsidRPr="00F06F2D" w:rsidRDefault="000F638F" w:rsidP="00774893">
            <w:pPr>
              <w:pStyle w:val="TableHeader"/>
              <w:rPr>
                <w:lang w:val="en-AU" w:eastAsia="en-AU"/>
              </w:rPr>
            </w:pPr>
            <w:r w:rsidRPr="00F06F2D">
              <w:rPr>
                <w:lang w:val="en-AU" w:eastAsia="en-AU"/>
              </w:rPr>
              <w:t>AB Category</w:t>
            </w:r>
          </w:p>
        </w:tc>
        <w:tc>
          <w:tcPr>
            <w:tcW w:w="3801" w:type="pct"/>
            <w:tcBorders>
              <w:top w:val="single" w:sz="4" w:space="0" w:color="auto"/>
              <w:left w:val="nil"/>
              <w:bottom w:val="single" w:sz="4" w:space="0" w:color="auto"/>
              <w:right w:val="single" w:sz="4" w:space="0" w:color="auto"/>
            </w:tcBorders>
            <w:shd w:val="clear" w:color="auto" w:fill="64BEEB"/>
            <w:noWrap/>
            <w:vAlign w:val="bottom"/>
            <w:hideMark/>
          </w:tcPr>
          <w:p w:rsidR="000F638F" w:rsidRPr="00F06F2D" w:rsidRDefault="000F638F" w:rsidP="00774893">
            <w:pPr>
              <w:pStyle w:val="TableHeader"/>
              <w:rPr>
                <w:lang w:val="en-AU" w:eastAsia="en-AU"/>
              </w:rPr>
            </w:pPr>
            <w:r w:rsidRPr="00F06F2D">
              <w:rPr>
                <w:lang w:val="en-AU" w:eastAsia="en-AU"/>
              </w:rPr>
              <w:t>SI Absence Category</w:t>
            </w:r>
          </w:p>
        </w:tc>
      </w:tr>
      <w:tr w:rsidR="000F638F" w:rsidRPr="00F06F2D" w:rsidTr="00774893">
        <w:trPr>
          <w:trHeight w:val="300"/>
          <w:jc w:val="center"/>
        </w:trPr>
        <w:tc>
          <w:tcPr>
            <w:tcW w:w="1199" w:type="pct"/>
            <w:tcBorders>
              <w:top w:val="nil"/>
              <w:left w:val="single" w:sz="4" w:space="0" w:color="auto"/>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1</w:t>
            </w:r>
          </w:p>
        </w:tc>
        <w:tc>
          <w:tcPr>
            <w:tcW w:w="3801" w:type="pct"/>
            <w:tcBorders>
              <w:top w:val="nil"/>
              <w:left w:val="nil"/>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C66A Sick Leave</w:t>
            </w:r>
          </w:p>
        </w:tc>
      </w:tr>
      <w:tr w:rsidR="000F638F" w:rsidRPr="00F06F2D" w:rsidTr="00774893">
        <w:trPr>
          <w:trHeight w:val="300"/>
          <w:jc w:val="center"/>
        </w:trPr>
        <w:tc>
          <w:tcPr>
            <w:tcW w:w="1199" w:type="pct"/>
            <w:tcBorders>
              <w:top w:val="nil"/>
              <w:left w:val="single" w:sz="4" w:space="0" w:color="auto"/>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2</w:t>
            </w:r>
          </w:p>
        </w:tc>
        <w:tc>
          <w:tcPr>
            <w:tcW w:w="3801" w:type="pct"/>
            <w:tcBorders>
              <w:top w:val="nil"/>
              <w:left w:val="nil"/>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C66A Long Sick Leave</w:t>
            </w:r>
          </w:p>
        </w:tc>
      </w:tr>
      <w:tr w:rsidR="000F638F" w:rsidRPr="00F06F2D" w:rsidTr="00774893">
        <w:trPr>
          <w:trHeight w:val="300"/>
          <w:jc w:val="center"/>
        </w:trPr>
        <w:tc>
          <w:tcPr>
            <w:tcW w:w="1199" w:type="pct"/>
            <w:tcBorders>
              <w:top w:val="nil"/>
              <w:left w:val="single" w:sz="4" w:space="0" w:color="auto"/>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3</w:t>
            </w:r>
          </w:p>
        </w:tc>
        <w:tc>
          <w:tcPr>
            <w:tcW w:w="3801" w:type="pct"/>
            <w:tcBorders>
              <w:top w:val="nil"/>
              <w:left w:val="nil"/>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C66A Child Sick Leave</w:t>
            </w:r>
          </w:p>
        </w:tc>
      </w:tr>
      <w:tr w:rsidR="000F638F" w:rsidRPr="00F06F2D" w:rsidTr="00774893">
        <w:trPr>
          <w:trHeight w:val="300"/>
          <w:jc w:val="center"/>
        </w:trPr>
        <w:tc>
          <w:tcPr>
            <w:tcW w:w="1199" w:type="pct"/>
            <w:tcBorders>
              <w:top w:val="nil"/>
              <w:left w:val="single" w:sz="4" w:space="0" w:color="auto"/>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4</w:t>
            </w:r>
          </w:p>
        </w:tc>
        <w:tc>
          <w:tcPr>
            <w:tcW w:w="3801" w:type="pct"/>
            <w:tcBorders>
              <w:top w:val="nil"/>
              <w:left w:val="nil"/>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C67A Pre-natal Check-up</w:t>
            </w:r>
          </w:p>
        </w:tc>
      </w:tr>
      <w:tr w:rsidR="000F638F" w:rsidRPr="00F06F2D" w:rsidTr="00774893">
        <w:trPr>
          <w:trHeight w:val="300"/>
          <w:jc w:val="center"/>
        </w:trPr>
        <w:tc>
          <w:tcPr>
            <w:tcW w:w="1199" w:type="pct"/>
            <w:tcBorders>
              <w:top w:val="nil"/>
              <w:left w:val="single" w:sz="4" w:space="0" w:color="auto"/>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5</w:t>
            </w:r>
          </w:p>
        </w:tc>
        <w:tc>
          <w:tcPr>
            <w:tcW w:w="3801" w:type="pct"/>
            <w:tcBorders>
              <w:top w:val="nil"/>
              <w:left w:val="nil"/>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C67A Miscarriage Abortion</w:t>
            </w:r>
          </w:p>
        </w:tc>
      </w:tr>
      <w:tr w:rsidR="000F638F" w:rsidRPr="00F06F2D" w:rsidTr="00774893">
        <w:trPr>
          <w:trHeight w:val="300"/>
          <w:jc w:val="center"/>
        </w:trPr>
        <w:tc>
          <w:tcPr>
            <w:tcW w:w="1199" w:type="pct"/>
            <w:tcBorders>
              <w:top w:val="nil"/>
              <w:left w:val="single" w:sz="4" w:space="0" w:color="auto"/>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6</w:t>
            </w:r>
          </w:p>
        </w:tc>
        <w:tc>
          <w:tcPr>
            <w:tcW w:w="3801" w:type="pct"/>
            <w:tcBorders>
              <w:top w:val="nil"/>
              <w:left w:val="nil"/>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C67A Child Birth / Adoption</w:t>
            </w:r>
          </w:p>
        </w:tc>
      </w:tr>
      <w:tr w:rsidR="000F638F" w:rsidRPr="00F06F2D" w:rsidTr="00774893">
        <w:trPr>
          <w:trHeight w:val="300"/>
          <w:jc w:val="center"/>
        </w:trPr>
        <w:tc>
          <w:tcPr>
            <w:tcW w:w="1199" w:type="pct"/>
            <w:tcBorders>
              <w:top w:val="nil"/>
              <w:left w:val="single" w:sz="4" w:space="0" w:color="auto"/>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7</w:t>
            </w:r>
          </w:p>
        </w:tc>
        <w:tc>
          <w:tcPr>
            <w:tcW w:w="3801" w:type="pct"/>
            <w:tcBorders>
              <w:top w:val="nil"/>
              <w:left w:val="nil"/>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C67A Contraceptive Measures</w:t>
            </w:r>
          </w:p>
        </w:tc>
      </w:tr>
      <w:tr w:rsidR="000F638F" w:rsidRPr="00F06F2D" w:rsidTr="00774893">
        <w:trPr>
          <w:trHeight w:val="300"/>
          <w:jc w:val="center"/>
        </w:trPr>
        <w:tc>
          <w:tcPr>
            <w:tcW w:w="1199" w:type="pct"/>
            <w:tcBorders>
              <w:top w:val="nil"/>
              <w:left w:val="single" w:sz="4" w:space="0" w:color="auto"/>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8</w:t>
            </w:r>
          </w:p>
        </w:tc>
        <w:tc>
          <w:tcPr>
            <w:tcW w:w="3801" w:type="pct"/>
            <w:tcBorders>
              <w:top w:val="nil"/>
              <w:left w:val="nil"/>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C68A Convalescence Sickness Home</w:t>
            </w:r>
          </w:p>
        </w:tc>
      </w:tr>
      <w:tr w:rsidR="000F638F" w:rsidRPr="00F06F2D" w:rsidTr="00774893">
        <w:trPr>
          <w:trHeight w:val="300"/>
          <w:jc w:val="center"/>
        </w:trPr>
        <w:tc>
          <w:tcPr>
            <w:tcW w:w="1199" w:type="pct"/>
            <w:tcBorders>
              <w:top w:val="nil"/>
              <w:left w:val="single" w:sz="4" w:space="0" w:color="auto"/>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lastRenderedPageBreak/>
              <w:t>9</w:t>
            </w:r>
          </w:p>
        </w:tc>
        <w:tc>
          <w:tcPr>
            <w:tcW w:w="3801" w:type="pct"/>
            <w:tcBorders>
              <w:top w:val="nil"/>
              <w:left w:val="nil"/>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C68A Convalescence Sickness Rest Home</w:t>
            </w:r>
          </w:p>
        </w:tc>
      </w:tr>
      <w:tr w:rsidR="000F638F" w:rsidRPr="00F06F2D" w:rsidTr="00774893">
        <w:trPr>
          <w:trHeight w:val="300"/>
          <w:jc w:val="center"/>
        </w:trPr>
        <w:tc>
          <w:tcPr>
            <w:tcW w:w="1199" w:type="pct"/>
            <w:tcBorders>
              <w:top w:val="nil"/>
              <w:left w:val="single" w:sz="4" w:space="0" w:color="auto"/>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10</w:t>
            </w:r>
          </w:p>
        </w:tc>
        <w:tc>
          <w:tcPr>
            <w:tcW w:w="3801" w:type="pct"/>
            <w:tcBorders>
              <w:top w:val="nil"/>
              <w:left w:val="nil"/>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C69A Convalescence Maternity Home</w:t>
            </w:r>
          </w:p>
        </w:tc>
      </w:tr>
      <w:tr w:rsidR="000F638F" w:rsidRPr="00F06F2D" w:rsidTr="00774893">
        <w:trPr>
          <w:trHeight w:val="300"/>
          <w:jc w:val="center"/>
        </w:trPr>
        <w:tc>
          <w:tcPr>
            <w:tcW w:w="1199" w:type="pct"/>
            <w:tcBorders>
              <w:top w:val="nil"/>
              <w:left w:val="single" w:sz="4" w:space="0" w:color="auto"/>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11</w:t>
            </w:r>
          </w:p>
        </w:tc>
        <w:tc>
          <w:tcPr>
            <w:tcW w:w="3801" w:type="pct"/>
            <w:tcBorders>
              <w:top w:val="nil"/>
              <w:left w:val="nil"/>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C69A Convalescence Maternity Rest Home</w:t>
            </w:r>
          </w:p>
        </w:tc>
      </w:tr>
      <w:tr w:rsidR="000F638F" w:rsidRPr="00F06F2D" w:rsidTr="00774893">
        <w:trPr>
          <w:trHeight w:val="300"/>
          <w:jc w:val="center"/>
        </w:trPr>
        <w:tc>
          <w:tcPr>
            <w:tcW w:w="1199" w:type="pct"/>
            <w:tcBorders>
              <w:top w:val="nil"/>
              <w:left w:val="single" w:sz="4" w:space="0" w:color="auto"/>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12</w:t>
            </w:r>
          </w:p>
        </w:tc>
        <w:tc>
          <w:tcPr>
            <w:tcW w:w="3801" w:type="pct"/>
            <w:tcBorders>
              <w:top w:val="nil"/>
              <w:left w:val="nil"/>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C70A Convalescence Injury Home</w:t>
            </w:r>
          </w:p>
        </w:tc>
      </w:tr>
      <w:tr w:rsidR="000F638F" w:rsidRPr="00F06F2D" w:rsidTr="00774893">
        <w:trPr>
          <w:trHeight w:val="300"/>
          <w:jc w:val="center"/>
        </w:trPr>
        <w:tc>
          <w:tcPr>
            <w:tcW w:w="1199" w:type="pct"/>
            <w:tcBorders>
              <w:top w:val="nil"/>
              <w:left w:val="single" w:sz="4" w:space="0" w:color="auto"/>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13</w:t>
            </w:r>
          </w:p>
        </w:tc>
        <w:tc>
          <w:tcPr>
            <w:tcW w:w="3801" w:type="pct"/>
            <w:tcBorders>
              <w:top w:val="nil"/>
              <w:left w:val="nil"/>
              <w:bottom w:val="single" w:sz="4" w:space="0" w:color="auto"/>
              <w:right w:val="single" w:sz="4" w:space="0" w:color="auto"/>
            </w:tcBorders>
            <w:shd w:val="clear" w:color="auto" w:fill="auto"/>
            <w:noWrap/>
            <w:vAlign w:val="bottom"/>
            <w:hideMark/>
          </w:tcPr>
          <w:p w:rsidR="000F638F" w:rsidRPr="00F06F2D" w:rsidRDefault="000F638F" w:rsidP="00774893">
            <w:pPr>
              <w:pStyle w:val="TableText"/>
              <w:rPr>
                <w:lang w:val="en-AU" w:eastAsia="en-AU"/>
              </w:rPr>
            </w:pPr>
            <w:r w:rsidRPr="00F06F2D">
              <w:rPr>
                <w:lang w:val="en-AU" w:eastAsia="en-AU"/>
              </w:rPr>
              <w:t>C70A Convalescence Injury Rest Home</w:t>
            </w:r>
          </w:p>
        </w:tc>
      </w:tr>
    </w:tbl>
    <w:p w:rsidR="000F638F" w:rsidRDefault="000F638F" w:rsidP="000F638F"/>
    <w:p w:rsidR="000F638F" w:rsidRPr="003471E2" w:rsidRDefault="000F638F" w:rsidP="00774893">
      <w:pPr>
        <w:pStyle w:val="Heading2"/>
      </w:pPr>
      <w:bookmarkStart w:id="484" w:name="_Toc323552699"/>
      <w:bookmarkStart w:id="485" w:name="_Toc495566126"/>
      <w:r w:rsidRPr="003471E2">
        <w:t>IMG Path &amp; Table:  VN: Assign SI Absence Report Category to Absence</w:t>
      </w:r>
      <w:bookmarkEnd w:id="484"/>
      <w:bookmarkEnd w:id="485"/>
    </w:p>
    <w:p w:rsidR="000F638F" w:rsidRDefault="000F638F" w:rsidP="000F638F">
      <w:r w:rsidRPr="003471E2">
        <w:t>Table: /EPIUSE/V_T7VN29</w:t>
      </w:r>
    </w:p>
    <w:p w:rsidR="000F638F" w:rsidRDefault="000F638F" w:rsidP="000F638F">
      <w:r>
        <w:t xml:space="preserve">Reports C66A – C70A absences are mapped by customer (entries not delivered) in to table </w:t>
      </w:r>
      <w:r w:rsidRPr="003471E2">
        <w:t>/EPIUSE/V_T7VN29</w:t>
      </w:r>
      <w:r>
        <w:t>.</w:t>
      </w:r>
    </w:p>
    <w:p w:rsidR="000F638F" w:rsidRDefault="000F638F" w:rsidP="000F638F">
      <w:r>
        <w:t xml:space="preserve">The following is important when maintaining </w:t>
      </w:r>
      <w:r w:rsidRPr="003471E2">
        <w:t>/EPIUSE/V_T7VN29</w:t>
      </w:r>
      <w:r>
        <w:t>:</w:t>
      </w:r>
    </w:p>
    <w:p w:rsidR="000F638F" w:rsidRPr="00774893" w:rsidRDefault="000F638F" w:rsidP="00774893">
      <w:pPr>
        <w:numPr>
          <w:ilvl w:val="0"/>
          <w:numId w:val="38"/>
        </w:numPr>
      </w:pPr>
      <w:r w:rsidRPr="00774893">
        <w:t>Assign correct absence to correct report category.</w:t>
      </w:r>
    </w:p>
    <w:p w:rsidR="000F638F" w:rsidRPr="00774893" w:rsidRDefault="000F638F" w:rsidP="00774893">
      <w:pPr>
        <w:numPr>
          <w:ilvl w:val="0"/>
          <w:numId w:val="38"/>
        </w:numPr>
      </w:pPr>
      <w:r w:rsidRPr="00774893">
        <w:t>Assign correct PA grouping for absence as used by the customer.</w:t>
      </w:r>
    </w:p>
    <w:p w:rsidR="000F638F" w:rsidRPr="00774893" w:rsidRDefault="000F638F" w:rsidP="00774893">
      <w:pPr>
        <w:numPr>
          <w:ilvl w:val="0"/>
          <w:numId w:val="38"/>
        </w:numPr>
      </w:pPr>
      <w:r w:rsidRPr="00774893">
        <w:t>Specify the correct start and end date for entry.</w:t>
      </w:r>
    </w:p>
    <w:p w:rsidR="000F638F" w:rsidRDefault="000F638F" w:rsidP="00774893">
      <w:pPr>
        <w:numPr>
          <w:ilvl w:val="0"/>
          <w:numId w:val="38"/>
        </w:numPr>
      </w:pPr>
      <w:r w:rsidRPr="00774893">
        <w:t>Note that more than one absence type can map to the same category within a report. (i.e.</w:t>
      </w:r>
      <w:r>
        <w:t xml:space="preserve"> would display in the same section of the report but customer would be able to link separate valuation rules as well as wage types in v_T554C.</w:t>
      </w:r>
    </w:p>
    <w:p w:rsidR="000F638F" w:rsidRPr="00CD11C5" w:rsidRDefault="000F638F" w:rsidP="00774893">
      <w:pPr>
        <w:numPr>
          <w:ilvl w:val="0"/>
          <w:numId w:val="38"/>
        </w:numPr>
      </w:pPr>
      <w:r w:rsidRPr="00774893">
        <w:t>Note that it is the responsibility of the customer to ensure that absences are valuated</w:t>
      </w:r>
      <w:r>
        <w:t xml:space="preserve"> </w:t>
      </w:r>
      <w:r w:rsidRPr="00CD11C5">
        <w:t>correctly.</w:t>
      </w:r>
    </w:p>
    <w:p w:rsidR="000F638F" w:rsidRPr="00774893" w:rsidRDefault="000F638F" w:rsidP="00774893">
      <w:pPr>
        <w:numPr>
          <w:ilvl w:val="0"/>
          <w:numId w:val="38"/>
        </w:numPr>
      </w:pPr>
      <w:r w:rsidRPr="00774893">
        <w:t>Note the absence category in below table is used in report c66a to c70 reports, these entries are defined in table /EPIUSE/T7VN28 which is mentioned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639"/>
        <w:gridCol w:w="1166"/>
        <w:gridCol w:w="2270"/>
        <w:gridCol w:w="1670"/>
        <w:gridCol w:w="1297"/>
        <w:gridCol w:w="1217"/>
      </w:tblGrid>
      <w:tr w:rsidR="00774893" w:rsidRPr="003471E2" w:rsidTr="007760FB">
        <w:trPr>
          <w:tblHeader/>
        </w:trPr>
        <w:tc>
          <w:tcPr>
            <w:tcW w:w="688" w:type="pct"/>
            <w:shd w:val="clear" w:color="auto" w:fill="64BEEB"/>
          </w:tcPr>
          <w:p w:rsidR="000F638F" w:rsidRPr="003471E2" w:rsidRDefault="000F638F" w:rsidP="00774893">
            <w:pPr>
              <w:pStyle w:val="TableHeader"/>
            </w:pPr>
            <w:r w:rsidRPr="003471E2">
              <w:t>Absence Category</w:t>
            </w:r>
          </w:p>
        </w:tc>
        <w:tc>
          <w:tcPr>
            <w:tcW w:w="334" w:type="pct"/>
            <w:shd w:val="clear" w:color="auto" w:fill="64BEEB"/>
          </w:tcPr>
          <w:p w:rsidR="000F638F" w:rsidRPr="003471E2" w:rsidRDefault="000F638F" w:rsidP="00774893">
            <w:pPr>
              <w:pStyle w:val="TableHeader"/>
            </w:pPr>
            <w:r w:rsidRPr="003471E2">
              <w:t>PSG</w:t>
            </w:r>
          </w:p>
        </w:tc>
        <w:tc>
          <w:tcPr>
            <w:tcW w:w="609" w:type="pct"/>
            <w:shd w:val="clear" w:color="auto" w:fill="64BEEB"/>
          </w:tcPr>
          <w:p w:rsidR="000F638F" w:rsidRPr="003471E2" w:rsidRDefault="000F638F" w:rsidP="00774893">
            <w:pPr>
              <w:pStyle w:val="TableHeader"/>
            </w:pPr>
            <w:r w:rsidRPr="003471E2">
              <w:t>Absence Type</w:t>
            </w:r>
          </w:p>
        </w:tc>
        <w:tc>
          <w:tcPr>
            <w:tcW w:w="1185" w:type="pct"/>
            <w:shd w:val="clear" w:color="auto" w:fill="64BEEB"/>
          </w:tcPr>
          <w:p w:rsidR="000F638F" w:rsidRPr="003471E2" w:rsidRDefault="000F638F" w:rsidP="00774893">
            <w:pPr>
              <w:pStyle w:val="TableHeader"/>
            </w:pPr>
            <w:r w:rsidRPr="003471E2">
              <w:t>SI Absence Category (Text)</w:t>
            </w:r>
          </w:p>
        </w:tc>
        <w:tc>
          <w:tcPr>
            <w:tcW w:w="872" w:type="pct"/>
            <w:shd w:val="clear" w:color="auto" w:fill="64BEEB"/>
          </w:tcPr>
          <w:p w:rsidR="000F638F" w:rsidRPr="003471E2" w:rsidRDefault="000F638F" w:rsidP="00774893">
            <w:pPr>
              <w:pStyle w:val="TableHeader"/>
            </w:pPr>
            <w:r w:rsidRPr="003471E2">
              <w:t>Att./abs. Type text</w:t>
            </w:r>
          </w:p>
        </w:tc>
        <w:tc>
          <w:tcPr>
            <w:tcW w:w="677" w:type="pct"/>
            <w:shd w:val="clear" w:color="auto" w:fill="64BEEB"/>
          </w:tcPr>
          <w:p w:rsidR="000F638F" w:rsidRPr="003471E2" w:rsidRDefault="000F638F" w:rsidP="00774893">
            <w:pPr>
              <w:pStyle w:val="TableHeader"/>
            </w:pPr>
            <w:r w:rsidRPr="003471E2">
              <w:t>Start Date</w:t>
            </w:r>
          </w:p>
        </w:tc>
        <w:tc>
          <w:tcPr>
            <w:tcW w:w="635" w:type="pct"/>
            <w:shd w:val="clear" w:color="auto" w:fill="64BEEB"/>
          </w:tcPr>
          <w:p w:rsidR="000F638F" w:rsidRPr="003471E2" w:rsidRDefault="000F638F" w:rsidP="00774893">
            <w:pPr>
              <w:pStyle w:val="TableHeader"/>
            </w:pPr>
            <w:r w:rsidRPr="003471E2">
              <w:t>End Date</w:t>
            </w:r>
          </w:p>
        </w:tc>
      </w:tr>
      <w:tr w:rsidR="007760FB" w:rsidRPr="003471E2" w:rsidTr="007760FB">
        <w:tc>
          <w:tcPr>
            <w:tcW w:w="688" w:type="pct"/>
          </w:tcPr>
          <w:p w:rsidR="007760FB" w:rsidRPr="003471E2" w:rsidRDefault="007760FB" w:rsidP="00774893">
            <w:pPr>
              <w:pStyle w:val="TableText"/>
            </w:pPr>
            <w:r>
              <w:t>14</w:t>
            </w:r>
          </w:p>
        </w:tc>
        <w:tc>
          <w:tcPr>
            <w:tcW w:w="334" w:type="pct"/>
          </w:tcPr>
          <w:p w:rsidR="007760FB" w:rsidRPr="003471E2" w:rsidRDefault="007760FB" w:rsidP="00774893">
            <w:pPr>
              <w:pStyle w:val="TableText"/>
            </w:pPr>
            <w:r>
              <w:t>98</w:t>
            </w:r>
          </w:p>
        </w:tc>
        <w:tc>
          <w:tcPr>
            <w:tcW w:w="609" w:type="pct"/>
          </w:tcPr>
          <w:p w:rsidR="007760FB" w:rsidRPr="003471E2" w:rsidRDefault="007760FB" w:rsidP="00774893">
            <w:pPr>
              <w:pStyle w:val="TableText"/>
            </w:pPr>
            <w:r>
              <w:t>2811</w:t>
            </w:r>
          </w:p>
        </w:tc>
        <w:tc>
          <w:tcPr>
            <w:tcW w:w="1185" w:type="pct"/>
          </w:tcPr>
          <w:p w:rsidR="007760FB" w:rsidRPr="003471E2" w:rsidRDefault="007760FB" w:rsidP="00774893">
            <w:pPr>
              <w:pStyle w:val="TableText"/>
            </w:pPr>
            <w:r>
              <w:t>C70A HCM Sick Leave</w:t>
            </w:r>
          </w:p>
        </w:tc>
        <w:tc>
          <w:tcPr>
            <w:tcW w:w="872" w:type="pct"/>
          </w:tcPr>
          <w:p w:rsidR="007760FB" w:rsidRPr="003471E2" w:rsidRDefault="007760FB" w:rsidP="00774893">
            <w:pPr>
              <w:pStyle w:val="TableText"/>
            </w:pPr>
            <w:r>
              <w:t>Sick Leave</w:t>
            </w:r>
          </w:p>
        </w:tc>
        <w:tc>
          <w:tcPr>
            <w:tcW w:w="677" w:type="pct"/>
          </w:tcPr>
          <w:p w:rsidR="007760FB" w:rsidRPr="00D77A18" w:rsidRDefault="007760FB" w:rsidP="00BA0F42">
            <w:r w:rsidRPr="00D77A18">
              <w:t>01.01.1900</w:t>
            </w:r>
          </w:p>
        </w:tc>
        <w:tc>
          <w:tcPr>
            <w:tcW w:w="635" w:type="pct"/>
          </w:tcPr>
          <w:p w:rsidR="007760FB" w:rsidRPr="003471E2" w:rsidRDefault="007760FB" w:rsidP="00BA0F42">
            <w:pPr>
              <w:pStyle w:val="TableText"/>
            </w:pPr>
            <w:r>
              <w:t>31.12.9999</w:t>
            </w:r>
          </w:p>
        </w:tc>
      </w:tr>
      <w:tr w:rsidR="007760FB" w:rsidRPr="003471E2" w:rsidTr="007760FB">
        <w:tc>
          <w:tcPr>
            <w:tcW w:w="688" w:type="pct"/>
          </w:tcPr>
          <w:p w:rsidR="007760FB" w:rsidRPr="003471E2" w:rsidRDefault="007760FB" w:rsidP="00774893">
            <w:pPr>
              <w:pStyle w:val="TableText"/>
            </w:pPr>
            <w:r>
              <w:t>15</w:t>
            </w:r>
          </w:p>
        </w:tc>
        <w:tc>
          <w:tcPr>
            <w:tcW w:w="334" w:type="pct"/>
          </w:tcPr>
          <w:p w:rsidR="007760FB" w:rsidRPr="003471E2" w:rsidRDefault="007760FB" w:rsidP="00774893">
            <w:pPr>
              <w:pStyle w:val="TableText"/>
            </w:pPr>
            <w:r>
              <w:t>98</w:t>
            </w:r>
          </w:p>
        </w:tc>
        <w:tc>
          <w:tcPr>
            <w:tcW w:w="609" w:type="pct"/>
          </w:tcPr>
          <w:p w:rsidR="007760FB" w:rsidRPr="003471E2" w:rsidRDefault="007760FB" w:rsidP="00774893">
            <w:pPr>
              <w:pStyle w:val="TableText"/>
            </w:pPr>
            <w:r>
              <w:t>2812</w:t>
            </w:r>
          </w:p>
        </w:tc>
        <w:tc>
          <w:tcPr>
            <w:tcW w:w="1185" w:type="pct"/>
          </w:tcPr>
          <w:p w:rsidR="007760FB" w:rsidRPr="003471E2" w:rsidRDefault="007760FB" w:rsidP="00774893">
            <w:pPr>
              <w:pStyle w:val="TableText"/>
            </w:pPr>
            <w:r>
              <w:t>C70A HCM Long Sick Leave</w:t>
            </w:r>
          </w:p>
        </w:tc>
        <w:tc>
          <w:tcPr>
            <w:tcW w:w="872" w:type="pct"/>
          </w:tcPr>
          <w:p w:rsidR="007760FB" w:rsidRPr="003471E2" w:rsidRDefault="007760FB" w:rsidP="00774893">
            <w:pPr>
              <w:pStyle w:val="TableText"/>
            </w:pPr>
            <w:r>
              <w:t>Long Sick Leave</w:t>
            </w:r>
          </w:p>
        </w:tc>
        <w:tc>
          <w:tcPr>
            <w:tcW w:w="677" w:type="pct"/>
          </w:tcPr>
          <w:p w:rsidR="007760FB" w:rsidRPr="00D77A18" w:rsidRDefault="007760FB" w:rsidP="00BA0F42">
            <w:r w:rsidRPr="00D77A18">
              <w:t>01.01.1900</w:t>
            </w:r>
          </w:p>
        </w:tc>
        <w:tc>
          <w:tcPr>
            <w:tcW w:w="635" w:type="pct"/>
          </w:tcPr>
          <w:p w:rsidR="007760FB" w:rsidRPr="003471E2" w:rsidRDefault="007760FB" w:rsidP="00BA0F42">
            <w:pPr>
              <w:pStyle w:val="TableText"/>
            </w:pPr>
            <w:r>
              <w:t>31.12.9999</w:t>
            </w:r>
          </w:p>
        </w:tc>
      </w:tr>
      <w:tr w:rsidR="007760FB" w:rsidRPr="003471E2" w:rsidTr="007760FB">
        <w:tc>
          <w:tcPr>
            <w:tcW w:w="688" w:type="pct"/>
          </w:tcPr>
          <w:p w:rsidR="007760FB" w:rsidRPr="003471E2" w:rsidRDefault="007760FB" w:rsidP="00774893">
            <w:pPr>
              <w:pStyle w:val="TableText"/>
            </w:pPr>
            <w:r>
              <w:lastRenderedPageBreak/>
              <w:t>16</w:t>
            </w:r>
          </w:p>
        </w:tc>
        <w:tc>
          <w:tcPr>
            <w:tcW w:w="334" w:type="pct"/>
          </w:tcPr>
          <w:p w:rsidR="007760FB" w:rsidRPr="003471E2" w:rsidRDefault="007760FB" w:rsidP="00774893">
            <w:pPr>
              <w:pStyle w:val="TableText"/>
            </w:pPr>
            <w:r>
              <w:t>98</w:t>
            </w:r>
          </w:p>
        </w:tc>
        <w:tc>
          <w:tcPr>
            <w:tcW w:w="609" w:type="pct"/>
          </w:tcPr>
          <w:p w:rsidR="007760FB" w:rsidRPr="003471E2" w:rsidRDefault="007760FB" w:rsidP="00774893">
            <w:pPr>
              <w:pStyle w:val="TableText"/>
            </w:pPr>
            <w:r>
              <w:t>2813</w:t>
            </w:r>
          </w:p>
        </w:tc>
        <w:tc>
          <w:tcPr>
            <w:tcW w:w="1185" w:type="pct"/>
          </w:tcPr>
          <w:p w:rsidR="007760FB" w:rsidRPr="003471E2" w:rsidRDefault="007760FB" w:rsidP="00774893">
            <w:pPr>
              <w:pStyle w:val="TableText"/>
            </w:pPr>
            <w:r>
              <w:t>C70A HCM Child Sick Leave</w:t>
            </w:r>
          </w:p>
        </w:tc>
        <w:tc>
          <w:tcPr>
            <w:tcW w:w="872" w:type="pct"/>
          </w:tcPr>
          <w:p w:rsidR="007760FB" w:rsidRPr="003471E2" w:rsidRDefault="007760FB" w:rsidP="00774893">
            <w:pPr>
              <w:pStyle w:val="TableText"/>
            </w:pPr>
            <w:r>
              <w:t>Child Leave</w:t>
            </w:r>
          </w:p>
        </w:tc>
        <w:tc>
          <w:tcPr>
            <w:tcW w:w="677" w:type="pct"/>
          </w:tcPr>
          <w:p w:rsidR="007760FB" w:rsidRPr="00851DC4" w:rsidRDefault="007760FB" w:rsidP="00BA0F42">
            <w:r w:rsidRPr="00851DC4">
              <w:t>01.01.1900</w:t>
            </w:r>
          </w:p>
        </w:tc>
        <w:tc>
          <w:tcPr>
            <w:tcW w:w="635" w:type="pct"/>
          </w:tcPr>
          <w:p w:rsidR="007760FB" w:rsidRPr="003471E2" w:rsidRDefault="007760FB" w:rsidP="00BA0F42">
            <w:pPr>
              <w:pStyle w:val="TableText"/>
            </w:pPr>
            <w:r>
              <w:t>31.12.9999</w:t>
            </w:r>
          </w:p>
        </w:tc>
      </w:tr>
      <w:tr w:rsidR="007760FB" w:rsidRPr="003471E2" w:rsidTr="007760FB">
        <w:tc>
          <w:tcPr>
            <w:tcW w:w="688" w:type="pct"/>
          </w:tcPr>
          <w:p w:rsidR="007760FB" w:rsidRPr="003471E2" w:rsidRDefault="007760FB" w:rsidP="00774893">
            <w:pPr>
              <w:pStyle w:val="TableText"/>
            </w:pPr>
            <w:r>
              <w:t>17</w:t>
            </w:r>
          </w:p>
        </w:tc>
        <w:tc>
          <w:tcPr>
            <w:tcW w:w="334" w:type="pct"/>
          </w:tcPr>
          <w:p w:rsidR="007760FB" w:rsidRPr="003471E2" w:rsidRDefault="007760FB" w:rsidP="00774893">
            <w:pPr>
              <w:pStyle w:val="TableText"/>
            </w:pPr>
            <w:r>
              <w:t>98</w:t>
            </w:r>
          </w:p>
        </w:tc>
        <w:tc>
          <w:tcPr>
            <w:tcW w:w="609" w:type="pct"/>
          </w:tcPr>
          <w:p w:rsidR="007760FB" w:rsidRPr="003471E2" w:rsidRDefault="007760FB" w:rsidP="00774893">
            <w:pPr>
              <w:pStyle w:val="TableText"/>
            </w:pPr>
            <w:r>
              <w:t>2814</w:t>
            </w:r>
          </w:p>
        </w:tc>
        <w:tc>
          <w:tcPr>
            <w:tcW w:w="1185" w:type="pct"/>
          </w:tcPr>
          <w:p w:rsidR="007760FB" w:rsidRPr="003471E2" w:rsidRDefault="007760FB" w:rsidP="00774893">
            <w:pPr>
              <w:pStyle w:val="TableText"/>
            </w:pPr>
            <w:r>
              <w:t>C70A HCM Pre-nated Check-up</w:t>
            </w:r>
          </w:p>
        </w:tc>
        <w:tc>
          <w:tcPr>
            <w:tcW w:w="872" w:type="pct"/>
          </w:tcPr>
          <w:p w:rsidR="007760FB" w:rsidRPr="003471E2" w:rsidRDefault="007760FB" w:rsidP="00774893">
            <w:pPr>
              <w:pStyle w:val="TableText"/>
            </w:pPr>
            <w:r>
              <w:t>Parental check up</w:t>
            </w:r>
          </w:p>
        </w:tc>
        <w:tc>
          <w:tcPr>
            <w:tcW w:w="677" w:type="pct"/>
          </w:tcPr>
          <w:p w:rsidR="007760FB" w:rsidRPr="00851DC4" w:rsidRDefault="007760FB" w:rsidP="00BA0F42">
            <w:r w:rsidRPr="00851DC4">
              <w:t>01.01.1900</w:t>
            </w:r>
          </w:p>
        </w:tc>
        <w:tc>
          <w:tcPr>
            <w:tcW w:w="635" w:type="pct"/>
          </w:tcPr>
          <w:p w:rsidR="007760FB" w:rsidRPr="003471E2" w:rsidRDefault="007760FB" w:rsidP="00BA0F42">
            <w:pPr>
              <w:pStyle w:val="TableText"/>
            </w:pPr>
            <w:r>
              <w:t>31.12.9999</w:t>
            </w:r>
          </w:p>
        </w:tc>
      </w:tr>
      <w:tr w:rsidR="007760FB" w:rsidRPr="003471E2" w:rsidTr="007760FB">
        <w:tc>
          <w:tcPr>
            <w:tcW w:w="688" w:type="pct"/>
          </w:tcPr>
          <w:p w:rsidR="007760FB" w:rsidRPr="003471E2" w:rsidRDefault="007760FB" w:rsidP="00774893">
            <w:pPr>
              <w:pStyle w:val="TableText"/>
            </w:pPr>
            <w:r>
              <w:t>18</w:t>
            </w:r>
          </w:p>
        </w:tc>
        <w:tc>
          <w:tcPr>
            <w:tcW w:w="334" w:type="pct"/>
          </w:tcPr>
          <w:p w:rsidR="007760FB" w:rsidRPr="003471E2" w:rsidRDefault="007760FB" w:rsidP="00774893">
            <w:pPr>
              <w:pStyle w:val="TableText"/>
            </w:pPr>
            <w:r>
              <w:t>98</w:t>
            </w:r>
          </w:p>
        </w:tc>
        <w:tc>
          <w:tcPr>
            <w:tcW w:w="609" w:type="pct"/>
          </w:tcPr>
          <w:p w:rsidR="007760FB" w:rsidRPr="003471E2" w:rsidRDefault="007760FB" w:rsidP="00774893">
            <w:pPr>
              <w:pStyle w:val="TableText"/>
            </w:pPr>
            <w:r>
              <w:t>2815</w:t>
            </w:r>
          </w:p>
        </w:tc>
        <w:tc>
          <w:tcPr>
            <w:tcW w:w="1185" w:type="pct"/>
          </w:tcPr>
          <w:p w:rsidR="007760FB" w:rsidRPr="003471E2" w:rsidRDefault="007760FB" w:rsidP="00774893">
            <w:pPr>
              <w:pStyle w:val="TableText"/>
            </w:pPr>
            <w:r>
              <w:t>C70A HCM Miscarriage Abortion</w:t>
            </w:r>
          </w:p>
        </w:tc>
        <w:tc>
          <w:tcPr>
            <w:tcW w:w="872" w:type="pct"/>
          </w:tcPr>
          <w:p w:rsidR="007760FB" w:rsidRPr="003471E2" w:rsidRDefault="007760FB" w:rsidP="00774893">
            <w:pPr>
              <w:pStyle w:val="TableText"/>
            </w:pPr>
            <w:r>
              <w:t>Marriage abortion</w:t>
            </w:r>
          </w:p>
        </w:tc>
        <w:tc>
          <w:tcPr>
            <w:tcW w:w="677" w:type="pct"/>
          </w:tcPr>
          <w:p w:rsidR="007760FB" w:rsidRPr="00851DC4" w:rsidRDefault="007760FB" w:rsidP="00BA0F42">
            <w:r w:rsidRPr="00851DC4">
              <w:t>01.01.1900</w:t>
            </w:r>
          </w:p>
        </w:tc>
        <w:tc>
          <w:tcPr>
            <w:tcW w:w="635" w:type="pct"/>
          </w:tcPr>
          <w:p w:rsidR="007760FB" w:rsidRPr="003471E2" w:rsidRDefault="007760FB" w:rsidP="00BA0F42">
            <w:pPr>
              <w:pStyle w:val="TableText"/>
            </w:pPr>
            <w:r>
              <w:t>31.12.9999</w:t>
            </w:r>
          </w:p>
        </w:tc>
      </w:tr>
      <w:tr w:rsidR="007760FB" w:rsidRPr="003471E2" w:rsidTr="007760FB">
        <w:tc>
          <w:tcPr>
            <w:tcW w:w="688" w:type="pct"/>
          </w:tcPr>
          <w:p w:rsidR="007760FB" w:rsidRPr="003471E2" w:rsidRDefault="007760FB" w:rsidP="00774893">
            <w:pPr>
              <w:pStyle w:val="TableText"/>
            </w:pPr>
            <w:r>
              <w:t>19</w:t>
            </w:r>
          </w:p>
        </w:tc>
        <w:tc>
          <w:tcPr>
            <w:tcW w:w="334" w:type="pct"/>
          </w:tcPr>
          <w:p w:rsidR="007760FB" w:rsidRPr="003471E2" w:rsidRDefault="007760FB" w:rsidP="00774893">
            <w:pPr>
              <w:pStyle w:val="TableText"/>
            </w:pPr>
            <w:r>
              <w:t>98</w:t>
            </w:r>
          </w:p>
        </w:tc>
        <w:tc>
          <w:tcPr>
            <w:tcW w:w="609" w:type="pct"/>
          </w:tcPr>
          <w:p w:rsidR="007760FB" w:rsidRPr="003471E2" w:rsidRDefault="007760FB" w:rsidP="00774893">
            <w:pPr>
              <w:pStyle w:val="TableText"/>
            </w:pPr>
            <w:r>
              <w:t>2816</w:t>
            </w:r>
          </w:p>
        </w:tc>
        <w:tc>
          <w:tcPr>
            <w:tcW w:w="1185" w:type="pct"/>
          </w:tcPr>
          <w:p w:rsidR="007760FB" w:rsidRPr="003471E2" w:rsidRDefault="007760FB" w:rsidP="00774893">
            <w:pPr>
              <w:pStyle w:val="TableText"/>
            </w:pPr>
            <w:r>
              <w:t>C70A HCM Child Birth/Adoption</w:t>
            </w:r>
          </w:p>
        </w:tc>
        <w:tc>
          <w:tcPr>
            <w:tcW w:w="872" w:type="pct"/>
          </w:tcPr>
          <w:p w:rsidR="007760FB" w:rsidRPr="00510F68" w:rsidRDefault="007760FB" w:rsidP="00BA0F42">
            <w:r w:rsidRPr="00510F68">
              <w:t>Child birth or Adopt</w:t>
            </w:r>
          </w:p>
        </w:tc>
        <w:tc>
          <w:tcPr>
            <w:tcW w:w="677" w:type="pct"/>
          </w:tcPr>
          <w:p w:rsidR="007760FB" w:rsidRPr="00851DC4" w:rsidRDefault="007760FB" w:rsidP="00BA0F42">
            <w:r w:rsidRPr="00851DC4">
              <w:t>01.01.1900</w:t>
            </w:r>
          </w:p>
        </w:tc>
        <w:tc>
          <w:tcPr>
            <w:tcW w:w="635" w:type="pct"/>
          </w:tcPr>
          <w:p w:rsidR="007760FB" w:rsidRPr="003471E2" w:rsidRDefault="007760FB" w:rsidP="00BA0F42">
            <w:pPr>
              <w:pStyle w:val="TableText"/>
            </w:pPr>
            <w:r>
              <w:t>31.12.9999</w:t>
            </w:r>
          </w:p>
        </w:tc>
      </w:tr>
      <w:tr w:rsidR="007760FB" w:rsidRPr="003471E2" w:rsidTr="007760FB">
        <w:tc>
          <w:tcPr>
            <w:tcW w:w="688" w:type="pct"/>
          </w:tcPr>
          <w:p w:rsidR="007760FB" w:rsidRPr="003471E2" w:rsidRDefault="007760FB" w:rsidP="00774893">
            <w:pPr>
              <w:pStyle w:val="TableText"/>
            </w:pPr>
            <w:r>
              <w:t>20</w:t>
            </w:r>
          </w:p>
        </w:tc>
        <w:tc>
          <w:tcPr>
            <w:tcW w:w="334" w:type="pct"/>
          </w:tcPr>
          <w:p w:rsidR="007760FB" w:rsidRPr="003471E2" w:rsidRDefault="007760FB" w:rsidP="00774893">
            <w:pPr>
              <w:pStyle w:val="TableText"/>
            </w:pPr>
            <w:r>
              <w:t>98</w:t>
            </w:r>
          </w:p>
        </w:tc>
        <w:tc>
          <w:tcPr>
            <w:tcW w:w="609" w:type="pct"/>
          </w:tcPr>
          <w:p w:rsidR="007760FB" w:rsidRPr="003471E2" w:rsidRDefault="007760FB" w:rsidP="00774893">
            <w:pPr>
              <w:pStyle w:val="TableText"/>
            </w:pPr>
            <w:r>
              <w:t>2817</w:t>
            </w:r>
          </w:p>
        </w:tc>
        <w:tc>
          <w:tcPr>
            <w:tcW w:w="1185" w:type="pct"/>
          </w:tcPr>
          <w:p w:rsidR="007760FB" w:rsidRPr="003471E2" w:rsidRDefault="007760FB" w:rsidP="00D85117">
            <w:pPr>
              <w:pStyle w:val="TableText"/>
            </w:pPr>
            <w:r>
              <w:t>C70A HCM Contraceptive Measures</w:t>
            </w:r>
          </w:p>
        </w:tc>
        <w:tc>
          <w:tcPr>
            <w:tcW w:w="872" w:type="pct"/>
          </w:tcPr>
          <w:p w:rsidR="007760FB" w:rsidRPr="00510F68" w:rsidRDefault="007760FB" w:rsidP="00BA0F42">
            <w:r w:rsidRPr="00510F68">
              <w:t>Contraceptive measure</w:t>
            </w:r>
          </w:p>
        </w:tc>
        <w:tc>
          <w:tcPr>
            <w:tcW w:w="677" w:type="pct"/>
          </w:tcPr>
          <w:p w:rsidR="007760FB" w:rsidRPr="00851DC4" w:rsidRDefault="007760FB" w:rsidP="00BA0F42">
            <w:r w:rsidRPr="00851DC4">
              <w:t>01.01.1900</w:t>
            </w:r>
          </w:p>
        </w:tc>
        <w:tc>
          <w:tcPr>
            <w:tcW w:w="635" w:type="pct"/>
          </w:tcPr>
          <w:p w:rsidR="007760FB" w:rsidRPr="003471E2" w:rsidRDefault="007760FB" w:rsidP="00BA0F42">
            <w:pPr>
              <w:pStyle w:val="TableText"/>
            </w:pPr>
            <w:r>
              <w:t>31.12.9999</w:t>
            </w:r>
          </w:p>
        </w:tc>
      </w:tr>
      <w:tr w:rsidR="007760FB" w:rsidRPr="003471E2" w:rsidTr="007760FB">
        <w:tc>
          <w:tcPr>
            <w:tcW w:w="688" w:type="pct"/>
          </w:tcPr>
          <w:p w:rsidR="007760FB" w:rsidRDefault="007760FB" w:rsidP="00774893">
            <w:pPr>
              <w:pStyle w:val="TableText"/>
            </w:pPr>
            <w:r>
              <w:t>21</w:t>
            </w:r>
          </w:p>
        </w:tc>
        <w:tc>
          <w:tcPr>
            <w:tcW w:w="334" w:type="pct"/>
          </w:tcPr>
          <w:p w:rsidR="007760FB" w:rsidRPr="003471E2" w:rsidRDefault="007760FB" w:rsidP="00774893">
            <w:pPr>
              <w:pStyle w:val="TableText"/>
            </w:pPr>
            <w:r>
              <w:t>98</w:t>
            </w:r>
          </w:p>
        </w:tc>
        <w:tc>
          <w:tcPr>
            <w:tcW w:w="609" w:type="pct"/>
          </w:tcPr>
          <w:p w:rsidR="007760FB" w:rsidRPr="003471E2" w:rsidRDefault="007760FB" w:rsidP="00774893">
            <w:pPr>
              <w:pStyle w:val="TableText"/>
            </w:pPr>
            <w:r>
              <w:t>2818</w:t>
            </w:r>
          </w:p>
        </w:tc>
        <w:tc>
          <w:tcPr>
            <w:tcW w:w="1185" w:type="pct"/>
          </w:tcPr>
          <w:p w:rsidR="007760FB" w:rsidRDefault="007760FB" w:rsidP="00D85117">
            <w:pPr>
              <w:pStyle w:val="TableText"/>
            </w:pPr>
            <w:r>
              <w:t>C70A HCM Convalescence Sickness Home</w:t>
            </w:r>
          </w:p>
        </w:tc>
        <w:tc>
          <w:tcPr>
            <w:tcW w:w="872" w:type="pct"/>
          </w:tcPr>
          <w:p w:rsidR="007760FB" w:rsidRPr="00510F68" w:rsidRDefault="007760FB" w:rsidP="00BA0F42">
            <w:r w:rsidRPr="00510F68">
              <w:t>Conval sick home</w:t>
            </w:r>
          </w:p>
        </w:tc>
        <w:tc>
          <w:tcPr>
            <w:tcW w:w="677" w:type="pct"/>
          </w:tcPr>
          <w:p w:rsidR="007760FB" w:rsidRPr="00851DC4" w:rsidRDefault="007760FB" w:rsidP="00BA0F42">
            <w:r w:rsidRPr="00851DC4">
              <w:t>01.01.1900</w:t>
            </w:r>
          </w:p>
        </w:tc>
        <w:tc>
          <w:tcPr>
            <w:tcW w:w="635" w:type="pct"/>
          </w:tcPr>
          <w:p w:rsidR="007760FB" w:rsidRPr="003471E2" w:rsidRDefault="007760FB" w:rsidP="00BA0F42">
            <w:pPr>
              <w:pStyle w:val="TableText"/>
            </w:pPr>
            <w:r>
              <w:t>31.12.9999</w:t>
            </w:r>
          </w:p>
        </w:tc>
      </w:tr>
      <w:tr w:rsidR="007760FB" w:rsidRPr="003471E2" w:rsidTr="007760FB">
        <w:tc>
          <w:tcPr>
            <w:tcW w:w="688" w:type="pct"/>
          </w:tcPr>
          <w:p w:rsidR="007760FB" w:rsidRDefault="007760FB" w:rsidP="00774893">
            <w:pPr>
              <w:pStyle w:val="TableText"/>
            </w:pPr>
            <w:r>
              <w:t>22</w:t>
            </w:r>
          </w:p>
        </w:tc>
        <w:tc>
          <w:tcPr>
            <w:tcW w:w="334" w:type="pct"/>
          </w:tcPr>
          <w:p w:rsidR="007760FB" w:rsidRPr="003471E2" w:rsidRDefault="007760FB" w:rsidP="00774893">
            <w:pPr>
              <w:pStyle w:val="TableText"/>
            </w:pPr>
            <w:r>
              <w:t>98</w:t>
            </w:r>
          </w:p>
        </w:tc>
        <w:tc>
          <w:tcPr>
            <w:tcW w:w="609" w:type="pct"/>
          </w:tcPr>
          <w:p w:rsidR="007760FB" w:rsidRPr="003471E2" w:rsidRDefault="007760FB" w:rsidP="00774893">
            <w:pPr>
              <w:pStyle w:val="TableText"/>
            </w:pPr>
            <w:r>
              <w:t>2819</w:t>
            </w:r>
          </w:p>
        </w:tc>
        <w:tc>
          <w:tcPr>
            <w:tcW w:w="1185" w:type="pct"/>
          </w:tcPr>
          <w:p w:rsidR="007760FB" w:rsidRDefault="007760FB" w:rsidP="00D85117">
            <w:pPr>
              <w:pStyle w:val="TableText"/>
            </w:pPr>
            <w:r>
              <w:t>C70A HCM Convalescence Sickness Rest Home</w:t>
            </w:r>
          </w:p>
        </w:tc>
        <w:tc>
          <w:tcPr>
            <w:tcW w:w="872" w:type="pct"/>
          </w:tcPr>
          <w:p w:rsidR="007760FB" w:rsidRPr="00510F68" w:rsidRDefault="007760FB" w:rsidP="00BA0F42">
            <w:r w:rsidRPr="00510F68">
              <w:t>Conval sick resthome</w:t>
            </w:r>
          </w:p>
        </w:tc>
        <w:tc>
          <w:tcPr>
            <w:tcW w:w="677" w:type="pct"/>
          </w:tcPr>
          <w:p w:rsidR="007760FB" w:rsidRPr="00851DC4" w:rsidRDefault="007760FB" w:rsidP="00BA0F42">
            <w:r w:rsidRPr="00851DC4">
              <w:t>01.01.1900</w:t>
            </w:r>
          </w:p>
        </w:tc>
        <w:tc>
          <w:tcPr>
            <w:tcW w:w="635" w:type="pct"/>
          </w:tcPr>
          <w:p w:rsidR="007760FB" w:rsidRPr="003471E2" w:rsidRDefault="007760FB" w:rsidP="00BA0F42">
            <w:pPr>
              <w:pStyle w:val="TableText"/>
            </w:pPr>
            <w:r>
              <w:t>31.12.9999</w:t>
            </w:r>
          </w:p>
        </w:tc>
      </w:tr>
      <w:tr w:rsidR="007760FB" w:rsidRPr="003471E2" w:rsidTr="007760FB">
        <w:tc>
          <w:tcPr>
            <w:tcW w:w="688" w:type="pct"/>
          </w:tcPr>
          <w:p w:rsidR="007760FB" w:rsidRDefault="007760FB" w:rsidP="00774893">
            <w:pPr>
              <w:pStyle w:val="TableText"/>
            </w:pPr>
            <w:r>
              <w:t>23</w:t>
            </w:r>
          </w:p>
        </w:tc>
        <w:tc>
          <w:tcPr>
            <w:tcW w:w="334" w:type="pct"/>
          </w:tcPr>
          <w:p w:rsidR="007760FB" w:rsidRPr="003471E2" w:rsidRDefault="007760FB" w:rsidP="00774893">
            <w:pPr>
              <w:pStyle w:val="TableText"/>
            </w:pPr>
            <w:r>
              <w:t>98</w:t>
            </w:r>
          </w:p>
        </w:tc>
        <w:tc>
          <w:tcPr>
            <w:tcW w:w="609" w:type="pct"/>
          </w:tcPr>
          <w:p w:rsidR="007760FB" w:rsidRPr="003471E2" w:rsidRDefault="007760FB" w:rsidP="00774893">
            <w:pPr>
              <w:pStyle w:val="TableText"/>
            </w:pPr>
            <w:r>
              <w:t>2820</w:t>
            </w:r>
          </w:p>
        </w:tc>
        <w:tc>
          <w:tcPr>
            <w:tcW w:w="1185" w:type="pct"/>
          </w:tcPr>
          <w:p w:rsidR="007760FB" w:rsidRDefault="007760FB" w:rsidP="00D85117">
            <w:pPr>
              <w:pStyle w:val="TableText"/>
            </w:pPr>
            <w:r>
              <w:t>C70A HCM Convalescence Maternity Home</w:t>
            </w:r>
          </w:p>
        </w:tc>
        <w:tc>
          <w:tcPr>
            <w:tcW w:w="872" w:type="pct"/>
          </w:tcPr>
          <w:p w:rsidR="007760FB" w:rsidRPr="00510F68" w:rsidRDefault="007760FB" w:rsidP="00BA0F42">
            <w:r w:rsidRPr="00510F68">
              <w:t>Conval mat home</w:t>
            </w:r>
          </w:p>
        </w:tc>
        <w:tc>
          <w:tcPr>
            <w:tcW w:w="677" w:type="pct"/>
          </w:tcPr>
          <w:p w:rsidR="007760FB" w:rsidRPr="00210BB3" w:rsidRDefault="007760FB" w:rsidP="00BA0F42">
            <w:r w:rsidRPr="00210BB3">
              <w:t>01.01.1900</w:t>
            </w:r>
          </w:p>
        </w:tc>
        <w:tc>
          <w:tcPr>
            <w:tcW w:w="635" w:type="pct"/>
          </w:tcPr>
          <w:p w:rsidR="007760FB" w:rsidRPr="003471E2" w:rsidRDefault="007760FB" w:rsidP="00BA0F42">
            <w:pPr>
              <w:pStyle w:val="TableText"/>
            </w:pPr>
            <w:r>
              <w:t>31.12.9999</w:t>
            </w:r>
          </w:p>
        </w:tc>
      </w:tr>
      <w:tr w:rsidR="007760FB" w:rsidRPr="003471E2" w:rsidTr="007760FB">
        <w:tc>
          <w:tcPr>
            <w:tcW w:w="688" w:type="pct"/>
          </w:tcPr>
          <w:p w:rsidR="007760FB" w:rsidRDefault="007760FB" w:rsidP="00774893">
            <w:pPr>
              <w:pStyle w:val="TableText"/>
            </w:pPr>
            <w:r>
              <w:t>24</w:t>
            </w:r>
          </w:p>
        </w:tc>
        <w:tc>
          <w:tcPr>
            <w:tcW w:w="334" w:type="pct"/>
          </w:tcPr>
          <w:p w:rsidR="007760FB" w:rsidRPr="003471E2" w:rsidRDefault="007760FB" w:rsidP="00774893">
            <w:pPr>
              <w:pStyle w:val="TableText"/>
            </w:pPr>
            <w:r>
              <w:t>98</w:t>
            </w:r>
          </w:p>
        </w:tc>
        <w:tc>
          <w:tcPr>
            <w:tcW w:w="609" w:type="pct"/>
          </w:tcPr>
          <w:p w:rsidR="007760FB" w:rsidRPr="003471E2" w:rsidRDefault="007760FB" w:rsidP="00774893">
            <w:pPr>
              <w:pStyle w:val="TableText"/>
            </w:pPr>
            <w:r>
              <w:t>2821</w:t>
            </w:r>
          </w:p>
        </w:tc>
        <w:tc>
          <w:tcPr>
            <w:tcW w:w="1185" w:type="pct"/>
          </w:tcPr>
          <w:p w:rsidR="007760FB" w:rsidRDefault="007760FB" w:rsidP="00D85117">
            <w:pPr>
              <w:pStyle w:val="TableText"/>
            </w:pPr>
            <w:r>
              <w:t>C70A HCM Convalescence Rest Home</w:t>
            </w:r>
          </w:p>
        </w:tc>
        <w:tc>
          <w:tcPr>
            <w:tcW w:w="872" w:type="pct"/>
          </w:tcPr>
          <w:p w:rsidR="007760FB" w:rsidRPr="00510F68" w:rsidRDefault="007760FB" w:rsidP="00BA0F42">
            <w:r w:rsidRPr="00510F68">
              <w:t>Conval mat rest home</w:t>
            </w:r>
          </w:p>
        </w:tc>
        <w:tc>
          <w:tcPr>
            <w:tcW w:w="677" w:type="pct"/>
          </w:tcPr>
          <w:p w:rsidR="007760FB" w:rsidRPr="00210BB3" w:rsidRDefault="007760FB" w:rsidP="00BA0F42">
            <w:r w:rsidRPr="00210BB3">
              <w:t>01.01.1900</w:t>
            </w:r>
          </w:p>
        </w:tc>
        <w:tc>
          <w:tcPr>
            <w:tcW w:w="635" w:type="pct"/>
          </w:tcPr>
          <w:p w:rsidR="007760FB" w:rsidRPr="003471E2" w:rsidRDefault="007760FB" w:rsidP="00BA0F42">
            <w:pPr>
              <w:pStyle w:val="TableText"/>
            </w:pPr>
            <w:r>
              <w:t>31.12.9999</w:t>
            </w:r>
          </w:p>
        </w:tc>
      </w:tr>
      <w:tr w:rsidR="007760FB" w:rsidRPr="003471E2" w:rsidTr="007760FB">
        <w:tc>
          <w:tcPr>
            <w:tcW w:w="688" w:type="pct"/>
          </w:tcPr>
          <w:p w:rsidR="007760FB" w:rsidRDefault="007760FB" w:rsidP="00774893">
            <w:pPr>
              <w:pStyle w:val="TableText"/>
            </w:pPr>
            <w:r>
              <w:t>25</w:t>
            </w:r>
          </w:p>
        </w:tc>
        <w:tc>
          <w:tcPr>
            <w:tcW w:w="334" w:type="pct"/>
          </w:tcPr>
          <w:p w:rsidR="007760FB" w:rsidRPr="003471E2" w:rsidRDefault="007760FB" w:rsidP="00774893">
            <w:pPr>
              <w:pStyle w:val="TableText"/>
            </w:pPr>
            <w:r>
              <w:t>98</w:t>
            </w:r>
          </w:p>
        </w:tc>
        <w:tc>
          <w:tcPr>
            <w:tcW w:w="609" w:type="pct"/>
          </w:tcPr>
          <w:p w:rsidR="007760FB" w:rsidRPr="003471E2" w:rsidRDefault="007760FB" w:rsidP="00774893">
            <w:pPr>
              <w:pStyle w:val="TableText"/>
            </w:pPr>
            <w:r>
              <w:t>2822</w:t>
            </w:r>
          </w:p>
        </w:tc>
        <w:tc>
          <w:tcPr>
            <w:tcW w:w="1185" w:type="pct"/>
          </w:tcPr>
          <w:p w:rsidR="007760FB" w:rsidRDefault="007760FB" w:rsidP="00D85117">
            <w:pPr>
              <w:pStyle w:val="TableText"/>
            </w:pPr>
            <w:r>
              <w:t>C70A HCM Convalescence Injury Home</w:t>
            </w:r>
          </w:p>
        </w:tc>
        <w:tc>
          <w:tcPr>
            <w:tcW w:w="872" w:type="pct"/>
          </w:tcPr>
          <w:p w:rsidR="007760FB" w:rsidRPr="00510F68" w:rsidRDefault="007760FB" w:rsidP="00BA0F42">
            <w:r w:rsidRPr="00510F68">
              <w:t>Conval injury home</w:t>
            </w:r>
          </w:p>
        </w:tc>
        <w:tc>
          <w:tcPr>
            <w:tcW w:w="677" w:type="pct"/>
          </w:tcPr>
          <w:p w:rsidR="007760FB" w:rsidRPr="00210BB3" w:rsidRDefault="007760FB" w:rsidP="00BA0F42">
            <w:r w:rsidRPr="00210BB3">
              <w:t>01.01.1900</w:t>
            </w:r>
          </w:p>
        </w:tc>
        <w:tc>
          <w:tcPr>
            <w:tcW w:w="635" w:type="pct"/>
          </w:tcPr>
          <w:p w:rsidR="007760FB" w:rsidRPr="003471E2" w:rsidRDefault="007760FB" w:rsidP="00BA0F42">
            <w:pPr>
              <w:pStyle w:val="TableText"/>
            </w:pPr>
            <w:r>
              <w:t>31.12.9999</w:t>
            </w:r>
          </w:p>
        </w:tc>
      </w:tr>
      <w:tr w:rsidR="007760FB" w:rsidRPr="003471E2" w:rsidTr="007760FB">
        <w:tc>
          <w:tcPr>
            <w:tcW w:w="688" w:type="pct"/>
          </w:tcPr>
          <w:p w:rsidR="007760FB" w:rsidRDefault="007760FB" w:rsidP="00774893">
            <w:pPr>
              <w:pStyle w:val="TableText"/>
            </w:pPr>
            <w:r>
              <w:t>26</w:t>
            </w:r>
          </w:p>
        </w:tc>
        <w:tc>
          <w:tcPr>
            <w:tcW w:w="334" w:type="pct"/>
          </w:tcPr>
          <w:p w:rsidR="007760FB" w:rsidRPr="003471E2" w:rsidRDefault="007760FB" w:rsidP="00774893">
            <w:pPr>
              <w:pStyle w:val="TableText"/>
            </w:pPr>
            <w:r>
              <w:t>98</w:t>
            </w:r>
          </w:p>
        </w:tc>
        <w:tc>
          <w:tcPr>
            <w:tcW w:w="609" w:type="pct"/>
          </w:tcPr>
          <w:p w:rsidR="007760FB" w:rsidRPr="003471E2" w:rsidRDefault="007760FB" w:rsidP="00774893">
            <w:pPr>
              <w:pStyle w:val="TableText"/>
            </w:pPr>
            <w:r>
              <w:t>2823</w:t>
            </w:r>
          </w:p>
        </w:tc>
        <w:tc>
          <w:tcPr>
            <w:tcW w:w="1185" w:type="pct"/>
          </w:tcPr>
          <w:p w:rsidR="007760FB" w:rsidRDefault="007760FB" w:rsidP="00D85117">
            <w:pPr>
              <w:pStyle w:val="TableText"/>
            </w:pPr>
            <w:r>
              <w:t>C70A HCM Convalescence Injury Rest Home</w:t>
            </w:r>
          </w:p>
        </w:tc>
        <w:tc>
          <w:tcPr>
            <w:tcW w:w="872" w:type="pct"/>
          </w:tcPr>
          <w:p w:rsidR="007760FB" w:rsidRDefault="007760FB" w:rsidP="00BA0F42">
            <w:r w:rsidRPr="00510F68">
              <w:t>Conval inj rest home</w:t>
            </w:r>
          </w:p>
        </w:tc>
        <w:tc>
          <w:tcPr>
            <w:tcW w:w="677" w:type="pct"/>
          </w:tcPr>
          <w:p w:rsidR="007760FB" w:rsidRPr="00210BB3" w:rsidRDefault="007760FB" w:rsidP="00BA0F42">
            <w:r w:rsidRPr="00210BB3">
              <w:t>01.01.1900</w:t>
            </w:r>
          </w:p>
        </w:tc>
        <w:tc>
          <w:tcPr>
            <w:tcW w:w="635" w:type="pct"/>
          </w:tcPr>
          <w:p w:rsidR="007760FB" w:rsidRPr="003471E2" w:rsidRDefault="007760FB" w:rsidP="00BA0F42">
            <w:pPr>
              <w:pStyle w:val="TableText"/>
            </w:pPr>
            <w:r>
              <w:t>31.12.9999</w:t>
            </w:r>
          </w:p>
        </w:tc>
      </w:tr>
    </w:tbl>
    <w:p w:rsidR="000F638F" w:rsidRDefault="000F638F" w:rsidP="000F638F"/>
    <w:p w:rsidR="006254CD" w:rsidRDefault="006254CD" w:rsidP="000F638F"/>
    <w:p w:rsidR="006254CD" w:rsidRDefault="006254CD" w:rsidP="000F638F"/>
    <w:p w:rsidR="006254CD" w:rsidRPr="003471E2" w:rsidRDefault="006254CD" w:rsidP="006254CD">
      <w:pPr>
        <w:pStyle w:val="Heading2"/>
      </w:pPr>
      <w:bookmarkStart w:id="486" w:name="_Toc495566127"/>
      <w:r>
        <w:lastRenderedPageBreak/>
        <w:t>C70A reporting</w:t>
      </w:r>
      <w:bookmarkEnd w:id="48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90"/>
        <w:gridCol w:w="4590"/>
      </w:tblGrid>
      <w:tr w:rsidR="006254CD" w:rsidRPr="00350A31" w:rsidTr="006254CD">
        <w:tc>
          <w:tcPr>
            <w:tcW w:w="4590" w:type="dxa"/>
          </w:tcPr>
          <w:p w:rsidR="006254CD" w:rsidRPr="00195060" w:rsidRDefault="006254CD" w:rsidP="00B87EC4">
            <w:pPr>
              <w:rPr>
                <w:b/>
                <w:szCs w:val="20"/>
                <w:lang w:val="en-ZA"/>
              </w:rPr>
            </w:pPr>
            <w:r w:rsidRPr="00195060">
              <w:rPr>
                <w:b/>
                <w:szCs w:val="20"/>
                <w:lang w:val="en-ZA"/>
              </w:rPr>
              <w:t>Technical Details</w:t>
            </w:r>
          </w:p>
        </w:tc>
        <w:tc>
          <w:tcPr>
            <w:tcW w:w="4590" w:type="dxa"/>
          </w:tcPr>
          <w:p w:rsidR="006254CD" w:rsidRPr="008C1D70" w:rsidRDefault="006254CD" w:rsidP="00B87EC4">
            <w:pPr>
              <w:rPr>
                <w:szCs w:val="20"/>
                <w:lang w:val="en-ZA"/>
              </w:rPr>
            </w:pPr>
          </w:p>
        </w:tc>
      </w:tr>
      <w:tr w:rsidR="006254CD" w:rsidRPr="00350A31" w:rsidTr="006254CD">
        <w:tc>
          <w:tcPr>
            <w:tcW w:w="4590" w:type="dxa"/>
          </w:tcPr>
          <w:p w:rsidR="006254CD" w:rsidRPr="008C1D70" w:rsidRDefault="006254CD" w:rsidP="00B87EC4">
            <w:pPr>
              <w:rPr>
                <w:szCs w:val="20"/>
                <w:lang w:val="en-ZA"/>
              </w:rPr>
            </w:pPr>
            <w:r>
              <w:rPr>
                <w:szCs w:val="20"/>
                <w:lang w:val="en-ZA"/>
              </w:rPr>
              <w:t>ABAP Name</w:t>
            </w:r>
          </w:p>
        </w:tc>
        <w:tc>
          <w:tcPr>
            <w:tcW w:w="4590" w:type="dxa"/>
          </w:tcPr>
          <w:p w:rsidR="006254CD" w:rsidRPr="008C1D70" w:rsidRDefault="006254CD" w:rsidP="00B87EC4">
            <w:pPr>
              <w:rPr>
                <w:szCs w:val="20"/>
                <w:lang w:val="en-ZA"/>
              </w:rPr>
            </w:pPr>
            <w:r w:rsidRPr="002929F2">
              <w:rPr>
                <w:szCs w:val="20"/>
                <w:lang w:val="en-ZA"/>
              </w:rPr>
              <w:t>/EPIUSE/HVNCSI</w:t>
            </w:r>
            <w:r>
              <w:rPr>
                <w:szCs w:val="20"/>
                <w:lang w:val="en-ZA"/>
              </w:rPr>
              <w:t>70a</w:t>
            </w:r>
          </w:p>
        </w:tc>
      </w:tr>
      <w:tr w:rsidR="006254CD" w:rsidRPr="00350A31" w:rsidTr="006254CD">
        <w:tc>
          <w:tcPr>
            <w:tcW w:w="4590" w:type="dxa"/>
          </w:tcPr>
          <w:p w:rsidR="006254CD" w:rsidRPr="008C1D70" w:rsidRDefault="006254CD" w:rsidP="00B87EC4">
            <w:pPr>
              <w:rPr>
                <w:szCs w:val="20"/>
                <w:lang w:val="en-ZA"/>
              </w:rPr>
            </w:pPr>
            <w:r>
              <w:rPr>
                <w:szCs w:val="20"/>
                <w:lang w:val="en-ZA"/>
              </w:rPr>
              <w:t>Descriptive Name</w:t>
            </w:r>
          </w:p>
        </w:tc>
        <w:tc>
          <w:tcPr>
            <w:tcW w:w="4590" w:type="dxa"/>
          </w:tcPr>
          <w:p w:rsidR="006254CD" w:rsidRPr="008C1D70" w:rsidRDefault="006254CD" w:rsidP="00B87EC4">
            <w:pPr>
              <w:rPr>
                <w:szCs w:val="20"/>
                <w:lang w:val="en-ZA"/>
              </w:rPr>
            </w:pPr>
            <w:r>
              <w:rPr>
                <w:szCs w:val="20"/>
                <w:lang w:val="en-ZA"/>
              </w:rPr>
              <w:t xml:space="preserve">List of employee for </w:t>
            </w:r>
            <w:r w:rsidRPr="00BA231A">
              <w:rPr>
                <w:szCs w:val="20"/>
                <w:lang w:val="en-ZA"/>
              </w:rPr>
              <w:t xml:space="preserve">Convalescence and health rehabilitation after </w:t>
            </w:r>
            <w:r>
              <w:rPr>
                <w:szCs w:val="20"/>
                <w:lang w:val="en-ZA"/>
              </w:rPr>
              <w:t>treatment for labour accident or occupational disease claim.</w:t>
            </w:r>
          </w:p>
        </w:tc>
      </w:tr>
      <w:tr w:rsidR="006254CD" w:rsidRPr="00350A31" w:rsidTr="006254CD">
        <w:tc>
          <w:tcPr>
            <w:tcW w:w="4590" w:type="dxa"/>
          </w:tcPr>
          <w:p w:rsidR="006254CD" w:rsidRPr="008C1D70" w:rsidRDefault="006254CD" w:rsidP="00B87EC4">
            <w:pPr>
              <w:rPr>
                <w:szCs w:val="20"/>
                <w:lang w:val="en-ZA"/>
              </w:rPr>
            </w:pPr>
            <w:r>
              <w:rPr>
                <w:szCs w:val="20"/>
                <w:lang w:val="en-ZA"/>
              </w:rPr>
              <w:t>Transaction Code</w:t>
            </w:r>
          </w:p>
        </w:tc>
        <w:tc>
          <w:tcPr>
            <w:tcW w:w="4590" w:type="dxa"/>
          </w:tcPr>
          <w:p w:rsidR="006254CD" w:rsidRPr="008C1D70" w:rsidRDefault="006254CD" w:rsidP="00B87EC4">
            <w:pPr>
              <w:rPr>
                <w:szCs w:val="20"/>
                <w:lang w:val="en-ZA"/>
              </w:rPr>
            </w:pPr>
            <w:r w:rsidRPr="00DA3F33">
              <w:rPr>
                <w:szCs w:val="20"/>
                <w:lang w:val="en-ZA"/>
              </w:rPr>
              <w:t>/EPIUSE/HVNCSI</w:t>
            </w:r>
            <w:r>
              <w:rPr>
                <w:szCs w:val="20"/>
                <w:lang w:val="en-ZA"/>
              </w:rPr>
              <w:t>70a</w:t>
            </w:r>
          </w:p>
        </w:tc>
      </w:tr>
      <w:tr w:rsidR="006254CD" w:rsidRPr="00350A31" w:rsidTr="006254CD">
        <w:tc>
          <w:tcPr>
            <w:tcW w:w="4590" w:type="dxa"/>
          </w:tcPr>
          <w:p w:rsidR="006254CD" w:rsidRPr="008C1D70" w:rsidRDefault="006254CD" w:rsidP="00B87EC4">
            <w:pPr>
              <w:rPr>
                <w:szCs w:val="20"/>
                <w:lang w:val="en-ZA"/>
              </w:rPr>
            </w:pPr>
            <w:r>
              <w:rPr>
                <w:szCs w:val="20"/>
                <w:lang w:val="en-ZA"/>
              </w:rPr>
              <w:t>Where in SAP Menu</w:t>
            </w:r>
          </w:p>
        </w:tc>
        <w:tc>
          <w:tcPr>
            <w:tcW w:w="4590" w:type="dxa"/>
          </w:tcPr>
          <w:p w:rsidR="006254CD" w:rsidRPr="008C1D70" w:rsidRDefault="006254CD" w:rsidP="00B87EC4">
            <w:pPr>
              <w:rPr>
                <w:szCs w:val="20"/>
                <w:lang w:val="en-ZA"/>
              </w:rPr>
            </w:pPr>
            <w:r>
              <w:rPr>
                <w:szCs w:val="20"/>
                <w:lang w:val="en-ZA"/>
              </w:rPr>
              <w:t>Vietnam Area Menu -&gt; Subsequent Activities -&gt; Per payroll period -&gt; Reporting -&gt; Social Insurance Reports</w:t>
            </w:r>
          </w:p>
        </w:tc>
      </w:tr>
      <w:tr w:rsidR="006254CD" w:rsidRPr="00350A31" w:rsidTr="006254CD">
        <w:tc>
          <w:tcPr>
            <w:tcW w:w="4590" w:type="dxa"/>
          </w:tcPr>
          <w:p w:rsidR="006254CD" w:rsidRPr="008C1D70" w:rsidRDefault="006254CD" w:rsidP="00B87EC4">
            <w:pPr>
              <w:rPr>
                <w:szCs w:val="20"/>
                <w:lang w:val="en-ZA"/>
              </w:rPr>
            </w:pPr>
            <w:r>
              <w:rPr>
                <w:szCs w:val="20"/>
                <w:lang w:val="en-ZA"/>
              </w:rPr>
              <w:t>Name of AdobeForm</w:t>
            </w:r>
          </w:p>
        </w:tc>
        <w:tc>
          <w:tcPr>
            <w:tcW w:w="4590" w:type="dxa"/>
          </w:tcPr>
          <w:p w:rsidR="006254CD" w:rsidRPr="008C1D70" w:rsidRDefault="006254CD" w:rsidP="00B87EC4">
            <w:pPr>
              <w:rPr>
                <w:szCs w:val="20"/>
                <w:lang w:val="en-ZA"/>
              </w:rPr>
            </w:pPr>
            <w:r>
              <w:rPr>
                <w:szCs w:val="20"/>
                <w:lang w:val="en-ZA"/>
              </w:rPr>
              <w:t>/EPIUSE/HVNCSI70a</w:t>
            </w:r>
          </w:p>
        </w:tc>
      </w:tr>
      <w:tr w:rsidR="006254CD" w:rsidRPr="00350A31" w:rsidTr="006254CD">
        <w:tc>
          <w:tcPr>
            <w:tcW w:w="4590" w:type="dxa"/>
          </w:tcPr>
          <w:p w:rsidR="006254CD" w:rsidRPr="00672F6B" w:rsidRDefault="006254CD" w:rsidP="00B87EC4">
            <w:pPr>
              <w:rPr>
                <w:b/>
                <w:szCs w:val="20"/>
                <w:lang w:val="en-ZA"/>
              </w:rPr>
            </w:pPr>
            <w:r w:rsidRPr="00672F6B">
              <w:rPr>
                <w:b/>
                <w:szCs w:val="20"/>
                <w:lang w:val="en-ZA"/>
              </w:rPr>
              <w:t>Configuration settings</w:t>
            </w:r>
          </w:p>
        </w:tc>
        <w:tc>
          <w:tcPr>
            <w:tcW w:w="4590" w:type="dxa"/>
          </w:tcPr>
          <w:p w:rsidR="006254CD" w:rsidRPr="00672F6B" w:rsidRDefault="006254CD" w:rsidP="00B87EC4">
            <w:pPr>
              <w:rPr>
                <w:b/>
                <w:szCs w:val="20"/>
                <w:lang w:val="en-ZA"/>
              </w:rPr>
            </w:pPr>
          </w:p>
        </w:tc>
      </w:tr>
      <w:tr w:rsidR="006254CD" w:rsidRPr="00350A31" w:rsidTr="006254CD">
        <w:tc>
          <w:tcPr>
            <w:tcW w:w="4590" w:type="dxa"/>
          </w:tcPr>
          <w:p w:rsidR="006254CD" w:rsidRPr="00672F6B" w:rsidRDefault="006254CD" w:rsidP="00B87EC4">
            <w:pPr>
              <w:rPr>
                <w:szCs w:val="20"/>
                <w:lang w:val="en-ZA"/>
              </w:rPr>
            </w:pPr>
            <w:r w:rsidRPr="00672F6B">
              <w:rPr>
                <w:szCs w:val="20"/>
                <w:lang w:val="en-ZA"/>
              </w:rPr>
              <w:t>Configuration Tables</w:t>
            </w:r>
          </w:p>
        </w:tc>
        <w:tc>
          <w:tcPr>
            <w:tcW w:w="4590" w:type="dxa"/>
          </w:tcPr>
          <w:p w:rsidR="006254CD" w:rsidRPr="00672F6B" w:rsidRDefault="006254CD" w:rsidP="00B87EC4">
            <w:pPr>
              <w:rPr>
                <w:szCs w:val="20"/>
                <w:lang w:val="en-ZA"/>
              </w:rPr>
            </w:pPr>
            <w:r>
              <w:rPr>
                <w:szCs w:val="20"/>
                <w:lang w:val="en-ZA"/>
              </w:rPr>
              <w:t xml:space="preserve">T554C, T554S, T511K, </w:t>
            </w:r>
            <w:r>
              <w:t>/epiuse/v_t7vn29</w:t>
            </w:r>
          </w:p>
        </w:tc>
      </w:tr>
      <w:tr w:rsidR="006254CD" w:rsidRPr="00350A31" w:rsidTr="006254CD">
        <w:tc>
          <w:tcPr>
            <w:tcW w:w="4590" w:type="dxa"/>
          </w:tcPr>
          <w:p w:rsidR="006254CD" w:rsidRPr="00672F6B" w:rsidRDefault="006254CD" w:rsidP="00B87EC4">
            <w:pPr>
              <w:rPr>
                <w:szCs w:val="20"/>
                <w:lang w:val="en-ZA"/>
              </w:rPr>
            </w:pPr>
            <w:r w:rsidRPr="00672F6B">
              <w:rPr>
                <w:szCs w:val="20"/>
                <w:lang w:val="en-ZA"/>
              </w:rPr>
              <w:t>Constants</w:t>
            </w:r>
          </w:p>
        </w:tc>
        <w:tc>
          <w:tcPr>
            <w:tcW w:w="4590" w:type="dxa"/>
          </w:tcPr>
          <w:p w:rsidR="006254CD" w:rsidRPr="00672F6B" w:rsidRDefault="006254CD" w:rsidP="00B87EC4">
            <w:pPr>
              <w:rPr>
                <w:szCs w:val="20"/>
                <w:lang w:val="en-ZA"/>
              </w:rPr>
            </w:pPr>
            <w:r w:rsidRPr="000C05B7">
              <w:rPr>
                <w:szCs w:val="20"/>
                <w:lang w:val="en-ZA"/>
              </w:rPr>
              <w:t>_WKDD</w:t>
            </w:r>
            <w:r>
              <w:rPr>
                <w:szCs w:val="20"/>
                <w:lang w:val="en-ZA"/>
              </w:rPr>
              <w:t xml:space="preserve"> _SCI1 _CSI2</w:t>
            </w:r>
          </w:p>
        </w:tc>
      </w:tr>
      <w:tr w:rsidR="006254CD" w:rsidRPr="00350A31" w:rsidTr="006254CD">
        <w:tc>
          <w:tcPr>
            <w:tcW w:w="4590" w:type="dxa"/>
          </w:tcPr>
          <w:p w:rsidR="006254CD" w:rsidRPr="00672F6B" w:rsidRDefault="006254CD" w:rsidP="00B87EC4">
            <w:pPr>
              <w:rPr>
                <w:szCs w:val="20"/>
                <w:lang w:val="en-ZA"/>
              </w:rPr>
            </w:pPr>
            <w:r>
              <w:rPr>
                <w:szCs w:val="20"/>
                <w:lang w:val="en-ZA"/>
              </w:rPr>
              <w:t>Features</w:t>
            </w:r>
          </w:p>
        </w:tc>
        <w:tc>
          <w:tcPr>
            <w:tcW w:w="4590" w:type="dxa"/>
          </w:tcPr>
          <w:p w:rsidR="006254CD" w:rsidRPr="00672F6B" w:rsidRDefault="006254CD" w:rsidP="00B87EC4">
            <w:pPr>
              <w:rPr>
                <w:szCs w:val="20"/>
                <w:lang w:val="en-ZA"/>
              </w:rPr>
            </w:pPr>
            <w:r>
              <w:rPr>
                <w:szCs w:val="20"/>
                <w:lang w:val="en-ZA"/>
              </w:rPr>
              <w:t>-VNER</w:t>
            </w:r>
          </w:p>
        </w:tc>
      </w:tr>
      <w:tr w:rsidR="006254CD" w:rsidRPr="00350A31" w:rsidTr="006254CD">
        <w:tc>
          <w:tcPr>
            <w:tcW w:w="4590" w:type="dxa"/>
          </w:tcPr>
          <w:p w:rsidR="006254CD" w:rsidRPr="00672F6B" w:rsidRDefault="006254CD" w:rsidP="00B87EC4">
            <w:pPr>
              <w:rPr>
                <w:szCs w:val="20"/>
                <w:lang w:val="en-ZA"/>
              </w:rPr>
            </w:pPr>
            <w:r>
              <w:rPr>
                <w:szCs w:val="20"/>
                <w:lang w:val="en-ZA"/>
              </w:rPr>
              <w:t>Wage Types / Processing Classes</w:t>
            </w:r>
          </w:p>
        </w:tc>
        <w:tc>
          <w:tcPr>
            <w:tcW w:w="4590" w:type="dxa"/>
          </w:tcPr>
          <w:p w:rsidR="006254CD" w:rsidRPr="00672F6B" w:rsidRDefault="006254CD" w:rsidP="00B87EC4">
            <w:pPr>
              <w:rPr>
                <w:szCs w:val="20"/>
                <w:lang w:val="en-ZA"/>
              </w:rPr>
            </w:pPr>
            <w:r>
              <w:rPr>
                <w:szCs w:val="20"/>
                <w:lang w:val="en-ZA"/>
              </w:rPr>
              <w:t>Model WT's M822-M823/Processing class 80 (PCR &lt;VM0)</w:t>
            </w:r>
          </w:p>
        </w:tc>
      </w:tr>
      <w:tr w:rsidR="006254CD" w:rsidRPr="00350A31" w:rsidTr="006254CD">
        <w:tc>
          <w:tcPr>
            <w:tcW w:w="4590" w:type="dxa"/>
          </w:tcPr>
          <w:p w:rsidR="006254CD" w:rsidRDefault="006254CD" w:rsidP="00B87EC4">
            <w:pPr>
              <w:rPr>
                <w:szCs w:val="20"/>
                <w:lang w:val="en-ZA"/>
              </w:rPr>
            </w:pPr>
            <w:r>
              <w:rPr>
                <w:szCs w:val="20"/>
                <w:lang w:val="en-ZA"/>
              </w:rPr>
              <w:t>BAdis or User exits</w:t>
            </w:r>
          </w:p>
        </w:tc>
        <w:tc>
          <w:tcPr>
            <w:tcW w:w="4590" w:type="dxa"/>
          </w:tcPr>
          <w:p w:rsidR="006254CD" w:rsidRPr="00672F6B" w:rsidRDefault="006254CD" w:rsidP="00B87EC4">
            <w:pPr>
              <w:rPr>
                <w:szCs w:val="20"/>
                <w:lang w:val="en-ZA"/>
              </w:rPr>
            </w:pPr>
          </w:p>
        </w:tc>
      </w:tr>
    </w:tbl>
    <w:p w:rsidR="006254CD" w:rsidRDefault="006254CD" w:rsidP="000F638F"/>
    <w:p w:rsidR="006254CD" w:rsidRDefault="006254CD" w:rsidP="006254CD">
      <w:r>
        <w:t>T554S: Link the applicable absence type to the correct valuation rule in v_t554c. Note that absences are in the international space (i.e. no molga in table) and therefore cannot be delivered. Customers need to link their own absences to the correct valuation rules in order to be correctly valuated and also link absences correctly in table /epiuse/v_t7vn29 to display in the correct area on the applicable report.)</w:t>
      </w:r>
    </w:p>
    <w:p w:rsidR="006254CD" w:rsidRDefault="006254CD" w:rsidP="006254CD">
      <w:r>
        <w:rPr>
          <w:noProof/>
          <w:lang w:val="en-AU" w:eastAsia="en-AU"/>
        </w:rPr>
        <w:lastRenderedPageBreak/>
        <mc:AlternateContent>
          <mc:Choice Requires="wps">
            <w:drawing>
              <wp:anchor distT="0" distB="0" distL="114300" distR="114300" simplePos="0" relativeHeight="251665408" behindDoc="0" locked="0" layoutInCell="1" allowOverlap="1">
                <wp:simplePos x="0" y="0"/>
                <wp:positionH relativeFrom="column">
                  <wp:posOffset>2414905</wp:posOffset>
                </wp:positionH>
                <wp:positionV relativeFrom="paragraph">
                  <wp:posOffset>762000</wp:posOffset>
                </wp:positionV>
                <wp:extent cx="2857500" cy="638175"/>
                <wp:effectExtent l="9525" t="9525" r="9525" b="952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63817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26" style="position:absolute;margin-left:190.15pt;margin-top:60pt;width:225pt;height:5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" filled="f" strokecolor="red"/>
            </w:pict>
          </mc:Fallback>
        </mc:AlternateContent>
      </w:r>
      <w:r w:rsidRPr="00EA0CB8">
        <w:t xml:space="preserve"> </w:t>
      </w:r>
      <w:r>
        <w:rPr>
          <w:noProof/>
          <w:lang w:val="en-AU" w:eastAsia="en-AU"/>
        </w:rPr>
        <w:drawing>
          <wp:inline distT="0" distB="0" distL="0" distR="0">
            <wp:extent cx="5943600" cy="1524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rsidR="006254CD" w:rsidRDefault="006254CD" w:rsidP="006254CD"/>
    <w:p w:rsidR="006254CD" w:rsidRDefault="006254CD" w:rsidP="006254CD">
      <w:r>
        <w:t>The absence valuation rules are maintained in V_T554C. A list of model entries have been provided for Vietnam (from 11-23 under PS Grouping 1) and assigned to the provided model wage types. The valuation rules should map to the correct absence in T554S:</w:t>
      </w:r>
    </w:p>
    <w:p w:rsidR="006254CD" w:rsidRDefault="006254CD" w:rsidP="006254CD">
      <w:r>
        <w:rPr>
          <w:noProof/>
          <w:lang w:val="en-AU" w:eastAsia="en-AU"/>
        </w:rPr>
        <mc:AlternateContent>
          <mc:Choice Requires="wps">
            <w:drawing>
              <wp:anchor distT="0" distB="0" distL="114300" distR="114300" simplePos="0" relativeHeight="251664384" behindDoc="0" locked="0" layoutInCell="1" allowOverlap="1">
                <wp:simplePos x="0" y="0"/>
                <wp:positionH relativeFrom="column">
                  <wp:posOffset>2743200</wp:posOffset>
                </wp:positionH>
                <wp:positionV relativeFrom="paragraph">
                  <wp:posOffset>3748405</wp:posOffset>
                </wp:positionV>
                <wp:extent cx="2447925" cy="323850"/>
                <wp:effectExtent l="0" t="0" r="28575" b="1905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7925" cy="32385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3in;margin-top:295.15pt;width:192.7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" strokecolor="red">
                <v:fill opacity="0"/>
              </v:rect>
            </w:pict>
          </mc:Fallback>
        </mc:AlternateContent>
      </w:r>
      <w:r>
        <w:rPr>
          <w:noProof/>
          <w:lang w:val="en-AU" w:eastAsia="en-AU"/>
        </w:rPr>
        <w:drawing>
          <wp:inline distT="0" distB="0" distL="0" distR="0">
            <wp:extent cx="5943600" cy="4229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rsidR="006254CD" w:rsidRDefault="006254CD" w:rsidP="006254CD">
      <w:r>
        <w:tab/>
      </w:r>
    </w:p>
    <w:p w:rsidR="006254CD" w:rsidRDefault="006254CD" w:rsidP="006254CD"/>
    <w:p w:rsidR="006254CD" w:rsidRDefault="006254CD" w:rsidP="006254CD">
      <w:r>
        <w:t xml:space="preserve">The following Model wage types where created for statutory absence valuation purposes. These wage types have the correct valuation percentages assigned (in V_T554C) as required by law. </w:t>
      </w:r>
      <w:r>
        <w:lastRenderedPageBreak/>
        <w:t>These wage types can be copied and assigned to the applicable absence types and valuation rules as used/created by customers:</w:t>
      </w:r>
    </w:p>
    <w:p w:rsidR="006254CD" w:rsidRDefault="006254CD" w:rsidP="006254CD"/>
    <w:p w:rsidR="006254CD" w:rsidRDefault="006254CD" w:rsidP="006254CD">
      <w:r>
        <w:rPr>
          <w:noProof/>
          <w:lang w:val="en-AU" w:eastAsia="en-AU"/>
        </w:rPr>
        <w:drawing>
          <wp:inline distT="0" distB="0" distL="0" distR="0">
            <wp:extent cx="4686300" cy="4533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6300" cy="4533900"/>
                    </a:xfrm>
                    <a:prstGeom prst="rect">
                      <a:avLst/>
                    </a:prstGeom>
                    <a:noFill/>
                    <a:ln>
                      <a:noFill/>
                    </a:ln>
                  </pic:spPr>
                </pic:pic>
              </a:graphicData>
            </a:graphic>
          </wp:inline>
        </w:drawing>
      </w:r>
    </w:p>
    <w:p w:rsidR="006254CD" w:rsidRDefault="006254CD" w:rsidP="006254CD"/>
    <w:p w:rsidR="006254CD" w:rsidRDefault="006254CD" w:rsidP="006254CD"/>
    <w:p w:rsidR="006254CD" w:rsidRDefault="006254CD" w:rsidP="006254CD">
      <w:r>
        <w:t>Valuation base linked to C70a wage types:</w:t>
      </w:r>
    </w:p>
    <w:p w:rsidR="006254CD" w:rsidRDefault="006254CD" w:rsidP="006254CD">
      <w:r>
        <w:t>V_512W_B:</w:t>
      </w:r>
    </w:p>
    <w:p w:rsidR="006254CD" w:rsidRDefault="006254CD" w:rsidP="006254CD"/>
    <w:p w:rsidR="006254CD" w:rsidRDefault="006254CD" w:rsidP="006254CD"/>
    <w:p w:rsidR="006254CD" w:rsidRDefault="006254CD" w:rsidP="006254CD">
      <w:r>
        <w:rPr>
          <w:noProof/>
          <w:lang w:val="en-AU" w:eastAsia="en-AU"/>
        </w:rPr>
        <w:lastRenderedPageBreak/>
        <w:drawing>
          <wp:inline distT="0" distB="0" distL="0" distR="0">
            <wp:extent cx="5730240" cy="275082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rsidR="006254CD" w:rsidRDefault="006254CD" w:rsidP="006254CD"/>
    <w:p w:rsidR="006254CD" w:rsidRDefault="006254CD" w:rsidP="006254CD">
      <w:r>
        <w:rPr>
          <w:noProof/>
          <w:lang w:val="en-AU" w:eastAsia="en-AU"/>
        </w:rPr>
        <w:drawing>
          <wp:inline distT="0" distB="0" distL="0" distR="0">
            <wp:extent cx="5730240" cy="41833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183380"/>
                    </a:xfrm>
                    <a:prstGeom prst="rect">
                      <a:avLst/>
                    </a:prstGeom>
                    <a:noFill/>
                    <a:ln>
                      <a:noFill/>
                    </a:ln>
                  </pic:spPr>
                </pic:pic>
              </a:graphicData>
            </a:graphic>
          </wp:inline>
        </w:drawing>
      </w:r>
    </w:p>
    <w:p w:rsidR="006254CD" w:rsidRDefault="006254CD" w:rsidP="006254CD"/>
    <w:p w:rsidR="006254CD" w:rsidRDefault="006254CD" w:rsidP="006254CD"/>
    <w:p w:rsidR="006254CD" w:rsidRDefault="006254CD" w:rsidP="006254CD"/>
    <w:p w:rsidR="006254CD" w:rsidRDefault="006254CD" w:rsidP="006254CD">
      <w:r>
        <w:rPr>
          <w:noProof/>
          <w:lang w:val="en-AU" w:eastAsia="en-AU"/>
        </w:rPr>
        <w:lastRenderedPageBreak/>
        <w:drawing>
          <wp:inline distT="0" distB="0" distL="0" distR="0">
            <wp:extent cx="5707380" cy="62407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7380" cy="6240780"/>
                    </a:xfrm>
                    <a:prstGeom prst="rect">
                      <a:avLst/>
                    </a:prstGeom>
                    <a:noFill/>
                    <a:ln>
                      <a:noFill/>
                    </a:ln>
                  </pic:spPr>
                </pic:pic>
              </a:graphicData>
            </a:graphic>
          </wp:inline>
        </w:drawing>
      </w:r>
      <w:r>
        <w:tab/>
      </w:r>
      <w:r>
        <w:tab/>
      </w:r>
    </w:p>
    <w:p w:rsidR="006254CD" w:rsidRDefault="006254CD" w:rsidP="006254CD">
      <w:r>
        <w:t>In rule &lt;VMD constant _YOSA (T511K) is referenced to determine of YOS calculation is active.</w:t>
      </w:r>
    </w:p>
    <w:p w:rsidR="006254CD" w:rsidRDefault="006254CD" w:rsidP="006254CD">
      <w:r>
        <w:rPr>
          <w:noProof/>
          <w:lang w:val="en-AU" w:eastAsia="en-AU"/>
        </w:rPr>
        <w:lastRenderedPageBreak/>
        <w:drawing>
          <wp:inline distT="0" distB="0" distL="0" distR="0">
            <wp:extent cx="5273040" cy="192786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1927860"/>
                    </a:xfrm>
                    <a:prstGeom prst="rect">
                      <a:avLst/>
                    </a:prstGeom>
                    <a:noFill/>
                    <a:ln>
                      <a:noFill/>
                    </a:ln>
                  </pic:spPr>
                </pic:pic>
              </a:graphicData>
            </a:graphic>
          </wp:inline>
        </w:drawing>
      </w:r>
    </w:p>
    <w:p w:rsidR="006254CD" w:rsidRDefault="006254CD" w:rsidP="006254CD">
      <w:r>
        <w:tab/>
      </w:r>
    </w:p>
    <w:p w:rsidR="006254CD" w:rsidRDefault="006254CD" w:rsidP="006254CD">
      <w:r>
        <w:t>Rule &lt;VMA Processes any YOS upload or correction values from IT2010</w:t>
      </w:r>
      <w:r>
        <w:tab/>
        <w:t xml:space="preserve"> and adds to WT /180.</w:t>
      </w:r>
    </w:p>
    <w:p w:rsidR="006254CD" w:rsidRDefault="006254CD" w:rsidP="006254CD">
      <w:r>
        <w:rPr>
          <w:noProof/>
          <w:lang w:val="en-AU" w:eastAsia="en-AU"/>
        </w:rPr>
        <w:drawing>
          <wp:inline distT="0" distB="0" distL="0" distR="0">
            <wp:extent cx="5265420" cy="2171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5420" cy="2171700"/>
                    </a:xfrm>
                    <a:prstGeom prst="rect">
                      <a:avLst/>
                    </a:prstGeom>
                    <a:noFill/>
                    <a:ln>
                      <a:noFill/>
                    </a:ln>
                  </pic:spPr>
                </pic:pic>
              </a:graphicData>
            </a:graphic>
          </wp:inline>
        </w:drawing>
      </w:r>
    </w:p>
    <w:p w:rsidR="006254CD" w:rsidRDefault="006254CD" w:rsidP="006254CD"/>
    <w:p w:rsidR="006254CD" w:rsidRDefault="006254CD" w:rsidP="006254CD"/>
    <w:p w:rsidR="006254CD" w:rsidRDefault="006254CD" w:rsidP="006254CD">
      <w:r>
        <w:t>Function _VNSI:</w:t>
      </w:r>
    </w:p>
    <w:p w:rsidR="006254CD" w:rsidRDefault="006254CD" w:rsidP="006254CD">
      <w:r>
        <w:t>Another entry (YOS) was added to parameter 1 in order to determine if SI contribution takes place for the EE and to add 1 month to the YOS duration. This takes place within schema –VN3 because the absences are processed before SI is processed and YOS duration is required to process the value of long service leave. (Note that YOS is still cumulated in the event of maternity leave for child birth, even though SI contribution does not take place.)</w:t>
      </w:r>
      <w:r>
        <w:tab/>
      </w:r>
      <w:r>
        <w:tab/>
      </w:r>
    </w:p>
    <w:p w:rsidR="006254CD" w:rsidRDefault="006254CD" w:rsidP="006254CD">
      <w:r>
        <w:tab/>
      </w:r>
      <w:r>
        <w:tab/>
      </w:r>
      <w:r>
        <w:tab/>
      </w:r>
    </w:p>
    <w:p w:rsidR="006254CD" w:rsidRDefault="006254CD" w:rsidP="006254CD">
      <w:r>
        <w:t>Rule &lt;VMB checks if there any upload value or previous cumulation values for the YOS duration. If there is nothing, YOS is calculated from the Insurance Join date.</w:t>
      </w:r>
    </w:p>
    <w:p w:rsidR="006254CD" w:rsidRDefault="006254CD" w:rsidP="006254CD">
      <w:r>
        <w:rPr>
          <w:noProof/>
          <w:lang w:val="en-AU" w:eastAsia="en-AU"/>
        </w:rPr>
        <w:lastRenderedPageBreak/>
        <w:drawing>
          <wp:inline distT="0" distB="0" distL="0" distR="0">
            <wp:extent cx="5897880" cy="256032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7880" cy="2560320"/>
                    </a:xfrm>
                    <a:prstGeom prst="rect">
                      <a:avLst/>
                    </a:prstGeom>
                    <a:noFill/>
                    <a:ln>
                      <a:noFill/>
                    </a:ln>
                  </pic:spPr>
                </pic:pic>
              </a:graphicData>
            </a:graphic>
          </wp:inline>
        </w:drawing>
      </w:r>
    </w:p>
    <w:p w:rsidR="006254CD" w:rsidRDefault="006254CD" w:rsidP="006254CD"/>
    <w:p w:rsidR="006254CD" w:rsidRDefault="006254CD" w:rsidP="006254CD">
      <w:r>
        <w:t>Rule &lt;VME:</w:t>
      </w:r>
    </w:p>
    <w:p w:rsidR="006254CD" w:rsidRDefault="006254CD" w:rsidP="006254CD">
      <w:r>
        <w:t>This rule determines the common minimum salary as well as the statutory</w:t>
      </w:r>
    </w:p>
    <w:p w:rsidR="006254CD" w:rsidRDefault="006254CD" w:rsidP="006254CD">
      <w:proofErr w:type="gramStart"/>
      <w:r>
        <w:t>number</w:t>
      </w:r>
      <w:proofErr w:type="gramEnd"/>
      <w:r>
        <w:t xml:space="preserve"> of work days per month from T511K to calculate the base rate per</w:t>
      </w:r>
    </w:p>
    <w:p w:rsidR="006254CD" w:rsidRDefault="006254CD" w:rsidP="006254CD">
      <w:proofErr w:type="gramStart"/>
      <w:r>
        <w:t>day</w:t>
      </w:r>
      <w:proofErr w:type="gramEnd"/>
      <w:r>
        <w:t xml:space="preserve"> for common minimum salary to be used in convalescence absence</w:t>
      </w:r>
    </w:p>
    <w:p w:rsidR="006254CD" w:rsidRDefault="006254CD" w:rsidP="006254CD">
      <w:proofErr w:type="gramStart"/>
      <w:r>
        <w:t>calculations</w:t>
      </w:r>
      <w:proofErr w:type="gramEnd"/>
      <w:r>
        <w:t xml:space="preserve"> (Reports 66A-70A)</w:t>
      </w:r>
    </w:p>
    <w:p w:rsidR="006254CD" w:rsidRDefault="006254CD" w:rsidP="006254CD"/>
    <w:p w:rsidR="006254CD" w:rsidRDefault="006254CD" w:rsidP="006254CD">
      <w:r>
        <w:rPr>
          <w:noProof/>
          <w:lang w:val="en-AU" w:eastAsia="en-AU"/>
        </w:rPr>
        <w:drawing>
          <wp:inline distT="0" distB="0" distL="0" distR="0">
            <wp:extent cx="5730240" cy="16611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1661160"/>
                    </a:xfrm>
                    <a:prstGeom prst="rect">
                      <a:avLst/>
                    </a:prstGeom>
                    <a:noFill/>
                    <a:ln>
                      <a:noFill/>
                    </a:ln>
                  </pic:spPr>
                </pic:pic>
              </a:graphicData>
            </a:graphic>
          </wp:inline>
        </w:drawing>
      </w:r>
    </w:p>
    <w:p w:rsidR="006254CD" w:rsidRDefault="006254CD" w:rsidP="006254CD"/>
    <w:p w:rsidR="006254CD" w:rsidRDefault="006254CD" w:rsidP="006254CD"/>
    <w:p w:rsidR="006254CD" w:rsidRDefault="006254CD" w:rsidP="006254CD">
      <w:r>
        <w:t>Rule &lt;VNG:</w:t>
      </w:r>
    </w:p>
    <w:p w:rsidR="006254CD" w:rsidRDefault="006254CD" w:rsidP="006254CD"/>
    <w:p w:rsidR="006254CD" w:rsidRDefault="006254CD" w:rsidP="006254CD">
      <w:r>
        <w:rPr>
          <w:noProof/>
          <w:lang w:val="en-AU" w:eastAsia="en-AU"/>
        </w:rPr>
        <w:lastRenderedPageBreak/>
        <w:drawing>
          <wp:inline distT="0" distB="0" distL="0" distR="0">
            <wp:extent cx="5730240" cy="20193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2019300"/>
                    </a:xfrm>
                    <a:prstGeom prst="rect">
                      <a:avLst/>
                    </a:prstGeom>
                    <a:noFill/>
                    <a:ln>
                      <a:noFill/>
                    </a:ln>
                  </pic:spPr>
                </pic:pic>
              </a:graphicData>
            </a:graphic>
          </wp:inline>
        </w:drawing>
      </w:r>
    </w:p>
    <w:p w:rsidR="006254CD" w:rsidRDefault="006254CD" w:rsidP="006254CD">
      <w:r>
        <w:tab/>
      </w:r>
      <w:r>
        <w:tab/>
      </w:r>
    </w:p>
    <w:p w:rsidR="006254CD" w:rsidRDefault="006254CD" w:rsidP="006254CD"/>
    <w:p w:rsidR="006254CD" w:rsidRDefault="006254CD" w:rsidP="006254CD">
      <w:r>
        <w:t xml:space="preserve">Rule &lt;VM0 was inserted in schema –VN3 for the calculation of statutory absence values </w:t>
      </w:r>
    </w:p>
    <w:p w:rsidR="006254CD" w:rsidRDefault="006254CD" w:rsidP="006254CD"/>
    <w:p w:rsidR="006254CD" w:rsidRDefault="006254CD" w:rsidP="006254CD"/>
    <w:p w:rsidR="006254CD" w:rsidRDefault="006254CD" w:rsidP="006254CD"/>
    <w:p w:rsidR="006254CD" w:rsidRDefault="006254CD" w:rsidP="006254CD">
      <w:r>
        <w:rPr>
          <w:noProof/>
          <w:lang w:val="en-AU" w:eastAsia="en-AU"/>
        </w:rPr>
        <w:lastRenderedPageBreak/>
        <w:drawing>
          <wp:inline distT="0" distB="0" distL="0" distR="0">
            <wp:extent cx="5943600" cy="4853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853940"/>
                    </a:xfrm>
                    <a:prstGeom prst="rect">
                      <a:avLst/>
                    </a:prstGeom>
                    <a:noFill/>
                    <a:ln>
                      <a:noFill/>
                    </a:ln>
                  </pic:spPr>
                </pic:pic>
              </a:graphicData>
            </a:graphic>
          </wp:inline>
        </w:drawing>
      </w:r>
    </w:p>
    <w:p w:rsidR="006254CD" w:rsidRDefault="006254CD" w:rsidP="006254CD"/>
    <w:p w:rsidR="006254CD" w:rsidRDefault="006254CD" w:rsidP="006254CD">
      <w:r>
        <w:t>V_T511K:</w:t>
      </w:r>
    </w:p>
    <w:p w:rsidR="006254CD" w:rsidRDefault="006254CD" w:rsidP="006254CD">
      <w:r>
        <w:rPr>
          <w:noProof/>
          <w:lang w:val="en-AU" w:eastAsia="en-AU"/>
        </w:rPr>
        <w:drawing>
          <wp:inline distT="0" distB="0" distL="0" distR="0">
            <wp:extent cx="5730240" cy="13563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356360"/>
                    </a:xfrm>
                    <a:prstGeom prst="rect">
                      <a:avLst/>
                    </a:prstGeom>
                    <a:noFill/>
                    <a:ln>
                      <a:noFill/>
                    </a:ln>
                  </pic:spPr>
                </pic:pic>
              </a:graphicData>
            </a:graphic>
          </wp:inline>
        </w:drawing>
      </w:r>
    </w:p>
    <w:p w:rsidR="006254CD" w:rsidRDefault="006254CD" w:rsidP="006254CD">
      <w:r>
        <w:tab/>
      </w:r>
      <w:r>
        <w:tab/>
      </w:r>
    </w:p>
    <w:p w:rsidR="006254CD" w:rsidRDefault="006254CD" w:rsidP="006254CD">
      <w:r>
        <w:t>Rule &lt;VNG Creates the average WT for Insurance salary (/032) and also creates a variable in the event of a new hire or go-live where the previous month Insurance salary is not available.</w:t>
      </w:r>
      <w:r>
        <w:tab/>
        <w:t xml:space="preserve"> The common minimum salary (/173 is also created as well as the average wage types for severance pay and maternity leave.</w:t>
      </w:r>
      <w:r>
        <w:tab/>
      </w:r>
    </w:p>
    <w:p w:rsidR="006254CD" w:rsidRDefault="006254CD" w:rsidP="006254CD"/>
    <w:p w:rsidR="006254CD" w:rsidRPr="00000F9B" w:rsidRDefault="006254CD" w:rsidP="006254CD">
      <w:pPr>
        <w:rPr>
          <w:noProof/>
        </w:rPr>
      </w:pPr>
      <w:r>
        <w:rPr>
          <w:noProof/>
          <w:lang w:val="en-AU" w:eastAsia="en-AU"/>
        </w:rPr>
        <w:drawing>
          <wp:inline distT="0" distB="0" distL="0" distR="0">
            <wp:extent cx="5661660" cy="19583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1660" cy="1958340"/>
                    </a:xfrm>
                    <a:prstGeom prst="rect">
                      <a:avLst/>
                    </a:prstGeom>
                    <a:noFill/>
                    <a:ln>
                      <a:noFill/>
                    </a:ln>
                  </pic:spPr>
                </pic:pic>
              </a:graphicData>
            </a:graphic>
          </wp:inline>
        </w:drawing>
      </w:r>
      <w:r w:rsidRPr="00F32AC9">
        <w:rPr>
          <w:noProof/>
        </w:rPr>
        <w:t xml:space="preserve"> </w:t>
      </w:r>
    </w:p>
    <w:p w:rsidR="006254CD" w:rsidRPr="00B33135" w:rsidRDefault="006254CD" w:rsidP="006254CD"/>
    <w:p w:rsidR="006254CD" w:rsidRPr="00F524BD" w:rsidRDefault="006254CD" w:rsidP="006254CD">
      <w:pPr>
        <w:pStyle w:val="EUHeading1bodytext"/>
        <w:ind w:left="770"/>
      </w:pPr>
    </w:p>
    <w:p w:rsidR="006254CD" w:rsidRPr="00083712" w:rsidRDefault="006254CD" w:rsidP="006254CD">
      <w:pPr>
        <w:ind w:left="720"/>
        <w:rPr>
          <w:rFonts w:cs="Calibri"/>
        </w:rPr>
      </w:pPr>
    </w:p>
    <w:p w:rsidR="006254CD" w:rsidRPr="00A82A6F" w:rsidRDefault="006254CD" w:rsidP="000F638F"/>
    <w:p w:rsidR="000F638F" w:rsidRPr="00885D67" w:rsidRDefault="000F638F" w:rsidP="00774893">
      <w:pPr>
        <w:pStyle w:val="Heading1"/>
      </w:pPr>
      <w:bookmarkStart w:id="487" w:name="_Toc78702011"/>
      <w:bookmarkStart w:id="488" w:name="_Toc271282171"/>
      <w:bookmarkStart w:id="489" w:name="_Toc323552700"/>
      <w:bookmarkStart w:id="490" w:name="_Toc495566128"/>
      <w:r w:rsidRPr="00885D67">
        <w:lastRenderedPageBreak/>
        <w:t>Absence Quotas</w:t>
      </w:r>
      <w:bookmarkEnd w:id="487"/>
      <w:bookmarkEnd w:id="488"/>
      <w:bookmarkEnd w:id="489"/>
      <w:bookmarkEnd w:id="490"/>
    </w:p>
    <w:p w:rsidR="000F638F" w:rsidRPr="00885D67" w:rsidRDefault="000F638F" w:rsidP="00774893">
      <w:pPr>
        <w:pStyle w:val="Heading2"/>
        <w:rPr>
          <w:lang w:val="fr-FR"/>
        </w:rPr>
      </w:pPr>
      <w:bookmarkStart w:id="491" w:name="_Toc77469431"/>
      <w:bookmarkStart w:id="492" w:name="_Toc78702012"/>
      <w:bookmarkStart w:id="493" w:name="_Toc271282172"/>
      <w:bookmarkStart w:id="494" w:name="_Toc323552701"/>
      <w:bookmarkStart w:id="495" w:name="_Toc495566129"/>
      <w:r w:rsidRPr="00885D67">
        <w:rPr>
          <w:lang w:val="fr-FR"/>
        </w:rPr>
        <w:t>IMG Path &amp; Table</w:t>
      </w:r>
      <w:proofErr w:type="gramStart"/>
      <w:r w:rsidRPr="00885D67">
        <w:rPr>
          <w:lang w:val="fr-FR"/>
        </w:rPr>
        <w:t>:  Define</w:t>
      </w:r>
      <w:proofErr w:type="gramEnd"/>
      <w:r w:rsidRPr="00885D67">
        <w:rPr>
          <w:lang w:val="fr-FR"/>
        </w:rPr>
        <w:t xml:space="preserve"> Absence Quota Types</w:t>
      </w:r>
      <w:bookmarkEnd w:id="491"/>
      <w:bookmarkEnd w:id="492"/>
      <w:bookmarkEnd w:id="493"/>
      <w:bookmarkEnd w:id="494"/>
      <w:bookmarkEnd w:id="495"/>
    </w:p>
    <w:p w:rsidR="000F638F" w:rsidRPr="00A82A6F" w:rsidRDefault="000F638F" w:rsidP="000F638F">
      <w:r w:rsidRPr="00A82A6F">
        <w:t xml:space="preserve">Path: Personnel Time Management </w:t>
      </w:r>
      <w:r w:rsidRPr="00A82A6F">
        <w:sym w:font="Wingdings" w:char="00E0"/>
      </w:r>
      <w:r w:rsidRPr="00A82A6F">
        <w:t xml:space="preserve"> Time Data Recording and Administration </w:t>
      </w:r>
      <w:r w:rsidRPr="00A82A6F">
        <w:sym w:font="Wingdings" w:char="00E0"/>
      </w:r>
      <w:r w:rsidRPr="00A82A6F">
        <w:t xml:space="preserve"> Managing Time Accounts Using Attendance/Absence Quotas </w:t>
      </w:r>
      <w:r w:rsidRPr="00A82A6F">
        <w:sym w:font="Wingdings" w:char="00E0"/>
      </w:r>
      <w:r w:rsidRPr="00A82A6F">
        <w:t xml:space="preserve"> Time Quota Types </w:t>
      </w:r>
      <w:r w:rsidRPr="00A82A6F">
        <w:sym w:font="Wingdings" w:char="00E0"/>
      </w:r>
      <w:r w:rsidRPr="00A82A6F">
        <w:t xml:space="preserve"> Define Absence Quota Types</w:t>
      </w:r>
    </w:p>
    <w:p w:rsidR="000F638F" w:rsidRPr="00A82A6F" w:rsidRDefault="000F638F" w:rsidP="000F638F">
      <w:r w:rsidRPr="00A82A6F">
        <w:t>Table: V_T556A</w:t>
      </w:r>
    </w:p>
    <w:tbl>
      <w:tblPr>
        <w:tblW w:w="10692" w:type="dxa"/>
        <w:jc w:val="center"/>
        <w:tblCellMar>
          <w:left w:w="57" w:type="dxa"/>
          <w:right w:w="57" w:type="dxa"/>
        </w:tblCellMar>
        <w:tblLook w:val="0000" w:firstRow="0" w:lastRow="0" w:firstColumn="0" w:lastColumn="0" w:noHBand="0" w:noVBand="0"/>
      </w:tblPr>
      <w:tblGrid>
        <w:gridCol w:w="652"/>
        <w:gridCol w:w="948"/>
        <w:gridCol w:w="935"/>
        <w:gridCol w:w="1624"/>
        <w:gridCol w:w="665"/>
        <w:gridCol w:w="692"/>
        <w:gridCol w:w="639"/>
        <w:gridCol w:w="314"/>
        <w:gridCol w:w="1354"/>
        <w:gridCol w:w="1354"/>
        <w:gridCol w:w="1515"/>
      </w:tblGrid>
      <w:tr w:rsidR="00774893" w:rsidRPr="003D084D" w:rsidTr="00774893">
        <w:trPr>
          <w:trHeight w:val="25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ESG</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PSGpg</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AQTyp</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Quota text</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TMU</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Unit</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TCC</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R</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End Date</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Start Date</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Neg. deduc.</w:t>
            </w:r>
          </w:p>
        </w:tc>
      </w:tr>
      <w:tr w:rsidR="000F638F" w:rsidRPr="00505DBB" w:rsidTr="00774893">
        <w:trPr>
          <w:trHeight w:val="255"/>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rsidR="000F638F" w:rsidRPr="00505DBB" w:rsidRDefault="000F638F" w:rsidP="00774893">
            <w:pPr>
              <w:pStyle w:val="TableText"/>
            </w:pPr>
            <w:r w:rsidRPr="00505DBB">
              <w:t>1</w:t>
            </w:r>
          </w:p>
        </w:tc>
        <w:tc>
          <w:tcPr>
            <w:tcW w:w="0" w:type="auto"/>
            <w:tcBorders>
              <w:top w:val="nil"/>
              <w:left w:val="nil"/>
              <w:bottom w:val="single" w:sz="4" w:space="0" w:color="auto"/>
              <w:right w:val="single" w:sz="4" w:space="0" w:color="auto"/>
            </w:tcBorders>
            <w:shd w:val="clear" w:color="auto" w:fill="auto"/>
            <w:noWrap/>
            <w:vAlign w:val="bottom"/>
          </w:tcPr>
          <w:p w:rsidR="000F638F" w:rsidRPr="00505DBB" w:rsidRDefault="000F638F" w:rsidP="00774893">
            <w:pPr>
              <w:pStyle w:val="TableText"/>
            </w:pPr>
            <w:r>
              <w:t>98</w:t>
            </w:r>
          </w:p>
        </w:tc>
        <w:tc>
          <w:tcPr>
            <w:tcW w:w="0" w:type="auto"/>
            <w:tcBorders>
              <w:top w:val="nil"/>
              <w:left w:val="nil"/>
              <w:bottom w:val="single" w:sz="4" w:space="0" w:color="auto"/>
              <w:right w:val="single" w:sz="4" w:space="0" w:color="auto"/>
            </w:tcBorders>
            <w:shd w:val="clear" w:color="auto" w:fill="auto"/>
            <w:noWrap/>
            <w:vAlign w:val="bottom"/>
          </w:tcPr>
          <w:p w:rsidR="000F638F" w:rsidRPr="00505DBB" w:rsidRDefault="000F638F" w:rsidP="00774893">
            <w:pPr>
              <w:pStyle w:val="TableText"/>
            </w:pPr>
            <w:r w:rsidRPr="00505DBB">
              <w:t>50</w:t>
            </w:r>
          </w:p>
        </w:tc>
        <w:tc>
          <w:tcPr>
            <w:tcW w:w="0" w:type="auto"/>
            <w:tcBorders>
              <w:top w:val="nil"/>
              <w:left w:val="nil"/>
              <w:bottom w:val="single" w:sz="4" w:space="0" w:color="auto"/>
              <w:right w:val="single" w:sz="4" w:space="0" w:color="auto"/>
            </w:tcBorders>
            <w:shd w:val="clear" w:color="auto" w:fill="auto"/>
            <w:noWrap/>
            <w:vAlign w:val="bottom"/>
          </w:tcPr>
          <w:p w:rsidR="000F638F" w:rsidRPr="00505DBB" w:rsidRDefault="000F638F" w:rsidP="00774893">
            <w:pPr>
              <w:pStyle w:val="TableText"/>
            </w:pPr>
            <w:r w:rsidRPr="00505DBB">
              <w:t>Annual Leave</w:t>
            </w:r>
          </w:p>
        </w:tc>
        <w:tc>
          <w:tcPr>
            <w:tcW w:w="0" w:type="auto"/>
            <w:tcBorders>
              <w:top w:val="nil"/>
              <w:left w:val="nil"/>
              <w:bottom w:val="single" w:sz="4" w:space="0" w:color="auto"/>
              <w:right w:val="single" w:sz="4" w:space="0" w:color="auto"/>
            </w:tcBorders>
            <w:shd w:val="clear" w:color="auto" w:fill="auto"/>
            <w:noWrap/>
            <w:vAlign w:val="bottom"/>
          </w:tcPr>
          <w:p w:rsidR="000F638F" w:rsidRPr="00505DBB" w:rsidRDefault="000F638F" w:rsidP="00774893">
            <w:pPr>
              <w:pStyle w:val="TableText"/>
            </w:pPr>
            <w:r w:rsidRPr="00505DBB">
              <w:t>010</w:t>
            </w:r>
          </w:p>
        </w:tc>
        <w:tc>
          <w:tcPr>
            <w:tcW w:w="0" w:type="auto"/>
            <w:tcBorders>
              <w:top w:val="nil"/>
              <w:left w:val="nil"/>
              <w:bottom w:val="single" w:sz="4" w:space="0" w:color="auto"/>
              <w:right w:val="single" w:sz="4" w:space="0" w:color="auto"/>
            </w:tcBorders>
            <w:shd w:val="clear" w:color="auto" w:fill="auto"/>
            <w:noWrap/>
            <w:vAlign w:val="bottom"/>
          </w:tcPr>
          <w:p w:rsidR="000F638F" w:rsidRPr="00505DBB" w:rsidRDefault="000F638F" w:rsidP="00774893">
            <w:pPr>
              <w:pStyle w:val="TableText"/>
            </w:pPr>
            <w:r w:rsidRPr="00505DBB">
              <w:t>Days</w:t>
            </w:r>
          </w:p>
        </w:tc>
        <w:tc>
          <w:tcPr>
            <w:tcW w:w="0" w:type="auto"/>
            <w:tcBorders>
              <w:top w:val="nil"/>
              <w:left w:val="nil"/>
              <w:bottom w:val="single" w:sz="4" w:space="0" w:color="auto"/>
              <w:right w:val="single" w:sz="4" w:space="0" w:color="auto"/>
            </w:tcBorders>
            <w:shd w:val="clear" w:color="auto" w:fill="auto"/>
            <w:noWrap/>
            <w:vAlign w:val="bottom"/>
          </w:tcPr>
          <w:p w:rsidR="000F638F" w:rsidRPr="00505DBB" w:rsidRDefault="000F638F" w:rsidP="00774893">
            <w:pPr>
              <w:pStyle w:val="TableText"/>
            </w:pPr>
            <w:r w:rsidRPr="00505DBB">
              <w:t>01</w:t>
            </w:r>
          </w:p>
        </w:tc>
        <w:tc>
          <w:tcPr>
            <w:tcW w:w="0" w:type="auto"/>
            <w:tcBorders>
              <w:top w:val="nil"/>
              <w:left w:val="nil"/>
              <w:bottom w:val="single" w:sz="4" w:space="0" w:color="auto"/>
              <w:right w:val="single" w:sz="4" w:space="0" w:color="auto"/>
            </w:tcBorders>
            <w:shd w:val="clear" w:color="auto" w:fill="auto"/>
            <w:noWrap/>
            <w:vAlign w:val="bottom"/>
          </w:tcPr>
          <w:p w:rsidR="000F638F" w:rsidRPr="00505DBB" w:rsidRDefault="000F638F" w:rsidP="00774893">
            <w:pPr>
              <w:pStyle w:val="TableText"/>
            </w:pPr>
            <w:r w:rsidRPr="00505DBB">
              <w:t>2</w:t>
            </w:r>
          </w:p>
        </w:tc>
        <w:tc>
          <w:tcPr>
            <w:tcW w:w="0" w:type="auto"/>
            <w:tcBorders>
              <w:top w:val="nil"/>
              <w:left w:val="nil"/>
              <w:bottom w:val="single" w:sz="4" w:space="0" w:color="auto"/>
              <w:right w:val="single" w:sz="4" w:space="0" w:color="auto"/>
            </w:tcBorders>
            <w:shd w:val="clear" w:color="auto" w:fill="auto"/>
            <w:noWrap/>
            <w:vAlign w:val="bottom"/>
          </w:tcPr>
          <w:p w:rsidR="000F638F" w:rsidRPr="00505DBB" w:rsidRDefault="000F638F" w:rsidP="00774893">
            <w:pPr>
              <w:pStyle w:val="TableText"/>
            </w:pPr>
            <w:r w:rsidRPr="00505DBB">
              <w:t>31/12/9999</w:t>
            </w:r>
          </w:p>
        </w:tc>
        <w:tc>
          <w:tcPr>
            <w:tcW w:w="0" w:type="auto"/>
            <w:tcBorders>
              <w:top w:val="nil"/>
              <w:left w:val="nil"/>
              <w:bottom w:val="single" w:sz="4" w:space="0" w:color="auto"/>
              <w:right w:val="single" w:sz="4" w:space="0" w:color="auto"/>
            </w:tcBorders>
            <w:shd w:val="clear" w:color="auto" w:fill="auto"/>
            <w:noWrap/>
            <w:vAlign w:val="bottom"/>
          </w:tcPr>
          <w:p w:rsidR="000F638F" w:rsidRPr="00505DBB" w:rsidRDefault="000F638F" w:rsidP="00774893">
            <w:pPr>
              <w:pStyle w:val="TableText"/>
            </w:pPr>
            <w:r w:rsidRPr="00505DBB">
              <w:t>01/01/1990</w:t>
            </w:r>
          </w:p>
        </w:tc>
        <w:tc>
          <w:tcPr>
            <w:tcW w:w="0" w:type="auto"/>
            <w:tcBorders>
              <w:top w:val="nil"/>
              <w:left w:val="nil"/>
              <w:bottom w:val="single" w:sz="4" w:space="0" w:color="auto"/>
              <w:right w:val="single" w:sz="4" w:space="0" w:color="auto"/>
            </w:tcBorders>
            <w:shd w:val="clear" w:color="auto" w:fill="auto"/>
            <w:noWrap/>
            <w:vAlign w:val="bottom"/>
          </w:tcPr>
          <w:p w:rsidR="000F638F" w:rsidRPr="00505DBB" w:rsidRDefault="000F638F" w:rsidP="00774893">
            <w:pPr>
              <w:pStyle w:val="TableText"/>
            </w:pPr>
            <w:r w:rsidRPr="00505DBB">
              <w:t>-1</w:t>
            </w:r>
            <w:r>
              <w:t>2</w:t>
            </w:r>
            <w:r w:rsidRPr="00505DBB">
              <w:t>.00000</w:t>
            </w:r>
          </w:p>
        </w:tc>
      </w:tr>
    </w:tbl>
    <w:p w:rsidR="000F638F" w:rsidRDefault="000F638F" w:rsidP="000F638F">
      <w:r>
        <w:t xml:space="preserve">In this step, you define the valid </w:t>
      </w:r>
      <w:r w:rsidRPr="00067C9F">
        <w:rPr>
          <w:b/>
          <w:bCs/>
        </w:rPr>
        <w:t xml:space="preserve">absence quota types </w:t>
      </w:r>
      <w:r>
        <w:t xml:space="preserve">(entitlement to time off and leave types) for your </w:t>
      </w:r>
      <w:r>
        <w:rPr>
          <w:i/>
          <w:iCs/>
        </w:rPr>
        <w:t>employee subgroup and personnel subarea groupings for time quota types</w:t>
      </w:r>
      <w:r>
        <w:t>.</w:t>
      </w:r>
    </w:p>
    <w:p w:rsidR="000F638F" w:rsidRPr="00774893" w:rsidRDefault="000F638F" w:rsidP="00774893">
      <w:pPr>
        <w:rPr>
          <w:b/>
        </w:rPr>
      </w:pPr>
      <w:r w:rsidRPr="00774893">
        <w:rPr>
          <w:b/>
        </w:rPr>
        <w:t>Example</w:t>
      </w:r>
    </w:p>
    <w:p w:rsidR="000F638F" w:rsidRDefault="000F638F" w:rsidP="000F638F">
      <w:r>
        <w:t xml:space="preserve">You want to define the entitlement to time off </w:t>
      </w:r>
      <w:r>
        <w:rPr>
          <w:b/>
          <w:bCs/>
        </w:rPr>
        <w:t>time off for overtime</w:t>
      </w:r>
      <w:r>
        <w:t xml:space="preserve"> for your employee subgroup 1 and personnel subarea 01.</w:t>
      </w:r>
    </w:p>
    <w:p w:rsidR="000F638F" w:rsidRPr="00774893" w:rsidRDefault="000F638F" w:rsidP="00774893">
      <w:pPr>
        <w:rPr>
          <w:b/>
        </w:rPr>
      </w:pPr>
      <w:r w:rsidRPr="00774893">
        <w:rPr>
          <w:b/>
        </w:rPr>
        <w:t>Activities</w:t>
      </w:r>
    </w:p>
    <w:p w:rsidR="000F638F" w:rsidRDefault="000F638F" w:rsidP="00774893">
      <w:pPr>
        <w:numPr>
          <w:ilvl w:val="0"/>
          <w:numId w:val="39"/>
        </w:numPr>
      </w:pPr>
      <w:r>
        <w:t>Decide which types of entitlement to time off your employees have.</w:t>
      </w:r>
    </w:p>
    <w:p w:rsidR="000F638F" w:rsidRDefault="000F638F" w:rsidP="00774893">
      <w:pPr>
        <w:numPr>
          <w:ilvl w:val="0"/>
          <w:numId w:val="39"/>
        </w:numPr>
      </w:pPr>
      <w:r>
        <w:t>Define the absence quota types you want to use based on the groupings.  Use the SAP standard entries as a guide. If necessary, define additional absence quota types.</w:t>
      </w:r>
    </w:p>
    <w:p w:rsidR="000F638F" w:rsidRDefault="000F638F" w:rsidP="00774893">
      <w:pPr>
        <w:numPr>
          <w:ilvl w:val="0"/>
          <w:numId w:val="39"/>
        </w:numPr>
      </w:pPr>
      <w:r>
        <w:t xml:space="preserve">In the field </w:t>
      </w:r>
      <w:r>
        <w:rPr>
          <w:rStyle w:val="Emphasis"/>
          <w:rFonts w:cs="Arial"/>
        </w:rPr>
        <w:t>Unit of Time/Measurement</w:t>
      </w:r>
      <w:r>
        <w:rPr>
          <w:sz w:val="22"/>
          <w:szCs w:val="22"/>
        </w:rPr>
        <w:t xml:space="preserve"> </w:t>
      </w:r>
      <w:r>
        <w:t>define whether you want the entitlement to time off to be maintained in hours or in days.   Assign a time unit to the quota type.</w:t>
      </w:r>
    </w:p>
    <w:p w:rsidR="000F638F" w:rsidRDefault="000F638F" w:rsidP="00774893">
      <w:pPr>
        <w:numPr>
          <w:ilvl w:val="0"/>
          <w:numId w:val="39"/>
        </w:numPr>
      </w:pPr>
      <w:r>
        <w:t xml:space="preserve">If you define an absence quota type with a time unit in hours, you can enter default values for the start and end times. These are proposed in the </w:t>
      </w:r>
      <w:r>
        <w:rPr>
          <w:rStyle w:val="Emphasis"/>
          <w:rFonts w:cs="Arial"/>
        </w:rPr>
        <w:t>Absence Quotas</w:t>
      </w:r>
      <w:r>
        <w:rPr>
          <w:sz w:val="22"/>
          <w:szCs w:val="22"/>
        </w:rPr>
        <w:t xml:space="preserve"> </w:t>
      </w:r>
      <w:r>
        <w:t>infotype when you enter absence quotas.</w:t>
      </w:r>
    </w:p>
    <w:p w:rsidR="000F638F" w:rsidRDefault="000F638F" w:rsidP="00774893">
      <w:pPr>
        <w:numPr>
          <w:ilvl w:val="0"/>
          <w:numId w:val="39"/>
        </w:numPr>
      </w:pPr>
      <w:r>
        <w:t>Enter the time constraint class for the absence quota type. The step ‘</w:t>
      </w:r>
      <w:r w:rsidRPr="00774893">
        <w:rPr>
          <w:i/>
        </w:rPr>
        <w:t>Specify System Reaction to Overlapping Time Infotypes</w:t>
      </w:r>
      <w:r w:rsidRPr="00067C9F">
        <w:rPr>
          <w:rFonts w:cs="Arial"/>
          <w:sz w:val="18"/>
          <w:szCs w:val="18"/>
        </w:rPr>
        <w:t xml:space="preserve">’ </w:t>
      </w:r>
      <w:r>
        <w:t>contains information on the concept of defining time constraint classes.</w:t>
      </w:r>
    </w:p>
    <w:p w:rsidR="000F638F" w:rsidRDefault="000F638F" w:rsidP="00774893">
      <w:pPr>
        <w:numPr>
          <w:ilvl w:val="0"/>
          <w:numId w:val="39"/>
        </w:numPr>
      </w:pPr>
      <w:r>
        <w:t xml:space="preserve">In the field </w:t>
      </w:r>
      <w:r>
        <w:rPr>
          <w:rStyle w:val="Emphasis"/>
          <w:rFonts w:cs="Arial"/>
        </w:rPr>
        <w:t>Negative deduction to</w:t>
      </w:r>
      <w:r>
        <w:t>, specify whether and to what extent there can be negative deduction of entitlement to time off.</w:t>
      </w:r>
    </w:p>
    <w:p w:rsidR="000F638F" w:rsidRDefault="000F638F" w:rsidP="00774893">
      <w:pPr>
        <w:numPr>
          <w:ilvl w:val="0"/>
          <w:numId w:val="39"/>
        </w:numPr>
      </w:pPr>
      <w:r>
        <w:t xml:space="preserve">In the </w:t>
      </w:r>
      <w:r>
        <w:rPr>
          <w:rStyle w:val="Emphasis"/>
          <w:rFonts w:cs="Arial"/>
        </w:rPr>
        <w:t>Rounding</w:t>
      </w:r>
      <w:r>
        <w:t xml:space="preserve"> field, specify how absences of less than one workday should be deducted from a quota which is maintained in whole days.</w:t>
      </w:r>
    </w:p>
    <w:p w:rsidR="000F638F" w:rsidRDefault="000F638F" w:rsidP="000F638F">
      <w:bookmarkStart w:id="496" w:name="_Toc77469433"/>
    </w:p>
    <w:p w:rsidR="000F638F" w:rsidRDefault="000F638F" w:rsidP="00774893">
      <w:pPr>
        <w:pStyle w:val="Heading2"/>
      </w:pPr>
      <w:bookmarkStart w:id="497" w:name="_Toc78702013"/>
      <w:bookmarkStart w:id="498" w:name="_Toc271282173"/>
      <w:bookmarkStart w:id="499" w:name="_Toc323552702"/>
      <w:bookmarkStart w:id="500" w:name="_Toc495566130"/>
      <w:r>
        <w:lastRenderedPageBreak/>
        <w:t>IMG Path &amp; Table:  Permit Generation of Quotas in Time Evaluation</w:t>
      </w:r>
      <w:bookmarkEnd w:id="496"/>
      <w:bookmarkEnd w:id="497"/>
      <w:bookmarkEnd w:id="498"/>
      <w:bookmarkEnd w:id="499"/>
      <w:bookmarkEnd w:id="500"/>
    </w:p>
    <w:p w:rsidR="000F638F" w:rsidRPr="00B47FD6" w:rsidRDefault="000F638F" w:rsidP="000F638F">
      <w:r w:rsidRPr="00B47FD6">
        <w:t xml:space="preserve">Path: Personnel Time Management </w:t>
      </w:r>
      <w:r w:rsidRPr="00B47FD6">
        <w:sym w:font="Wingdings" w:char="00E0"/>
      </w:r>
      <w:r w:rsidRPr="00B47FD6">
        <w:t xml:space="preserve"> Time Data Recording and Administration </w:t>
      </w:r>
      <w:r w:rsidRPr="00B47FD6">
        <w:sym w:font="Wingdings" w:char="00E0"/>
      </w:r>
      <w:r w:rsidRPr="00B47FD6">
        <w:t xml:space="preserve"> Managing Time Accounts Using Attendance/Absence Quotas </w:t>
      </w:r>
      <w:r w:rsidRPr="00B47FD6">
        <w:sym w:font="Wingdings" w:char="00E0"/>
      </w:r>
      <w:r w:rsidRPr="00B47FD6">
        <w:t xml:space="preserve"> Calculating Absence Entitlements </w:t>
      </w:r>
      <w:r w:rsidRPr="00B47FD6">
        <w:sym w:font="Wingdings" w:char="00E0"/>
      </w:r>
      <w:r w:rsidRPr="00B47FD6">
        <w:t xml:space="preserve"> Permit Generation of Quotas in Time Evaluation</w:t>
      </w:r>
    </w:p>
    <w:p w:rsidR="000F638F" w:rsidRPr="00B47FD6" w:rsidRDefault="000F638F" w:rsidP="000F638F">
      <w:r w:rsidRPr="00B47FD6">
        <w:t>Table: V_556A_B</w:t>
      </w:r>
    </w:p>
    <w:tbl>
      <w:tblPr>
        <w:tblW w:w="5000" w:type="pct"/>
        <w:jc w:val="center"/>
        <w:tblCellMar>
          <w:left w:w="57" w:type="dxa"/>
          <w:right w:w="57" w:type="dxa"/>
        </w:tblCellMar>
        <w:tblLook w:val="0000" w:firstRow="0" w:lastRow="0" w:firstColumn="0" w:lastColumn="0" w:noHBand="0" w:noVBand="0"/>
      </w:tblPr>
      <w:tblGrid>
        <w:gridCol w:w="598"/>
        <w:gridCol w:w="870"/>
        <w:gridCol w:w="856"/>
        <w:gridCol w:w="1489"/>
        <w:gridCol w:w="597"/>
        <w:gridCol w:w="610"/>
        <w:gridCol w:w="585"/>
        <w:gridCol w:w="1241"/>
        <w:gridCol w:w="1241"/>
        <w:gridCol w:w="1387"/>
      </w:tblGrid>
      <w:tr w:rsidR="00774893" w:rsidRPr="003D084D" w:rsidTr="00774893">
        <w:trPr>
          <w:trHeight w:val="255"/>
          <w:tblHeader/>
          <w:jc w:val="center"/>
        </w:trPr>
        <w:tc>
          <w:tcPr>
            <w:tcW w:w="315" w:type="pct"/>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ESG</w:t>
            </w:r>
          </w:p>
        </w:tc>
        <w:tc>
          <w:tcPr>
            <w:tcW w:w="459" w:type="pct"/>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PSGpg</w:t>
            </w:r>
          </w:p>
        </w:tc>
        <w:tc>
          <w:tcPr>
            <w:tcW w:w="452" w:type="pct"/>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AQTyp</w:t>
            </w:r>
          </w:p>
        </w:tc>
        <w:tc>
          <w:tcPr>
            <w:tcW w:w="786" w:type="pct"/>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Quota text</w:t>
            </w:r>
          </w:p>
        </w:tc>
        <w:tc>
          <w:tcPr>
            <w:tcW w:w="315" w:type="pct"/>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PDC</w:t>
            </w:r>
          </w:p>
        </w:tc>
        <w:tc>
          <w:tcPr>
            <w:tcW w:w="322" w:type="pct"/>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TMU</w:t>
            </w:r>
          </w:p>
        </w:tc>
        <w:tc>
          <w:tcPr>
            <w:tcW w:w="309" w:type="pct"/>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TCC</w:t>
            </w:r>
          </w:p>
        </w:tc>
        <w:tc>
          <w:tcPr>
            <w:tcW w:w="655" w:type="pct"/>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End Date</w:t>
            </w:r>
          </w:p>
        </w:tc>
        <w:tc>
          <w:tcPr>
            <w:tcW w:w="655" w:type="pct"/>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Start Date</w:t>
            </w:r>
          </w:p>
        </w:tc>
        <w:tc>
          <w:tcPr>
            <w:tcW w:w="733" w:type="pct"/>
            <w:tcBorders>
              <w:top w:val="single" w:sz="4" w:space="0" w:color="auto"/>
              <w:left w:val="nil"/>
              <w:bottom w:val="single" w:sz="4" w:space="0" w:color="auto"/>
              <w:right w:val="single" w:sz="4" w:space="0" w:color="auto"/>
            </w:tcBorders>
            <w:shd w:val="clear" w:color="auto" w:fill="64BEEB"/>
            <w:noWrap/>
            <w:vAlign w:val="bottom"/>
          </w:tcPr>
          <w:p w:rsidR="000F638F" w:rsidRPr="003D084D" w:rsidRDefault="000F638F" w:rsidP="00774893">
            <w:pPr>
              <w:pStyle w:val="TableHeader"/>
            </w:pPr>
            <w:r w:rsidRPr="003D084D">
              <w:t>Neg. deduc.</w:t>
            </w:r>
          </w:p>
        </w:tc>
      </w:tr>
      <w:tr w:rsidR="00774893" w:rsidRPr="00505DBB" w:rsidTr="00774893">
        <w:trPr>
          <w:trHeight w:val="255"/>
          <w:jc w:val="center"/>
        </w:trPr>
        <w:tc>
          <w:tcPr>
            <w:tcW w:w="315" w:type="pct"/>
            <w:tcBorders>
              <w:top w:val="nil"/>
              <w:left w:val="single" w:sz="4" w:space="0" w:color="auto"/>
              <w:bottom w:val="single" w:sz="4" w:space="0" w:color="auto"/>
              <w:right w:val="single" w:sz="4" w:space="0" w:color="auto"/>
            </w:tcBorders>
            <w:shd w:val="clear" w:color="auto" w:fill="auto"/>
            <w:noWrap/>
            <w:vAlign w:val="bottom"/>
          </w:tcPr>
          <w:p w:rsidR="000F638F" w:rsidRPr="00505DBB" w:rsidRDefault="000F638F" w:rsidP="00774893">
            <w:pPr>
              <w:pStyle w:val="TableText"/>
            </w:pPr>
            <w:r w:rsidRPr="00505DBB">
              <w:t>1</w:t>
            </w:r>
          </w:p>
        </w:tc>
        <w:tc>
          <w:tcPr>
            <w:tcW w:w="459" w:type="pct"/>
            <w:tcBorders>
              <w:top w:val="nil"/>
              <w:left w:val="nil"/>
              <w:bottom w:val="single" w:sz="4" w:space="0" w:color="auto"/>
              <w:right w:val="single" w:sz="4" w:space="0" w:color="auto"/>
            </w:tcBorders>
            <w:shd w:val="clear" w:color="auto" w:fill="auto"/>
            <w:noWrap/>
            <w:vAlign w:val="bottom"/>
          </w:tcPr>
          <w:p w:rsidR="000F638F" w:rsidRPr="00505DBB" w:rsidRDefault="000F638F" w:rsidP="00774893">
            <w:pPr>
              <w:pStyle w:val="TableText"/>
            </w:pPr>
            <w:r>
              <w:t>98</w:t>
            </w:r>
          </w:p>
        </w:tc>
        <w:tc>
          <w:tcPr>
            <w:tcW w:w="452" w:type="pct"/>
            <w:tcBorders>
              <w:top w:val="nil"/>
              <w:left w:val="nil"/>
              <w:bottom w:val="single" w:sz="4" w:space="0" w:color="auto"/>
              <w:right w:val="single" w:sz="4" w:space="0" w:color="auto"/>
            </w:tcBorders>
            <w:shd w:val="clear" w:color="auto" w:fill="auto"/>
            <w:noWrap/>
            <w:vAlign w:val="bottom"/>
          </w:tcPr>
          <w:p w:rsidR="000F638F" w:rsidRPr="00505DBB" w:rsidRDefault="000F638F" w:rsidP="00774893">
            <w:pPr>
              <w:pStyle w:val="TableText"/>
            </w:pPr>
            <w:r w:rsidRPr="00505DBB">
              <w:t>50</w:t>
            </w:r>
          </w:p>
        </w:tc>
        <w:tc>
          <w:tcPr>
            <w:tcW w:w="786" w:type="pct"/>
            <w:tcBorders>
              <w:top w:val="nil"/>
              <w:left w:val="nil"/>
              <w:bottom w:val="single" w:sz="4" w:space="0" w:color="auto"/>
              <w:right w:val="single" w:sz="4" w:space="0" w:color="auto"/>
            </w:tcBorders>
            <w:shd w:val="clear" w:color="auto" w:fill="auto"/>
            <w:noWrap/>
            <w:vAlign w:val="bottom"/>
          </w:tcPr>
          <w:p w:rsidR="000F638F" w:rsidRPr="00505DBB" w:rsidRDefault="000F638F" w:rsidP="00774893">
            <w:pPr>
              <w:pStyle w:val="TableText"/>
            </w:pPr>
            <w:r w:rsidRPr="00505DBB">
              <w:t>Annual Leave</w:t>
            </w:r>
          </w:p>
        </w:tc>
        <w:tc>
          <w:tcPr>
            <w:tcW w:w="315" w:type="pct"/>
            <w:tcBorders>
              <w:top w:val="nil"/>
              <w:left w:val="nil"/>
              <w:bottom w:val="single" w:sz="4" w:space="0" w:color="auto"/>
              <w:right w:val="single" w:sz="4" w:space="0" w:color="auto"/>
            </w:tcBorders>
            <w:shd w:val="clear" w:color="auto" w:fill="auto"/>
            <w:noWrap/>
            <w:vAlign w:val="bottom"/>
          </w:tcPr>
          <w:p w:rsidR="000F638F" w:rsidRPr="00505DBB" w:rsidRDefault="000F638F" w:rsidP="00774893">
            <w:pPr>
              <w:pStyle w:val="TableText"/>
            </w:pPr>
            <w:r w:rsidRPr="00505DBB">
              <w:t> </w:t>
            </w:r>
          </w:p>
        </w:tc>
        <w:tc>
          <w:tcPr>
            <w:tcW w:w="322" w:type="pct"/>
            <w:tcBorders>
              <w:top w:val="nil"/>
              <w:left w:val="nil"/>
              <w:bottom w:val="single" w:sz="4" w:space="0" w:color="auto"/>
              <w:right w:val="single" w:sz="4" w:space="0" w:color="auto"/>
            </w:tcBorders>
            <w:shd w:val="clear" w:color="auto" w:fill="auto"/>
            <w:noWrap/>
            <w:vAlign w:val="bottom"/>
          </w:tcPr>
          <w:p w:rsidR="000F638F" w:rsidRPr="00505DBB" w:rsidRDefault="000F638F" w:rsidP="00774893">
            <w:pPr>
              <w:pStyle w:val="TableText"/>
            </w:pPr>
            <w:r w:rsidRPr="00505DBB">
              <w:t>010</w:t>
            </w:r>
          </w:p>
        </w:tc>
        <w:tc>
          <w:tcPr>
            <w:tcW w:w="309" w:type="pct"/>
            <w:tcBorders>
              <w:top w:val="nil"/>
              <w:left w:val="nil"/>
              <w:bottom w:val="single" w:sz="4" w:space="0" w:color="auto"/>
              <w:right w:val="single" w:sz="4" w:space="0" w:color="auto"/>
            </w:tcBorders>
            <w:shd w:val="clear" w:color="auto" w:fill="auto"/>
            <w:noWrap/>
            <w:vAlign w:val="bottom"/>
          </w:tcPr>
          <w:p w:rsidR="000F638F" w:rsidRPr="00505DBB" w:rsidRDefault="000F638F" w:rsidP="00774893">
            <w:pPr>
              <w:pStyle w:val="TableText"/>
            </w:pPr>
            <w:r w:rsidRPr="00505DBB">
              <w:t>01</w:t>
            </w:r>
          </w:p>
        </w:tc>
        <w:tc>
          <w:tcPr>
            <w:tcW w:w="655" w:type="pct"/>
            <w:tcBorders>
              <w:top w:val="nil"/>
              <w:left w:val="nil"/>
              <w:bottom w:val="single" w:sz="4" w:space="0" w:color="auto"/>
              <w:right w:val="single" w:sz="4" w:space="0" w:color="auto"/>
            </w:tcBorders>
            <w:shd w:val="clear" w:color="auto" w:fill="auto"/>
            <w:noWrap/>
            <w:vAlign w:val="bottom"/>
          </w:tcPr>
          <w:p w:rsidR="000F638F" w:rsidRPr="00505DBB" w:rsidRDefault="000F638F" w:rsidP="00774893">
            <w:pPr>
              <w:pStyle w:val="TableText"/>
            </w:pPr>
            <w:r w:rsidRPr="00505DBB">
              <w:t>31/12/9999</w:t>
            </w:r>
          </w:p>
        </w:tc>
        <w:tc>
          <w:tcPr>
            <w:tcW w:w="655" w:type="pct"/>
            <w:tcBorders>
              <w:top w:val="nil"/>
              <w:left w:val="nil"/>
              <w:bottom w:val="single" w:sz="4" w:space="0" w:color="auto"/>
              <w:right w:val="single" w:sz="4" w:space="0" w:color="auto"/>
            </w:tcBorders>
            <w:shd w:val="clear" w:color="auto" w:fill="auto"/>
            <w:noWrap/>
            <w:vAlign w:val="bottom"/>
          </w:tcPr>
          <w:p w:rsidR="000F638F" w:rsidRPr="00505DBB" w:rsidRDefault="000F638F" w:rsidP="00774893">
            <w:pPr>
              <w:pStyle w:val="TableText"/>
            </w:pPr>
            <w:r w:rsidRPr="00505DBB">
              <w:t>01/01/1990</w:t>
            </w:r>
          </w:p>
        </w:tc>
        <w:tc>
          <w:tcPr>
            <w:tcW w:w="733" w:type="pct"/>
            <w:tcBorders>
              <w:top w:val="nil"/>
              <w:left w:val="nil"/>
              <w:bottom w:val="single" w:sz="4" w:space="0" w:color="auto"/>
              <w:right w:val="single" w:sz="4" w:space="0" w:color="auto"/>
            </w:tcBorders>
            <w:shd w:val="clear" w:color="auto" w:fill="auto"/>
            <w:noWrap/>
            <w:vAlign w:val="bottom"/>
          </w:tcPr>
          <w:p w:rsidR="000F638F" w:rsidRPr="00505DBB" w:rsidRDefault="000F638F" w:rsidP="00774893">
            <w:pPr>
              <w:pStyle w:val="TableText"/>
            </w:pPr>
            <w:r>
              <w:t>-12</w:t>
            </w:r>
            <w:r w:rsidRPr="00505DBB">
              <w:t>.00000</w:t>
            </w:r>
          </w:p>
        </w:tc>
      </w:tr>
    </w:tbl>
    <w:p w:rsidR="000F638F" w:rsidRPr="00B47FD6" w:rsidRDefault="000F638F" w:rsidP="000F638F">
      <w:r w:rsidRPr="00B47FD6">
        <w:t xml:space="preserve">In this step, you specify that an </w:t>
      </w:r>
      <w:r w:rsidRPr="00067C9F">
        <w:t>absence quota</w:t>
      </w:r>
      <w:r w:rsidRPr="00B47FD6">
        <w:t xml:space="preserve"> is accrued automatically during time evaluation.</w:t>
      </w:r>
    </w:p>
    <w:p w:rsidR="000F638F" w:rsidRPr="00B47FD6" w:rsidRDefault="000F638F" w:rsidP="000F638F">
      <w:r w:rsidRPr="00B47FD6">
        <w:t>Entitlements can be accrued in the Absence Quotas infotype in one of two ways:</w:t>
      </w:r>
    </w:p>
    <w:p w:rsidR="000F638F" w:rsidRDefault="000F638F" w:rsidP="00774893">
      <w:pPr>
        <w:numPr>
          <w:ilvl w:val="0"/>
          <w:numId w:val="40"/>
        </w:numPr>
      </w:pPr>
      <w:r>
        <w:t xml:space="preserve">The system calculates the entitlement anew each time and overwrites the existing value in the </w:t>
      </w:r>
      <w:r>
        <w:rPr>
          <w:i/>
          <w:iCs/>
        </w:rPr>
        <w:t>Absence Quotas</w:t>
      </w:r>
      <w:r>
        <w:t xml:space="preserve"> infotype (2006). These quota types are referred to as those that are ‘replace’.</w:t>
      </w:r>
      <w:r>
        <w:br/>
        <w:t>Note: Absence quotas that are replaced should be processed by time evaluation once only, that is, these should be able to be updated only by function QUOTA, only by a time transfer, or only by operation UPDTQ. In any other case, the quota number cannot be determined as you require.</w:t>
      </w:r>
    </w:p>
    <w:p w:rsidR="000F638F" w:rsidRDefault="000F638F" w:rsidP="00774893">
      <w:pPr>
        <w:numPr>
          <w:ilvl w:val="0"/>
          <w:numId w:val="40"/>
        </w:numPr>
      </w:pPr>
      <w:r>
        <w:t>The system calculates the entitlement acquired during the current accrual period and adds this value to the existing infotype record. These quota types are referred to as those that are increased.</w:t>
      </w:r>
    </w:p>
    <w:p w:rsidR="000F638F" w:rsidRPr="00B47FD6" w:rsidRDefault="000F638F" w:rsidP="000F638F">
      <w:r w:rsidRPr="00B47FD6">
        <w:t xml:space="preserve">The quota number determined during </w:t>
      </w:r>
      <w:r w:rsidRPr="00067C9F">
        <w:t xml:space="preserve">time evaluation </w:t>
      </w:r>
      <w:r w:rsidRPr="00B47FD6">
        <w:t>cannot be changed in the Absence Quotas infotype (2006). You can use the Quota Corrections infotype (2013) to correct the quota number of quotas that are increased, but not of quotas that are replaced.</w:t>
      </w:r>
    </w:p>
    <w:p w:rsidR="000F638F" w:rsidRPr="00B47FD6" w:rsidRDefault="000F638F" w:rsidP="000F638F">
      <w:pPr>
        <w:rPr>
          <w:b/>
        </w:rPr>
      </w:pPr>
      <w:r w:rsidRPr="00B47FD6">
        <w:rPr>
          <w:b/>
        </w:rPr>
        <w:t>Example</w:t>
      </w:r>
    </w:p>
    <w:p w:rsidR="000F638F" w:rsidRPr="00B47FD6" w:rsidRDefault="000F638F" w:rsidP="000F638F">
      <w:r w:rsidRPr="00B47FD6">
        <w:t>You want your employee’s leave entitlement to be determined on a monthly basis (pro rata) during time evaluation. You want the new value to be added to the existing entitlement in the Absence Quotas infotype (2006). You select the Increase field for the relevant quota type in the view.</w:t>
      </w:r>
    </w:p>
    <w:p w:rsidR="000F638F" w:rsidRDefault="000F638F" w:rsidP="000F638F"/>
    <w:p w:rsidR="000F638F" w:rsidRDefault="000F638F" w:rsidP="00774893">
      <w:pPr>
        <w:pStyle w:val="Heading2"/>
      </w:pPr>
      <w:bookmarkStart w:id="501" w:name="_Toc77469434"/>
      <w:bookmarkStart w:id="502" w:name="_Toc78702014"/>
      <w:bookmarkStart w:id="503" w:name="_Toc271282174"/>
      <w:bookmarkStart w:id="504" w:name="_Toc323552703"/>
      <w:bookmarkStart w:id="505" w:name="_Toc495566131"/>
      <w:r>
        <w:t xml:space="preserve">IMG Path </w:t>
      </w:r>
      <w:r w:rsidRPr="00953B86">
        <w:t>&amp; Table:</w:t>
      </w:r>
      <w:r>
        <w:t xml:space="preserve">  Specify Rule Groups for Quota Type Selection</w:t>
      </w:r>
      <w:bookmarkEnd w:id="501"/>
      <w:bookmarkEnd w:id="502"/>
      <w:bookmarkEnd w:id="503"/>
      <w:bookmarkEnd w:id="504"/>
      <w:bookmarkEnd w:id="505"/>
    </w:p>
    <w:p w:rsidR="000F638F" w:rsidRDefault="000F638F" w:rsidP="000F638F">
      <w:r>
        <w:t xml:space="preserve">Path: Personnel Time Management </w:t>
      </w:r>
      <w:r>
        <w:sym w:font="Wingdings" w:char="00E0"/>
      </w:r>
      <w:r>
        <w:t xml:space="preserve"> Time Data Recording and Administration </w:t>
      </w:r>
      <w:r>
        <w:sym w:font="Wingdings" w:char="00E0"/>
      </w:r>
      <w:r>
        <w:t xml:space="preserve"> Managing Time Accounts Using Attendance/Absence Quotas </w:t>
      </w:r>
      <w:r>
        <w:sym w:font="Wingdings" w:char="00E0"/>
      </w:r>
      <w:r>
        <w:t xml:space="preserve"> Calculating Absence Entitlements </w:t>
      </w:r>
      <w:r>
        <w:sym w:font="Wingdings" w:char="00E0"/>
      </w:r>
      <w:r>
        <w:t xml:space="preserve"> Rules for Generating Absence Entitlements </w:t>
      </w:r>
      <w:r>
        <w:sym w:font="Wingdings" w:char="00E0"/>
      </w:r>
      <w:r>
        <w:t xml:space="preserve"> Specify Rule Groups for Quota Type Selection</w:t>
      </w:r>
    </w:p>
    <w:p w:rsidR="000F638F" w:rsidRDefault="000F638F" w:rsidP="000F638F">
      <w:pPr>
        <w:rPr>
          <w:b/>
        </w:rPr>
      </w:pPr>
      <w:r>
        <w:lastRenderedPageBreak/>
        <w:t xml:space="preserve">Feature: </w:t>
      </w:r>
      <w:r>
        <w:rPr>
          <w:b/>
        </w:rPr>
        <w:t>QUOMO</w:t>
      </w:r>
    </w:p>
    <w:p w:rsidR="000F638F" w:rsidRDefault="000F638F" w:rsidP="000F638F">
      <w:r>
        <w:t xml:space="preserve">In this step, you determine which groupings are used to access the table for absence quota type selection when </w:t>
      </w:r>
      <w:hyperlink r:id="rId45" w:history="1">
        <w:r w:rsidRPr="008167B1">
          <w:t>absence quotas</w:t>
        </w:r>
      </w:hyperlink>
      <w:r>
        <w:t xml:space="preserve"> are generated.</w:t>
      </w:r>
    </w:p>
    <w:p w:rsidR="000F638F" w:rsidRDefault="000F638F" w:rsidP="000F638F">
      <w:r>
        <w:t>Absence quota type selection is based on the employee's organizational assignment and is determined by the Quota type selection rule group.</w:t>
      </w:r>
    </w:p>
    <w:p w:rsidR="000F638F" w:rsidRDefault="000F638F" w:rsidP="000F638F">
      <w:r>
        <w:t>Specific rules for quota selection can be defined using different quota type selection rule groups.</w:t>
      </w:r>
    </w:p>
    <w:p w:rsidR="000F638F" w:rsidRDefault="000F638F" w:rsidP="000F638F">
      <w:r>
        <w:t>You can define the quota type selection rule group in several ways:</w:t>
      </w:r>
    </w:p>
    <w:p w:rsidR="000F638F" w:rsidRDefault="000F638F" w:rsidP="000F638F">
      <w:r>
        <w:t xml:space="preserve">The </w:t>
      </w:r>
      <w:hyperlink r:id="rId46" w:history="1">
        <w:r w:rsidRPr="008167B1">
          <w:t>feature</w:t>
        </w:r>
      </w:hyperlink>
      <w:r>
        <w:t xml:space="preserve"> QUOMO can be used when generating default values during recording, in report RPTQTA00, and in </w:t>
      </w:r>
      <w:hyperlink r:id="rId47" w:history="1">
        <w:r w:rsidRPr="008167B1">
          <w:t>time evaluation</w:t>
        </w:r>
      </w:hyperlink>
      <w:r>
        <w:t xml:space="preserve"> . This feature allows you to determine quota type selection rule groups depending upon a variety of employee organizational assignments.  If you generate the absence quotas in time evaluation, the value from the feature is automatically queried by the system.</w:t>
      </w:r>
    </w:p>
    <w:p w:rsidR="000F638F" w:rsidRPr="00953B86" w:rsidRDefault="000F638F" w:rsidP="000F638F"/>
    <w:p w:rsidR="000F638F" w:rsidRDefault="000F638F" w:rsidP="00774893">
      <w:pPr>
        <w:pStyle w:val="Heading2"/>
      </w:pPr>
      <w:bookmarkStart w:id="506" w:name="_Toc77469435"/>
      <w:bookmarkStart w:id="507" w:name="_Toc78702015"/>
      <w:bookmarkStart w:id="508" w:name="_Toc271282175"/>
      <w:bookmarkStart w:id="509" w:name="_Toc323552704"/>
      <w:bookmarkStart w:id="510" w:name="_Toc495566132"/>
      <w:r>
        <w:t>IM</w:t>
      </w:r>
      <w:r w:rsidRPr="00953B86">
        <w:t>G</w:t>
      </w:r>
      <w:r>
        <w:t xml:space="preserve"> Path &amp; Table:  Set Base Entitlements</w:t>
      </w:r>
      <w:bookmarkEnd w:id="506"/>
      <w:bookmarkEnd w:id="507"/>
      <w:bookmarkEnd w:id="508"/>
      <w:bookmarkEnd w:id="509"/>
      <w:bookmarkEnd w:id="510"/>
    </w:p>
    <w:p w:rsidR="000F638F" w:rsidRPr="00953B86" w:rsidRDefault="000F638F" w:rsidP="000F638F">
      <w:r w:rsidRPr="00953B86">
        <w:t xml:space="preserve">Path: Personnel Time Management </w:t>
      </w:r>
      <w:r w:rsidRPr="00953B86">
        <w:sym w:font="Wingdings" w:char="00E0"/>
      </w:r>
      <w:r w:rsidRPr="00953B86">
        <w:t xml:space="preserve"> Time Data Recording and Administration </w:t>
      </w:r>
      <w:r w:rsidRPr="00953B86">
        <w:sym w:font="Wingdings" w:char="00E0"/>
      </w:r>
      <w:r w:rsidRPr="00953B86">
        <w:t xml:space="preserve"> Managing Time Accounts Using Attendance/Absence Quotas </w:t>
      </w:r>
      <w:r w:rsidRPr="00953B86">
        <w:sym w:font="Wingdings" w:char="00E0"/>
      </w:r>
      <w:r w:rsidRPr="00953B86">
        <w:t xml:space="preserve"> Calculating Absence Entitlements </w:t>
      </w:r>
      <w:r w:rsidRPr="00953B86">
        <w:sym w:font="Wingdings" w:char="00E0"/>
      </w:r>
      <w:r w:rsidRPr="00953B86">
        <w:t xml:space="preserve"> Rules for Generating Absence Entitlements </w:t>
      </w:r>
      <w:r w:rsidRPr="00953B86">
        <w:sym w:font="Wingdings" w:char="00E0"/>
      </w:r>
      <w:r w:rsidRPr="00953B86">
        <w:t xml:space="preserve"> Set Base Entitlements</w:t>
      </w:r>
    </w:p>
    <w:p w:rsidR="000F638F" w:rsidRPr="00953B86" w:rsidRDefault="000F638F" w:rsidP="000F638F">
      <w:r w:rsidRPr="00953B86">
        <w:t>Table: V_T559E</w:t>
      </w:r>
    </w:p>
    <w:tbl>
      <w:tblPr>
        <w:tblW w:w="9608" w:type="dxa"/>
        <w:jc w:val="center"/>
        <w:tblCellMar>
          <w:left w:w="57" w:type="dxa"/>
          <w:right w:w="57" w:type="dxa"/>
        </w:tblCellMar>
        <w:tblLook w:val="0000" w:firstRow="0" w:lastRow="0" w:firstColumn="0" w:lastColumn="0" w:noHBand="0" w:noVBand="0"/>
      </w:tblPr>
      <w:tblGrid>
        <w:gridCol w:w="495"/>
        <w:gridCol w:w="800"/>
        <w:gridCol w:w="715"/>
        <w:gridCol w:w="705"/>
        <w:gridCol w:w="505"/>
        <w:gridCol w:w="415"/>
        <w:gridCol w:w="1215"/>
        <w:gridCol w:w="495"/>
        <w:gridCol w:w="495"/>
        <w:gridCol w:w="504"/>
        <w:gridCol w:w="525"/>
        <w:gridCol w:w="455"/>
        <w:gridCol w:w="1015"/>
        <w:gridCol w:w="1015"/>
        <w:gridCol w:w="894"/>
      </w:tblGrid>
      <w:tr w:rsidR="00774893" w:rsidRPr="00774893" w:rsidTr="00774893">
        <w:trPr>
          <w:trHeight w:val="22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ESG</w:t>
            </w:r>
          </w:p>
        </w:tc>
        <w:tc>
          <w:tcPr>
            <w:tcW w:w="800" w:type="dxa"/>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PSGpg</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PSGpg</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AQTyp</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Rule</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No.</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Quota text</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Sen.</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Sen.</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TMU</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Unit</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Per.</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End Date</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Start Date</w:t>
            </w:r>
          </w:p>
        </w:tc>
        <w:tc>
          <w:tcPr>
            <w:tcW w:w="0" w:type="auto"/>
            <w:tcBorders>
              <w:top w:val="single" w:sz="4" w:space="0" w:color="auto"/>
              <w:left w:val="nil"/>
              <w:bottom w:val="single" w:sz="4" w:space="0" w:color="auto"/>
              <w:right w:val="single" w:sz="4" w:space="0" w:color="auto"/>
            </w:tcBorders>
            <w:shd w:val="clear" w:color="auto" w:fill="64BEEB"/>
            <w:noWrap/>
            <w:vAlign w:val="bottom"/>
          </w:tcPr>
          <w:p w:rsidR="000F638F" w:rsidRPr="00774893" w:rsidRDefault="000F638F" w:rsidP="00774893">
            <w:pPr>
              <w:pStyle w:val="TableHeader"/>
              <w:rPr>
                <w:sz w:val="18"/>
              </w:rPr>
            </w:pPr>
            <w:r w:rsidRPr="00774893">
              <w:rPr>
                <w:sz w:val="18"/>
              </w:rPr>
              <w:t>Constant</w:t>
            </w:r>
          </w:p>
        </w:tc>
      </w:tr>
      <w:tr w:rsidR="00774893" w:rsidRPr="00774893" w:rsidTr="00774893">
        <w:trPr>
          <w:trHeight w:val="225"/>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1</w:t>
            </w:r>
          </w:p>
        </w:tc>
        <w:tc>
          <w:tcPr>
            <w:tcW w:w="800" w:type="dxa"/>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98</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01</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50</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001</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001</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Annual Leave</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000</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999</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013</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Days</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3</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31/12/9999</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01/01/1900</w:t>
            </w:r>
          </w:p>
        </w:tc>
        <w:tc>
          <w:tcPr>
            <w:tcW w:w="0" w:type="auto"/>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rPr>
                <w:sz w:val="18"/>
              </w:rPr>
            </w:pPr>
            <w:r w:rsidRPr="00774893">
              <w:rPr>
                <w:sz w:val="18"/>
              </w:rPr>
              <w:t>12.00000</w:t>
            </w:r>
          </w:p>
        </w:tc>
      </w:tr>
    </w:tbl>
    <w:p w:rsidR="000F638F" w:rsidRPr="00953B86" w:rsidRDefault="000F638F" w:rsidP="000F638F">
      <w:r w:rsidRPr="00953B86">
        <w:t>In this step, you set rules for determining the total entitlement (base entitlement) to an absence quota type. The base entitlement forms the basis for calculating the prorated leave or absence entitlement for each accrual period.</w:t>
      </w:r>
    </w:p>
    <w:p w:rsidR="000F638F" w:rsidRDefault="000F638F" w:rsidP="000F638F">
      <w:r>
        <w:t>If you determine the base entitlement according to the employee's age or seniority, you enter a constant expressed in days or hours.</w:t>
      </w:r>
    </w:p>
    <w:p w:rsidR="000F638F" w:rsidRDefault="000F638F" w:rsidP="000F638F">
      <w:pPr>
        <w:rPr>
          <w:szCs w:val="18"/>
        </w:rPr>
      </w:pPr>
      <w:r>
        <w:t xml:space="preserve">If you use </w:t>
      </w:r>
      <w:r w:rsidRPr="00774893">
        <w:t>time evaluation</w:t>
      </w:r>
      <w:r>
        <w:t xml:space="preserve"> to generate </w:t>
      </w:r>
      <w:r w:rsidRPr="00774893">
        <w:t xml:space="preserve">absence </w:t>
      </w:r>
      <w:proofErr w:type="gramStart"/>
      <w:r w:rsidRPr="00774893">
        <w:t>quotas</w:t>
      </w:r>
      <w:r>
        <w:t xml:space="preserve"> ,</w:t>
      </w:r>
      <w:proofErr w:type="gramEnd"/>
      <w:r>
        <w:t xml:space="preserve"> you can make the rule more specific. You may want to do this if the differentiation based on an employee's age or seniority is not sufficient for your purposes, or if you want to use other criteria to determine the base entitlement. You can do this by incorporating </w:t>
      </w:r>
      <w:r w:rsidRPr="00774893">
        <w:t>personnel calculation rules</w:t>
      </w:r>
      <w:r>
        <w:t xml:space="preserve"> in the </w:t>
      </w:r>
      <w:r w:rsidRPr="00774893">
        <w:t xml:space="preserve">time evaluation </w:t>
      </w:r>
      <w:proofErr w:type="gramStart"/>
      <w:r w:rsidRPr="00774893">
        <w:t>schema</w:t>
      </w:r>
      <w:r>
        <w:t xml:space="preserve"> .</w:t>
      </w:r>
      <w:proofErr w:type="gramEnd"/>
      <w:r>
        <w:t xml:space="preserve"> In the rules, you fill a special </w:t>
      </w:r>
      <w:r w:rsidRPr="00774893">
        <w:t>time type</w:t>
      </w:r>
      <w:r>
        <w:t xml:space="preserve"> with the base entitlement according to the employee's organizational details or the results of time evaluation. You store the special time type, which the system reads in order to</w:t>
      </w:r>
      <w:r>
        <w:rPr>
          <w:szCs w:val="18"/>
        </w:rPr>
        <w:t xml:space="preserve"> determine the entitlement, in this view.</w:t>
      </w:r>
    </w:p>
    <w:p w:rsidR="000F638F" w:rsidRDefault="000F638F" w:rsidP="000F638F">
      <w:r>
        <w:lastRenderedPageBreak/>
        <w:t>If you want to vary the base entitlement according to age or seniority interval, you can distinguish between the various entitlements by numbering them sequentially.</w:t>
      </w:r>
    </w:p>
    <w:p w:rsidR="000F638F" w:rsidRDefault="000F638F" w:rsidP="000F638F">
      <w:r>
        <w:t>The base entitlement is set for a specific period. You have three options for determining the base period:</w:t>
      </w:r>
    </w:p>
    <w:p w:rsidR="000F638F" w:rsidRDefault="000F638F" w:rsidP="000F638F">
      <w:pPr>
        <w:rPr>
          <w:b/>
          <w:bCs/>
        </w:rPr>
      </w:pPr>
      <w:r>
        <w:rPr>
          <w:b/>
          <w:bCs/>
        </w:rPr>
        <w:t>According to employee-independent periods</w:t>
      </w:r>
    </w:p>
    <w:p w:rsidR="000F638F" w:rsidRDefault="000F638F" w:rsidP="000F638F">
      <w:pPr>
        <w:rPr>
          <w:b/>
          <w:bCs/>
        </w:rPr>
      </w:pPr>
      <w:r>
        <w:t>The base period can relate to the calendar year, the time evaluation period, or an individually specified period in the Period Parameters table.</w:t>
      </w:r>
    </w:p>
    <w:p w:rsidR="000F638F" w:rsidRDefault="000F638F" w:rsidP="000F638F">
      <w:pPr>
        <w:rPr>
          <w:b/>
          <w:bCs/>
        </w:rPr>
      </w:pPr>
      <w:r>
        <w:rPr>
          <w:b/>
          <w:bCs/>
        </w:rPr>
        <w:t>According to employee-dependent periods</w:t>
      </w:r>
    </w:p>
    <w:p w:rsidR="000F638F" w:rsidRDefault="000F638F" w:rsidP="000F638F">
      <w:r>
        <w:t>You can determine the base period according to the payroll period or a period relating to a date type from the Date Specifications infotype (0041).</w:t>
      </w:r>
    </w:p>
    <w:p w:rsidR="000F638F" w:rsidRDefault="000F638F" w:rsidP="000F638F">
      <w:pPr>
        <w:rPr>
          <w:b/>
          <w:bCs/>
        </w:rPr>
      </w:pPr>
      <w:r>
        <w:rPr>
          <w:b/>
          <w:bCs/>
        </w:rPr>
        <w:t>Using date specifications</w:t>
      </w:r>
    </w:p>
    <w:p w:rsidR="000F638F" w:rsidRDefault="000F638F" w:rsidP="000F638F">
      <w:r>
        <w:t>Some collective agreements and company agreements stipulate that the base entitlement must be determined in relation to the period of employment. They state that, after a base period, employees must receive the exact base entitlement. To comply with this requirement, you must use a date type.</w:t>
      </w:r>
    </w:p>
    <w:p w:rsidR="000F638F" w:rsidRDefault="000F638F" w:rsidP="000F638F">
      <w:r>
        <w:rPr>
          <w:i/>
          <w:iCs/>
        </w:rPr>
        <w:t>Example:</w:t>
      </w:r>
      <w:r>
        <w:t xml:space="preserve"> You accrue entitlements on a daily basis.  One employee joined your company on February 15, 2000, another employee on March 1, 2000.  Both employees have a base entitlement of 20 days per year.  After the employees have been with your company for exactly a year, the first employee's generated entitlement is slightly too high, the second employee's slightly too low, because of the leap year.  The reason for this is that the following data was used as a basis for the calculation:</w:t>
      </w:r>
    </w:p>
    <w:p w:rsidR="000F638F" w:rsidRDefault="000F638F" w:rsidP="000F638F">
      <w:pPr>
        <w:pStyle w:val="QR-Bullet-1"/>
      </w:pPr>
      <w:r>
        <w:t>In 2000, because of the leap year, 366 days for 20 days' entitlement</w:t>
      </w:r>
    </w:p>
    <w:p w:rsidR="000F638F" w:rsidRDefault="000F638F" w:rsidP="000F638F">
      <w:pPr>
        <w:pStyle w:val="QR-Bullet-1"/>
        <w:rPr>
          <w:rFonts w:cs="Arial"/>
          <w:sz w:val="18"/>
          <w:szCs w:val="18"/>
        </w:rPr>
      </w:pPr>
      <w:r>
        <w:t>In 2001, 365 days for 20 days' base entitlement</w:t>
      </w:r>
    </w:p>
    <w:p w:rsidR="000F638F" w:rsidRDefault="000F638F" w:rsidP="000F638F">
      <w:r>
        <w:t>Note: The differences in the amount of entitlement calculated are only relevant for the requirements mentioned above.</w:t>
      </w:r>
    </w:p>
    <w:p w:rsidR="000F638F" w:rsidRDefault="000F638F" w:rsidP="000F638F">
      <w:pPr>
        <w:rPr>
          <w:b/>
          <w:bCs/>
        </w:rPr>
      </w:pPr>
      <w:r>
        <w:rPr>
          <w:b/>
          <w:bCs/>
        </w:rPr>
        <w:t>According to the accrual period</w:t>
      </w:r>
    </w:p>
    <w:p w:rsidR="000F638F" w:rsidRDefault="000F638F" w:rsidP="000F638F">
      <w:r>
        <w:t>In this case, the period over which you generate employee's quota entitlements is used as the base period (base period = accrual period).</w:t>
      </w:r>
    </w:p>
    <w:p w:rsidR="000F638F" w:rsidRDefault="000F638F" w:rsidP="000F638F"/>
    <w:p w:rsidR="000F638F" w:rsidRDefault="000F638F" w:rsidP="00774893">
      <w:pPr>
        <w:pStyle w:val="Heading2"/>
      </w:pPr>
      <w:bookmarkStart w:id="511" w:name="_Toc77469436"/>
      <w:bookmarkStart w:id="512" w:name="_Toc78702016"/>
      <w:bookmarkStart w:id="513" w:name="_Toc271282176"/>
      <w:bookmarkStart w:id="514" w:name="_Toc323552705"/>
      <w:bookmarkStart w:id="515" w:name="_Toc495566133"/>
      <w:r>
        <w:t>IMG Path &amp; Table:  Determine Validity and Deduction Periods</w:t>
      </w:r>
      <w:bookmarkEnd w:id="511"/>
      <w:bookmarkEnd w:id="512"/>
      <w:bookmarkEnd w:id="513"/>
      <w:bookmarkEnd w:id="514"/>
      <w:bookmarkEnd w:id="515"/>
    </w:p>
    <w:p w:rsidR="000F638F" w:rsidRPr="00A82A6F" w:rsidRDefault="000F638F" w:rsidP="000F638F">
      <w:r w:rsidRPr="00A82A6F">
        <w:t xml:space="preserve">Path: Personnel Time Management </w:t>
      </w:r>
      <w:r w:rsidRPr="00A82A6F">
        <w:sym w:font="Wingdings" w:char="00E0"/>
      </w:r>
      <w:r w:rsidRPr="00A82A6F">
        <w:t xml:space="preserve"> Time Data Recording and Administration </w:t>
      </w:r>
      <w:r w:rsidRPr="00A82A6F">
        <w:sym w:font="Wingdings" w:char="00E0"/>
      </w:r>
      <w:r w:rsidRPr="00A82A6F">
        <w:t xml:space="preserve"> Managing Time Accounts Using Attendance/Absence Quotas </w:t>
      </w:r>
      <w:r w:rsidRPr="00A82A6F">
        <w:sym w:font="Wingdings" w:char="00E0"/>
      </w:r>
      <w:r w:rsidRPr="00A82A6F">
        <w:t xml:space="preserve"> Calculating Absence Entitlements </w:t>
      </w:r>
      <w:r w:rsidRPr="00A82A6F">
        <w:sym w:font="Wingdings" w:char="00E0"/>
      </w:r>
      <w:r w:rsidRPr="00A82A6F">
        <w:t xml:space="preserve"> Rules for Generating Absence Entitlements </w:t>
      </w:r>
      <w:r w:rsidRPr="00A82A6F">
        <w:sym w:font="Wingdings" w:char="00E0"/>
      </w:r>
      <w:r w:rsidRPr="00A82A6F">
        <w:t xml:space="preserve"> Determine Validity and Deduction Periods</w:t>
      </w:r>
    </w:p>
    <w:p w:rsidR="000F638F" w:rsidRPr="00A82A6F" w:rsidRDefault="000F638F" w:rsidP="000F638F">
      <w:r w:rsidRPr="00A82A6F">
        <w:lastRenderedPageBreak/>
        <w:t>Table: V_T559D</w:t>
      </w:r>
    </w:p>
    <w:tbl>
      <w:tblPr>
        <w:tblW w:w="10178" w:type="dxa"/>
        <w:jc w:val="center"/>
        <w:tblCellMar>
          <w:left w:w="57" w:type="dxa"/>
          <w:right w:w="57" w:type="dxa"/>
        </w:tblCellMar>
        <w:tblLook w:val="0000" w:firstRow="0" w:lastRow="0" w:firstColumn="0" w:lastColumn="0" w:noHBand="0" w:noVBand="0"/>
      </w:tblPr>
      <w:tblGrid>
        <w:gridCol w:w="554"/>
        <w:gridCol w:w="781"/>
        <w:gridCol w:w="770"/>
        <w:gridCol w:w="1444"/>
        <w:gridCol w:w="637"/>
        <w:gridCol w:w="430"/>
        <w:gridCol w:w="563"/>
        <w:gridCol w:w="637"/>
        <w:gridCol w:w="430"/>
        <w:gridCol w:w="563"/>
        <w:gridCol w:w="430"/>
        <w:gridCol w:w="430"/>
        <w:gridCol w:w="563"/>
        <w:gridCol w:w="737"/>
        <w:gridCol w:w="737"/>
        <w:gridCol w:w="737"/>
      </w:tblGrid>
      <w:tr w:rsidR="00774893" w:rsidRPr="00CC72D3" w:rsidTr="00774893">
        <w:trPr>
          <w:trHeight w:val="225"/>
          <w:tblHeader/>
          <w:jc w:val="center"/>
        </w:trPr>
        <w:tc>
          <w:tcPr>
            <w:tcW w:w="554" w:type="dxa"/>
            <w:tcBorders>
              <w:top w:val="single" w:sz="4" w:space="0" w:color="auto"/>
              <w:left w:val="single" w:sz="4" w:space="0" w:color="auto"/>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ESG</w:t>
            </w:r>
          </w:p>
        </w:tc>
        <w:tc>
          <w:tcPr>
            <w:tcW w:w="732" w:type="dxa"/>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PSGpg</w:t>
            </w:r>
          </w:p>
        </w:tc>
        <w:tc>
          <w:tcPr>
            <w:tcW w:w="714" w:type="dxa"/>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AQTyp</w:t>
            </w:r>
          </w:p>
        </w:tc>
        <w:tc>
          <w:tcPr>
            <w:tcW w:w="1444" w:type="dxa"/>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Quota text</w:t>
            </w:r>
          </w:p>
        </w:tc>
        <w:tc>
          <w:tcPr>
            <w:tcW w:w="617" w:type="dxa"/>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IType</w:t>
            </w:r>
          </w:p>
        </w:tc>
        <w:tc>
          <w:tcPr>
            <w:tcW w:w="430" w:type="dxa"/>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SP</w:t>
            </w:r>
          </w:p>
        </w:tc>
        <w:tc>
          <w:tcPr>
            <w:tcW w:w="563" w:type="dxa"/>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TMU</w:t>
            </w:r>
          </w:p>
        </w:tc>
        <w:tc>
          <w:tcPr>
            <w:tcW w:w="617" w:type="dxa"/>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IType</w:t>
            </w:r>
          </w:p>
        </w:tc>
        <w:tc>
          <w:tcPr>
            <w:tcW w:w="430" w:type="dxa"/>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SP</w:t>
            </w:r>
          </w:p>
        </w:tc>
        <w:tc>
          <w:tcPr>
            <w:tcW w:w="563" w:type="dxa"/>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TMU</w:t>
            </w:r>
          </w:p>
        </w:tc>
        <w:tc>
          <w:tcPr>
            <w:tcW w:w="430" w:type="dxa"/>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SP</w:t>
            </w:r>
          </w:p>
        </w:tc>
        <w:tc>
          <w:tcPr>
            <w:tcW w:w="430" w:type="dxa"/>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SP</w:t>
            </w:r>
          </w:p>
        </w:tc>
        <w:tc>
          <w:tcPr>
            <w:tcW w:w="563" w:type="dxa"/>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TMU</w:t>
            </w:r>
          </w:p>
        </w:tc>
        <w:tc>
          <w:tcPr>
            <w:tcW w:w="697" w:type="dxa"/>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RePos</w:t>
            </w:r>
          </w:p>
        </w:tc>
        <w:tc>
          <w:tcPr>
            <w:tcW w:w="697" w:type="dxa"/>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RePos</w:t>
            </w:r>
          </w:p>
        </w:tc>
        <w:tc>
          <w:tcPr>
            <w:tcW w:w="697" w:type="dxa"/>
            <w:tcBorders>
              <w:top w:val="single" w:sz="4" w:space="0" w:color="auto"/>
              <w:left w:val="nil"/>
              <w:bottom w:val="single" w:sz="4" w:space="0" w:color="auto"/>
              <w:right w:val="single" w:sz="4" w:space="0" w:color="auto"/>
            </w:tcBorders>
            <w:shd w:val="clear" w:color="auto" w:fill="64BEEB"/>
            <w:noWrap/>
            <w:vAlign w:val="bottom"/>
          </w:tcPr>
          <w:p w:rsidR="000F638F" w:rsidRPr="00CC72D3" w:rsidRDefault="000F638F" w:rsidP="00774893">
            <w:pPr>
              <w:pStyle w:val="TableHeader"/>
            </w:pPr>
            <w:r w:rsidRPr="00CC72D3">
              <w:t>RePos</w:t>
            </w:r>
          </w:p>
        </w:tc>
      </w:tr>
      <w:tr w:rsidR="000F638F" w:rsidRPr="0081447F" w:rsidTr="00774893">
        <w:trPr>
          <w:trHeight w:val="225"/>
          <w:jc w:val="center"/>
        </w:trPr>
        <w:tc>
          <w:tcPr>
            <w:tcW w:w="554" w:type="dxa"/>
            <w:tcBorders>
              <w:top w:val="nil"/>
              <w:left w:val="single" w:sz="4" w:space="0" w:color="auto"/>
              <w:bottom w:val="single" w:sz="4" w:space="0" w:color="auto"/>
              <w:right w:val="single" w:sz="4" w:space="0" w:color="auto"/>
            </w:tcBorders>
            <w:shd w:val="clear" w:color="auto" w:fill="auto"/>
            <w:noWrap/>
            <w:vAlign w:val="bottom"/>
          </w:tcPr>
          <w:p w:rsidR="000F638F" w:rsidRPr="0081447F" w:rsidRDefault="000F638F" w:rsidP="00774893">
            <w:pPr>
              <w:pStyle w:val="TableText"/>
            </w:pPr>
            <w:r w:rsidRPr="0081447F">
              <w:t>1</w:t>
            </w:r>
          </w:p>
        </w:tc>
        <w:tc>
          <w:tcPr>
            <w:tcW w:w="732" w:type="dxa"/>
            <w:tcBorders>
              <w:top w:val="nil"/>
              <w:left w:val="nil"/>
              <w:bottom w:val="single" w:sz="4" w:space="0" w:color="auto"/>
              <w:right w:val="single" w:sz="4" w:space="0" w:color="auto"/>
            </w:tcBorders>
            <w:shd w:val="clear" w:color="auto" w:fill="auto"/>
            <w:noWrap/>
            <w:vAlign w:val="bottom"/>
          </w:tcPr>
          <w:p w:rsidR="000F638F" w:rsidRPr="0081447F" w:rsidRDefault="000F638F" w:rsidP="00774893">
            <w:pPr>
              <w:pStyle w:val="TableText"/>
            </w:pPr>
            <w:r>
              <w:t>98</w:t>
            </w:r>
          </w:p>
        </w:tc>
        <w:tc>
          <w:tcPr>
            <w:tcW w:w="714" w:type="dxa"/>
            <w:tcBorders>
              <w:top w:val="nil"/>
              <w:left w:val="nil"/>
              <w:bottom w:val="single" w:sz="4" w:space="0" w:color="auto"/>
              <w:right w:val="single" w:sz="4" w:space="0" w:color="auto"/>
            </w:tcBorders>
            <w:shd w:val="clear" w:color="auto" w:fill="auto"/>
            <w:noWrap/>
            <w:vAlign w:val="bottom"/>
          </w:tcPr>
          <w:p w:rsidR="000F638F" w:rsidRPr="0081447F" w:rsidRDefault="000F638F" w:rsidP="00774893">
            <w:pPr>
              <w:pStyle w:val="TableText"/>
            </w:pPr>
            <w:r w:rsidRPr="0081447F">
              <w:t>50</w:t>
            </w:r>
          </w:p>
        </w:tc>
        <w:tc>
          <w:tcPr>
            <w:tcW w:w="1444" w:type="dxa"/>
            <w:tcBorders>
              <w:top w:val="nil"/>
              <w:left w:val="nil"/>
              <w:bottom w:val="single" w:sz="4" w:space="0" w:color="auto"/>
              <w:right w:val="single" w:sz="4" w:space="0" w:color="auto"/>
            </w:tcBorders>
            <w:shd w:val="clear" w:color="auto" w:fill="auto"/>
            <w:noWrap/>
            <w:vAlign w:val="bottom"/>
          </w:tcPr>
          <w:p w:rsidR="000F638F" w:rsidRPr="0081447F" w:rsidRDefault="000F638F" w:rsidP="00774893">
            <w:pPr>
              <w:pStyle w:val="TableText"/>
            </w:pPr>
            <w:r w:rsidRPr="0081447F">
              <w:t>Annual Leave</w:t>
            </w:r>
          </w:p>
        </w:tc>
        <w:tc>
          <w:tcPr>
            <w:tcW w:w="617" w:type="dxa"/>
            <w:tcBorders>
              <w:top w:val="nil"/>
              <w:left w:val="nil"/>
              <w:bottom w:val="single" w:sz="4" w:space="0" w:color="auto"/>
              <w:right w:val="single" w:sz="4" w:space="0" w:color="auto"/>
            </w:tcBorders>
            <w:shd w:val="clear" w:color="auto" w:fill="auto"/>
            <w:noWrap/>
            <w:vAlign w:val="bottom"/>
          </w:tcPr>
          <w:p w:rsidR="000F638F" w:rsidRPr="0081447F" w:rsidRDefault="000F638F" w:rsidP="00774893">
            <w:pPr>
              <w:pStyle w:val="TableText"/>
            </w:pPr>
            <w:r w:rsidRPr="0081447F">
              <w:t>4</w:t>
            </w:r>
          </w:p>
        </w:tc>
        <w:tc>
          <w:tcPr>
            <w:tcW w:w="430" w:type="dxa"/>
            <w:tcBorders>
              <w:top w:val="nil"/>
              <w:left w:val="nil"/>
              <w:bottom w:val="single" w:sz="4" w:space="0" w:color="auto"/>
              <w:right w:val="single" w:sz="4" w:space="0" w:color="auto"/>
            </w:tcBorders>
            <w:shd w:val="clear" w:color="auto" w:fill="auto"/>
            <w:noWrap/>
            <w:vAlign w:val="bottom"/>
          </w:tcPr>
          <w:p w:rsidR="000F638F" w:rsidRPr="0081447F" w:rsidRDefault="000F638F" w:rsidP="00774893">
            <w:pPr>
              <w:pStyle w:val="TableText"/>
            </w:pPr>
            <w:r w:rsidRPr="0081447F">
              <w:t>B</w:t>
            </w:r>
          </w:p>
        </w:tc>
        <w:tc>
          <w:tcPr>
            <w:tcW w:w="563" w:type="dxa"/>
            <w:tcBorders>
              <w:top w:val="nil"/>
              <w:left w:val="nil"/>
              <w:bottom w:val="single" w:sz="4" w:space="0" w:color="auto"/>
              <w:right w:val="single" w:sz="4" w:space="0" w:color="auto"/>
            </w:tcBorders>
            <w:shd w:val="clear" w:color="auto" w:fill="auto"/>
            <w:noWrap/>
            <w:vAlign w:val="bottom"/>
          </w:tcPr>
          <w:p w:rsidR="000F638F" w:rsidRPr="0081447F" w:rsidRDefault="000F638F" w:rsidP="00774893">
            <w:pPr>
              <w:pStyle w:val="TableText"/>
            </w:pPr>
            <w:r w:rsidRPr="0081447F">
              <w:t> </w:t>
            </w:r>
          </w:p>
        </w:tc>
        <w:tc>
          <w:tcPr>
            <w:tcW w:w="617" w:type="dxa"/>
            <w:tcBorders>
              <w:top w:val="nil"/>
              <w:left w:val="nil"/>
              <w:bottom w:val="single" w:sz="4" w:space="0" w:color="auto"/>
              <w:right w:val="single" w:sz="4" w:space="0" w:color="auto"/>
            </w:tcBorders>
            <w:shd w:val="clear" w:color="auto" w:fill="auto"/>
            <w:noWrap/>
            <w:vAlign w:val="bottom"/>
          </w:tcPr>
          <w:p w:rsidR="000F638F" w:rsidRPr="0081447F" w:rsidRDefault="000F638F" w:rsidP="00774893">
            <w:pPr>
              <w:pStyle w:val="TableText"/>
            </w:pPr>
            <w:r w:rsidRPr="0081447F">
              <w:t>4</w:t>
            </w:r>
          </w:p>
        </w:tc>
        <w:tc>
          <w:tcPr>
            <w:tcW w:w="430" w:type="dxa"/>
            <w:tcBorders>
              <w:top w:val="nil"/>
              <w:left w:val="nil"/>
              <w:bottom w:val="single" w:sz="4" w:space="0" w:color="auto"/>
              <w:right w:val="single" w:sz="4" w:space="0" w:color="auto"/>
            </w:tcBorders>
            <w:shd w:val="clear" w:color="auto" w:fill="auto"/>
            <w:noWrap/>
            <w:vAlign w:val="bottom"/>
          </w:tcPr>
          <w:p w:rsidR="000F638F" w:rsidRPr="0081447F" w:rsidRDefault="000F638F" w:rsidP="00774893">
            <w:pPr>
              <w:pStyle w:val="TableText"/>
            </w:pPr>
            <w:r w:rsidRPr="0081447F">
              <w:t>E</w:t>
            </w:r>
          </w:p>
        </w:tc>
        <w:tc>
          <w:tcPr>
            <w:tcW w:w="563" w:type="dxa"/>
            <w:tcBorders>
              <w:top w:val="nil"/>
              <w:left w:val="nil"/>
              <w:bottom w:val="single" w:sz="4" w:space="0" w:color="auto"/>
              <w:right w:val="single" w:sz="4" w:space="0" w:color="auto"/>
            </w:tcBorders>
            <w:shd w:val="clear" w:color="auto" w:fill="auto"/>
            <w:noWrap/>
            <w:vAlign w:val="bottom"/>
          </w:tcPr>
          <w:p w:rsidR="000F638F" w:rsidRPr="0081447F" w:rsidRDefault="000F638F" w:rsidP="00774893">
            <w:pPr>
              <w:pStyle w:val="TableText"/>
            </w:pPr>
            <w:r w:rsidRPr="0081447F">
              <w:t>012</w:t>
            </w:r>
          </w:p>
        </w:tc>
        <w:tc>
          <w:tcPr>
            <w:tcW w:w="430" w:type="dxa"/>
            <w:tcBorders>
              <w:top w:val="nil"/>
              <w:left w:val="nil"/>
              <w:bottom w:val="single" w:sz="4" w:space="0" w:color="auto"/>
              <w:right w:val="single" w:sz="4" w:space="0" w:color="auto"/>
            </w:tcBorders>
            <w:shd w:val="clear" w:color="auto" w:fill="auto"/>
            <w:noWrap/>
            <w:vAlign w:val="bottom"/>
          </w:tcPr>
          <w:p w:rsidR="000F638F" w:rsidRPr="0081447F" w:rsidRDefault="000F638F" w:rsidP="00774893">
            <w:pPr>
              <w:pStyle w:val="TableText"/>
            </w:pPr>
            <w:r w:rsidRPr="0081447F">
              <w:t>B</w:t>
            </w:r>
          </w:p>
        </w:tc>
        <w:tc>
          <w:tcPr>
            <w:tcW w:w="430" w:type="dxa"/>
            <w:tcBorders>
              <w:top w:val="nil"/>
              <w:left w:val="nil"/>
              <w:bottom w:val="single" w:sz="4" w:space="0" w:color="auto"/>
              <w:right w:val="single" w:sz="4" w:space="0" w:color="auto"/>
            </w:tcBorders>
            <w:shd w:val="clear" w:color="auto" w:fill="auto"/>
            <w:noWrap/>
            <w:vAlign w:val="bottom"/>
          </w:tcPr>
          <w:p w:rsidR="000F638F" w:rsidRPr="0081447F" w:rsidRDefault="000F638F" w:rsidP="00774893">
            <w:pPr>
              <w:pStyle w:val="TableText"/>
            </w:pPr>
            <w:r w:rsidRPr="0081447F">
              <w:t>E</w:t>
            </w:r>
          </w:p>
        </w:tc>
        <w:tc>
          <w:tcPr>
            <w:tcW w:w="563" w:type="dxa"/>
            <w:tcBorders>
              <w:top w:val="nil"/>
              <w:left w:val="nil"/>
              <w:bottom w:val="single" w:sz="4" w:space="0" w:color="auto"/>
              <w:right w:val="single" w:sz="4" w:space="0" w:color="auto"/>
            </w:tcBorders>
            <w:shd w:val="clear" w:color="auto" w:fill="auto"/>
            <w:noWrap/>
            <w:vAlign w:val="bottom"/>
          </w:tcPr>
          <w:p w:rsidR="000F638F" w:rsidRPr="0081447F" w:rsidRDefault="000F638F" w:rsidP="00774893">
            <w:pPr>
              <w:pStyle w:val="TableText"/>
            </w:pPr>
            <w:r w:rsidRPr="0081447F">
              <w:t>012</w:t>
            </w:r>
          </w:p>
        </w:tc>
        <w:tc>
          <w:tcPr>
            <w:tcW w:w="697" w:type="dxa"/>
            <w:tcBorders>
              <w:top w:val="nil"/>
              <w:left w:val="nil"/>
              <w:bottom w:val="single" w:sz="4" w:space="0" w:color="auto"/>
              <w:right w:val="single" w:sz="4" w:space="0" w:color="auto"/>
            </w:tcBorders>
            <w:shd w:val="clear" w:color="auto" w:fill="auto"/>
            <w:noWrap/>
            <w:vAlign w:val="bottom"/>
          </w:tcPr>
          <w:p w:rsidR="000F638F" w:rsidRPr="0081447F" w:rsidRDefault="000F638F" w:rsidP="00774893">
            <w:pPr>
              <w:pStyle w:val="TableText"/>
            </w:pPr>
            <w:r w:rsidRPr="0081447F">
              <w:t>0</w:t>
            </w:r>
          </w:p>
        </w:tc>
        <w:tc>
          <w:tcPr>
            <w:tcW w:w="697" w:type="dxa"/>
            <w:tcBorders>
              <w:top w:val="nil"/>
              <w:left w:val="nil"/>
              <w:bottom w:val="single" w:sz="4" w:space="0" w:color="auto"/>
              <w:right w:val="single" w:sz="4" w:space="0" w:color="auto"/>
            </w:tcBorders>
            <w:shd w:val="clear" w:color="auto" w:fill="auto"/>
            <w:noWrap/>
            <w:vAlign w:val="bottom"/>
          </w:tcPr>
          <w:p w:rsidR="000F638F" w:rsidRPr="0081447F" w:rsidRDefault="000F638F" w:rsidP="00774893">
            <w:pPr>
              <w:pStyle w:val="TableText"/>
            </w:pPr>
            <w:r>
              <w:t>0</w:t>
            </w:r>
          </w:p>
        </w:tc>
        <w:tc>
          <w:tcPr>
            <w:tcW w:w="697" w:type="dxa"/>
            <w:tcBorders>
              <w:top w:val="nil"/>
              <w:left w:val="nil"/>
              <w:bottom w:val="single" w:sz="4" w:space="0" w:color="auto"/>
              <w:right w:val="single" w:sz="4" w:space="0" w:color="auto"/>
            </w:tcBorders>
            <w:shd w:val="clear" w:color="auto" w:fill="auto"/>
            <w:noWrap/>
            <w:vAlign w:val="bottom"/>
          </w:tcPr>
          <w:p w:rsidR="000F638F" w:rsidRPr="0081447F" w:rsidRDefault="000F638F" w:rsidP="00774893">
            <w:pPr>
              <w:pStyle w:val="TableText"/>
            </w:pPr>
            <w:r>
              <w:t>0</w:t>
            </w:r>
          </w:p>
        </w:tc>
      </w:tr>
    </w:tbl>
    <w:p w:rsidR="000F638F" w:rsidRPr="00A82A6F" w:rsidRDefault="000F638F" w:rsidP="000F638F">
      <w:r w:rsidRPr="00A82A6F">
        <w:t>In this step, you decide which validity and deduction periods you want to be valid for an Absence Quotas infotype record (2006) created by the system. You do this for each absence quota type.</w:t>
      </w:r>
    </w:p>
    <w:p w:rsidR="000F638F" w:rsidRPr="00A82A6F" w:rsidRDefault="000F638F" w:rsidP="000F638F">
      <w:pPr>
        <w:rPr>
          <w:b/>
        </w:rPr>
      </w:pPr>
      <w:r w:rsidRPr="00A82A6F">
        <w:rPr>
          <w:b/>
        </w:rPr>
        <w:t>Deduction Period</w:t>
      </w:r>
    </w:p>
    <w:p w:rsidR="000F638F" w:rsidRPr="00A82A6F" w:rsidRDefault="000F638F" w:rsidP="000F638F">
      <w:proofErr w:type="gramStart"/>
      <w:r w:rsidRPr="00A82A6F">
        <w:t xml:space="preserve">The deduction from and deduction to dates define the period in which the </w:t>
      </w:r>
      <w:r w:rsidRPr="00067C9F">
        <w:t>absence quota</w:t>
      </w:r>
      <w:r w:rsidRPr="00A82A6F">
        <w:t xml:space="preserve"> can be reduced by an absence.</w:t>
      </w:r>
      <w:proofErr w:type="gramEnd"/>
      <w:r w:rsidRPr="00A82A6F">
        <w:t xml:space="preserve"> It need not be identical to the validity period, and can exceed it.</w:t>
      </w:r>
    </w:p>
    <w:p w:rsidR="000F638F" w:rsidRPr="00A82A6F" w:rsidRDefault="000F638F" w:rsidP="000F638F">
      <w:pPr>
        <w:rPr>
          <w:b/>
        </w:rPr>
      </w:pPr>
      <w:r w:rsidRPr="00A82A6F">
        <w:rPr>
          <w:b/>
        </w:rPr>
        <w:t>Validity Period</w:t>
      </w:r>
    </w:p>
    <w:p w:rsidR="000F638F" w:rsidRPr="00A82A6F" w:rsidRDefault="000F638F" w:rsidP="000F638F">
      <w:r w:rsidRPr="00A82A6F">
        <w:t xml:space="preserve">You only specify a validity period for absence quotas that are generated during </w:t>
      </w:r>
      <w:r w:rsidRPr="00067C9F">
        <w:t>time evaluation</w:t>
      </w:r>
      <w:r w:rsidRPr="00A82A6F">
        <w:t xml:space="preserve">. Fields for entering the validity period are therefore only available for absence quotas for which you have selected replace or increase in the </w:t>
      </w:r>
      <w:r w:rsidRPr="00067C9F">
        <w:t xml:space="preserve">Permit Generation of Quotas in Time Evaluation </w:t>
      </w:r>
      <w:r w:rsidRPr="00A82A6F">
        <w:t>step.</w:t>
      </w:r>
    </w:p>
    <w:p w:rsidR="000F638F" w:rsidRPr="00A82A6F" w:rsidRDefault="000F638F" w:rsidP="000F638F">
      <w:pPr>
        <w:rPr>
          <w:b/>
        </w:rPr>
      </w:pPr>
      <w:r w:rsidRPr="00A82A6F">
        <w:rPr>
          <w:b/>
        </w:rPr>
        <w:t>Note:</w:t>
      </w:r>
    </w:p>
    <w:p w:rsidR="000F638F" w:rsidRPr="00A82A6F" w:rsidRDefault="000F638F" w:rsidP="000F638F">
      <w:r w:rsidRPr="00A82A6F">
        <w:t>If you want to have the validity period determined automatically when quotas are accrued using RPTQTA00 or in the Hiring action, you should set up the validity period later in the Setting Up Methods for Quota Accrual section using the following steps:</w:t>
      </w:r>
    </w:p>
    <w:p w:rsidR="000F638F" w:rsidRPr="00774893" w:rsidRDefault="000F638F" w:rsidP="00774893">
      <w:pPr>
        <w:numPr>
          <w:ilvl w:val="0"/>
          <w:numId w:val="41"/>
        </w:numPr>
      </w:pPr>
      <w:r w:rsidRPr="00774893">
        <w:t>Set Up Automatic Accrual Using Report RPTQTA00</w:t>
      </w:r>
    </w:p>
    <w:p w:rsidR="000F638F" w:rsidRPr="00774893" w:rsidRDefault="000F638F" w:rsidP="00774893">
      <w:pPr>
        <w:numPr>
          <w:ilvl w:val="0"/>
          <w:numId w:val="41"/>
        </w:numPr>
      </w:pPr>
      <w:r w:rsidRPr="00774893">
        <w:t>Determine Default Values for Hiring</w:t>
      </w:r>
    </w:p>
    <w:p w:rsidR="000F638F" w:rsidRPr="00A82A6F" w:rsidRDefault="000F638F" w:rsidP="000F638F">
      <w:r w:rsidRPr="00A82A6F">
        <w:t>The validity period represents the period for which the time-off entitlements are filled in one infotype record. If no entitlement of this type has been generated or if the validity period has been exceeded, a new record is created.</w:t>
      </w:r>
    </w:p>
    <w:p w:rsidR="000F638F" w:rsidRPr="00A82A6F" w:rsidRDefault="000F638F" w:rsidP="000F638F">
      <w:r w:rsidRPr="00A82A6F">
        <w:t>You have a certain amount of flexibility in defining validity periods. The validity period can be:</w:t>
      </w:r>
    </w:p>
    <w:p w:rsidR="000F638F" w:rsidRPr="00774893" w:rsidRDefault="000F638F" w:rsidP="00774893">
      <w:pPr>
        <w:numPr>
          <w:ilvl w:val="0"/>
          <w:numId w:val="41"/>
        </w:numPr>
      </w:pPr>
      <w:r w:rsidRPr="00774893">
        <w:t>A fixed period such as a calendar year or the time evaluation period</w:t>
      </w:r>
    </w:p>
    <w:p w:rsidR="000F638F" w:rsidRPr="00774893" w:rsidRDefault="000F638F" w:rsidP="00774893">
      <w:pPr>
        <w:numPr>
          <w:ilvl w:val="0"/>
          <w:numId w:val="41"/>
        </w:numPr>
      </w:pPr>
      <w:r w:rsidRPr="00774893">
        <w:t>Employee-dependent period, such as the payroll period or the date type</w:t>
      </w:r>
    </w:p>
    <w:p w:rsidR="000F638F" w:rsidRPr="00774893" w:rsidRDefault="000F638F" w:rsidP="00774893">
      <w:pPr>
        <w:numPr>
          <w:ilvl w:val="0"/>
          <w:numId w:val="41"/>
        </w:numPr>
      </w:pPr>
      <w:r w:rsidRPr="00774893">
        <w:t>A period defined in the quota selection rule, such as the accrual period</w:t>
      </w:r>
    </w:p>
    <w:p w:rsidR="000F638F" w:rsidRPr="00774893" w:rsidRDefault="000F638F" w:rsidP="00774893">
      <w:pPr>
        <w:numPr>
          <w:ilvl w:val="0"/>
          <w:numId w:val="41"/>
        </w:numPr>
      </w:pPr>
      <w:r w:rsidRPr="00774893">
        <w:t>A period you have defined in Customizing, such as the period parameter</w:t>
      </w:r>
    </w:p>
    <w:p w:rsidR="000F638F" w:rsidRPr="00A82A6F" w:rsidRDefault="000F638F" w:rsidP="000F638F"/>
    <w:p w:rsidR="000F638F" w:rsidRDefault="000F638F" w:rsidP="00774893">
      <w:pPr>
        <w:pStyle w:val="Heading2"/>
      </w:pPr>
      <w:bookmarkStart w:id="516" w:name="_Toc77469437"/>
      <w:bookmarkStart w:id="517" w:name="_Toc78702017"/>
      <w:bookmarkStart w:id="518" w:name="_Toc271282177"/>
      <w:bookmarkStart w:id="519" w:name="_Toc323552706"/>
      <w:bookmarkStart w:id="520" w:name="_Toc495566134"/>
      <w:r>
        <w:lastRenderedPageBreak/>
        <w:t>IMG Path &amp; Table:  Determine Rules for Reducing Quota Entitlements</w:t>
      </w:r>
      <w:bookmarkEnd w:id="516"/>
      <w:bookmarkEnd w:id="517"/>
      <w:bookmarkEnd w:id="518"/>
      <w:bookmarkEnd w:id="519"/>
      <w:bookmarkEnd w:id="520"/>
    </w:p>
    <w:p w:rsidR="000F638F" w:rsidRPr="00A82A6F" w:rsidRDefault="000F638F" w:rsidP="000F638F">
      <w:r w:rsidRPr="00A82A6F">
        <w:t xml:space="preserve">Path: Personnel Time Management </w:t>
      </w:r>
      <w:r w:rsidRPr="00A82A6F">
        <w:sym w:font="Wingdings" w:char="00E0"/>
      </w:r>
      <w:r w:rsidRPr="00A82A6F">
        <w:t xml:space="preserve"> Time Data Recording and Administration </w:t>
      </w:r>
      <w:r w:rsidRPr="00A82A6F">
        <w:sym w:font="Wingdings" w:char="00E0"/>
      </w:r>
      <w:r w:rsidRPr="00A82A6F">
        <w:t xml:space="preserve"> Managing Time Accounts Using Attendance/Absence Quotas </w:t>
      </w:r>
      <w:r w:rsidRPr="00A82A6F">
        <w:sym w:font="Wingdings" w:char="00E0"/>
      </w:r>
      <w:r w:rsidRPr="00A82A6F">
        <w:t xml:space="preserve"> Calculating Absence Entitlements </w:t>
      </w:r>
      <w:r w:rsidRPr="00A82A6F">
        <w:sym w:font="Wingdings" w:char="00E0"/>
      </w:r>
      <w:r w:rsidRPr="00A82A6F">
        <w:t xml:space="preserve"> Rules for Generating Absence Entitlements </w:t>
      </w:r>
      <w:r w:rsidRPr="00A82A6F">
        <w:sym w:font="Wingdings" w:char="00E0"/>
      </w:r>
      <w:r w:rsidRPr="00A82A6F">
        <w:t xml:space="preserve"> Determine Rules for Reducing Quota Entitlements</w:t>
      </w:r>
    </w:p>
    <w:p w:rsidR="000F638F" w:rsidRPr="00A82A6F" w:rsidRDefault="000F638F" w:rsidP="000F638F">
      <w:r w:rsidRPr="00A82A6F">
        <w:t>Table: T559M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7"/>
        <w:gridCol w:w="1499"/>
        <w:gridCol w:w="1027"/>
        <w:gridCol w:w="1027"/>
        <w:gridCol w:w="1027"/>
        <w:gridCol w:w="1253"/>
        <w:gridCol w:w="1166"/>
        <w:gridCol w:w="1500"/>
      </w:tblGrid>
      <w:tr w:rsidR="00774893" w:rsidRPr="00A82A6F" w:rsidTr="00774893">
        <w:trPr>
          <w:trHeight w:val="180"/>
          <w:tblHeader/>
          <w:jc w:val="center"/>
        </w:trPr>
        <w:tc>
          <w:tcPr>
            <w:tcW w:w="563" w:type="pct"/>
            <w:shd w:val="clear" w:color="auto" w:fill="64BEEB"/>
            <w:noWrap/>
          </w:tcPr>
          <w:p w:rsidR="000F638F" w:rsidRPr="00CC2DB8" w:rsidRDefault="000F638F" w:rsidP="00774893">
            <w:pPr>
              <w:pStyle w:val="TableHeader"/>
            </w:pPr>
            <w:r w:rsidRPr="00CC2DB8">
              <w:t>RRul</w:t>
            </w:r>
          </w:p>
        </w:tc>
        <w:tc>
          <w:tcPr>
            <w:tcW w:w="783" w:type="pct"/>
            <w:shd w:val="clear" w:color="auto" w:fill="64BEEB"/>
            <w:noWrap/>
          </w:tcPr>
          <w:p w:rsidR="000F638F" w:rsidRPr="00CC2DB8" w:rsidRDefault="000F638F" w:rsidP="00774893">
            <w:pPr>
              <w:pStyle w:val="TableHeader"/>
            </w:pPr>
            <w:r w:rsidRPr="00CC2DB8">
              <w:t>Text</w:t>
            </w:r>
          </w:p>
        </w:tc>
        <w:tc>
          <w:tcPr>
            <w:tcW w:w="536" w:type="pct"/>
            <w:shd w:val="clear" w:color="auto" w:fill="64BEEB"/>
            <w:noWrap/>
          </w:tcPr>
          <w:p w:rsidR="000F638F" w:rsidRPr="00CC2DB8" w:rsidRDefault="000F638F" w:rsidP="00774893">
            <w:pPr>
              <w:pStyle w:val="TableHeader"/>
            </w:pPr>
            <w:r w:rsidRPr="00CC2DB8">
              <w:t>Rule</w:t>
            </w:r>
          </w:p>
        </w:tc>
        <w:tc>
          <w:tcPr>
            <w:tcW w:w="536" w:type="pct"/>
            <w:shd w:val="clear" w:color="auto" w:fill="64BEEB"/>
            <w:noWrap/>
          </w:tcPr>
          <w:p w:rsidR="000F638F" w:rsidRPr="00CC2DB8" w:rsidRDefault="000F638F" w:rsidP="00774893">
            <w:pPr>
              <w:pStyle w:val="TableHeader"/>
            </w:pPr>
            <w:r w:rsidRPr="00CC2DB8">
              <w:t>Rule</w:t>
            </w:r>
          </w:p>
        </w:tc>
        <w:tc>
          <w:tcPr>
            <w:tcW w:w="536" w:type="pct"/>
            <w:shd w:val="clear" w:color="auto" w:fill="64BEEB"/>
            <w:noWrap/>
          </w:tcPr>
          <w:p w:rsidR="000F638F" w:rsidRPr="00CC2DB8" w:rsidRDefault="000F638F" w:rsidP="00774893">
            <w:pPr>
              <w:pStyle w:val="TableHeader"/>
            </w:pPr>
            <w:r w:rsidRPr="00CC2DB8">
              <w:t>Rule</w:t>
            </w:r>
          </w:p>
        </w:tc>
        <w:tc>
          <w:tcPr>
            <w:tcW w:w="654" w:type="pct"/>
            <w:shd w:val="clear" w:color="auto" w:fill="64BEEB"/>
            <w:noWrap/>
          </w:tcPr>
          <w:p w:rsidR="000F638F" w:rsidRPr="00CC2DB8" w:rsidRDefault="000F638F" w:rsidP="00774893">
            <w:pPr>
              <w:pStyle w:val="TableHeader"/>
            </w:pPr>
            <w:r w:rsidRPr="00CC2DB8">
              <w:t>KDate</w:t>
            </w:r>
          </w:p>
        </w:tc>
        <w:tc>
          <w:tcPr>
            <w:tcW w:w="609" w:type="pct"/>
            <w:shd w:val="clear" w:color="auto" w:fill="64BEEB"/>
            <w:noWrap/>
          </w:tcPr>
          <w:p w:rsidR="000F638F" w:rsidRPr="00CC2DB8" w:rsidRDefault="000F638F" w:rsidP="00774893">
            <w:pPr>
              <w:pStyle w:val="TableHeader"/>
            </w:pPr>
            <w:r w:rsidRPr="00CC2DB8">
              <w:t>Refpr</w:t>
            </w:r>
          </w:p>
        </w:tc>
        <w:tc>
          <w:tcPr>
            <w:tcW w:w="783" w:type="pct"/>
            <w:shd w:val="clear" w:color="auto" w:fill="64BEEB"/>
            <w:noWrap/>
          </w:tcPr>
          <w:p w:rsidR="000F638F" w:rsidRPr="00CC2DB8" w:rsidRDefault="000F638F" w:rsidP="00774893">
            <w:pPr>
              <w:pStyle w:val="TableHeader"/>
            </w:pPr>
            <w:bookmarkStart w:id="521" w:name="RANGE!H1"/>
            <w:r w:rsidRPr="00CC2DB8">
              <w:t>Percent</w:t>
            </w:r>
            <w:bookmarkEnd w:id="521"/>
          </w:p>
        </w:tc>
      </w:tr>
      <w:tr w:rsidR="000F638F" w:rsidRPr="0081447F" w:rsidTr="00774893">
        <w:trPr>
          <w:trHeight w:val="180"/>
          <w:jc w:val="center"/>
        </w:trPr>
        <w:tc>
          <w:tcPr>
            <w:tcW w:w="563" w:type="pct"/>
            <w:noWrap/>
          </w:tcPr>
          <w:p w:rsidR="000F638F" w:rsidRPr="0081447F" w:rsidRDefault="000F638F" w:rsidP="00774893">
            <w:pPr>
              <w:pStyle w:val="TableText"/>
            </w:pPr>
            <w:bookmarkStart w:id="522" w:name="RANGE!A2:G2"/>
            <w:bookmarkEnd w:id="522"/>
            <w:r>
              <w:t>98</w:t>
            </w:r>
          </w:p>
        </w:tc>
        <w:tc>
          <w:tcPr>
            <w:tcW w:w="783" w:type="pct"/>
            <w:noWrap/>
          </w:tcPr>
          <w:p w:rsidR="000F638F" w:rsidRPr="0081447F" w:rsidRDefault="000F638F" w:rsidP="00774893">
            <w:pPr>
              <w:pStyle w:val="TableText"/>
            </w:pPr>
            <w:r w:rsidRPr="0081447F">
              <w:t>Vietnam</w:t>
            </w:r>
          </w:p>
        </w:tc>
        <w:tc>
          <w:tcPr>
            <w:tcW w:w="536" w:type="pct"/>
            <w:noWrap/>
          </w:tcPr>
          <w:p w:rsidR="000F638F" w:rsidRPr="0081447F" w:rsidRDefault="000F638F" w:rsidP="00774893">
            <w:pPr>
              <w:pStyle w:val="TableText"/>
            </w:pPr>
            <w:r w:rsidRPr="0081447F">
              <w:t>3</w:t>
            </w:r>
          </w:p>
        </w:tc>
        <w:tc>
          <w:tcPr>
            <w:tcW w:w="536" w:type="pct"/>
            <w:noWrap/>
          </w:tcPr>
          <w:p w:rsidR="000F638F" w:rsidRPr="0081447F" w:rsidRDefault="000F638F" w:rsidP="00774893">
            <w:pPr>
              <w:pStyle w:val="TableText"/>
            </w:pPr>
            <w:r w:rsidRPr="0081447F">
              <w:t>0</w:t>
            </w:r>
          </w:p>
        </w:tc>
        <w:tc>
          <w:tcPr>
            <w:tcW w:w="536" w:type="pct"/>
            <w:noWrap/>
          </w:tcPr>
          <w:p w:rsidR="000F638F" w:rsidRPr="0081447F" w:rsidRDefault="000F638F" w:rsidP="00774893">
            <w:pPr>
              <w:pStyle w:val="TableText"/>
            </w:pPr>
            <w:r w:rsidRPr="0081447F">
              <w:t>1</w:t>
            </w:r>
          </w:p>
        </w:tc>
        <w:tc>
          <w:tcPr>
            <w:tcW w:w="654" w:type="pct"/>
            <w:noWrap/>
          </w:tcPr>
          <w:p w:rsidR="000F638F" w:rsidRPr="0081447F" w:rsidRDefault="000F638F" w:rsidP="00774893">
            <w:pPr>
              <w:pStyle w:val="TableText"/>
            </w:pPr>
            <w:r w:rsidRPr="0081447F">
              <w:t>0</w:t>
            </w:r>
          </w:p>
        </w:tc>
        <w:tc>
          <w:tcPr>
            <w:tcW w:w="609" w:type="pct"/>
            <w:noWrap/>
          </w:tcPr>
          <w:p w:rsidR="000F638F" w:rsidRPr="0081447F" w:rsidRDefault="000F638F" w:rsidP="00774893">
            <w:pPr>
              <w:pStyle w:val="TableText"/>
            </w:pPr>
            <w:r w:rsidRPr="0081447F">
              <w:t> </w:t>
            </w:r>
          </w:p>
        </w:tc>
        <w:tc>
          <w:tcPr>
            <w:tcW w:w="783" w:type="pct"/>
            <w:noWrap/>
          </w:tcPr>
          <w:p w:rsidR="000F638F" w:rsidRPr="0081447F" w:rsidRDefault="000F638F" w:rsidP="00774893">
            <w:pPr>
              <w:pStyle w:val="TableText"/>
            </w:pPr>
            <w:r w:rsidRPr="0081447F">
              <w:t>0.00</w:t>
            </w:r>
          </w:p>
        </w:tc>
      </w:tr>
    </w:tbl>
    <w:p w:rsidR="000F638F" w:rsidRDefault="000F638F" w:rsidP="000F638F">
      <w:r>
        <w:t xml:space="preserve">In this step, you specify the conditions under which you want a generated </w:t>
      </w:r>
      <w:r w:rsidRPr="00067C9F">
        <w:t>absence quota</w:t>
      </w:r>
      <w:r>
        <w:t xml:space="preserve"> to be reduced.</w:t>
      </w:r>
    </w:p>
    <w:p w:rsidR="000F638F" w:rsidRDefault="000F638F" w:rsidP="000F638F">
      <w:r>
        <w:t>You can use reduction rules to set special regulations for part-time employees. You may want to reduce the entitlement in proportion to the activity level, for example.</w:t>
      </w:r>
    </w:p>
    <w:p w:rsidR="000F638F" w:rsidRDefault="000F638F" w:rsidP="000F638F">
      <w:r>
        <w:t>Days on which an employee is not active may also make it necessary to reduce the entitlement. Inactive days are usually as a result of employees joining or leaving the company. You can specify a percentage of inactive days after which you want a reduction rule to be implemented.</w:t>
      </w:r>
    </w:p>
    <w:p w:rsidR="000F638F" w:rsidRDefault="000F638F" w:rsidP="000F638F">
      <w:r>
        <w:t xml:space="preserve">Certain </w:t>
      </w:r>
      <w:r w:rsidRPr="00067C9F">
        <w:t>absences</w:t>
      </w:r>
      <w:r>
        <w:t xml:space="preserve"> such as unpaid leave can also be counted as inactive days. In this case, the reduction quotient is determined by counting the number of payroll days in relation to the accrual period.</w:t>
      </w:r>
    </w:p>
    <w:p w:rsidR="000F638F" w:rsidRDefault="000F638F" w:rsidP="000F638F">
      <w:r>
        <w:rPr>
          <w:rStyle w:val="Strong"/>
        </w:rPr>
        <w:t>Example</w:t>
      </w:r>
    </w:p>
    <w:p w:rsidR="000F638F" w:rsidRDefault="000F638F" w:rsidP="000F638F">
      <w:r>
        <w:t xml:space="preserve">A part-time employee has an activity level of 50%. Accordingly, you want this employee to get 50% of the entitlement. </w:t>
      </w:r>
    </w:p>
    <w:p w:rsidR="000F638F" w:rsidRDefault="000F638F" w:rsidP="000F638F">
      <w:r>
        <w:t>If less than 25% of the days within an accrual period are inactive days, you do not want the entitlement to be reduced. If more than 25% of the days are inactive, however, you want the entitlement to be reduced proportionally.</w:t>
      </w:r>
    </w:p>
    <w:p w:rsidR="000F638F" w:rsidRDefault="000F638F" w:rsidP="000F638F">
      <w:r>
        <w:t xml:space="preserve">In the </w:t>
      </w:r>
      <w:r>
        <w:rPr>
          <w:rStyle w:val="Emphasis"/>
        </w:rPr>
        <w:t xml:space="preserve">Percentage of inactive calendar </w:t>
      </w:r>
      <w:proofErr w:type="gramStart"/>
      <w:r>
        <w:rPr>
          <w:rStyle w:val="Emphasis"/>
        </w:rPr>
        <w:t>days</w:t>
      </w:r>
      <w:proofErr w:type="gramEnd"/>
      <w:r>
        <w:t xml:space="preserve"> field, enter 25%. Under </w:t>
      </w:r>
      <w:r>
        <w:rPr>
          <w:i/>
          <w:iCs/>
        </w:rPr>
        <w:t>Below percentage value</w:t>
      </w:r>
      <w:r>
        <w:t xml:space="preserve">, select the </w:t>
      </w:r>
      <w:r>
        <w:rPr>
          <w:rStyle w:val="Emphasis"/>
        </w:rPr>
        <w:t>No reduction</w:t>
      </w:r>
      <w:r>
        <w:t xml:space="preserve"> field. Under </w:t>
      </w:r>
      <w:r>
        <w:rPr>
          <w:i/>
          <w:iCs/>
        </w:rPr>
        <w:t>Above percentage value</w:t>
      </w:r>
      <w:r>
        <w:t xml:space="preserve">, select the </w:t>
      </w:r>
      <w:r>
        <w:rPr>
          <w:rStyle w:val="Emphasis"/>
        </w:rPr>
        <w:t>Proportional reduction</w:t>
      </w:r>
      <w:r>
        <w:t xml:space="preserve"> field.</w:t>
      </w:r>
    </w:p>
    <w:p w:rsidR="000F638F" w:rsidRDefault="000F638F" w:rsidP="000F638F">
      <w:pPr>
        <w:spacing w:line="360" w:lineRule="auto"/>
        <w:jc w:val="both"/>
      </w:pPr>
    </w:p>
    <w:p w:rsidR="000F638F" w:rsidRPr="00A82A6F" w:rsidRDefault="000F638F" w:rsidP="00774893">
      <w:pPr>
        <w:pStyle w:val="Heading2"/>
      </w:pPr>
      <w:bookmarkStart w:id="523" w:name="_Toc77469438"/>
      <w:bookmarkStart w:id="524" w:name="_Toc78702018"/>
      <w:bookmarkStart w:id="525" w:name="_Toc271282178"/>
      <w:bookmarkStart w:id="526" w:name="_Toc323552707"/>
      <w:bookmarkStart w:id="527" w:name="_Toc495566135"/>
      <w:r w:rsidRPr="00A82A6F">
        <w:t>IMG Path &amp; Table:  Determine Rules for Rounding Quota Entitlements</w:t>
      </w:r>
      <w:bookmarkEnd w:id="523"/>
      <w:bookmarkEnd w:id="524"/>
      <w:bookmarkEnd w:id="525"/>
      <w:bookmarkEnd w:id="526"/>
      <w:bookmarkEnd w:id="527"/>
    </w:p>
    <w:p w:rsidR="000F638F" w:rsidRPr="00A82A6F" w:rsidRDefault="000F638F" w:rsidP="000F638F">
      <w:r w:rsidRPr="00A82A6F">
        <w:t xml:space="preserve">Path: Personnel Time Management </w:t>
      </w:r>
      <w:r w:rsidRPr="00A82A6F">
        <w:sym w:font="Wingdings" w:char="00E0"/>
      </w:r>
      <w:r w:rsidRPr="00A82A6F">
        <w:t xml:space="preserve"> Time Data Recording and Administration </w:t>
      </w:r>
      <w:r w:rsidRPr="00A82A6F">
        <w:sym w:font="Wingdings" w:char="00E0"/>
      </w:r>
      <w:r w:rsidRPr="00A82A6F">
        <w:t xml:space="preserve"> Managing Time Accounts Using Attendance/Absence Quotas </w:t>
      </w:r>
      <w:r w:rsidRPr="00A82A6F">
        <w:sym w:font="Wingdings" w:char="00E0"/>
      </w:r>
      <w:r w:rsidRPr="00A82A6F">
        <w:t xml:space="preserve"> Calculating Absence Entitlements </w:t>
      </w:r>
      <w:r w:rsidRPr="00A82A6F">
        <w:sym w:font="Wingdings" w:char="00E0"/>
      </w:r>
      <w:r w:rsidRPr="00A82A6F">
        <w:t xml:space="preserve"> </w:t>
      </w:r>
      <w:r w:rsidRPr="00A82A6F">
        <w:lastRenderedPageBreak/>
        <w:t xml:space="preserve">Rules for Generating Absence Entitlements </w:t>
      </w:r>
      <w:r w:rsidRPr="00A82A6F">
        <w:sym w:font="Wingdings" w:char="00E0"/>
      </w:r>
      <w:r w:rsidRPr="00A82A6F">
        <w:t xml:space="preserve"> Determine Rules for Rounding Quota Entitlements</w:t>
      </w:r>
    </w:p>
    <w:p w:rsidR="000F638F" w:rsidRPr="00A82A6F" w:rsidRDefault="000F638F" w:rsidP="000F638F">
      <w:r w:rsidRPr="00A82A6F">
        <w:t>Table: V_T559R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0"/>
        <w:gridCol w:w="725"/>
        <w:gridCol w:w="1252"/>
        <w:gridCol w:w="812"/>
        <w:gridCol w:w="812"/>
        <w:gridCol w:w="781"/>
        <w:gridCol w:w="1237"/>
        <w:gridCol w:w="1660"/>
        <w:gridCol w:w="1237"/>
      </w:tblGrid>
      <w:tr w:rsidR="00774893" w:rsidRPr="00A82A6F" w:rsidTr="00774893">
        <w:trPr>
          <w:trHeight w:val="180"/>
          <w:tblHeader/>
          <w:jc w:val="center"/>
        </w:trPr>
        <w:tc>
          <w:tcPr>
            <w:tcW w:w="553" w:type="pct"/>
            <w:shd w:val="clear" w:color="auto" w:fill="64BEEB"/>
            <w:noWrap/>
          </w:tcPr>
          <w:p w:rsidR="000F638F" w:rsidRPr="00CC2DB8" w:rsidRDefault="000F638F" w:rsidP="00774893">
            <w:pPr>
              <w:pStyle w:val="TableHeader"/>
            </w:pPr>
            <w:r w:rsidRPr="00CC2DB8">
              <w:t>RoRul</w:t>
            </w:r>
          </w:p>
        </w:tc>
        <w:tc>
          <w:tcPr>
            <w:tcW w:w="378" w:type="pct"/>
            <w:shd w:val="clear" w:color="auto" w:fill="64BEEB"/>
            <w:noWrap/>
          </w:tcPr>
          <w:p w:rsidR="000F638F" w:rsidRPr="00CC2DB8" w:rsidRDefault="000F638F" w:rsidP="00774893">
            <w:pPr>
              <w:pStyle w:val="TableHeader"/>
            </w:pPr>
            <w:r w:rsidRPr="00CC2DB8">
              <w:t>No.</w:t>
            </w:r>
          </w:p>
        </w:tc>
        <w:tc>
          <w:tcPr>
            <w:tcW w:w="653" w:type="pct"/>
            <w:shd w:val="clear" w:color="auto" w:fill="64BEEB"/>
            <w:noWrap/>
          </w:tcPr>
          <w:p w:rsidR="000F638F" w:rsidRPr="00CC2DB8" w:rsidRDefault="000F638F" w:rsidP="00774893">
            <w:pPr>
              <w:pStyle w:val="TableHeader"/>
            </w:pPr>
            <w:r w:rsidRPr="00CC2DB8">
              <w:t>Text</w:t>
            </w:r>
          </w:p>
        </w:tc>
        <w:tc>
          <w:tcPr>
            <w:tcW w:w="424" w:type="pct"/>
            <w:shd w:val="clear" w:color="auto" w:fill="64BEEB"/>
            <w:noWrap/>
          </w:tcPr>
          <w:p w:rsidR="000F638F" w:rsidRPr="00CC2DB8" w:rsidRDefault="000F638F" w:rsidP="00774893">
            <w:pPr>
              <w:pStyle w:val="TableHeader"/>
            </w:pPr>
            <w:r w:rsidRPr="00CC2DB8">
              <w:t>Incl.</w:t>
            </w:r>
          </w:p>
        </w:tc>
        <w:tc>
          <w:tcPr>
            <w:tcW w:w="424" w:type="pct"/>
            <w:shd w:val="clear" w:color="auto" w:fill="64BEEB"/>
            <w:noWrap/>
          </w:tcPr>
          <w:p w:rsidR="000F638F" w:rsidRPr="00CC2DB8" w:rsidRDefault="000F638F" w:rsidP="00774893">
            <w:pPr>
              <w:pStyle w:val="TableHeader"/>
            </w:pPr>
            <w:r w:rsidRPr="00CC2DB8">
              <w:t>Incl.</w:t>
            </w:r>
          </w:p>
        </w:tc>
        <w:tc>
          <w:tcPr>
            <w:tcW w:w="408" w:type="pct"/>
            <w:shd w:val="clear" w:color="auto" w:fill="64BEEB"/>
            <w:noWrap/>
          </w:tcPr>
          <w:p w:rsidR="000F638F" w:rsidRPr="00CC2DB8" w:rsidRDefault="000F638F" w:rsidP="00774893">
            <w:pPr>
              <w:pStyle w:val="TableHeader"/>
            </w:pPr>
            <w:r w:rsidRPr="00CC2DB8">
              <w:t>Roll</w:t>
            </w:r>
          </w:p>
        </w:tc>
        <w:tc>
          <w:tcPr>
            <w:tcW w:w="646" w:type="pct"/>
            <w:shd w:val="clear" w:color="auto" w:fill="64BEEB"/>
            <w:noWrap/>
          </w:tcPr>
          <w:p w:rsidR="000F638F" w:rsidRPr="00CC2DB8" w:rsidRDefault="000F638F" w:rsidP="00774893">
            <w:pPr>
              <w:pStyle w:val="TableHeader"/>
            </w:pPr>
            <w:r w:rsidRPr="00CC2DB8">
              <w:t>LLim</w:t>
            </w:r>
          </w:p>
        </w:tc>
        <w:tc>
          <w:tcPr>
            <w:tcW w:w="867" w:type="pct"/>
            <w:shd w:val="clear" w:color="auto" w:fill="64BEEB"/>
            <w:noWrap/>
          </w:tcPr>
          <w:p w:rsidR="000F638F" w:rsidRPr="00CC2DB8" w:rsidRDefault="000F638F" w:rsidP="00774893">
            <w:pPr>
              <w:pStyle w:val="TableHeader"/>
            </w:pPr>
            <w:r w:rsidRPr="00CC2DB8">
              <w:t>Upper limit</w:t>
            </w:r>
          </w:p>
        </w:tc>
        <w:tc>
          <w:tcPr>
            <w:tcW w:w="646" w:type="pct"/>
            <w:shd w:val="clear" w:color="auto" w:fill="64BEEB"/>
            <w:noWrap/>
          </w:tcPr>
          <w:p w:rsidR="000F638F" w:rsidRPr="00CC2DB8" w:rsidRDefault="000F638F" w:rsidP="00774893">
            <w:pPr>
              <w:pStyle w:val="TableHeader"/>
            </w:pPr>
            <w:r w:rsidRPr="00CC2DB8">
              <w:t>TVal</w:t>
            </w:r>
          </w:p>
        </w:tc>
      </w:tr>
      <w:tr w:rsidR="00774893" w:rsidRPr="0081447F" w:rsidTr="00774893">
        <w:trPr>
          <w:trHeight w:val="180"/>
          <w:jc w:val="center"/>
        </w:trPr>
        <w:tc>
          <w:tcPr>
            <w:tcW w:w="553" w:type="pct"/>
            <w:noWrap/>
          </w:tcPr>
          <w:p w:rsidR="000F638F" w:rsidRPr="0081447F" w:rsidRDefault="000F638F" w:rsidP="00774893">
            <w:pPr>
              <w:pStyle w:val="TableText"/>
            </w:pPr>
            <w:r>
              <w:t>9</w:t>
            </w:r>
            <w:r w:rsidRPr="0081447F">
              <w:t>8</w:t>
            </w:r>
          </w:p>
        </w:tc>
        <w:tc>
          <w:tcPr>
            <w:tcW w:w="378" w:type="pct"/>
            <w:noWrap/>
          </w:tcPr>
          <w:p w:rsidR="000F638F" w:rsidRPr="0081447F" w:rsidRDefault="000F638F" w:rsidP="00774893">
            <w:pPr>
              <w:pStyle w:val="TableText"/>
            </w:pPr>
            <w:r w:rsidRPr="0081447F">
              <w:t>001</w:t>
            </w:r>
          </w:p>
        </w:tc>
        <w:tc>
          <w:tcPr>
            <w:tcW w:w="653" w:type="pct"/>
            <w:noWrap/>
          </w:tcPr>
          <w:p w:rsidR="000F638F" w:rsidRPr="0081447F" w:rsidRDefault="000F638F" w:rsidP="00774893">
            <w:pPr>
              <w:pStyle w:val="TableText"/>
            </w:pPr>
            <w:r w:rsidRPr="0081447F">
              <w:t>Vietnam</w:t>
            </w:r>
          </w:p>
        </w:tc>
        <w:tc>
          <w:tcPr>
            <w:tcW w:w="424" w:type="pct"/>
            <w:noWrap/>
          </w:tcPr>
          <w:p w:rsidR="000F638F" w:rsidRPr="0081447F" w:rsidRDefault="000F638F" w:rsidP="00774893">
            <w:pPr>
              <w:pStyle w:val="TableText"/>
            </w:pPr>
            <w:r w:rsidRPr="0081447F">
              <w:t>X</w:t>
            </w:r>
          </w:p>
        </w:tc>
        <w:tc>
          <w:tcPr>
            <w:tcW w:w="424" w:type="pct"/>
            <w:noWrap/>
          </w:tcPr>
          <w:p w:rsidR="000F638F" w:rsidRPr="0081447F" w:rsidRDefault="000F638F" w:rsidP="00774893">
            <w:pPr>
              <w:pStyle w:val="TableText"/>
            </w:pPr>
            <w:r w:rsidRPr="0081447F">
              <w:t> </w:t>
            </w:r>
          </w:p>
        </w:tc>
        <w:tc>
          <w:tcPr>
            <w:tcW w:w="408" w:type="pct"/>
            <w:noWrap/>
          </w:tcPr>
          <w:p w:rsidR="000F638F" w:rsidRPr="0081447F" w:rsidRDefault="000F638F" w:rsidP="00774893">
            <w:pPr>
              <w:pStyle w:val="TableText"/>
            </w:pPr>
            <w:r w:rsidRPr="0081447F">
              <w:t>X</w:t>
            </w:r>
          </w:p>
        </w:tc>
        <w:tc>
          <w:tcPr>
            <w:tcW w:w="646" w:type="pct"/>
            <w:noWrap/>
          </w:tcPr>
          <w:p w:rsidR="000F638F" w:rsidRPr="0081447F" w:rsidRDefault="000F638F" w:rsidP="00774893">
            <w:pPr>
              <w:pStyle w:val="TableText"/>
            </w:pPr>
            <w:r w:rsidRPr="0081447F">
              <w:t>0.00500</w:t>
            </w:r>
          </w:p>
        </w:tc>
        <w:tc>
          <w:tcPr>
            <w:tcW w:w="867" w:type="pct"/>
            <w:noWrap/>
          </w:tcPr>
          <w:p w:rsidR="000F638F" w:rsidRPr="0081447F" w:rsidRDefault="000F638F" w:rsidP="00774893">
            <w:pPr>
              <w:pStyle w:val="TableText"/>
            </w:pPr>
            <w:r w:rsidRPr="0081447F">
              <w:t>0.01500</w:t>
            </w:r>
          </w:p>
        </w:tc>
        <w:tc>
          <w:tcPr>
            <w:tcW w:w="646" w:type="pct"/>
            <w:noWrap/>
          </w:tcPr>
          <w:p w:rsidR="000F638F" w:rsidRPr="0081447F" w:rsidRDefault="000F638F" w:rsidP="00774893">
            <w:pPr>
              <w:pStyle w:val="TableText"/>
            </w:pPr>
            <w:r w:rsidRPr="0081447F">
              <w:t>0.01000</w:t>
            </w:r>
          </w:p>
        </w:tc>
      </w:tr>
    </w:tbl>
    <w:p w:rsidR="000F638F" w:rsidRPr="00A82A6F" w:rsidRDefault="000F638F" w:rsidP="000F638F">
      <w:r w:rsidRPr="00A82A6F">
        <w:t xml:space="preserve">In this step, you specify rules for rounding the quota entitlement calculated. You can use a rounding rule in the selection rule for </w:t>
      </w:r>
      <w:r w:rsidRPr="00067C9F">
        <w:t>absence quotas</w:t>
      </w:r>
      <w:r w:rsidRPr="00A82A6F">
        <w:t>, for accrual entitlements, and for quota entitlements from the Absence Quotas infotype (2006).</w:t>
      </w:r>
    </w:p>
    <w:p w:rsidR="000F638F" w:rsidRPr="00A82A6F" w:rsidRDefault="000F638F" w:rsidP="000F638F">
      <w:r w:rsidRPr="00A82A6F">
        <w:t xml:space="preserve">If you use </w:t>
      </w:r>
      <w:r w:rsidRPr="00067C9F">
        <w:t>time evaluation</w:t>
      </w:r>
      <w:r w:rsidRPr="00A82A6F">
        <w:t xml:space="preserve"> to generate absence quotas, values with several decimal places are often the result of calculating </w:t>
      </w:r>
      <w:r w:rsidRPr="00067C9F">
        <w:t>accrual entitlements</w:t>
      </w:r>
      <w:r w:rsidRPr="00A82A6F">
        <w:t>. Because these values are difficult to deduct from, you can define rules to round entitlements, for example, to the nearest whole or half number.</w:t>
      </w:r>
    </w:p>
    <w:p w:rsidR="000F638F" w:rsidRPr="00A82A6F" w:rsidRDefault="000F638F" w:rsidP="000F638F">
      <w:r w:rsidRPr="00A82A6F">
        <w:t>You set the rounding rules with reference to concrete numbers. You can specify whether:</w:t>
      </w:r>
    </w:p>
    <w:p w:rsidR="000F638F" w:rsidRDefault="000F638F" w:rsidP="000F638F">
      <w:pPr>
        <w:pStyle w:val="QR-Bullet-1"/>
      </w:pPr>
      <w:r>
        <w:t xml:space="preserve">You only want the entitlement to be rounded within the given interval or whether the interval should be a rolling interval </w:t>
      </w:r>
    </w:p>
    <w:p w:rsidR="000F638F" w:rsidRDefault="000F638F" w:rsidP="000F638F">
      <w:pPr>
        <w:pStyle w:val="QR-Bullet-1"/>
      </w:pPr>
      <w:r>
        <w:t>You want the specified upper and lower limits to be included in the calculation</w:t>
      </w:r>
    </w:p>
    <w:p w:rsidR="000F638F" w:rsidRPr="00A82A6F" w:rsidRDefault="000F638F" w:rsidP="000F638F">
      <w:r w:rsidRPr="00A82A6F">
        <w:t>You can specify several subrules for a rounding rule and differentiate between them by assigning sequential numbers. The system runs through the subrules in sequential order until it finds one that applies.</w:t>
      </w:r>
    </w:p>
    <w:p w:rsidR="000F638F" w:rsidRPr="00A82A6F" w:rsidRDefault="000F638F" w:rsidP="000F638F"/>
    <w:p w:rsidR="000F638F" w:rsidRDefault="000F638F" w:rsidP="00774893">
      <w:pPr>
        <w:pStyle w:val="Heading2"/>
      </w:pPr>
      <w:bookmarkStart w:id="528" w:name="_Toc77469440"/>
      <w:bookmarkStart w:id="529" w:name="_Toc78702019"/>
      <w:bookmarkStart w:id="530" w:name="_Toc271282179"/>
      <w:bookmarkStart w:id="531" w:name="_Toc323552708"/>
      <w:bookmarkStart w:id="532" w:name="_Toc495566136"/>
      <w:r>
        <w:t>IMG Path &amp; Table:  Determine Generation Rules for Quota Selection</w:t>
      </w:r>
      <w:bookmarkEnd w:id="528"/>
      <w:bookmarkEnd w:id="529"/>
      <w:bookmarkEnd w:id="530"/>
      <w:bookmarkEnd w:id="531"/>
      <w:bookmarkEnd w:id="532"/>
    </w:p>
    <w:p w:rsidR="000F638F" w:rsidRPr="00A82A6F" w:rsidRDefault="000F638F" w:rsidP="000F638F">
      <w:r w:rsidRPr="00A82A6F">
        <w:t xml:space="preserve">Path: Personnel Time Management </w:t>
      </w:r>
      <w:r w:rsidRPr="00A82A6F">
        <w:sym w:font="Wingdings" w:char="00E0"/>
      </w:r>
      <w:r w:rsidRPr="00A82A6F">
        <w:t xml:space="preserve"> Time Data Recording and Administration </w:t>
      </w:r>
      <w:r w:rsidRPr="00A82A6F">
        <w:sym w:font="Wingdings" w:char="00E0"/>
      </w:r>
      <w:r w:rsidRPr="00A82A6F">
        <w:t xml:space="preserve"> Managing Time Accounts Using Attendance/Absence Quotas </w:t>
      </w:r>
      <w:r w:rsidRPr="00A82A6F">
        <w:sym w:font="Wingdings" w:char="00E0"/>
      </w:r>
      <w:r w:rsidRPr="00A82A6F">
        <w:t xml:space="preserve"> Calculating Absence Entitlements </w:t>
      </w:r>
      <w:r w:rsidRPr="00A82A6F">
        <w:sym w:font="Wingdings" w:char="00E0"/>
      </w:r>
      <w:r w:rsidRPr="00A82A6F">
        <w:t xml:space="preserve"> Rules for Generating Absence Entitlements </w:t>
      </w:r>
      <w:r w:rsidRPr="00A82A6F">
        <w:sym w:font="Wingdings" w:char="00E0"/>
      </w:r>
      <w:r w:rsidRPr="00A82A6F">
        <w:t xml:space="preserve"> Define Generation Rules for Quota Selection.</w:t>
      </w:r>
    </w:p>
    <w:p w:rsidR="000F638F" w:rsidRPr="00A82A6F" w:rsidRDefault="000F638F" w:rsidP="000F638F">
      <w:r w:rsidRPr="00A82A6F">
        <w:t>Table: V_T559L</w:t>
      </w:r>
    </w:p>
    <w:tbl>
      <w:tblPr>
        <w:tblW w:w="507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000" w:firstRow="0" w:lastRow="0" w:firstColumn="0" w:lastColumn="0" w:noHBand="0" w:noVBand="0"/>
      </w:tblPr>
      <w:tblGrid>
        <w:gridCol w:w="537"/>
        <w:gridCol w:w="781"/>
        <w:gridCol w:w="781"/>
        <w:gridCol w:w="470"/>
        <w:gridCol w:w="548"/>
        <w:gridCol w:w="1326"/>
        <w:gridCol w:w="770"/>
        <w:gridCol w:w="381"/>
        <w:gridCol w:w="548"/>
        <w:gridCol w:w="514"/>
        <w:gridCol w:w="548"/>
        <w:gridCol w:w="681"/>
        <w:gridCol w:w="548"/>
        <w:gridCol w:w="703"/>
        <w:gridCol w:w="448"/>
        <w:gridCol w:w="1037"/>
      </w:tblGrid>
      <w:tr w:rsidR="00774893" w:rsidRPr="00CC72D3" w:rsidTr="00774893">
        <w:trPr>
          <w:trHeight w:val="225"/>
          <w:tblHeader/>
          <w:jc w:val="center"/>
        </w:trPr>
        <w:tc>
          <w:tcPr>
            <w:tcW w:w="321" w:type="pct"/>
            <w:shd w:val="clear" w:color="auto" w:fill="64BEEB"/>
            <w:noWrap/>
            <w:vAlign w:val="bottom"/>
          </w:tcPr>
          <w:p w:rsidR="000F638F" w:rsidRPr="00CC72D3" w:rsidRDefault="000F638F" w:rsidP="00774893">
            <w:pPr>
              <w:pStyle w:val="TableHeader"/>
            </w:pPr>
            <w:r w:rsidRPr="00CC72D3">
              <w:t>ESG</w:t>
            </w:r>
          </w:p>
        </w:tc>
        <w:tc>
          <w:tcPr>
            <w:tcW w:w="362" w:type="pct"/>
            <w:shd w:val="clear" w:color="auto" w:fill="64BEEB"/>
            <w:noWrap/>
            <w:vAlign w:val="bottom"/>
          </w:tcPr>
          <w:p w:rsidR="000F638F" w:rsidRPr="00CC72D3" w:rsidRDefault="000F638F" w:rsidP="00774893">
            <w:pPr>
              <w:pStyle w:val="TableHeader"/>
            </w:pPr>
            <w:r w:rsidRPr="00CC72D3">
              <w:t>PSGpg</w:t>
            </w:r>
          </w:p>
        </w:tc>
        <w:tc>
          <w:tcPr>
            <w:tcW w:w="361" w:type="pct"/>
            <w:shd w:val="clear" w:color="auto" w:fill="64BEEB"/>
            <w:noWrap/>
            <w:vAlign w:val="bottom"/>
          </w:tcPr>
          <w:p w:rsidR="000F638F" w:rsidRPr="00CC72D3" w:rsidRDefault="000F638F" w:rsidP="00774893">
            <w:pPr>
              <w:pStyle w:val="TableHeader"/>
            </w:pPr>
            <w:r w:rsidRPr="00CC72D3">
              <w:t>PSGpg</w:t>
            </w:r>
          </w:p>
        </w:tc>
        <w:tc>
          <w:tcPr>
            <w:tcW w:w="221" w:type="pct"/>
            <w:shd w:val="clear" w:color="auto" w:fill="64BEEB"/>
            <w:noWrap/>
            <w:vAlign w:val="bottom"/>
          </w:tcPr>
          <w:p w:rsidR="000F638F" w:rsidRPr="00CC72D3" w:rsidRDefault="000F638F" w:rsidP="00774893">
            <w:pPr>
              <w:pStyle w:val="TableHeader"/>
            </w:pPr>
            <w:r w:rsidRPr="00CC72D3">
              <w:t>Grp</w:t>
            </w:r>
          </w:p>
        </w:tc>
        <w:tc>
          <w:tcPr>
            <w:tcW w:w="256" w:type="pct"/>
            <w:shd w:val="clear" w:color="auto" w:fill="64BEEB"/>
            <w:noWrap/>
            <w:vAlign w:val="bottom"/>
          </w:tcPr>
          <w:p w:rsidR="000F638F" w:rsidRPr="00CC72D3" w:rsidRDefault="000F638F" w:rsidP="00774893">
            <w:pPr>
              <w:pStyle w:val="TableHeader"/>
            </w:pPr>
            <w:r w:rsidRPr="00CC72D3">
              <w:t>Rule</w:t>
            </w:r>
          </w:p>
        </w:tc>
        <w:tc>
          <w:tcPr>
            <w:tcW w:w="608" w:type="pct"/>
            <w:shd w:val="clear" w:color="auto" w:fill="64BEEB"/>
            <w:noWrap/>
            <w:vAlign w:val="bottom"/>
          </w:tcPr>
          <w:p w:rsidR="000F638F" w:rsidRPr="00CC72D3" w:rsidRDefault="000F638F" w:rsidP="00774893">
            <w:pPr>
              <w:pStyle w:val="TableHeader"/>
            </w:pPr>
            <w:r w:rsidRPr="00CC72D3">
              <w:t>Name of rule</w:t>
            </w:r>
          </w:p>
        </w:tc>
        <w:tc>
          <w:tcPr>
            <w:tcW w:w="356" w:type="pct"/>
            <w:shd w:val="clear" w:color="auto" w:fill="64BEEB"/>
            <w:noWrap/>
            <w:vAlign w:val="bottom"/>
          </w:tcPr>
          <w:p w:rsidR="000F638F" w:rsidRPr="00CC72D3" w:rsidRDefault="000F638F" w:rsidP="00774893">
            <w:pPr>
              <w:pStyle w:val="TableHeader"/>
            </w:pPr>
            <w:r w:rsidRPr="00CC72D3">
              <w:t>AQTyp</w:t>
            </w:r>
          </w:p>
        </w:tc>
        <w:tc>
          <w:tcPr>
            <w:tcW w:w="180" w:type="pct"/>
            <w:shd w:val="clear" w:color="auto" w:fill="64BEEB"/>
            <w:noWrap/>
            <w:vAlign w:val="bottom"/>
          </w:tcPr>
          <w:p w:rsidR="000F638F" w:rsidRPr="00CC72D3" w:rsidRDefault="000F638F" w:rsidP="00774893">
            <w:pPr>
              <w:pStyle w:val="TableHeader"/>
            </w:pPr>
            <w:r w:rsidRPr="00CC72D3">
              <w:t>DT</w:t>
            </w:r>
          </w:p>
        </w:tc>
        <w:tc>
          <w:tcPr>
            <w:tcW w:w="256" w:type="pct"/>
            <w:shd w:val="clear" w:color="auto" w:fill="64BEEB"/>
            <w:noWrap/>
            <w:vAlign w:val="bottom"/>
          </w:tcPr>
          <w:p w:rsidR="000F638F" w:rsidRPr="00CC72D3" w:rsidRDefault="000F638F" w:rsidP="00774893">
            <w:pPr>
              <w:pStyle w:val="TableHeader"/>
            </w:pPr>
            <w:r w:rsidRPr="00CC72D3">
              <w:t>Rule</w:t>
            </w:r>
          </w:p>
        </w:tc>
        <w:tc>
          <w:tcPr>
            <w:tcW w:w="240" w:type="pct"/>
            <w:shd w:val="clear" w:color="auto" w:fill="64BEEB"/>
            <w:noWrap/>
            <w:vAlign w:val="bottom"/>
          </w:tcPr>
          <w:p w:rsidR="000F638F" w:rsidRPr="00CC72D3" w:rsidRDefault="000F638F" w:rsidP="00774893">
            <w:pPr>
              <w:pStyle w:val="TableHeader"/>
            </w:pPr>
            <w:r w:rsidRPr="00CC72D3">
              <w:t>APt.</w:t>
            </w:r>
          </w:p>
        </w:tc>
        <w:tc>
          <w:tcPr>
            <w:tcW w:w="256" w:type="pct"/>
            <w:shd w:val="clear" w:color="auto" w:fill="64BEEB"/>
            <w:noWrap/>
            <w:vAlign w:val="bottom"/>
          </w:tcPr>
          <w:p w:rsidR="000F638F" w:rsidRPr="00CC72D3" w:rsidRDefault="000F638F" w:rsidP="00774893">
            <w:pPr>
              <w:pStyle w:val="TableHeader"/>
            </w:pPr>
            <w:r w:rsidRPr="00CC72D3">
              <w:t>TMU</w:t>
            </w:r>
          </w:p>
        </w:tc>
        <w:tc>
          <w:tcPr>
            <w:tcW w:w="316" w:type="pct"/>
            <w:shd w:val="clear" w:color="auto" w:fill="64BEEB"/>
            <w:noWrap/>
            <w:vAlign w:val="bottom"/>
          </w:tcPr>
          <w:p w:rsidR="000F638F" w:rsidRPr="00CC72D3" w:rsidRDefault="000F638F" w:rsidP="00774893">
            <w:pPr>
              <w:pStyle w:val="TableHeader"/>
            </w:pPr>
            <w:r w:rsidRPr="00CC72D3">
              <w:t>PRata</w:t>
            </w:r>
          </w:p>
        </w:tc>
        <w:tc>
          <w:tcPr>
            <w:tcW w:w="256" w:type="pct"/>
            <w:shd w:val="clear" w:color="auto" w:fill="64BEEB"/>
            <w:noWrap/>
            <w:vAlign w:val="bottom"/>
          </w:tcPr>
          <w:p w:rsidR="000F638F" w:rsidRPr="00CC72D3" w:rsidRDefault="000F638F" w:rsidP="00774893">
            <w:pPr>
              <w:pStyle w:val="TableHeader"/>
            </w:pPr>
            <w:r w:rsidRPr="00CC72D3">
              <w:t>Rule</w:t>
            </w:r>
          </w:p>
        </w:tc>
        <w:tc>
          <w:tcPr>
            <w:tcW w:w="326" w:type="pct"/>
            <w:shd w:val="clear" w:color="auto" w:fill="64BEEB"/>
            <w:noWrap/>
            <w:vAlign w:val="bottom"/>
          </w:tcPr>
          <w:p w:rsidR="000F638F" w:rsidRPr="00CC72D3" w:rsidRDefault="000F638F" w:rsidP="00774893">
            <w:pPr>
              <w:pStyle w:val="TableHeader"/>
            </w:pPr>
            <w:r w:rsidRPr="00CC72D3">
              <w:t>RoRul</w:t>
            </w:r>
          </w:p>
        </w:tc>
        <w:tc>
          <w:tcPr>
            <w:tcW w:w="210" w:type="pct"/>
            <w:shd w:val="clear" w:color="auto" w:fill="64BEEB"/>
            <w:noWrap/>
            <w:vAlign w:val="bottom"/>
          </w:tcPr>
          <w:p w:rsidR="000F638F" w:rsidRPr="00CC72D3" w:rsidRDefault="000F638F" w:rsidP="00774893">
            <w:pPr>
              <w:pStyle w:val="TableHeader"/>
            </w:pPr>
            <w:r w:rsidRPr="00CC72D3">
              <w:t>DC</w:t>
            </w:r>
          </w:p>
        </w:tc>
        <w:tc>
          <w:tcPr>
            <w:tcW w:w="477" w:type="pct"/>
            <w:shd w:val="clear" w:color="auto" w:fill="64BEEB"/>
            <w:noWrap/>
            <w:vAlign w:val="bottom"/>
          </w:tcPr>
          <w:p w:rsidR="000F638F" w:rsidRPr="00CC72D3" w:rsidRDefault="000F638F" w:rsidP="00774893">
            <w:pPr>
              <w:pStyle w:val="TableHeader"/>
            </w:pPr>
            <w:r w:rsidRPr="00CC72D3">
              <w:t>Maximum</w:t>
            </w:r>
          </w:p>
        </w:tc>
      </w:tr>
      <w:tr w:rsidR="00774893" w:rsidRPr="0081447F" w:rsidTr="00774893">
        <w:trPr>
          <w:trHeight w:val="225"/>
          <w:jc w:val="center"/>
        </w:trPr>
        <w:tc>
          <w:tcPr>
            <w:tcW w:w="321" w:type="pct"/>
            <w:shd w:val="clear" w:color="auto" w:fill="auto"/>
            <w:noWrap/>
            <w:vAlign w:val="bottom"/>
          </w:tcPr>
          <w:p w:rsidR="000F638F" w:rsidRPr="0081447F" w:rsidRDefault="000F638F" w:rsidP="00774893">
            <w:pPr>
              <w:pStyle w:val="TableText"/>
            </w:pPr>
            <w:r w:rsidRPr="0081447F">
              <w:t>1</w:t>
            </w:r>
          </w:p>
        </w:tc>
        <w:tc>
          <w:tcPr>
            <w:tcW w:w="362" w:type="pct"/>
            <w:shd w:val="clear" w:color="auto" w:fill="auto"/>
            <w:noWrap/>
            <w:vAlign w:val="bottom"/>
          </w:tcPr>
          <w:p w:rsidR="000F638F" w:rsidRPr="0081447F" w:rsidRDefault="000F638F" w:rsidP="00774893">
            <w:pPr>
              <w:pStyle w:val="TableText"/>
            </w:pPr>
            <w:r>
              <w:t>9</w:t>
            </w:r>
            <w:r w:rsidRPr="0081447F">
              <w:t>8</w:t>
            </w:r>
          </w:p>
        </w:tc>
        <w:tc>
          <w:tcPr>
            <w:tcW w:w="361" w:type="pct"/>
            <w:shd w:val="clear" w:color="auto" w:fill="auto"/>
            <w:noWrap/>
            <w:vAlign w:val="bottom"/>
          </w:tcPr>
          <w:p w:rsidR="000F638F" w:rsidRPr="0081447F" w:rsidRDefault="000F638F" w:rsidP="00774893">
            <w:pPr>
              <w:pStyle w:val="TableText"/>
            </w:pPr>
            <w:r w:rsidRPr="0081447F">
              <w:t>01</w:t>
            </w:r>
          </w:p>
        </w:tc>
        <w:tc>
          <w:tcPr>
            <w:tcW w:w="221" w:type="pct"/>
            <w:shd w:val="clear" w:color="auto" w:fill="auto"/>
            <w:noWrap/>
            <w:vAlign w:val="bottom"/>
          </w:tcPr>
          <w:p w:rsidR="000F638F" w:rsidRPr="0081447F" w:rsidRDefault="000F638F" w:rsidP="00774893">
            <w:pPr>
              <w:pStyle w:val="TableText"/>
            </w:pPr>
            <w:r w:rsidRPr="0081447F">
              <w:t>01</w:t>
            </w:r>
          </w:p>
        </w:tc>
        <w:tc>
          <w:tcPr>
            <w:tcW w:w="256" w:type="pct"/>
            <w:shd w:val="clear" w:color="auto" w:fill="auto"/>
            <w:noWrap/>
            <w:vAlign w:val="bottom"/>
          </w:tcPr>
          <w:p w:rsidR="000F638F" w:rsidRPr="0081447F" w:rsidRDefault="000F638F" w:rsidP="00774893">
            <w:pPr>
              <w:pStyle w:val="TableText"/>
            </w:pPr>
            <w:r w:rsidRPr="0081447F">
              <w:t>001</w:t>
            </w:r>
          </w:p>
        </w:tc>
        <w:tc>
          <w:tcPr>
            <w:tcW w:w="608" w:type="pct"/>
            <w:shd w:val="clear" w:color="auto" w:fill="auto"/>
            <w:noWrap/>
            <w:vAlign w:val="bottom"/>
          </w:tcPr>
          <w:p w:rsidR="000F638F" w:rsidRPr="0081447F" w:rsidRDefault="000F638F" w:rsidP="00774893">
            <w:pPr>
              <w:pStyle w:val="TableText"/>
            </w:pPr>
            <w:r w:rsidRPr="0081447F">
              <w:t>Annual leave</w:t>
            </w:r>
          </w:p>
        </w:tc>
        <w:tc>
          <w:tcPr>
            <w:tcW w:w="356" w:type="pct"/>
            <w:shd w:val="clear" w:color="auto" w:fill="auto"/>
            <w:noWrap/>
            <w:vAlign w:val="bottom"/>
          </w:tcPr>
          <w:p w:rsidR="000F638F" w:rsidRPr="0081447F" w:rsidRDefault="000F638F" w:rsidP="00774893">
            <w:pPr>
              <w:pStyle w:val="TableText"/>
            </w:pPr>
            <w:r w:rsidRPr="0081447F">
              <w:t>50</w:t>
            </w:r>
          </w:p>
        </w:tc>
        <w:tc>
          <w:tcPr>
            <w:tcW w:w="180" w:type="pct"/>
            <w:shd w:val="clear" w:color="auto" w:fill="auto"/>
            <w:noWrap/>
            <w:vAlign w:val="bottom"/>
          </w:tcPr>
          <w:p w:rsidR="000F638F" w:rsidRPr="0081447F" w:rsidRDefault="000F638F" w:rsidP="00774893">
            <w:pPr>
              <w:pStyle w:val="TableText"/>
            </w:pPr>
            <w:r w:rsidRPr="0081447F">
              <w:t> </w:t>
            </w:r>
          </w:p>
        </w:tc>
        <w:tc>
          <w:tcPr>
            <w:tcW w:w="256" w:type="pct"/>
            <w:shd w:val="clear" w:color="auto" w:fill="auto"/>
            <w:noWrap/>
            <w:vAlign w:val="bottom"/>
          </w:tcPr>
          <w:p w:rsidR="000F638F" w:rsidRPr="0081447F" w:rsidRDefault="000F638F" w:rsidP="00774893">
            <w:pPr>
              <w:pStyle w:val="TableText"/>
            </w:pPr>
            <w:r w:rsidRPr="0081447F">
              <w:t>001</w:t>
            </w:r>
          </w:p>
        </w:tc>
        <w:tc>
          <w:tcPr>
            <w:tcW w:w="240" w:type="pct"/>
            <w:shd w:val="clear" w:color="auto" w:fill="auto"/>
            <w:noWrap/>
            <w:vAlign w:val="bottom"/>
          </w:tcPr>
          <w:p w:rsidR="000F638F" w:rsidRPr="0081447F" w:rsidRDefault="000F638F" w:rsidP="00774893">
            <w:pPr>
              <w:pStyle w:val="TableText"/>
            </w:pPr>
            <w:r w:rsidRPr="0081447F">
              <w:t>6</w:t>
            </w:r>
          </w:p>
        </w:tc>
        <w:tc>
          <w:tcPr>
            <w:tcW w:w="256" w:type="pct"/>
            <w:shd w:val="clear" w:color="auto" w:fill="auto"/>
            <w:noWrap/>
            <w:vAlign w:val="bottom"/>
          </w:tcPr>
          <w:p w:rsidR="000F638F" w:rsidRPr="0081447F" w:rsidRDefault="000F638F" w:rsidP="00774893">
            <w:pPr>
              <w:pStyle w:val="TableText"/>
            </w:pPr>
            <w:r w:rsidRPr="0081447F">
              <w:t>012</w:t>
            </w:r>
          </w:p>
        </w:tc>
        <w:tc>
          <w:tcPr>
            <w:tcW w:w="316" w:type="pct"/>
            <w:shd w:val="clear" w:color="auto" w:fill="auto"/>
            <w:noWrap/>
            <w:vAlign w:val="bottom"/>
          </w:tcPr>
          <w:p w:rsidR="000F638F" w:rsidRPr="0081447F" w:rsidRDefault="000F638F" w:rsidP="00774893">
            <w:pPr>
              <w:pStyle w:val="TableText"/>
            </w:pPr>
            <w:r w:rsidRPr="0081447F">
              <w:t> </w:t>
            </w:r>
          </w:p>
        </w:tc>
        <w:tc>
          <w:tcPr>
            <w:tcW w:w="256" w:type="pct"/>
            <w:shd w:val="clear" w:color="auto" w:fill="auto"/>
            <w:noWrap/>
            <w:vAlign w:val="bottom"/>
          </w:tcPr>
          <w:p w:rsidR="000F638F" w:rsidRPr="0081447F" w:rsidRDefault="000F638F" w:rsidP="00774893">
            <w:pPr>
              <w:pStyle w:val="TableText"/>
            </w:pPr>
            <w:r w:rsidRPr="0081447F">
              <w:t> </w:t>
            </w:r>
          </w:p>
        </w:tc>
        <w:tc>
          <w:tcPr>
            <w:tcW w:w="326" w:type="pct"/>
            <w:shd w:val="clear" w:color="auto" w:fill="auto"/>
            <w:noWrap/>
            <w:vAlign w:val="bottom"/>
          </w:tcPr>
          <w:p w:rsidR="000F638F" w:rsidRPr="0081447F" w:rsidRDefault="000F638F" w:rsidP="00774893">
            <w:pPr>
              <w:pStyle w:val="TableText"/>
            </w:pPr>
            <w:r>
              <w:t>T5</w:t>
            </w:r>
          </w:p>
        </w:tc>
        <w:tc>
          <w:tcPr>
            <w:tcW w:w="210" w:type="pct"/>
            <w:shd w:val="clear" w:color="auto" w:fill="auto"/>
            <w:noWrap/>
            <w:vAlign w:val="bottom"/>
          </w:tcPr>
          <w:p w:rsidR="000F638F" w:rsidRPr="0081447F" w:rsidRDefault="000F638F" w:rsidP="00774893">
            <w:pPr>
              <w:pStyle w:val="TableText"/>
            </w:pPr>
            <w:r w:rsidRPr="0081447F">
              <w:t>100</w:t>
            </w:r>
          </w:p>
        </w:tc>
        <w:tc>
          <w:tcPr>
            <w:tcW w:w="477" w:type="pct"/>
            <w:shd w:val="clear" w:color="auto" w:fill="auto"/>
            <w:noWrap/>
            <w:vAlign w:val="bottom"/>
          </w:tcPr>
          <w:p w:rsidR="000F638F" w:rsidRPr="0081447F" w:rsidRDefault="000F638F" w:rsidP="00774893">
            <w:pPr>
              <w:pStyle w:val="TableText"/>
            </w:pPr>
            <w:r>
              <w:t>20</w:t>
            </w:r>
            <w:r w:rsidRPr="0081447F">
              <w:t>.00000</w:t>
            </w:r>
          </w:p>
        </w:tc>
      </w:tr>
    </w:tbl>
    <w:p w:rsidR="000F638F" w:rsidRPr="00A82A6F" w:rsidRDefault="000F638F" w:rsidP="000F638F">
      <w:r w:rsidRPr="00A82A6F">
        <w:t>In this step, you define rules for accruing absence entitlements for your employees.</w:t>
      </w:r>
    </w:p>
    <w:p w:rsidR="000F638F" w:rsidRDefault="000F638F" w:rsidP="000F638F">
      <w:pPr>
        <w:rPr>
          <w:lang w:eastAsia="zh-CN"/>
        </w:rPr>
      </w:pPr>
      <w:r w:rsidRPr="00A82A6F">
        <w:t xml:space="preserve">Note: If you want to set up rules for generating </w:t>
      </w:r>
      <w:r w:rsidRPr="00067C9F">
        <w:t>absence quotas</w:t>
      </w:r>
      <w:r w:rsidRPr="00A82A6F">
        <w:t xml:space="preserve"> using the report RPTQTA00 or for determining default values, you can use a restricted view of the Customizing table. All non-relevant fields for this method remain hidden. The system knows which view of the Customizing </w:t>
      </w:r>
      <w:r w:rsidRPr="00A82A6F">
        <w:lastRenderedPageBreak/>
        <w:t xml:space="preserve">table to display according to your specifications made in the </w:t>
      </w:r>
      <w:r w:rsidRPr="00067C9F">
        <w:t>Permit Online Default Values for Quotas</w:t>
      </w:r>
      <w:r w:rsidRPr="00A82A6F">
        <w:t xml:space="preserve"> step.</w:t>
      </w:r>
    </w:p>
    <w:p w:rsidR="000F638F" w:rsidRPr="00953B86" w:rsidRDefault="000F638F" w:rsidP="000F638F"/>
    <w:p w:rsidR="000F638F" w:rsidRPr="008220BA" w:rsidRDefault="000F638F" w:rsidP="00774893">
      <w:pPr>
        <w:pStyle w:val="Heading1"/>
      </w:pPr>
      <w:bookmarkStart w:id="533" w:name="_Toc78702032"/>
      <w:bookmarkStart w:id="534" w:name="_Toc271282189"/>
      <w:bookmarkStart w:id="535" w:name="_Toc323552709"/>
      <w:bookmarkStart w:id="536" w:name="_Toc495566137"/>
      <w:r w:rsidRPr="008220BA">
        <w:lastRenderedPageBreak/>
        <w:t>Social Insurance (SI)</w:t>
      </w:r>
      <w:bookmarkEnd w:id="533"/>
      <w:bookmarkEnd w:id="534"/>
      <w:bookmarkEnd w:id="535"/>
      <w:bookmarkEnd w:id="536"/>
    </w:p>
    <w:p w:rsidR="000F638F" w:rsidRDefault="000F638F" w:rsidP="00774893">
      <w:pPr>
        <w:pStyle w:val="Heading2"/>
      </w:pPr>
      <w:bookmarkStart w:id="537" w:name="_Toc78702033"/>
      <w:bookmarkStart w:id="538" w:name="_Toc271282190"/>
      <w:bookmarkStart w:id="539" w:name="_Toc323552710"/>
      <w:bookmarkStart w:id="540" w:name="_Toc495566138"/>
      <w:r>
        <w:t xml:space="preserve">IMG Feature:  Check </w:t>
      </w:r>
      <w:bookmarkEnd w:id="537"/>
      <w:bookmarkEnd w:id="538"/>
      <w:r>
        <w:t>default values for Compulsory Social Insurance</w:t>
      </w:r>
      <w:bookmarkEnd w:id="539"/>
      <w:bookmarkEnd w:id="540"/>
    </w:p>
    <w:p w:rsidR="000F638F" w:rsidRPr="00953B86" w:rsidRDefault="000F638F" w:rsidP="000F638F">
      <w:r w:rsidRPr="00953B86">
        <w:t xml:space="preserve">Path: Payroll </w:t>
      </w:r>
      <w:r w:rsidRPr="00953B86">
        <w:sym w:font="Wingdings" w:char="00E0"/>
      </w:r>
      <w:r>
        <w:t xml:space="preserve"> Payroll: Vietnam</w:t>
      </w:r>
      <w:r w:rsidRPr="00953B86">
        <w:t xml:space="preserve"> </w:t>
      </w:r>
      <w:r w:rsidRPr="00953B86">
        <w:sym w:font="Wingdings" w:char="00E0"/>
      </w:r>
      <w:r w:rsidRPr="00953B86">
        <w:t xml:space="preserve"> Social Insurance </w:t>
      </w:r>
      <w:r w:rsidRPr="00953B86">
        <w:sym w:font="Wingdings" w:char="00E0"/>
      </w:r>
      <w:r w:rsidRPr="00953B86">
        <w:t xml:space="preserve"> </w:t>
      </w:r>
      <w:r>
        <w:t>Default values – Compulsory Social Insurance</w:t>
      </w:r>
    </w:p>
    <w:p w:rsidR="000F638F" w:rsidRDefault="000F638F" w:rsidP="000F638F">
      <w:r>
        <w:t>Feature</w:t>
      </w:r>
      <w:r w:rsidRPr="00953B86">
        <w:t xml:space="preserve">: </w:t>
      </w:r>
      <w:r w:rsidRPr="008D064D">
        <w:t xml:space="preserve">-VNCI </w:t>
      </w:r>
      <w:r>
        <w:t>(</w:t>
      </w:r>
      <w:r w:rsidRPr="008D064D">
        <w:t>Vietnam - Default values for Compulsory Social Insurance</w:t>
      </w:r>
      <w:r>
        <w:t>)</w:t>
      </w:r>
    </w:p>
    <w:p w:rsidR="000F638F" w:rsidRDefault="000F638F" w:rsidP="000F638F">
      <w:r>
        <w:t>This feature determines the default values for Compulsory Social Insurance on the Social Insurances Infotype.</w:t>
      </w:r>
    </w:p>
    <w:p w:rsidR="000F638F" w:rsidRDefault="000F638F" w:rsidP="000F638F">
      <w:r>
        <w:t>The return structure is X-AA-BB-CC where:</w:t>
      </w:r>
    </w:p>
    <w:p w:rsidR="000F638F" w:rsidRDefault="000F638F" w:rsidP="000F638F">
      <w:r>
        <w:t>X = Contribution flag ('X' or Space)</w:t>
      </w:r>
    </w:p>
    <w:p w:rsidR="000F638F" w:rsidRDefault="000F638F" w:rsidP="000F638F">
      <w:r>
        <w:t>AA = Social Insurance Type</w:t>
      </w:r>
    </w:p>
    <w:p w:rsidR="000F638F" w:rsidRDefault="000F638F" w:rsidP="000F638F">
      <w:r>
        <w:t>BB = Social Insurance Fund</w:t>
      </w:r>
    </w:p>
    <w:p w:rsidR="000F638F" w:rsidRDefault="000F638F" w:rsidP="000F638F">
      <w:r>
        <w:t>CC = Social Insurance Scheme.</w:t>
      </w:r>
    </w:p>
    <w:p w:rsidR="000F638F" w:rsidRDefault="000F638F" w:rsidP="000F638F">
      <w:r>
        <w:t>The default settings for this feature are as follows:</w:t>
      </w:r>
    </w:p>
    <w:p w:rsidR="000F638F" w:rsidRDefault="000F638F" w:rsidP="000F638F">
      <w:r>
        <w:tab/>
      </w:r>
      <w:r>
        <w:rPr>
          <w:noProof/>
          <w:lang w:val="en-AU" w:eastAsia="en-AU"/>
        </w:rPr>
        <w:drawing>
          <wp:inline distT="0" distB="0" distL="0" distR="0" wp14:anchorId="69051049" wp14:editId="024EA1EE">
            <wp:extent cx="5937250" cy="768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250" cy="768350"/>
                    </a:xfrm>
                    <a:prstGeom prst="rect">
                      <a:avLst/>
                    </a:prstGeom>
                    <a:noFill/>
                    <a:ln>
                      <a:noFill/>
                    </a:ln>
                  </pic:spPr>
                </pic:pic>
              </a:graphicData>
            </a:graphic>
          </wp:inline>
        </w:drawing>
      </w:r>
    </w:p>
    <w:p w:rsidR="00774893" w:rsidRDefault="00774893" w:rsidP="000F638F"/>
    <w:p w:rsidR="000F638F" w:rsidRDefault="000F638F" w:rsidP="00774893">
      <w:pPr>
        <w:pStyle w:val="Heading2"/>
      </w:pPr>
      <w:bookmarkStart w:id="541" w:name="_Toc323552711"/>
      <w:bookmarkStart w:id="542" w:name="_Toc495566139"/>
      <w:r>
        <w:t>IMG Feature:  Check default values for Voluntary Social Insurance</w:t>
      </w:r>
      <w:bookmarkEnd w:id="541"/>
      <w:bookmarkEnd w:id="542"/>
    </w:p>
    <w:p w:rsidR="000F638F" w:rsidRPr="00953B86" w:rsidRDefault="000F638F" w:rsidP="000F638F">
      <w:r w:rsidRPr="00953B86">
        <w:t xml:space="preserve">Path: Payroll </w:t>
      </w:r>
      <w:r w:rsidRPr="00953B86">
        <w:sym w:font="Wingdings" w:char="00E0"/>
      </w:r>
      <w:r>
        <w:t xml:space="preserve"> Payroll: Vietnam</w:t>
      </w:r>
      <w:r w:rsidRPr="00953B86">
        <w:t xml:space="preserve"> </w:t>
      </w:r>
      <w:r w:rsidRPr="00953B86">
        <w:sym w:font="Wingdings" w:char="00E0"/>
      </w:r>
      <w:r w:rsidRPr="00953B86">
        <w:t xml:space="preserve"> Social Insurance </w:t>
      </w:r>
      <w:r w:rsidRPr="00953B86">
        <w:sym w:font="Wingdings" w:char="00E0"/>
      </w:r>
      <w:r w:rsidRPr="00953B86">
        <w:t xml:space="preserve"> </w:t>
      </w:r>
      <w:r>
        <w:t>Default values – Voluntary Social Insurance</w:t>
      </w:r>
    </w:p>
    <w:p w:rsidR="000F638F" w:rsidRDefault="000F638F" w:rsidP="000F638F">
      <w:r>
        <w:t>Feature</w:t>
      </w:r>
      <w:r w:rsidRPr="00953B86">
        <w:t xml:space="preserve">: </w:t>
      </w:r>
      <w:r>
        <w:t>-VNV</w:t>
      </w:r>
      <w:r w:rsidRPr="008D064D">
        <w:t xml:space="preserve">I </w:t>
      </w:r>
      <w:r>
        <w:t>(</w:t>
      </w:r>
      <w:r w:rsidRPr="008D064D">
        <w:t>Vietnam - Default values for Voluntary Social Insurance</w:t>
      </w:r>
      <w:r>
        <w:t>)</w:t>
      </w:r>
    </w:p>
    <w:p w:rsidR="000F638F" w:rsidRPr="008D064D" w:rsidRDefault="000F638F" w:rsidP="000F638F">
      <w:pPr>
        <w:spacing w:before="100" w:beforeAutospacing="1" w:after="100" w:afterAutospacing="1" w:line="240" w:lineRule="auto"/>
        <w:rPr>
          <w:rFonts w:eastAsia="Times New Roman" w:cs="Arial"/>
          <w:color w:val="000000"/>
          <w:szCs w:val="20"/>
          <w:lang w:val="en-AU" w:eastAsia="en-AU"/>
        </w:rPr>
      </w:pPr>
      <w:r w:rsidRPr="008D064D">
        <w:rPr>
          <w:rFonts w:eastAsia="Times New Roman" w:cs="Arial"/>
          <w:color w:val="000000"/>
          <w:szCs w:val="20"/>
          <w:lang w:val="en-AU" w:eastAsia="en-AU"/>
        </w:rPr>
        <w:t>This feature determines the default values for Voluntary Social Insurance on the Social Insurances Infotype.</w:t>
      </w:r>
    </w:p>
    <w:p w:rsidR="000F638F" w:rsidRPr="008D064D" w:rsidRDefault="000F638F" w:rsidP="000F638F">
      <w:pPr>
        <w:spacing w:before="100" w:beforeAutospacing="1" w:after="100" w:afterAutospacing="1" w:line="240" w:lineRule="auto"/>
        <w:rPr>
          <w:rFonts w:eastAsia="Times New Roman" w:cs="Arial"/>
          <w:color w:val="000000"/>
          <w:szCs w:val="20"/>
          <w:lang w:val="en-AU" w:eastAsia="en-AU"/>
        </w:rPr>
      </w:pPr>
      <w:r w:rsidRPr="008D064D">
        <w:rPr>
          <w:rFonts w:eastAsia="Times New Roman" w:cs="Arial"/>
          <w:color w:val="000000"/>
          <w:szCs w:val="20"/>
          <w:lang w:val="en-AU" w:eastAsia="en-AU"/>
        </w:rPr>
        <w:t>The return structure is X-AA-BB-CC where:</w:t>
      </w:r>
    </w:p>
    <w:p w:rsidR="000F638F" w:rsidRPr="008D064D" w:rsidRDefault="000F638F" w:rsidP="000F638F">
      <w:pPr>
        <w:spacing w:before="100" w:beforeAutospacing="1" w:after="100" w:afterAutospacing="1" w:line="240" w:lineRule="auto"/>
        <w:rPr>
          <w:rFonts w:eastAsia="Times New Roman" w:cs="Arial"/>
          <w:color w:val="000000"/>
          <w:szCs w:val="20"/>
          <w:lang w:val="en-AU" w:eastAsia="en-AU"/>
        </w:rPr>
      </w:pPr>
      <w:r w:rsidRPr="008D064D">
        <w:rPr>
          <w:rFonts w:eastAsia="Times New Roman" w:cs="Arial"/>
          <w:color w:val="000000"/>
          <w:szCs w:val="20"/>
          <w:lang w:val="en-AU" w:eastAsia="en-AU"/>
        </w:rPr>
        <w:t>X = Contribution flag ('X' or Space)</w:t>
      </w:r>
    </w:p>
    <w:p w:rsidR="000F638F" w:rsidRPr="008D064D" w:rsidRDefault="000F638F" w:rsidP="000F638F">
      <w:pPr>
        <w:spacing w:before="100" w:beforeAutospacing="1" w:after="100" w:afterAutospacing="1" w:line="240" w:lineRule="auto"/>
        <w:rPr>
          <w:rFonts w:eastAsia="Times New Roman" w:cs="Arial"/>
          <w:color w:val="000000"/>
          <w:szCs w:val="20"/>
          <w:lang w:val="en-AU" w:eastAsia="en-AU"/>
        </w:rPr>
      </w:pPr>
      <w:r w:rsidRPr="008D064D">
        <w:rPr>
          <w:rFonts w:eastAsia="Times New Roman" w:cs="Arial"/>
          <w:color w:val="000000"/>
          <w:szCs w:val="20"/>
          <w:lang w:val="en-AU" w:eastAsia="en-AU"/>
        </w:rPr>
        <w:t>AA = Social Insurance Type</w:t>
      </w:r>
    </w:p>
    <w:p w:rsidR="000F638F" w:rsidRPr="008D064D" w:rsidRDefault="000F638F" w:rsidP="000F638F">
      <w:pPr>
        <w:spacing w:before="100" w:beforeAutospacing="1" w:after="100" w:afterAutospacing="1" w:line="240" w:lineRule="auto"/>
        <w:rPr>
          <w:rFonts w:eastAsia="Times New Roman" w:cs="Arial"/>
          <w:color w:val="000000"/>
          <w:szCs w:val="20"/>
          <w:lang w:val="en-AU" w:eastAsia="en-AU"/>
        </w:rPr>
      </w:pPr>
      <w:r w:rsidRPr="008D064D">
        <w:rPr>
          <w:rFonts w:eastAsia="Times New Roman" w:cs="Arial"/>
          <w:color w:val="000000"/>
          <w:szCs w:val="20"/>
          <w:lang w:val="en-AU" w:eastAsia="en-AU"/>
        </w:rPr>
        <w:lastRenderedPageBreak/>
        <w:t>BB = Social Insurance Fund</w:t>
      </w:r>
    </w:p>
    <w:p w:rsidR="000F638F" w:rsidRPr="008D064D" w:rsidRDefault="000F638F" w:rsidP="000F638F">
      <w:pPr>
        <w:spacing w:before="100" w:beforeAutospacing="1" w:after="100" w:afterAutospacing="1" w:line="240" w:lineRule="auto"/>
        <w:rPr>
          <w:rFonts w:eastAsia="Times New Roman" w:cs="Arial"/>
          <w:color w:val="000000"/>
          <w:szCs w:val="20"/>
          <w:lang w:val="en-AU" w:eastAsia="en-AU"/>
        </w:rPr>
      </w:pPr>
      <w:r w:rsidRPr="008D064D">
        <w:rPr>
          <w:rFonts w:eastAsia="Times New Roman" w:cs="Arial"/>
          <w:color w:val="000000"/>
          <w:szCs w:val="20"/>
          <w:lang w:val="en-AU" w:eastAsia="en-AU"/>
        </w:rPr>
        <w:t>CC = Social Insurance Scheme.</w:t>
      </w:r>
    </w:p>
    <w:p w:rsidR="000F638F" w:rsidRDefault="000F638F" w:rsidP="000F638F">
      <w:r>
        <w:t>The default settings for this feature are as follows:</w:t>
      </w:r>
    </w:p>
    <w:p w:rsidR="000F638F" w:rsidRDefault="000F638F" w:rsidP="000F638F">
      <w:r>
        <w:rPr>
          <w:noProof/>
          <w:lang w:val="en-AU" w:eastAsia="en-AU"/>
        </w:rPr>
        <w:drawing>
          <wp:inline distT="0" distB="0" distL="0" distR="0" wp14:anchorId="1DA6E009" wp14:editId="25ED7212">
            <wp:extent cx="5901055" cy="585470"/>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1055" cy="585470"/>
                    </a:xfrm>
                    <a:prstGeom prst="rect">
                      <a:avLst/>
                    </a:prstGeom>
                    <a:noFill/>
                    <a:ln>
                      <a:noFill/>
                    </a:ln>
                  </pic:spPr>
                </pic:pic>
              </a:graphicData>
            </a:graphic>
          </wp:inline>
        </w:drawing>
      </w:r>
    </w:p>
    <w:p w:rsidR="000F638F" w:rsidRDefault="000F638F" w:rsidP="000F638F"/>
    <w:p w:rsidR="000F638F" w:rsidRDefault="000F638F" w:rsidP="00774893">
      <w:pPr>
        <w:pStyle w:val="Heading2"/>
      </w:pPr>
      <w:bookmarkStart w:id="543" w:name="_Toc323552712"/>
      <w:bookmarkStart w:id="544" w:name="_Toc495566140"/>
      <w:r>
        <w:t>IMG Feature:  Check default values for Unemployment Insurance</w:t>
      </w:r>
      <w:bookmarkEnd w:id="543"/>
      <w:bookmarkEnd w:id="544"/>
    </w:p>
    <w:p w:rsidR="000F638F" w:rsidRPr="00953B86" w:rsidRDefault="000F638F" w:rsidP="000F638F">
      <w:r w:rsidRPr="00953B86">
        <w:t xml:space="preserve">Path: Payroll </w:t>
      </w:r>
      <w:r w:rsidRPr="00953B86">
        <w:sym w:font="Wingdings" w:char="00E0"/>
      </w:r>
      <w:r>
        <w:t xml:space="preserve"> Payroll: Vietnam</w:t>
      </w:r>
      <w:r w:rsidRPr="00953B86">
        <w:t xml:space="preserve"> </w:t>
      </w:r>
      <w:r w:rsidRPr="00953B86">
        <w:sym w:font="Wingdings" w:char="00E0"/>
      </w:r>
      <w:r w:rsidRPr="00953B86">
        <w:t xml:space="preserve"> Social Insurance </w:t>
      </w:r>
      <w:r w:rsidRPr="00953B86">
        <w:sym w:font="Wingdings" w:char="00E0"/>
      </w:r>
      <w:r w:rsidRPr="00953B86">
        <w:t xml:space="preserve"> </w:t>
      </w:r>
      <w:r>
        <w:t>Default values – Unemployment Insurance</w:t>
      </w:r>
    </w:p>
    <w:p w:rsidR="000F638F" w:rsidRDefault="000F638F" w:rsidP="000F638F">
      <w:r>
        <w:t>Feature</w:t>
      </w:r>
      <w:r w:rsidRPr="00953B86">
        <w:t xml:space="preserve">: </w:t>
      </w:r>
      <w:r>
        <w:t>-VNU</w:t>
      </w:r>
      <w:r w:rsidRPr="008D064D">
        <w:t xml:space="preserve">I </w:t>
      </w:r>
      <w:r>
        <w:t>(</w:t>
      </w:r>
      <w:r w:rsidRPr="008D064D">
        <w:t xml:space="preserve">Vietnam - Default values for </w:t>
      </w:r>
      <w:r>
        <w:t>Unemployment</w:t>
      </w:r>
      <w:r w:rsidRPr="008D064D">
        <w:t xml:space="preserve"> Insurance</w:t>
      </w:r>
      <w:r>
        <w:t>)</w:t>
      </w:r>
    </w:p>
    <w:p w:rsidR="000F638F" w:rsidRPr="008D064D" w:rsidRDefault="000F638F" w:rsidP="000F638F">
      <w:pPr>
        <w:spacing w:before="100" w:beforeAutospacing="1" w:after="100" w:afterAutospacing="1" w:line="240" w:lineRule="auto"/>
        <w:rPr>
          <w:rFonts w:eastAsia="Times New Roman" w:cs="Arial"/>
          <w:color w:val="000000"/>
          <w:szCs w:val="20"/>
          <w:lang w:val="en-AU" w:eastAsia="en-AU"/>
        </w:rPr>
      </w:pPr>
      <w:r w:rsidRPr="008D064D">
        <w:rPr>
          <w:rFonts w:eastAsia="Times New Roman" w:cs="Arial"/>
          <w:color w:val="000000"/>
          <w:szCs w:val="20"/>
          <w:lang w:val="en-AU" w:eastAsia="en-AU"/>
        </w:rPr>
        <w:t>This feature determines the default values for Unemployment Insurance on the Social Insurances Infotype.</w:t>
      </w:r>
    </w:p>
    <w:p w:rsidR="000F638F" w:rsidRPr="008D064D" w:rsidRDefault="000F638F" w:rsidP="000F638F">
      <w:pPr>
        <w:spacing w:before="100" w:beforeAutospacing="1" w:after="100" w:afterAutospacing="1" w:line="240" w:lineRule="auto"/>
        <w:rPr>
          <w:rFonts w:eastAsia="Times New Roman" w:cs="Arial"/>
          <w:color w:val="000000"/>
          <w:szCs w:val="20"/>
          <w:lang w:val="en-AU" w:eastAsia="en-AU"/>
        </w:rPr>
      </w:pPr>
      <w:r w:rsidRPr="008D064D">
        <w:rPr>
          <w:rFonts w:eastAsia="Times New Roman" w:cs="Arial"/>
          <w:color w:val="000000"/>
          <w:szCs w:val="20"/>
          <w:lang w:val="en-AU" w:eastAsia="en-AU"/>
        </w:rPr>
        <w:t>The return structure is X-AA-BB-CC where:</w:t>
      </w:r>
    </w:p>
    <w:p w:rsidR="000F638F" w:rsidRPr="008D064D" w:rsidRDefault="000F638F" w:rsidP="000F638F">
      <w:pPr>
        <w:spacing w:before="100" w:beforeAutospacing="1" w:after="100" w:afterAutospacing="1" w:line="240" w:lineRule="auto"/>
        <w:rPr>
          <w:rFonts w:eastAsia="Times New Roman" w:cs="Arial"/>
          <w:color w:val="000000"/>
          <w:szCs w:val="20"/>
          <w:lang w:val="en-AU" w:eastAsia="en-AU"/>
        </w:rPr>
      </w:pPr>
      <w:r w:rsidRPr="008D064D">
        <w:rPr>
          <w:rFonts w:eastAsia="Times New Roman" w:cs="Arial"/>
          <w:color w:val="000000"/>
          <w:szCs w:val="20"/>
          <w:lang w:val="en-AU" w:eastAsia="en-AU"/>
        </w:rPr>
        <w:t>X = Contribution flag ('X' or Space)</w:t>
      </w:r>
    </w:p>
    <w:p w:rsidR="000F638F" w:rsidRPr="008D064D" w:rsidRDefault="000F638F" w:rsidP="000F638F">
      <w:pPr>
        <w:spacing w:before="100" w:beforeAutospacing="1" w:after="100" w:afterAutospacing="1" w:line="240" w:lineRule="auto"/>
        <w:rPr>
          <w:rFonts w:eastAsia="Times New Roman" w:cs="Arial"/>
          <w:color w:val="000000"/>
          <w:szCs w:val="20"/>
          <w:lang w:val="en-AU" w:eastAsia="en-AU"/>
        </w:rPr>
      </w:pPr>
      <w:r w:rsidRPr="008D064D">
        <w:rPr>
          <w:rFonts w:eastAsia="Times New Roman" w:cs="Arial"/>
          <w:color w:val="000000"/>
          <w:szCs w:val="20"/>
          <w:lang w:val="en-AU" w:eastAsia="en-AU"/>
        </w:rPr>
        <w:t>AA = Social Insurance Type</w:t>
      </w:r>
    </w:p>
    <w:p w:rsidR="000F638F" w:rsidRPr="008D064D" w:rsidRDefault="000F638F" w:rsidP="000F638F">
      <w:pPr>
        <w:spacing w:before="100" w:beforeAutospacing="1" w:after="100" w:afterAutospacing="1" w:line="240" w:lineRule="auto"/>
        <w:rPr>
          <w:rFonts w:eastAsia="Times New Roman" w:cs="Arial"/>
          <w:color w:val="000000"/>
          <w:szCs w:val="20"/>
          <w:lang w:val="en-AU" w:eastAsia="en-AU"/>
        </w:rPr>
      </w:pPr>
      <w:r w:rsidRPr="008D064D">
        <w:rPr>
          <w:rFonts w:eastAsia="Times New Roman" w:cs="Arial"/>
          <w:color w:val="000000"/>
          <w:szCs w:val="20"/>
          <w:lang w:val="en-AU" w:eastAsia="en-AU"/>
        </w:rPr>
        <w:t>BB = Social Insurance Fund</w:t>
      </w:r>
    </w:p>
    <w:p w:rsidR="000F638F" w:rsidRPr="008D064D" w:rsidRDefault="000F638F" w:rsidP="000F638F">
      <w:pPr>
        <w:spacing w:before="100" w:beforeAutospacing="1" w:after="100" w:afterAutospacing="1" w:line="240" w:lineRule="auto"/>
        <w:rPr>
          <w:rFonts w:eastAsia="Times New Roman" w:cs="Arial"/>
          <w:color w:val="000000"/>
          <w:szCs w:val="20"/>
          <w:lang w:val="en-AU" w:eastAsia="en-AU"/>
        </w:rPr>
      </w:pPr>
      <w:r w:rsidRPr="008D064D">
        <w:rPr>
          <w:rFonts w:eastAsia="Times New Roman" w:cs="Arial"/>
          <w:color w:val="000000"/>
          <w:szCs w:val="20"/>
          <w:lang w:val="en-AU" w:eastAsia="en-AU"/>
        </w:rPr>
        <w:t>CC = Social Insurance Scheme.</w:t>
      </w:r>
    </w:p>
    <w:p w:rsidR="000F638F" w:rsidRDefault="000F638F" w:rsidP="000F638F">
      <w:r>
        <w:t>The default settings for this feature are as follows:</w:t>
      </w:r>
    </w:p>
    <w:p w:rsidR="000F638F" w:rsidRDefault="000F638F" w:rsidP="000F638F">
      <w:r>
        <w:rPr>
          <w:noProof/>
          <w:lang w:val="en-AU" w:eastAsia="en-AU"/>
        </w:rPr>
        <w:drawing>
          <wp:inline distT="0" distB="0" distL="0" distR="0" wp14:anchorId="213DDAE2" wp14:editId="5D02C85F">
            <wp:extent cx="5937250" cy="646430"/>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646430"/>
                    </a:xfrm>
                    <a:prstGeom prst="rect">
                      <a:avLst/>
                    </a:prstGeom>
                    <a:noFill/>
                    <a:ln>
                      <a:noFill/>
                    </a:ln>
                  </pic:spPr>
                </pic:pic>
              </a:graphicData>
            </a:graphic>
          </wp:inline>
        </w:drawing>
      </w:r>
    </w:p>
    <w:p w:rsidR="000F638F" w:rsidRDefault="000F638F" w:rsidP="000F638F"/>
    <w:p w:rsidR="000F638F" w:rsidRDefault="000F638F" w:rsidP="00774893">
      <w:pPr>
        <w:pStyle w:val="Heading2"/>
      </w:pPr>
      <w:bookmarkStart w:id="545" w:name="_Toc323552713"/>
      <w:bookmarkStart w:id="546" w:name="_Toc495566141"/>
      <w:r>
        <w:t>IMG Feature:  Check default values for Health Insurance</w:t>
      </w:r>
      <w:bookmarkEnd w:id="545"/>
      <w:bookmarkEnd w:id="546"/>
    </w:p>
    <w:p w:rsidR="000F638F" w:rsidRPr="00953B86" w:rsidRDefault="000F638F" w:rsidP="000F638F">
      <w:r w:rsidRPr="00953B86">
        <w:t xml:space="preserve">Path: Payroll </w:t>
      </w:r>
      <w:r w:rsidRPr="00953B86">
        <w:sym w:font="Wingdings" w:char="00E0"/>
      </w:r>
      <w:r>
        <w:t xml:space="preserve"> Payroll: Vietnam</w:t>
      </w:r>
      <w:r w:rsidRPr="00953B86">
        <w:t xml:space="preserve"> </w:t>
      </w:r>
      <w:r w:rsidRPr="00953B86">
        <w:sym w:font="Wingdings" w:char="00E0"/>
      </w:r>
      <w:r w:rsidRPr="00953B86">
        <w:t xml:space="preserve"> Social Insurance </w:t>
      </w:r>
      <w:r w:rsidRPr="00953B86">
        <w:sym w:font="Wingdings" w:char="00E0"/>
      </w:r>
      <w:r w:rsidRPr="00953B86">
        <w:t xml:space="preserve"> </w:t>
      </w:r>
      <w:r>
        <w:t>Default values – Health Insurance</w:t>
      </w:r>
    </w:p>
    <w:p w:rsidR="000F638F" w:rsidRDefault="000F638F" w:rsidP="000F638F">
      <w:r>
        <w:t>Feature</w:t>
      </w:r>
      <w:r w:rsidRPr="00953B86">
        <w:t xml:space="preserve">: </w:t>
      </w:r>
      <w:r>
        <w:t>-VNH</w:t>
      </w:r>
      <w:r w:rsidRPr="008D064D">
        <w:t xml:space="preserve">I </w:t>
      </w:r>
      <w:r>
        <w:t>(</w:t>
      </w:r>
      <w:r w:rsidRPr="008D064D">
        <w:t xml:space="preserve">Vietnam - Default values for </w:t>
      </w:r>
      <w:r>
        <w:t>Health</w:t>
      </w:r>
      <w:r w:rsidRPr="008D064D">
        <w:t xml:space="preserve"> Insurance</w:t>
      </w:r>
      <w:r>
        <w:t>)</w:t>
      </w:r>
    </w:p>
    <w:p w:rsidR="000F638F" w:rsidRPr="008D064D" w:rsidRDefault="000F638F" w:rsidP="000F638F">
      <w:pPr>
        <w:spacing w:before="100" w:beforeAutospacing="1" w:after="100" w:afterAutospacing="1" w:line="240" w:lineRule="auto"/>
        <w:rPr>
          <w:rFonts w:eastAsia="Times New Roman" w:cs="Arial"/>
          <w:color w:val="000000"/>
          <w:szCs w:val="20"/>
          <w:lang w:val="en-AU" w:eastAsia="en-AU"/>
        </w:rPr>
      </w:pPr>
      <w:r w:rsidRPr="008D064D">
        <w:rPr>
          <w:rFonts w:eastAsia="Times New Roman" w:cs="Arial"/>
          <w:color w:val="000000"/>
          <w:szCs w:val="20"/>
          <w:lang w:val="en-AU" w:eastAsia="en-AU"/>
        </w:rPr>
        <w:lastRenderedPageBreak/>
        <w:t xml:space="preserve">This feature determines the default values for </w:t>
      </w:r>
      <w:r>
        <w:rPr>
          <w:rFonts w:eastAsia="Times New Roman" w:cs="Arial"/>
          <w:color w:val="000000"/>
          <w:szCs w:val="20"/>
          <w:lang w:val="en-AU" w:eastAsia="en-AU"/>
        </w:rPr>
        <w:t>Health</w:t>
      </w:r>
      <w:r w:rsidRPr="008D064D">
        <w:rPr>
          <w:rFonts w:eastAsia="Times New Roman" w:cs="Arial"/>
          <w:color w:val="000000"/>
          <w:szCs w:val="20"/>
          <w:lang w:val="en-AU" w:eastAsia="en-AU"/>
        </w:rPr>
        <w:t xml:space="preserve"> Insurance on the Social Insurances Infotype.</w:t>
      </w:r>
    </w:p>
    <w:p w:rsidR="000F638F" w:rsidRPr="008D064D" w:rsidRDefault="000F638F" w:rsidP="000F638F">
      <w:pPr>
        <w:spacing w:before="100" w:beforeAutospacing="1" w:after="100" w:afterAutospacing="1" w:line="240" w:lineRule="auto"/>
        <w:rPr>
          <w:rFonts w:eastAsia="Times New Roman" w:cs="Arial"/>
          <w:color w:val="000000"/>
          <w:szCs w:val="20"/>
          <w:lang w:val="en-AU" w:eastAsia="en-AU"/>
        </w:rPr>
      </w:pPr>
      <w:r w:rsidRPr="008D064D">
        <w:rPr>
          <w:rFonts w:eastAsia="Times New Roman" w:cs="Arial"/>
          <w:color w:val="000000"/>
          <w:szCs w:val="20"/>
          <w:lang w:val="en-AU" w:eastAsia="en-AU"/>
        </w:rPr>
        <w:t>The return structure is X-AA-BB-CC where:</w:t>
      </w:r>
    </w:p>
    <w:p w:rsidR="000F638F" w:rsidRPr="008D064D" w:rsidRDefault="000F638F" w:rsidP="000F638F">
      <w:pPr>
        <w:spacing w:before="100" w:beforeAutospacing="1" w:after="100" w:afterAutospacing="1" w:line="240" w:lineRule="auto"/>
        <w:rPr>
          <w:rFonts w:eastAsia="Times New Roman" w:cs="Arial"/>
          <w:color w:val="000000"/>
          <w:szCs w:val="20"/>
          <w:lang w:val="en-AU" w:eastAsia="en-AU"/>
        </w:rPr>
      </w:pPr>
      <w:r w:rsidRPr="008D064D">
        <w:rPr>
          <w:rFonts w:eastAsia="Times New Roman" w:cs="Arial"/>
          <w:color w:val="000000"/>
          <w:szCs w:val="20"/>
          <w:lang w:val="en-AU" w:eastAsia="en-AU"/>
        </w:rPr>
        <w:t>X = Contribution flag ('X' or Space)</w:t>
      </w:r>
    </w:p>
    <w:p w:rsidR="000F638F" w:rsidRPr="008D064D" w:rsidRDefault="000F638F" w:rsidP="000F638F">
      <w:pPr>
        <w:spacing w:before="100" w:beforeAutospacing="1" w:after="100" w:afterAutospacing="1" w:line="240" w:lineRule="auto"/>
        <w:rPr>
          <w:rFonts w:eastAsia="Times New Roman" w:cs="Arial"/>
          <w:color w:val="000000"/>
          <w:szCs w:val="20"/>
          <w:lang w:val="en-AU" w:eastAsia="en-AU"/>
        </w:rPr>
      </w:pPr>
      <w:r w:rsidRPr="008D064D">
        <w:rPr>
          <w:rFonts w:eastAsia="Times New Roman" w:cs="Arial"/>
          <w:color w:val="000000"/>
          <w:szCs w:val="20"/>
          <w:lang w:val="en-AU" w:eastAsia="en-AU"/>
        </w:rPr>
        <w:t>AA = Social Insurance Type</w:t>
      </w:r>
    </w:p>
    <w:p w:rsidR="000F638F" w:rsidRPr="008D064D" w:rsidRDefault="000F638F" w:rsidP="000F638F">
      <w:pPr>
        <w:spacing w:before="100" w:beforeAutospacing="1" w:after="100" w:afterAutospacing="1" w:line="240" w:lineRule="auto"/>
        <w:rPr>
          <w:rFonts w:eastAsia="Times New Roman" w:cs="Arial"/>
          <w:color w:val="000000"/>
          <w:szCs w:val="20"/>
          <w:lang w:val="en-AU" w:eastAsia="en-AU"/>
        </w:rPr>
      </w:pPr>
      <w:r w:rsidRPr="008D064D">
        <w:rPr>
          <w:rFonts w:eastAsia="Times New Roman" w:cs="Arial"/>
          <w:color w:val="000000"/>
          <w:szCs w:val="20"/>
          <w:lang w:val="en-AU" w:eastAsia="en-AU"/>
        </w:rPr>
        <w:t>BB = Social Insurance Fund</w:t>
      </w:r>
    </w:p>
    <w:p w:rsidR="000F638F" w:rsidRPr="008D064D" w:rsidRDefault="000F638F" w:rsidP="000F638F">
      <w:pPr>
        <w:spacing w:before="100" w:beforeAutospacing="1" w:after="100" w:afterAutospacing="1" w:line="240" w:lineRule="auto"/>
        <w:rPr>
          <w:rFonts w:eastAsia="Times New Roman" w:cs="Arial"/>
          <w:color w:val="000000"/>
          <w:szCs w:val="20"/>
          <w:lang w:val="en-AU" w:eastAsia="en-AU"/>
        </w:rPr>
      </w:pPr>
      <w:r w:rsidRPr="008D064D">
        <w:rPr>
          <w:rFonts w:eastAsia="Times New Roman" w:cs="Arial"/>
          <w:color w:val="000000"/>
          <w:szCs w:val="20"/>
          <w:lang w:val="en-AU" w:eastAsia="en-AU"/>
        </w:rPr>
        <w:t>CC = Social Insurance Scheme.</w:t>
      </w:r>
    </w:p>
    <w:p w:rsidR="000F638F" w:rsidRDefault="000F638F" w:rsidP="000F638F">
      <w:r>
        <w:t>The default settings for this feature are as follows:</w:t>
      </w:r>
    </w:p>
    <w:p w:rsidR="000F638F" w:rsidRDefault="000F638F" w:rsidP="000F638F">
      <w:pPr>
        <w:rPr>
          <w:noProof/>
          <w:lang w:val="en-AU" w:eastAsia="en-AU"/>
        </w:rPr>
      </w:pPr>
      <w:r>
        <w:rPr>
          <w:noProof/>
          <w:lang w:val="en-AU" w:eastAsia="en-AU"/>
        </w:rPr>
        <w:drawing>
          <wp:inline distT="0" distB="0" distL="0" distR="0" wp14:anchorId="4ECDCE29" wp14:editId="486AD914">
            <wp:extent cx="5913120" cy="719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13120" cy="719455"/>
                    </a:xfrm>
                    <a:prstGeom prst="rect">
                      <a:avLst/>
                    </a:prstGeom>
                    <a:noFill/>
                    <a:ln>
                      <a:noFill/>
                    </a:ln>
                  </pic:spPr>
                </pic:pic>
              </a:graphicData>
            </a:graphic>
          </wp:inline>
        </w:drawing>
      </w:r>
    </w:p>
    <w:p w:rsidR="00774893" w:rsidRDefault="00774893" w:rsidP="000F638F">
      <w:pPr>
        <w:rPr>
          <w:noProof/>
          <w:lang w:val="en-AU" w:eastAsia="en-AU"/>
        </w:rPr>
      </w:pPr>
    </w:p>
    <w:p w:rsidR="000F638F" w:rsidRDefault="000F638F" w:rsidP="00774893">
      <w:pPr>
        <w:pStyle w:val="Heading2"/>
      </w:pPr>
      <w:bookmarkStart w:id="547" w:name="_Toc323552714"/>
      <w:bookmarkStart w:id="548" w:name="_Toc495566142"/>
      <w:r>
        <w:t>IMG Path &amp; Table: Define Province Codes</w:t>
      </w:r>
      <w:bookmarkEnd w:id="547"/>
      <w:bookmarkEnd w:id="548"/>
    </w:p>
    <w:p w:rsidR="000F638F" w:rsidRPr="00953B86" w:rsidRDefault="000F638F" w:rsidP="000F638F">
      <w:r w:rsidRPr="00953B86">
        <w:t xml:space="preserve">Path: Payroll </w:t>
      </w:r>
      <w:r w:rsidRPr="00953B86">
        <w:sym w:font="Wingdings" w:char="00E0"/>
      </w:r>
      <w:r>
        <w:t xml:space="preserve"> Payroll: Vietnam</w:t>
      </w:r>
      <w:r w:rsidRPr="00953B86">
        <w:t xml:space="preserve"> </w:t>
      </w:r>
      <w:r w:rsidRPr="00953B86">
        <w:sym w:font="Wingdings" w:char="00E0"/>
      </w:r>
      <w:r w:rsidRPr="00953B86">
        <w:t xml:space="preserve"> Social Insurance </w:t>
      </w:r>
      <w:r w:rsidRPr="00953B86">
        <w:sym w:font="Wingdings" w:char="00E0"/>
      </w:r>
      <w:r w:rsidRPr="00953B86">
        <w:t xml:space="preserve"> </w:t>
      </w:r>
      <w:r>
        <w:t>Define Province Codes</w:t>
      </w:r>
    </w:p>
    <w:p w:rsidR="000F638F" w:rsidRPr="00953B86" w:rsidRDefault="000F638F" w:rsidP="000F638F">
      <w:r>
        <w:t xml:space="preserve">Table: </w:t>
      </w:r>
      <w:r w:rsidRPr="008A0060">
        <w:t>/EPIUSE/V_T7VN61</w:t>
      </w:r>
    </w:p>
    <w:tbl>
      <w:tblPr>
        <w:tblW w:w="5000" w:type="pct"/>
        <w:jc w:val="center"/>
        <w:tblLook w:val="04A0" w:firstRow="1" w:lastRow="0" w:firstColumn="1" w:lastColumn="0" w:noHBand="0" w:noVBand="1"/>
      </w:tblPr>
      <w:tblGrid>
        <w:gridCol w:w="3024"/>
        <w:gridCol w:w="6552"/>
      </w:tblGrid>
      <w:tr w:rsidR="000F638F" w:rsidRPr="008A0060" w:rsidTr="00774893">
        <w:trPr>
          <w:trHeight w:val="300"/>
          <w:tblHeader/>
          <w:jc w:val="center"/>
        </w:trPr>
        <w:tc>
          <w:tcPr>
            <w:tcW w:w="1579" w:type="pct"/>
            <w:tcBorders>
              <w:top w:val="single" w:sz="4" w:space="0" w:color="auto"/>
              <w:left w:val="single" w:sz="4" w:space="0" w:color="auto"/>
              <w:bottom w:val="single" w:sz="4" w:space="0" w:color="auto"/>
              <w:right w:val="single" w:sz="4" w:space="0" w:color="auto"/>
            </w:tcBorders>
            <w:shd w:val="clear" w:color="auto" w:fill="64BEEB"/>
            <w:noWrap/>
            <w:vAlign w:val="bottom"/>
            <w:hideMark/>
          </w:tcPr>
          <w:p w:rsidR="000F638F" w:rsidRPr="008A0060" w:rsidRDefault="000F638F" w:rsidP="00774893">
            <w:pPr>
              <w:pStyle w:val="TableHeader"/>
              <w:rPr>
                <w:lang w:val="en-AU" w:eastAsia="en-AU"/>
              </w:rPr>
            </w:pPr>
            <w:r w:rsidRPr="008A0060">
              <w:rPr>
                <w:lang w:val="en-AU" w:eastAsia="en-AU"/>
              </w:rPr>
              <w:t>Code</w:t>
            </w:r>
          </w:p>
        </w:tc>
        <w:tc>
          <w:tcPr>
            <w:tcW w:w="3421" w:type="pct"/>
            <w:tcBorders>
              <w:top w:val="single" w:sz="4" w:space="0" w:color="auto"/>
              <w:left w:val="nil"/>
              <w:bottom w:val="single" w:sz="4" w:space="0" w:color="auto"/>
              <w:right w:val="single" w:sz="4" w:space="0" w:color="auto"/>
            </w:tcBorders>
            <w:shd w:val="clear" w:color="auto" w:fill="64BEEB"/>
            <w:noWrap/>
            <w:vAlign w:val="bottom"/>
            <w:hideMark/>
          </w:tcPr>
          <w:p w:rsidR="000F638F" w:rsidRPr="008A0060" w:rsidRDefault="000F638F" w:rsidP="00774893">
            <w:pPr>
              <w:pStyle w:val="TableHeader"/>
              <w:rPr>
                <w:lang w:val="en-AU" w:eastAsia="en-AU"/>
              </w:rPr>
            </w:pPr>
            <w:r w:rsidRPr="008A0060">
              <w:rPr>
                <w:lang w:val="en-AU" w:eastAsia="en-AU"/>
              </w:rPr>
              <w:t>Province Text</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1</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Thành phố Hà Nội</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2</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Hà Giang</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4</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Cao Bằng</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6</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Bắc Kạn</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8</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Tuyên Quang</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10</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Lào Cai</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11</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Điện Biên</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12</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Lai Châu</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14</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Sơn La</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lastRenderedPageBreak/>
              <w:t>15</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Yên Bái</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17</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Hòa Bình</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19</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Thái Nguyên</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20</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Lạng Sơn</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22</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Quảng Ninh</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24</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Bắc Giang</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25</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Phú Thọ</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26</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Vĩnh Phúc</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27</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Bắc Ninh</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30</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Hải Dương</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31</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Thành phố Hải Phòng</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33</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Hưng Yên</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34</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Thái Bình</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35</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Hà Nam</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36</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Nam Định</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37</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Ninh Bình</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38</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Thanh Hóa</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40</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Nghệ An</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42</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Hà Tĩnh</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44</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Quảng Bình</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45</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Quảng Trị</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46</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Thừa Thiên - Huế</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48</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Thành phố Đã Nẵng</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lastRenderedPageBreak/>
              <w:t>49</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Quảng Nam</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51</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Quảng Ngãi</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52</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Bình Định</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54</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Phú Yên</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56</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Khánh Hòa</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58</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Ninh Thuận</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60</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Bình Thuận</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62</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Kon Tum</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64</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Gia Lai</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66</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Đăk Lăk</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67</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Đăk Nông</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68</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Lâm Đồng</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70</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Bình Phước</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72</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Tây Ninh</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74</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Bình Dương</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75</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Đồng Nai</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77</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Bà Rịa - Vũng Tàu</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79</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TP. Hồ Chí Minh</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80</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Long An</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82</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Tiền Giang</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83</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Bến Tre</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84</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Trà Vinh</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86</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Vĩnh Long</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lastRenderedPageBreak/>
              <w:t>87</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Đồng Tháp</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89</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An Giang</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91</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Kiên Giang</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92</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Thành phố Cần Thơ</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93</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Hậu Giang</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94</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Sóc Trăng</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95</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Bạc Liêu</w:t>
            </w:r>
          </w:p>
        </w:tc>
      </w:tr>
      <w:tr w:rsidR="000F638F" w:rsidRPr="008A0060" w:rsidTr="00774893">
        <w:trPr>
          <w:trHeight w:val="300"/>
          <w:jc w:val="center"/>
        </w:trPr>
        <w:tc>
          <w:tcPr>
            <w:tcW w:w="1579" w:type="pct"/>
            <w:tcBorders>
              <w:top w:val="nil"/>
              <w:left w:val="single" w:sz="4" w:space="0" w:color="auto"/>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96</w:t>
            </w:r>
          </w:p>
        </w:tc>
        <w:tc>
          <w:tcPr>
            <w:tcW w:w="3421" w:type="pct"/>
            <w:tcBorders>
              <w:top w:val="nil"/>
              <w:left w:val="nil"/>
              <w:bottom w:val="single" w:sz="4" w:space="0" w:color="auto"/>
              <w:right w:val="single" w:sz="4" w:space="0" w:color="auto"/>
            </w:tcBorders>
            <w:shd w:val="clear" w:color="auto" w:fill="auto"/>
            <w:noWrap/>
            <w:vAlign w:val="bottom"/>
            <w:hideMark/>
          </w:tcPr>
          <w:p w:rsidR="000F638F" w:rsidRPr="008A0060" w:rsidRDefault="000F638F" w:rsidP="00774893">
            <w:pPr>
              <w:pStyle w:val="TableText"/>
              <w:rPr>
                <w:color w:val="000000"/>
                <w:lang w:val="en-AU" w:eastAsia="en-AU"/>
              </w:rPr>
            </w:pPr>
            <w:r w:rsidRPr="008A0060">
              <w:rPr>
                <w:color w:val="000000"/>
                <w:lang w:val="en-AU" w:eastAsia="en-AU"/>
              </w:rPr>
              <w:t>Cà Mau</w:t>
            </w:r>
          </w:p>
        </w:tc>
      </w:tr>
    </w:tbl>
    <w:p w:rsidR="000F638F" w:rsidRDefault="000F638F" w:rsidP="000F638F">
      <w:r w:rsidRPr="00953B86">
        <w:t xml:space="preserve">In this step, </w:t>
      </w:r>
      <w:r>
        <w:t>you define p</w:t>
      </w:r>
      <w:r w:rsidRPr="008A0060">
        <w:t>rovince Code for Social Insurance Purposes</w:t>
      </w:r>
      <w:r>
        <w:t>.</w:t>
      </w:r>
    </w:p>
    <w:p w:rsidR="000F638F" w:rsidRDefault="000F638F" w:rsidP="000F638F">
      <w:pPr>
        <w:rPr>
          <w:b/>
        </w:rPr>
      </w:pPr>
      <w:r w:rsidRPr="008A0060">
        <w:rPr>
          <w:b/>
        </w:rPr>
        <w:t>Changes are not recommended</w:t>
      </w:r>
    </w:p>
    <w:p w:rsidR="00774893" w:rsidRPr="00F22AF0" w:rsidRDefault="00774893" w:rsidP="000F638F">
      <w:pPr>
        <w:rPr>
          <w:b/>
        </w:rPr>
      </w:pPr>
    </w:p>
    <w:p w:rsidR="000F638F" w:rsidRDefault="000F638F" w:rsidP="00774893">
      <w:pPr>
        <w:pStyle w:val="Heading2"/>
      </w:pPr>
      <w:bookmarkStart w:id="549" w:name="_Toc323552715"/>
      <w:bookmarkStart w:id="550" w:name="_Toc495566143"/>
      <w:r>
        <w:t>IMG Path &amp; Table: Define Hospital Codes</w:t>
      </w:r>
      <w:bookmarkEnd w:id="549"/>
      <w:bookmarkEnd w:id="550"/>
    </w:p>
    <w:p w:rsidR="000F638F" w:rsidRPr="00953B86" w:rsidRDefault="000F638F" w:rsidP="000F638F">
      <w:r w:rsidRPr="00953B86">
        <w:t xml:space="preserve">Path: Payroll </w:t>
      </w:r>
      <w:r w:rsidRPr="00953B86">
        <w:sym w:font="Wingdings" w:char="00E0"/>
      </w:r>
      <w:r>
        <w:t xml:space="preserve"> Payroll: Vietnam</w:t>
      </w:r>
      <w:r w:rsidRPr="00953B86">
        <w:t xml:space="preserve"> </w:t>
      </w:r>
      <w:r w:rsidRPr="00953B86">
        <w:sym w:font="Wingdings" w:char="00E0"/>
      </w:r>
      <w:r w:rsidRPr="00953B86">
        <w:t xml:space="preserve"> Social Insurance </w:t>
      </w:r>
      <w:r w:rsidRPr="00953B86">
        <w:sym w:font="Wingdings" w:char="00E0"/>
      </w:r>
      <w:r w:rsidRPr="00953B86">
        <w:t xml:space="preserve"> </w:t>
      </w:r>
      <w:r>
        <w:t xml:space="preserve">Define </w:t>
      </w:r>
      <w:r w:rsidR="004B33A5">
        <w:t>Hospital</w:t>
      </w:r>
      <w:r>
        <w:t xml:space="preserve"> Codes</w:t>
      </w:r>
    </w:p>
    <w:p w:rsidR="000F638F" w:rsidRPr="00F22AF0" w:rsidRDefault="000F638F" w:rsidP="000F638F">
      <w:r>
        <w:t>Table: /</w:t>
      </w:r>
      <w:r w:rsidRPr="00F22AF0">
        <w:t>EPIUSE/V_T7VN60</w:t>
      </w:r>
    </w:p>
    <w:p w:rsidR="000F638F" w:rsidRPr="00F22AF0" w:rsidRDefault="000F638F" w:rsidP="000F638F">
      <w:pPr>
        <w:rPr>
          <w:noProof/>
          <w:lang w:val="en-AU" w:eastAsia="en-AU"/>
        </w:rPr>
      </w:pPr>
      <w:r w:rsidRPr="00F22AF0">
        <w:rPr>
          <w:noProof/>
          <w:lang w:val="en-AU" w:eastAsia="en-AU"/>
        </w:rPr>
        <w:t>In this step, you define Hospital Codes for Social Insurance purposes and Hospital Codes are assigned to Provinces.</w:t>
      </w:r>
    </w:p>
    <w:p w:rsidR="000F638F" w:rsidRPr="00F22AF0" w:rsidRDefault="000F638F" w:rsidP="000F638F">
      <w:pPr>
        <w:rPr>
          <w:b/>
          <w:noProof/>
          <w:lang w:val="en-AU" w:eastAsia="en-AU"/>
        </w:rPr>
      </w:pPr>
      <w:r w:rsidRPr="00F22AF0">
        <w:rPr>
          <w:b/>
          <w:noProof/>
          <w:lang w:val="en-AU" w:eastAsia="en-AU"/>
        </w:rPr>
        <w:t>Changes are not recommended</w:t>
      </w:r>
    </w:p>
    <w:p w:rsidR="000F638F" w:rsidRDefault="000F638F" w:rsidP="000F638F"/>
    <w:p w:rsidR="000F638F" w:rsidRDefault="000F638F" w:rsidP="00774893">
      <w:pPr>
        <w:pStyle w:val="Heading2"/>
      </w:pPr>
      <w:bookmarkStart w:id="551" w:name="_Toc323552716"/>
      <w:bookmarkStart w:id="552" w:name="_Toc495566144"/>
      <w:r>
        <w:t>IMG Path &amp; Table: Define Social Insurance Types</w:t>
      </w:r>
      <w:bookmarkEnd w:id="551"/>
      <w:bookmarkEnd w:id="552"/>
    </w:p>
    <w:p w:rsidR="000F638F" w:rsidRPr="00953B86" w:rsidRDefault="000F638F" w:rsidP="000F638F">
      <w:r w:rsidRPr="00953B86">
        <w:t xml:space="preserve">Path: Payroll </w:t>
      </w:r>
      <w:r w:rsidRPr="00953B86">
        <w:sym w:font="Wingdings" w:char="00E0"/>
      </w:r>
      <w:r>
        <w:t xml:space="preserve"> Payroll: Vietnam</w:t>
      </w:r>
      <w:r w:rsidRPr="00953B86">
        <w:t xml:space="preserve"> </w:t>
      </w:r>
      <w:r w:rsidRPr="00953B86">
        <w:sym w:font="Wingdings" w:char="00E0"/>
      </w:r>
      <w:r w:rsidRPr="00953B86">
        <w:t xml:space="preserve"> Social Insurance </w:t>
      </w:r>
      <w:r w:rsidRPr="00953B86">
        <w:sym w:font="Wingdings" w:char="00E0"/>
      </w:r>
      <w:r w:rsidRPr="00953B86">
        <w:t xml:space="preserve"> </w:t>
      </w:r>
      <w:r>
        <w:t>Social Insurance types</w:t>
      </w:r>
    </w:p>
    <w:p w:rsidR="000F638F" w:rsidRPr="00953B86" w:rsidRDefault="000F638F" w:rsidP="000F638F">
      <w:r>
        <w:t xml:space="preserve">Table: </w:t>
      </w:r>
      <w:r w:rsidRPr="0029255D">
        <w:t>/EPIUSE/V_T7VN20</w:t>
      </w:r>
    </w:p>
    <w:tbl>
      <w:tblPr>
        <w:tblW w:w="5000" w:type="pct"/>
        <w:jc w:val="center"/>
        <w:tblLook w:val="04A0" w:firstRow="1" w:lastRow="0" w:firstColumn="1" w:lastColumn="0" w:noHBand="0" w:noVBand="1"/>
      </w:tblPr>
      <w:tblGrid>
        <w:gridCol w:w="2185"/>
        <w:gridCol w:w="4087"/>
        <w:gridCol w:w="3304"/>
      </w:tblGrid>
      <w:tr w:rsidR="000F638F" w:rsidRPr="0029255D" w:rsidTr="00774893">
        <w:trPr>
          <w:trHeight w:val="255"/>
          <w:tblHeader/>
          <w:jc w:val="center"/>
        </w:trPr>
        <w:tc>
          <w:tcPr>
            <w:tcW w:w="1141" w:type="pct"/>
            <w:tcBorders>
              <w:top w:val="single" w:sz="4" w:space="0" w:color="auto"/>
              <w:left w:val="single" w:sz="4" w:space="0" w:color="auto"/>
              <w:bottom w:val="single" w:sz="4" w:space="0" w:color="auto"/>
              <w:right w:val="single" w:sz="4" w:space="0" w:color="auto"/>
            </w:tcBorders>
            <w:shd w:val="clear" w:color="auto" w:fill="64BEEB"/>
            <w:noWrap/>
            <w:vAlign w:val="bottom"/>
            <w:hideMark/>
          </w:tcPr>
          <w:p w:rsidR="000F638F" w:rsidRPr="0029255D" w:rsidRDefault="000F638F" w:rsidP="00774893">
            <w:pPr>
              <w:pStyle w:val="TableHeader"/>
              <w:rPr>
                <w:lang w:val="en-AU" w:eastAsia="en-AU"/>
              </w:rPr>
            </w:pPr>
            <w:r w:rsidRPr="0029255D">
              <w:rPr>
                <w:lang w:val="en-AU" w:eastAsia="en-AU"/>
              </w:rPr>
              <w:t>Insurance Type</w:t>
            </w:r>
          </w:p>
        </w:tc>
        <w:tc>
          <w:tcPr>
            <w:tcW w:w="2134" w:type="pct"/>
            <w:tcBorders>
              <w:top w:val="single" w:sz="4" w:space="0" w:color="auto"/>
              <w:left w:val="nil"/>
              <w:bottom w:val="single" w:sz="4" w:space="0" w:color="auto"/>
              <w:right w:val="single" w:sz="4" w:space="0" w:color="auto"/>
            </w:tcBorders>
            <w:shd w:val="clear" w:color="auto" w:fill="64BEEB"/>
            <w:noWrap/>
            <w:vAlign w:val="bottom"/>
            <w:hideMark/>
          </w:tcPr>
          <w:p w:rsidR="000F638F" w:rsidRPr="0029255D" w:rsidRDefault="000F638F" w:rsidP="00774893">
            <w:pPr>
              <w:pStyle w:val="TableHeader"/>
              <w:rPr>
                <w:lang w:val="en-AU" w:eastAsia="en-AU"/>
              </w:rPr>
            </w:pPr>
            <w:r w:rsidRPr="0029255D">
              <w:rPr>
                <w:lang w:val="en-AU" w:eastAsia="en-AU"/>
              </w:rPr>
              <w:t>Insurance text</w:t>
            </w:r>
          </w:p>
        </w:tc>
        <w:tc>
          <w:tcPr>
            <w:tcW w:w="1725" w:type="pct"/>
            <w:tcBorders>
              <w:top w:val="single" w:sz="4" w:space="0" w:color="auto"/>
              <w:left w:val="nil"/>
              <w:bottom w:val="single" w:sz="4" w:space="0" w:color="auto"/>
              <w:right w:val="single" w:sz="4" w:space="0" w:color="auto"/>
            </w:tcBorders>
            <w:shd w:val="clear" w:color="auto" w:fill="64BEEB"/>
            <w:noWrap/>
            <w:vAlign w:val="bottom"/>
            <w:hideMark/>
          </w:tcPr>
          <w:p w:rsidR="000F638F" w:rsidRPr="0029255D" w:rsidRDefault="000F638F" w:rsidP="00774893">
            <w:pPr>
              <w:pStyle w:val="TableHeader"/>
              <w:rPr>
                <w:lang w:val="en-AU" w:eastAsia="en-AU"/>
              </w:rPr>
            </w:pPr>
            <w:r w:rsidRPr="0029255D">
              <w:rPr>
                <w:lang w:val="en-AU" w:eastAsia="en-AU"/>
              </w:rPr>
              <w:t>Insurance Reference no</w:t>
            </w:r>
          </w:p>
        </w:tc>
      </w:tr>
      <w:tr w:rsidR="000F638F" w:rsidRPr="0029255D" w:rsidTr="00774893">
        <w:trPr>
          <w:trHeight w:val="255"/>
          <w:jc w:val="center"/>
        </w:trPr>
        <w:tc>
          <w:tcPr>
            <w:tcW w:w="114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638F" w:rsidRPr="0029255D" w:rsidRDefault="000F638F" w:rsidP="00774893">
            <w:pPr>
              <w:pStyle w:val="TableText"/>
              <w:rPr>
                <w:color w:val="000000"/>
                <w:lang w:val="en-AU" w:eastAsia="en-AU"/>
              </w:rPr>
            </w:pPr>
            <w:r w:rsidRPr="0029255D">
              <w:rPr>
                <w:color w:val="000000"/>
                <w:lang w:val="en-AU" w:eastAsia="en-AU"/>
              </w:rPr>
              <w:t>01</w:t>
            </w:r>
          </w:p>
        </w:tc>
        <w:tc>
          <w:tcPr>
            <w:tcW w:w="2134" w:type="pct"/>
            <w:tcBorders>
              <w:top w:val="single" w:sz="4" w:space="0" w:color="auto"/>
              <w:left w:val="nil"/>
              <w:bottom w:val="single" w:sz="4" w:space="0" w:color="auto"/>
              <w:right w:val="single" w:sz="4" w:space="0" w:color="auto"/>
            </w:tcBorders>
            <w:shd w:val="clear" w:color="auto" w:fill="auto"/>
            <w:noWrap/>
            <w:vAlign w:val="bottom"/>
            <w:hideMark/>
          </w:tcPr>
          <w:p w:rsidR="000F638F" w:rsidRPr="0029255D" w:rsidRDefault="000F638F" w:rsidP="00774893">
            <w:pPr>
              <w:pStyle w:val="TableText"/>
              <w:rPr>
                <w:color w:val="000000"/>
                <w:lang w:val="en-AU" w:eastAsia="en-AU"/>
              </w:rPr>
            </w:pPr>
            <w:r w:rsidRPr="0029255D">
              <w:rPr>
                <w:color w:val="000000"/>
                <w:lang w:val="en-AU" w:eastAsia="en-AU"/>
              </w:rPr>
              <w:t>Compulsory Social Insurance</w:t>
            </w:r>
          </w:p>
        </w:tc>
        <w:tc>
          <w:tcPr>
            <w:tcW w:w="1725" w:type="pct"/>
            <w:tcBorders>
              <w:top w:val="single" w:sz="4" w:space="0" w:color="auto"/>
              <w:left w:val="nil"/>
              <w:bottom w:val="single" w:sz="4" w:space="0" w:color="auto"/>
              <w:right w:val="single" w:sz="4" w:space="0" w:color="auto"/>
            </w:tcBorders>
            <w:shd w:val="clear" w:color="000000" w:fill="FFFFFF"/>
            <w:noWrap/>
            <w:vAlign w:val="bottom"/>
            <w:hideMark/>
          </w:tcPr>
          <w:p w:rsidR="000F638F" w:rsidRPr="0029255D" w:rsidRDefault="000F638F" w:rsidP="00774893">
            <w:pPr>
              <w:pStyle w:val="TableText"/>
              <w:rPr>
                <w:color w:val="000000"/>
                <w:lang w:val="en-AU" w:eastAsia="en-AU"/>
              </w:rPr>
            </w:pPr>
            <w:r w:rsidRPr="0029255D">
              <w:rPr>
                <w:color w:val="000000"/>
                <w:lang w:val="en-AU" w:eastAsia="en-AU"/>
              </w:rPr>
              <w:t> </w:t>
            </w:r>
          </w:p>
        </w:tc>
      </w:tr>
      <w:tr w:rsidR="000F638F" w:rsidRPr="0029255D" w:rsidTr="00774893">
        <w:trPr>
          <w:trHeight w:val="255"/>
          <w:jc w:val="center"/>
        </w:trPr>
        <w:tc>
          <w:tcPr>
            <w:tcW w:w="1141" w:type="pct"/>
            <w:tcBorders>
              <w:top w:val="nil"/>
              <w:left w:val="single" w:sz="4" w:space="0" w:color="auto"/>
              <w:bottom w:val="single" w:sz="4" w:space="0" w:color="auto"/>
              <w:right w:val="single" w:sz="4" w:space="0" w:color="auto"/>
            </w:tcBorders>
            <w:shd w:val="clear" w:color="auto" w:fill="auto"/>
            <w:noWrap/>
            <w:vAlign w:val="bottom"/>
            <w:hideMark/>
          </w:tcPr>
          <w:p w:rsidR="000F638F" w:rsidRPr="0029255D" w:rsidRDefault="000F638F" w:rsidP="00774893">
            <w:pPr>
              <w:pStyle w:val="TableText"/>
              <w:rPr>
                <w:color w:val="000000"/>
                <w:lang w:val="en-AU" w:eastAsia="en-AU"/>
              </w:rPr>
            </w:pPr>
            <w:r w:rsidRPr="0029255D">
              <w:rPr>
                <w:color w:val="000000"/>
                <w:lang w:val="en-AU" w:eastAsia="en-AU"/>
              </w:rPr>
              <w:t>02</w:t>
            </w:r>
          </w:p>
        </w:tc>
        <w:tc>
          <w:tcPr>
            <w:tcW w:w="2134" w:type="pct"/>
            <w:tcBorders>
              <w:top w:val="nil"/>
              <w:left w:val="nil"/>
              <w:bottom w:val="single" w:sz="4" w:space="0" w:color="auto"/>
              <w:right w:val="single" w:sz="4" w:space="0" w:color="auto"/>
            </w:tcBorders>
            <w:shd w:val="clear" w:color="auto" w:fill="auto"/>
            <w:noWrap/>
            <w:vAlign w:val="bottom"/>
            <w:hideMark/>
          </w:tcPr>
          <w:p w:rsidR="000F638F" w:rsidRPr="0029255D" w:rsidRDefault="000F638F" w:rsidP="00774893">
            <w:pPr>
              <w:pStyle w:val="TableText"/>
              <w:rPr>
                <w:color w:val="000000"/>
                <w:lang w:val="en-AU" w:eastAsia="en-AU"/>
              </w:rPr>
            </w:pPr>
            <w:r w:rsidRPr="0029255D">
              <w:rPr>
                <w:color w:val="000000"/>
                <w:lang w:val="en-AU" w:eastAsia="en-AU"/>
              </w:rPr>
              <w:t>Voluntary Social Insurance</w:t>
            </w:r>
          </w:p>
        </w:tc>
        <w:tc>
          <w:tcPr>
            <w:tcW w:w="1725" w:type="pct"/>
            <w:tcBorders>
              <w:top w:val="nil"/>
              <w:left w:val="nil"/>
              <w:bottom w:val="single" w:sz="4" w:space="0" w:color="auto"/>
              <w:right w:val="single" w:sz="4" w:space="0" w:color="auto"/>
            </w:tcBorders>
            <w:shd w:val="clear" w:color="000000" w:fill="FFFFFF"/>
            <w:noWrap/>
            <w:vAlign w:val="bottom"/>
            <w:hideMark/>
          </w:tcPr>
          <w:p w:rsidR="000F638F" w:rsidRPr="0029255D" w:rsidRDefault="000F638F" w:rsidP="00774893">
            <w:pPr>
              <w:pStyle w:val="TableText"/>
              <w:rPr>
                <w:color w:val="000000"/>
                <w:lang w:val="en-AU" w:eastAsia="en-AU"/>
              </w:rPr>
            </w:pPr>
            <w:r w:rsidRPr="0029255D">
              <w:rPr>
                <w:color w:val="000000"/>
                <w:lang w:val="en-AU" w:eastAsia="en-AU"/>
              </w:rPr>
              <w:t> </w:t>
            </w:r>
          </w:p>
        </w:tc>
      </w:tr>
      <w:tr w:rsidR="000F638F" w:rsidRPr="0029255D" w:rsidTr="00774893">
        <w:trPr>
          <w:trHeight w:val="255"/>
          <w:jc w:val="center"/>
        </w:trPr>
        <w:tc>
          <w:tcPr>
            <w:tcW w:w="1141" w:type="pct"/>
            <w:tcBorders>
              <w:top w:val="nil"/>
              <w:left w:val="single" w:sz="4" w:space="0" w:color="auto"/>
              <w:bottom w:val="single" w:sz="4" w:space="0" w:color="auto"/>
              <w:right w:val="single" w:sz="4" w:space="0" w:color="auto"/>
            </w:tcBorders>
            <w:shd w:val="clear" w:color="auto" w:fill="auto"/>
            <w:noWrap/>
            <w:vAlign w:val="bottom"/>
            <w:hideMark/>
          </w:tcPr>
          <w:p w:rsidR="000F638F" w:rsidRPr="0029255D" w:rsidRDefault="000F638F" w:rsidP="00774893">
            <w:pPr>
              <w:pStyle w:val="TableText"/>
              <w:rPr>
                <w:color w:val="000000"/>
                <w:lang w:val="en-AU" w:eastAsia="en-AU"/>
              </w:rPr>
            </w:pPr>
            <w:r w:rsidRPr="0029255D">
              <w:rPr>
                <w:color w:val="000000"/>
                <w:lang w:val="en-AU" w:eastAsia="en-AU"/>
              </w:rPr>
              <w:lastRenderedPageBreak/>
              <w:t>03</w:t>
            </w:r>
          </w:p>
        </w:tc>
        <w:tc>
          <w:tcPr>
            <w:tcW w:w="2134" w:type="pct"/>
            <w:tcBorders>
              <w:top w:val="nil"/>
              <w:left w:val="nil"/>
              <w:bottom w:val="single" w:sz="4" w:space="0" w:color="auto"/>
              <w:right w:val="single" w:sz="4" w:space="0" w:color="auto"/>
            </w:tcBorders>
            <w:shd w:val="clear" w:color="auto" w:fill="auto"/>
            <w:noWrap/>
            <w:vAlign w:val="bottom"/>
            <w:hideMark/>
          </w:tcPr>
          <w:p w:rsidR="000F638F" w:rsidRPr="0029255D" w:rsidRDefault="000F638F" w:rsidP="00774893">
            <w:pPr>
              <w:pStyle w:val="TableText"/>
              <w:rPr>
                <w:color w:val="000000"/>
                <w:lang w:val="en-AU" w:eastAsia="en-AU"/>
              </w:rPr>
            </w:pPr>
            <w:r>
              <w:rPr>
                <w:color w:val="000000"/>
                <w:lang w:val="en-AU" w:eastAsia="en-AU"/>
              </w:rPr>
              <w:t>Un</w:t>
            </w:r>
            <w:r w:rsidRPr="0029255D">
              <w:rPr>
                <w:color w:val="000000"/>
                <w:lang w:val="en-AU" w:eastAsia="en-AU"/>
              </w:rPr>
              <w:t>employment Insurance</w:t>
            </w:r>
          </w:p>
        </w:tc>
        <w:tc>
          <w:tcPr>
            <w:tcW w:w="1725" w:type="pct"/>
            <w:tcBorders>
              <w:top w:val="nil"/>
              <w:left w:val="nil"/>
              <w:bottom w:val="single" w:sz="4" w:space="0" w:color="auto"/>
              <w:right w:val="single" w:sz="4" w:space="0" w:color="auto"/>
            </w:tcBorders>
            <w:shd w:val="clear" w:color="000000" w:fill="FFFFFF"/>
            <w:noWrap/>
            <w:vAlign w:val="bottom"/>
            <w:hideMark/>
          </w:tcPr>
          <w:p w:rsidR="000F638F" w:rsidRPr="0029255D" w:rsidRDefault="000F638F" w:rsidP="00774893">
            <w:pPr>
              <w:pStyle w:val="TableText"/>
              <w:rPr>
                <w:color w:val="000000"/>
                <w:lang w:val="en-AU" w:eastAsia="en-AU"/>
              </w:rPr>
            </w:pPr>
            <w:r w:rsidRPr="0029255D">
              <w:rPr>
                <w:color w:val="000000"/>
                <w:lang w:val="en-AU" w:eastAsia="en-AU"/>
              </w:rPr>
              <w:t> </w:t>
            </w:r>
          </w:p>
        </w:tc>
      </w:tr>
      <w:tr w:rsidR="000F638F" w:rsidRPr="0029255D" w:rsidTr="00774893">
        <w:trPr>
          <w:trHeight w:val="255"/>
          <w:jc w:val="center"/>
        </w:trPr>
        <w:tc>
          <w:tcPr>
            <w:tcW w:w="1141" w:type="pct"/>
            <w:tcBorders>
              <w:top w:val="nil"/>
              <w:left w:val="single" w:sz="4" w:space="0" w:color="auto"/>
              <w:bottom w:val="single" w:sz="4" w:space="0" w:color="auto"/>
              <w:right w:val="single" w:sz="4" w:space="0" w:color="auto"/>
            </w:tcBorders>
            <w:shd w:val="clear" w:color="auto" w:fill="auto"/>
            <w:noWrap/>
            <w:vAlign w:val="bottom"/>
            <w:hideMark/>
          </w:tcPr>
          <w:p w:rsidR="000F638F" w:rsidRPr="0029255D" w:rsidRDefault="000F638F" w:rsidP="00774893">
            <w:pPr>
              <w:pStyle w:val="TableText"/>
              <w:rPr>
                <w:color w:val="000000"/>
                <w:lang w:val="en-AU" w:eastAsia="en-AU"/>
              </w:rPr>
            </w:pPr>
            <w:r w:rsidRPr="0029255D">
              <w:rPr>
                <w:color w:val="000000"/>
                <w:lang w:val="en-AU" w:eastAsia="en-AU"/>
              </w:rPr>
              <w:t>04</w:t>
            </w:r>
          </w:p>
        </w:tc>
        <w:tc>
          <w:tcPr>
            <w:tcW w:w="2134" w:type="pct"/>
            <w:tcBorders>
              <w:top w:val="nil"/>
              <w:left w:val="nil"/>
              <w:bottom w:val="single" w:sz="4" w:space="0" w:color="auto"/>
              <w:right w:val="single" w:sz="4" w:space="0" w:color="auto"/>
            </w:tcBorders>
            <w:shd w:val="clear" w:color="auto" w:fill="auto"/>
            <w:noWrap/>
            <w:vAlign w:val="bottom"/>
            <w:hideMark/>
          </w:tcPr>
          <w:p w:rsidR="000F638F" w:rsidRPr="0029255D" w:rsidRDefault="000F638F" w:rsidP="00774893">
            <w:pPr>
              <w:pStyle w:val="TableText"/>
              <w:rPr>
                <w:color w:val="000000"/>
                <w:lang w:val="en-AU" w:eastAsia="en-AU"/>
              </w:rPr>
            </w:pPr>
            <w:r w:rsidRPr="0029255D">
              <w:rPr>
                <w:color w:val="000000"/>
                <w:lang w:val="en-AU" w:eastAsia="en-AU"/>
              </w:rPr>
              <w:t>Health Insurance</w:t>
            </w:r>
          </w:p>
        </w:tc>
        <w:tc>
          <w:tcPr>
            <w:tcW w:w="1725" w:type="pct"/>
            <w:tcBorders>
              <w:top w:val="nil"/>
              <w:left w:val="nil"/>
              <w:bottom w:val="single" w:sz="4" w:space="0" w:color="auto"/>
              <w:right w:val="single" w:sz="4" w:space="0" w:color="auto"/>
            </w:tcBorders>
            <w:shd w:val="clear" w:color="000000" w:fill="FFFFFF"/>
            <w:noWrap/>
            <w:vAlign w:val="bottom"/>
            <w:hideMark/>
          </w:tcPr>
          <w:p w:rsidR="000F638F" w:rsidRPr="0029255D" w:rsidRDefault="000F638F" w:rsidP="00774893">
            <w:pPr>
              <w:pStyle w:val="TableText"/>
              <w:rPr>
                <w:color w:val="000000"/>
                <w:lang w:val="en-AU" w:eastAsia="en-AU"/>
              </w:rPr>
            </w:pPr>
            <w:r w:rsidRPr="0029255D">
              <w:rPr>
                <w:color w:val="000000"/>
                <w:lang w:val="en-AU" w:eastAsia="en-AU"/>
              </w:rPr>
              <w:t> </w:t>
            </w:r>
          </w:p>
        </w:tc>
      </w:tr>
    </w:tbl>
    <w:p w:rsidR="000F638F" w:rsidRDefault="000F638F" w:rsidP="000F638F">
      <w:r w:rsidRPr="00953B86">
        <w:t xml:space="preserve">In this step, </w:t>
      </w:r>
      <w:r>
        <w:t xml:space="preserve">you </w:t>
      </w:r>
      <w:proofErr w:type="gramStart"/>
      <w:r>
        <w:t>defines</w:t>
      </w:r>
      <w:proofErr w:type="gramEnd"/>
      <w:r>
        <w:t xml:space="preserve"> different Social Insurance Types.</w:t>
      </w:r>
    </w:p>
    <w:p w:rsidR="000F638F" w:rsidRDefault="000F638F" w:rsidP="000F638F">
      <w:r>
        <w:t>The default values are:</w:t>
      </w:r>
    </w:p>
    <w:p w:rsidR="000F638F" w:rsidRDefault="000F638F" w:rsidP="00774893">
      <w:pPr>
        <w:numPr>
          <w:ilvl w:val="0"/>
          <w:numId w:val="42"/>
        </w:numPr>
      </w:pPr>
      <w:r>
        <w:t>01 = Compulsory Social Insurance</w:t>
      </w:r>
    </w:p>
    <w:p w:rsidR="000F638F" w:rsidRDefault="000F638F" w:rsidP="00774893">
      <w:pPr>
        <w:numPr>
          <w:ilvl w:val="0"/>
          <w:numId w:val="42"/>
        </w:numPr>
      </w:pPr>
      <w:r>
        <w:t>02 = Voluntary Social Insurance</w:t>
      </w:r>
    </w:p>
    <w:p w:rsidR="000F638F" w:rsidRDefault="000F638F" w:rsidP="00774893">
      <w:pPr>
        <w:numPr>
          <w:ilvl w:val="0"/>
          <w:numId w:val="42"/>
        </w:numPr>
      </w:pPr>
      <w:r>
        <w:t>03 = Unemployment Insurance</w:t>
      </w:r>
    </w:p>
    <w:p w:rsidR="000F638F" w:rsidRDefault="000F638F" w:rsidP="00774893">
      <w:pPr>
        <w:numPr>
          <w:ilvl w:val="0"/>
          <w:numId w:val="42"/>
        </w:numPr>
      </w:pPr>
      <w:r>
        <w:t>04 = Health Insurance</w:t>
      </w:r>
    </w:p>
    <w:p w:rsidR="000F638F" w:rsidRDefault="000F638F" w:rsidP="000F638F">
      <w:pPr>
        <w:rPr>
          <w:b/>
        </w:rPr>
      </w:pPr>
      <w:r w:rsidRPr="008A0060">
        <w:rPr>
          <w:b/>
        </w:rPr>
        <w:t>Changes other than that of the description are not recommended</w:t>
      </w:r>
    </w:p>
    <w:p w:rsidR="000F638F" w:rsidRDefault="000F638F" w:rsidP="000F638F">
      <w:pPr>
        <w:rPr>
          <w:b/>
        </w:rPr>
      </w:pPr>
    </w:p>
    <w:p w:rsidR="000F638F" w:rsidRDefault="000F638F" w:rsidP="00774893">
      <w:pPr>
        <w:pStyle w:val="Heading2"/>
      </w:pPr>
      <w:bookmarkStart w:id="553" w:name="_Toc323552717"/>
      <w:bookmarkStart w:id="554" w:name="_Toc495566145"/>
      <w:r>
        <w:t>IMG Path &amp; Table: Define Social Insurance Funds</w:t>
      </w:r>
      <w:bookmarkEnd w:id="553"/>
      <w:bookmarkEnd w:id="554"/>
    </w:p>
    <w:p w:rsidR="000F638F" w:rsidRPr="00953B86" w:rsidRDefault="000F638F" w:rsidP="000F638F">
      <w:r w:rsidRPr="00953B86">
        <w:t xml:space="preserve">Path: Payroll </w:t>
      </w:r>
      <w:r w:rsidRPr="00953B86">
        <w:sym w:font="Wingdings" w:char="00E0"/>
      </w:r>
      <w:r>
        <w:t xml:space="preserve"> Payroll: Vietnam</w:t>
      </w:r>
      <w:r w:rsidRPr="00953B86">
        <w:t xml:space="preserve"> </w:t>
      </w:r>
      <w:r w:rsidRPr="00953B86">
        <w:sym w:font="Wingdings" w:char="00E0"/>
      </w:r>
      <w:r w:rsidRPr="00953B86">
        <w:t xml:space="preserve"> Social Insurance </w:t>
      </w:r>
      <w:r w:rsidRPr="00953B86">
        <w:sym w:font="Wingdings" w:char="00E0"/>
      </w:r>
      <w:r w:rsidRPr="00953B86">
        <w:t xml:space="preserve"> </w:t>
      </w:r>
      <w:r>
        <w:t>Social Insurance Funds</w:t>
      </w:r>
    </w:p>
    <w:p w:rsidR="000F638F" w:rsidRPr="00953B86" w:rsidRDefault="000F638F" w:rsidP="000F638F">
      <w:r>
        <w:t xml:space="preserve">Table: </w:t>
      </w:r>
      <w:r w:rsidRPr="00F22AF0">
        <w:t>/EPIUSE/V_T7VN21</w:t>
      </w:r>
    </w:p>
    <w:tbl>
      <w:tblPr>
        <w:tblW w:w="5000" w:type="pct"/>
        <w:jc w:val="center"/>
        <w:tblLook w:val="04A0" w:firstRow="1" w:lastRow="0" w:firstColumn="1" w:lastColumn="0" w:noHBand="0" w:noVBand="1"/>
      </w:tblPr>
      <w:tblGrid>
        <w:gridCol w:w="2090"/>
        <w:gridCol w:w="2089"/>
        <w:gridCol w:w="5397"/>
      </w:tblGrid>
      <w:tr w:rsidR="000F638F" w:rsidRPr="00F22AF0" w:rsidTr="00774893">
        <w:trPr>
          <w:trHeight w:val="255"/>
          <w:tblHeader/>
          <w:jc w:val="center"/>
        </w:trPr>
        <w:tc>
          <w:tcPr>
            <w:tcW w:w="1091" w:type="pct"/>
            <w:tcBorders>
              <w:top w:val="single" w:sz="4" w:space="0" w:color="auto"/>
              <w:left w:val="single" w:sz="4" w:space="0" w:color="auto"/>
              <w:bottom w:val="nil"/>
              <w:right w:val="single" w:sz="4" w:space="0" w:color="auto"/>
            </w:tcBorders>
            <w:shd w:val="clear" w:color="auto" w:fill="64BEEB"/>
            <w:noWrap/>
            <w:vAlign w:val="bottom"/>
            <w:hideMark/>
          </w:tcPr>
          <w:p w:rsidR="000F638F" w:rsidRPr="00F22AF0" w:rsidRDefault="000F638F" w:rsidP="00774893">
            <w:pPr>
              <w:pStyle w:val="TableHeader"/>
              <w:rPr>
                <w:lang w:val="en-AU" w:eastAsia="en-AU"/>
              </w:rPr>
            </w:pPr>
            <w:r w:rsidRPr="00F22AF0">
              <w:rPr>
                <w:lang w:val="en-AU" w:eastAsia="en-AU"/>
              </w:rPr>
              <w:t>Insurance Type</w:t>
            </w:r>
          </w:p>
        </w:tc>
        <w:tc>
          <w:tcPr>
            <w:tcW w:w="1091" w:type="pct"/>
            <w:tcBorders>
              <w:top w:val="single" w:sz="4" w:space="0" w:color="auto"/>
              <w:left w:val="nil"/>
              <w:bottom w:val="nil"/>
              <w:right w:val="single" w:sz="4" w:space="0" w:color="auto"/>
            </w:tcBorders>
            <w:shd w:val="clear" w:color="auto" w:fill="64BEEB"/>
            <w:noWrap/>
            <w:vAlign w:val="bottom"/>
            <w:hideMark/>
          </w:tcPr>
          <w:p w:rsidR="000F638F" w:rsidRPr="00F22AF0" w:rsidRDefault="000F638F" w:rsidP="00774893">
            <w:pPr>
              <w:pStyle w:val="TableHeader"/>
              <w:rPr>
                <w:lang w:val="en-AU" w:eastAsia="en-AU"/>
              </w:rPr>
            </w:pPr>
            <w:r w:rsidRPr="00F22AF0">
              <w:rPr>
                <w:lang w:val="en-AU" w:eastAsia="en-AU"/>
              </w:rPr>
              <w:t>Insurance Fund</w:t>
            </w:r>
          </w:p>
        </w:tc>
        <w:tc>
          <w:tcPr>
            <w:tcW w:w="2818" w:type="pct"/>
            <w:tcBorders>
              <w:top w:val="single" w:sz="4" w:space="0" w:color="auto"/>
              <w:left w:val="nil"/>
              <w:bottom w:val="nil"/>
              <w:right w:val="single" w:sz="4" w:space="0" w:color="auto"/>
            </w:tcBorders>
            <w:shd w:val="clear" w:color="auto" w:fill="64BEEB"/>
            <w:noWrap/>
            <w:vAlign w:val="bottom"/>
            <w:hideMark/>
          </w:tcPr>
          <w:p w:rsidR="000F638F" w:rsidRPr="00F22AF0" w:rsidRDefault="000F638F" w:rsidP="00774893">
            <w:pPr>
              <w:pStyle w:val="TableHeader"/>
              <w:rPr>
                <w:lang w:val="en-AU" w:eastAsia="en-AU"/>
              </w:rPr>
            </w:pPr>
            <w:r w:rsidRPr="00F22AF0">
              <w:rPr>
                <w:lang w:val="en-AU" w:eastAsia="en-AU"/>
              </w:rPr>
              <w:t>Insurance text</w:t>
            </w:r>
          </w:p>
        </w:tc>
      </w:tr>
      <w:tr w:rsidR="000F638F" w:rsidRPr="00F22AF0" w:rsidTr="00774893">
        <w:trPr>
          <w:trHeight w:val="255"/>
          <w:jc w:val="center"/>
        </w:trPr>
        <w:tc>
          <w:tcPr>
            <w:tcW w:w="10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638F" w:rsidRPr="00F22AF0" w:rsidRDefault="000F638F" w:rsidP="00774893">
            <w:pPr>
              <w:pStyle w:val="TableText"/>
              <w:rPr>
                <w:lang w:val="en-AU" w:eastAsia="en-AU"/>
              </w:rPr>
            </w:pPr>
            <w:r w:rsidRPr="00F22AF0">
              <w:rPr>
                <w:lang w:val="en-AU" w:eastAsia="en-AU"/>
              </w:rPr>
              <w:t>01</w:t>
            </w:r>
          </w:p>
        </w:tc>
        <w:tc>
          <w:tcPr>
            <w:tcW w:w="1091" w:type="pct"/>
            <w:tcBorders>
              <w:top w:val="single" w:sz="4" w:space="0" w:color="auto"/>
              <w:left w:val="nil"/>
              <w:bottom w:val="single" w:sz="4" w:space="0" w:color="auto"/>
              <w:right w:val="single" w:sz="4" w:space="0" w:color="auto"/>
            </w:tcBorders>
            <w:shd w:val="clear" w:color="auto" w:fill="auto"/>
            <w:noWrap/>
            <w:vAlign w:val="bottom"/>
            <w:hideMark/>
          </w:tcPr>
          <w:p w:rsidR="000F638F" w:rsidRPr="00F22AF0" w:rsidRDefault="000F638F" w:rsidP="00774893">
            <w:pPr>
              <w:pStyle w:val="TableText"/>
              <w:rPr>
                <w:lang w:val="en-AU" w:eastAsia="en-AU"/>
              </w:rPr>
            </w:pPr>
            <w:r w:rsidRPr="00F22AF0">
              <w:rPr>
                <w:lang w:val="en-AU" w:eastAsia="en-AU"/>
              </w:rPr>
              <w:t>01</w:t>
            </w:r>
          </w:p>
        </w:tc>
        <w:tc>
          <w:tcPr>
            <w:tcW w:w="2818" w:type="pct"/>
            <w:tcBorders>
              <w:top w:val="single" w:sz="4" w:space="0" w:color="auto"/>
              <w:left w:val="nil"/>
              <w:bottom w:val="single" w:sz="4" w:space="0" w:color="auto"/>
              <w:right w:val="single" w:sz="4" w:space="0" w:color="auto"/>
            </w:tcBorders>
            <w:shd w:val="clear" w:color="auto" w:fill="auto"/>
            <w:noWrap/>
            <w:vAlign w:val="bottom"/>
            <w:hideMark/>
          </w:tcPr>
          <w:p w:rsidR="000F638F" w:rsidRPr="00F22AF0" w:rsidRDefault="000F638F" w:rsidP="00774893">
            <w:pPr>
              <w:pStyle w:val="TableText"/>
              <w:rPr>
                <w:lang w:val="en-AU" w:eastAsia="en-AU"/>
              </w:rPr>
            </w:pPr>
            <w:r w:rsidRPr="00F22AF0">
              <w:rPr>
                <w:lang w:val="en-AU" w:eastAsia="en-AU"/>
              </w:rPr>
              <w:t>Compulsory Social Insurance</w:t>
            </w:r>
          </w:p>
        </w:tc>
      </w:tr>
      <w:tr w:rsidR="000F638F" w:rsidRPr="00F22AF0" w:rsidTr="00774893">
        <w:trPr>
          <w:trHeight w:val="255"/>
          <w:jc w:val="center"/>
        </w:trPr>
        <w:tc>
          <w:tcPr>
            <w:tcW w:w="1091" w:type="pct"/>
            <w:tcBorders>
              <w:top w:val="nil"/>
              <w:left w:val="single" w:sz="4" w:space="0" w:color="auto"/>
              <w:bottom w:val="single" w:sz="4" w:space="0" w:color="auto"/>
              <w:right w:val="single" w:sz="4" w:space="0" w:color="auto"/>
            </w:tcBorders>
            <w:shd w:val="clear" w:color="auto" w:fill="auto"/>
            <w:noWrap/>
            <w:vAlign w:val="bottom"/>
            <w:hideMark/>
          </w:tcPr>
          <w:p w:rsidR="000F638F" w:rsidRPr="00F22AF0" w:rsidRDefault="000F638F" w:rsidP="00774893">
            <w:pPr>
              <w:pStyle w:val="TableText"/>
              <w:rPr>
                <w:lang w:val="en-AU" w:eastAsia="en-AU"/>
              </w:rPr>
            </w:pPr>
            <w:r w:rsidRPr="00F22AF0">
              <w:rPr>
                <w:lang w:val="en-AU" w:eastAsia="en-AU"/>
              </w:rPr>
              <w:t>02</w:t>
            </w:r>
          </w:p>
        </w:tc>
        <w:tc>
          <w:tcPr>
            <w:tcW w:w="1091" w:type="pct"/>
            <w:tcBorders>
              <w:top w:val="nil"/>
              <w:left w:val="nil"/>
              <w:bottom w:val="single" w:sz="4" w:space="0" w:color="auto"/>
              <w:right w:val="single" w:sz="4" w:space="0" w:color="auto"/>
            </w:tcBorders>
            <w:shd w:val="clear" w:color="auto" w:fill="auto"/>
            <w:noWrap/>
            <w:vAlign w:val="bottom"/>
            <w:hideMark/>
          </w:tcPr>
          <w:p w:rsidR="000F638F" w:rsidRPr="00F22AF0" w:rsidRDefault="000F638F" w:rsidP="00774893">
            <w:pPr>
              <w:pStyle w:val="TableText"/>
              <w:rPr>
                <w:lang w:val="en-AU" w:eastAsia="en-AU"/>
              </w:rPr>
            </w:pPr>
            <w:r w:rsidRPr="00F22AF0">
              <w:rPr>
                <w:lang w:val="en-AU" w:eastAsia="en-AU"/>
              </w:rPr>
              <w:t>01</w:t>
            </w:r>
          </w:p>
        </w:tc>
        <w:tc>
          <w:tcPr>
            <w:tcW w:w="2818" w:type="pct"/>
            <w:tcBorders>
              <w:top w:val="nil"/>
              <w:left w:val="nil"/>
              <w:bottom w:val="single" w:sz="4" w:space="0" w:color="auto"/>
              <w:right w:val="single" w:sz="4" w:space="0" w:color="auto"/>
            </w:tcBorders>
            <w:shd w:val="clear" w:color="auto" w:fill="auto"/>
            <w:noWrap/>
            <w:vAlign w:val="bottom"/>
            <w:hideMark/>
          </w:tcPr>
          <w:p w:rsidR="000F638F" w:rsidRPr="00F22AF0" w:rsidRDefault="000F638F" w:rsidP="00774893">
            <w:pPr>
              <w:pStyle w:val="TableText"/>
              <w:rPr>
                <w:lang w:val="en-AU" w:eastAsia="en-AU"/>
              </w:rPr>
            </w:pPr>
            <w:r w:rsidRPr="00F22AF0">
              <w:rPr>
                <w:lang w:val="en-AU" w:eastAsia="en-AU"/>
              </w:rPr>
              <w:t>Voluntary Social Insurance</w:t>
            </w:r>
          </w:p>
        </w:tc>
      </w:tr>
      <w:tr w:rsidR="000F638F" w:rsidRPr="00F22AF0" w:rsidTr="00774893">
        <w:trPr>
          <w:trHeight w:val="255"/>
          <w:jc w:val="center"/>
        </w:trPr>
        <w:tc>
          <w:tcPr>
            <w:tcW w:w="1091" w:type="pct"/>
            <w:tcBorders>
              <w:top w:val="nil"/>
              <w:left w:val="single" w:sz="4" w:space="0" w:color="auto"/>
              <w:bottom w:val="single" w:sz="4" w:space="0" w:color="auto"/>
              <w:right w:val="single" w:sz="4" w:space="0" w:color="auto"/>
            </w:tcBorders>
            <w:shd w:val="clear" w:color="auto" w:fill="auto"/>
            <w:noWrap/>
            <w:vAlign w:val="bottom"/>
            <w:hideMark/>
          </w:tcPr>
          <w:p w:rsidR="000F638F" w:rsidRPr="00F22AF0" w:rsidRDefault="000F638F" w:rsidP="00774893">
            <w:pPr>
              <w:pStyle w:val="TableText"/>
              <w:rPr>
                <w:lang w:val="en-AU" w:eastAsia="en-AU"/>
              </w:rPr>
            </w:pPr>
            <w:r w:rsidRPr="00F22AF0">
              <w:rPr>
                <w:lang w:val="en-AU" w:eastAsia="en-AU"/>
              </w:rPr>
              <w:t>03</w:t>
            </w:r>
          </w:p>
        </w:tc>
        <w:tc>
          <w:tcPr>
            <w:tcW w:w="1091" w:type="pct"/>
            <w:tcBorders>
              <w:top w:val="nil"/>
              <w:left w:val="nil"/>
              <w:bottom w:val="single" w:sz="4" w:space="0" w:color="auto"/>
              <w:right w:val="single" w:sz="4" w:space="0" w:color="auto"/>
            </w:tcBorders>
            <w:shd w:val="clear" w:color="auto" w:fill="auto"/>
            <w:noWrap/>
            <w:vAlign w:val="bottom"/>
            <w:hideMark/>
          </w:tcPr>
          <w:p w:rsidR="000F638F" w:rsidRPr="00F22AF0" w:rsidRDefault="000F638F" w:rsidP="00774893">
            <w:pPr>
              <w:pStyle w:val="TableText"/>
              <w:rPr>
                <w:lang w:val="en-AU" w:eastAsia="en-AU"/>
              </w:rPr>
            </w:pPr>
            <w:r w:rsidRPr="00F22AF0">
              <w:rPr>
                <w:lang w:val="en-AU" w:eastAsia="en-AU"/>
              </w:rPr>
              <w:t>01</w:t>
            </w:r>
          </w:p>
        </w:tc>
        <w:tc>
          <w:tcPr>
            <w:tcW w:w="2818" w:type="pct"/>
            <w:tcBorders>
              <w:top w:val="nil"/>
              <w:left w:val="nil"/>
              <w:bottom w:val="single" w:sz="4" w:space="0" w:color="auto"/>
              <w:right w:val="single" w:sz="4" w:space="0" w:color="auto"/>
            </w:tcBorders>
            <w:shd w:val="clear" w:color="auto" w:fill="auto"/>
            <w:noWrap/>
            <w:vAlign w:val="bottom"/>
            <w:hideMark/>
          </w:tcPr>
          <w:p w:rsidR="000F638F" w:rsidRPr="00F22AF0" w:rsidRDefault="000F638F" w:rsidP="00774893">
            <w:pPr>
              <w:pStyle w:val="TableText"/>
              <w:rPr>
                <w:lang w:val="en-AU" w:eastAsia="en-AU"/>
              </w:rPr>
            </w:pPr>
            <w:r w:rsidRPr="00F22AF0">
              <w:rPr>
                <w:lang w:val="en-AU" w:eastAsia="en-AU"/>
              </w:rPr>
              <w:t>U</w:t>
            </w:r>
            <w:r>
              <w:rPr>
                <w:lang w:val="en-AU" w:eastAsia="en-AU"/>
              </w:rPr>
              <w:t>n</w:t>
            </w:r>
            <w:r w:rsidRPr="00F22AF0">
              <w:rPr>
                <w:lang w:val="en-AU" w:eastAsia="en-AU"/>
              </w:rPr>
              <w:t>employment Insurance</w:t>
            </w:r>
          </w:p>
        </w:tc>
      </w:tr>
      <w:tr w:rsidR="000F638F" w:rsidRPr="00F22AF0" w:rsidTr="00774893">
        <w:trPr>
          <w:trHeight w:val="255"/>
          <w:jc w:val="center"/>
        </w:trPr>
        <w:tc>
          <w:tcPr>
            <w:tcW w:w="1091" w:type="pct"/>
            <w:tcBorders>
              <w:top w:val="nil"/>
              <w:left w:val="single" w:sz="4" w:space="0" w:color="auto"/>
              <w:bottom w:val="single" w:sz="4" w:space="0" w:color="auto"/>
              <w:right w:val="single" w:sz="4" w:space="0" w:color="auto"/>
            </w:tcBorders>
            <w:shd w:val="clear" w:color="auto" w:fill="auto"/>
            <w:noWrap/>
            <w:vAlign w:val="bottom"/>
            <w:hideMark/>
          </w:tcPr>
          <w:p w:rsidR="000F638F" w:rsidRPr="00F22AF0" w:rsidRDefault="000F638F" w:rsidP="00774893">
            <w:pPr>
              <w:pStyle w:val="TableText"/>
              <w:rPr>
                <w:lang w:val="en-AU" w:eastAsia="en-AU"/>
              </w:rPr>
            </w:pPr>
            <w:r w:rsidRPr="00F22AF0">
              <w:rPr>
                <w:lang w:val="en-AU" w:eastAsia="en-AU"/>
              </w:rPr>
              <w:t>04</w:t>
            </w:r>
          </w:p>
        </w:tc>
        <w:tc>
          <w:tcPr>
            <w:tcW w:w="1091" w:type="pct"/>
            <w:tcBorders>
              <w:top w:val="nil"/>
              <w:left w:val="nil"/>
              <w:bottom w:val="single" w:sz="4" w:space="0" w:color="auto"/>
              <w:right w:val="single" w:sz="4" w:space="0" w:color="auto"/>
            </w:tcBorders>
            <w:shd w:val="clear" w:color="auto" w:fill="auto"/>
            <w:noWrap/>
            <w:vAlign w:val="bottom"/>
            <w:hideMark/>
          </w:tcPr>
          <w:p w:rsidR="000F638F" w:rsidRPr="00F22AF0" w:rsidRDefault="000F638F" w:rsidP="00774893">
            <w:pPr>
              <w:pStyle w:val="TableText"/>
              <w:rPr>
                <w:lang w:val="en-AU" w:eastAsia="en-AU"/>
              </w:rPr>
            </w:pPr>
            <w:r w:rsidRPr="00F22AF0">
              <w:rPr>
                <w:lang w:val="en-AU" w:eastAsia="en-AU"/>
              </w:rPr>
              <w:t>01</w:t>
            </w:r>
          </w:p>
        </w:tc>
        <w:tc>
          <w:tcPr>
            <w:tcW w:w="2818" w:type="pct"/>
            <w:tcBorders>
              <w:top w:val="nil"/>
              <w:left w:val="nil"/>
              <w:bottom w:val="single" w:sz="4" w:space="0" w:color="auto"/>
              <w:right w:val="single" w:sz="4" w:space="0" w:color="auto"/>
            </w:tcBorders>
            <w:shd w:val="clear" w:color="auto" w:fill="auto"/>
            <w:noWrap/>
            <w:vAlign w:val="bottom"/>
            <w:hideMark/>
          </w:tcPr>
          <w:p w:rsidR="000F638F" w:rsidRPr="00F22AF0" w:rsidRDefault="000F638F" w:rsidP="00774893">
            <w:pPr>
              <w:pStyle w:val="TableText"/>
              <w:rPr>
                <w:lang w:val="en-AU" w:eastAsia="en-AU"/>
              </w:rPr>
            </w:pPr>
            <w:r w:rsidRPr="00F22AF0">
              <w:rPr>
                <w:lang w:val="en-AU" w:eastAsia="en-AU"/>
              </w:rPr>
              <w:t>Health Insurance</w:t>
            </w:r>
          </w:p>
        </w:tc>
      </w:tr>
    </w:tbl>
    <w:p w:rsidR="000F638F" w:rsidRDefault="000F638F" w:rsidP="000F638F">
      <w:pPr>
        <w:jc w:val="center"/>
      </w:pPr>
    </w:p>
    <w:p w:rsidR="000F638F" w:rsidRDefault="000F638F" w:rsidP="000F638F">
      <w:r w:rsidRPr="00953B86">
        <w:t xml:space="preserve">In this step, </w:t>
      </w:r>
      <w:r>
        <w:t xml:space="preserve">you </w:t>
      </w:r>
      <w:proofErr w:type="gramStart"/>
      <w:r>
        <w:t>defines</w:t>
      </w:r>
      <w:proofErr w:type="gramEnd"/>
      <w:r>
        <w:t xml:space="preserve"> different Social Insurance Funds.</w:t>
      </w:r>
    </w:p>
    <w:p w:rsidR="000F638F" w:rsidRDefault="000F638F" w:rsidP="000F638F">
      <w:pPr>
        <w:rPr>
          <w:b/>
        </w:rPr>
      </w:pPr>
      <w:r>
        <w:t>Each fund must be related to a Social Insurance Type. Multiple funds are allowed per Social Insurance Type. You can maintain the Fund description in this table.</w:t>
      </w:r>
    </w:p>
    <w:p w:rsidR="000F638F" w:rsidRDefault="000F638F" w:rsidP="000F638F">
      <w:pPr>
        <w:rPr>
          <w:b/>
        </w:rPr>
      </w:pPr>
    </w:p>
    <w:p w:rsidR="000F638F" w:rsidRDefault="000F638F" w:rsidP="00774893">
      <w:pPr>
        <w:pStyle w:val="Heading2"/>
      </w:pPr>
      <w:bookmarkStart w:id="555" w:name="_Toc323552718"/>
      <w:bookmarkStart w:id="556" w:name="_Toc495566146"/>
      <w:r>
        <w:lastRenderedPageBreak/>
        <w:t>IMG Path &amp; Table: Define Social Insurance Schemes</w:t>
      </w:r>
      <w:bookmarkEnd w:id="555"/>
      <w:bookmarkEnd w:id="556"/>
    </w:p>
    <w:p w:rsidR="000F638F" w:rsidRPr="00953B86" w:rsidRDefault="000F638F" w:rsidP="000F638F">
      <w:r w:rsidRPr="00953B86">
        <w:t xml:space="preserve">Path: Payroll </w:t>
      </w:r>
      <w:r w:rsidRPr="00953B86">
        <w:sym w:font="Wingdings" w:char="00E0"/>
      </w:r>
      <w:r>
        <w:t xml:space="preserve"> Payroll: Vietnam</w:t>
      </w:r>
      <w:r w:rsidRPr="00953B86">
        <w:t xml:space="preserve"> </w:t>
      </w:r>
      <w:r w:rsidRPr="00953B86">
        <w:sym w:font="Wingdings" w:char="00E0"/>
      </w:r>
      <w:r w:rsidRPr="00953B86">
        <w:t xml:space="preserve"> Social Insurance </w:t>
      </w:r>
      <w:r w:rsidRPr="00953B86">
        <w:sym w:font="Wingdings" w:char="00E0"/>
      </w:r>
      <w:r w:rsidRPr="00953B86">
        <w:t xml:space="preserve"> </w:t>
      </w:r>
      <w:r>
        <w:t>Social Insurance Schemes</w:t>
      </w:r>
    </w:p>
    <w:p w:rsidR="000F638F" w:rsidRPr="00953B86" w:rsidRDefault="000F638F" w:rsidP="000F638F">
      <w:pPr>
        <w:jc w:val="both"/>
      </w:pPr>
      <w:r>
        <w:t>Table: /EPIUSE/V_T7VN22</w:t>
      </w:r>
    </w:p>
    <w:tbl>
      <w:tblPr>
        <w:tblW w:w="5071" w:type="pct"/>
        <w:jc w:val="center"/>
        <w:tblCellMar>
          <w:left w:w="57" w:type="dxa"/>
          <w:right w:w="57" w:type="dxa"/>
        </w:tblCellMar>
        <w:tblLook w:val="04A0" w:firstRow="1" w:lastRow="0" w:firstColumn="1" w:lastColumn="0" w:noHBand="0" w:noVBand="1"/>
      </w:tblPr>
      <w:tblGrid>
        <w:gridCol w:w="581"/>
        <w:gridCol w:w="603"/>
        <w:gridCol w:w="882"/>
        <w:gridCol w:w="2716"/>
        <w:gridCol w:w="703"/>
        <w:gridCol w:w="548"/>
        <w:gridCol w:w="548"/>
        <w:gridCol w:w="781"/>
        <w:gridCol w:w="781"/>
        <w:gridCol w:w="504"/>
        <w:gridCol w:w="814"/>
        <w:gridCol w:w="537"/>
        <w:gridCol w:w="593"/>
      </w:tblGrid>
      <w:tr w:rsidR="00774893" w:rsidRPr="0000280D" w:rsidTr="00774893">
        <w:trPr>
          <w:trHeight w:val="645"/>
          <w:tblHeader/>
          <w:jc w:val="center"/>
        </w:trPr>
        <w:tc>
          <w:tcPr>
            <w:tcW w:w="273" w:type="pct"/>
            <w:tcBorders>
              <w:top w:val="single" w:sz="4" w:space="0" w:color="auto"/>
              <w:left w:val="single" w:sz="4" w:space="0" w:color="auto"/>
              <w:bottom w:val="nil"/>
              <w:right w:val="single" w:sz="4" w:space="0" w:color="auto"/>
            </w:tcBorders>
            <w:shd w:val="clear" w:color="auto" w:fill="64BEEB"/>
            <w:vAlign w:val="bottom"/>
            <w:hideMark/>
          </w:tcPr>
          <w:p w:rsidR="000F638F" w:rsidRPr="0000280D" w:rsidRDefault="000F638F" w:rsidP="00774893">
            <w:pPr>
              <w:pStyle w:val="TableHeader"/>
              <w:rPr>
                <w:lang w:val="en-AU" w:eastAsia="en-AU"/>
              </w:rPr>
            </w:pPr>
            <w:r w:rsidRPr="0000280D">
              <w:rPr>
                <w:lang w:val="en-AU" w:eastAsia="en-AU"/>
              </w:rPr>
              <w:t>Ins Type</w:t>
            </w:r>
          </w:p>
        </w:tc>
        <w:tc>
          <w:tcPr>
            <w:tcW w:w="283" w:type="pct"/>
            <w:tcBorders>
              <w:top w:val="single" w:sz="4" w:space="0" w:color="auto"/>
              <w:left w:val="nil"/>
              <w:bottom w:val="nil"/>
              <w:right w:val="single" w:sz="4" w:space="0" w:color="auto"/>
            </w:tcBorders>
            <w:shd w:val="clear" w:color="auto" w:fill="64BEEB"/>
            <w:vAlign w:val="bottom"/>
            <w:hideMark/>
          </w:tcPr>
          <w:p w:rsidR="000F638F" w:rsidRPr="0000280D" w:rsidRDefault="000F638F" w:rsidP="00774893">
            <w:pPr>
              <w:pStyle w:val="TableHeader"/>
              <w:rPr>
                <w:lang w:val="en-AU" w:eastAsia="en-AU"/>
              </w:rPr>
            </w:pPr>
            <w:r w:rsidRPr="0000280D">
              <w:rPr>
                <w:lang w:val="en-AU" w:eastAsia="en-AU"/>
              </w:rPr>
              <w:t>Ins Fund</w:t>
            </w:r>
          </w:p>
        </w:tc>
        <w:tc>
          <w:tcPr>
            <w:tcW w:w="480" w:type="pct"/>
            <w:tcBorders>
              <w:top w:val="single" w:sz="4" w:space="0" w:color="auto"/>
              <w:left w:val="nil"/>
              <w:bottom w:val="nil"/>
              <w:right w:val="single" w:sz="4" w:space="0" w:color="auto"/>
            </w:tcBorders>
            <w:shd w:val="clear" w:color="auto" w:fill="64BEEB"/>
            <w:vAlign w:val="bottom"/>
            <w:hideMark/>
          </w:tcPr>
          <w:p w:rsidR="000F638F" w:rsidRPr="0000280D" w:rsidRDefault="000F638F" w:rsidP="00774893">
            <w:pPr>
              <w:pStyle w:val="TableHeader"/>
              <w:rPr>
                <w:lang w:val="en-AU" w:eastAsia="en-AU"/>
              </w:rPr>
            </w:pPr>
            <w:r w:rsidRPr="0000280D">
              <w:rPr>
                <w:lang w:val="en-AU" w:eastAsia="en-AU"/>
              </w:rPr>
              <w:t>Ins Scheme</w:t>
            </w:r>
          </w:p>
        </w:tc>
        <w:tc>
          <w:tcPr>
            <w:tcW w:w="1247" w:type="pct"/>
            <w:tcBorders>
              <w:top w:val="single" w:sz="4" w:space="0" w:color="auto"/>
              <w:left w:val="nil"/>
              <w:bottom w:val="nil"/>
              <w:right w:val="single" w:sz="4" w:space="0" w:color="auto"/>
            </w:tcBorders>
            <w:shd w:val="clear" w:color="auto" w:fill="64BEEB"/>
            <w:vAlign w:val="bottom"/>
            <w:hideMark/>
          </w:tcPr>
          <w:p w:rsidR="000F638F" w:rsidRPr="0000280D" w:rsidRDefault="000F638F" w:rsidP="00774893">
            <w:pPr>
              <w:pStyle w:val="TableHeader"/>
              <w:rPr>
                <w:lang w:val="en-AU" w:eastAsia="en-AU"/>
              </w:rPr>
            </w:pPr>
            <w:r w:rsidRPr="0000280D">
              <w:rPr>
                <w:lang w:val="en-AU" w:eastAsia="en-AU"/>
              </w:rPr>
              <w:t>Text</w:t>
            </w:r>
          </w:p>
        </w:tc>
        <w:tc>
          <w:tcPr>
            <w:tcW w:w="328" w:type="pct"/>
            <w:tcBorders>
              <w:top w:val="single" w:sz="4" w:space="0" w:color="auto"/>
              <w:left w:val="nil"/>
              <w:bottom w:val="nil"/>
              <w:right w:val="single" w:sz="4" w:space="0" w:color="auto"/>
            </w:tcBorders>
            <w:shd w:val="clear" w:color="auto" w:fill="64BEEB"/>
            <w:vAlign w:val="bottom"/>
            <w:hideMark/>
          </w:tcPr>
          <w:p w:rsidR="000F638F" w:rsidRPr="0000280D" w:rsidRDefault="000F638F" w:rsidP="00774893">
            <w:pPr>
              <w:pStyle w:val="TableHeader"/>
              <w:rPr>
                <w:lang w:val="en-AU" w:eastAsia="en-AU"/>
              </w:rPr>
            </w:pPr>
            <w:r w:rsidRPr="0000280D">
              <w:rPr>
                <w:lang w:val="en-AU" w:eastAsia="en-AU"/>
              </w:rPr>
              <w:t>RefNo</w:t>
            </w:r>
          </w:p>
        </w:tc>
        <w:tc>
          <w:tcPr>
            <w:tcW w:w="258" w:type="pct"/>
            <w:tcBorders>
              <w:top w:val="single" w:sz="4" w:space="0" w:color="auto"/>
              <w:left w:val="nil"/>
              <w:bottom w:val="nil"/>
              <w:right w:val="single" w:sz="4" w:space="0" w:color="auto"/>
            </w:tcBorders>
            <w:shd w:val="clear" w:color="auto" w:fill="64BEEB"/>
            <w:vAlign w:val="bottom"/>
            <w:hideMark/>
          </w:tcPr>
          <w:p w:rsidR="000F638F" w:rsidRPr="0000280D" w:rsidRDefault="000F638F" w:rsidP="00774893">
            <w:pPr>
              <w:pStyle w:val="TableHeader"/>
              <w:rPr>
                <w:lang w:val="en-AU" w:eastAsia="en-AU"/>
              </w:rPr>
            </w:pPr>
            <w:r w:rsidRPr="0000280D">
              <w:rPr>
                <w:lang w:val="en-AU" w:eastAsia="en-AU"/>
              </w:rPr>
              <w:t>Max EE Con</w:t>
            </w:r>
          </w:p>
        </w:tc>
        <w:tc>
          <w:tcPr>
            <w:tcW w:w="258" w:type="pct"/>
            <w:tcBorders>
              <w:top w:val="single" w:sz="4" w:space="0" w:color="auto"/>
              <w:left w:val="nil"/>
              <w:bottom w:val="nil"/>
              <w:right w:val="single" w:sz="4" w:space="0" w:color="auto"/>
            </w:tcBorders>
            <w:shd w:val="clear" w:color="auto" w:fill="64BEEB"/>
            <w:vAlign w:val="bottom"/>
            <w:hideMark/>
          </w:tcPr>
          <w:p w:rsidR="000F638F" w:rsidRPr="0000280D" w:rsidRDefault="000F638F" w:rsidP="00774893">
            <w:pPr>
              <w:pStyle w:val="TableHeader"/>
              <w:rPr>
                <w:lang w:val="en-AU" w:eastAsia="en-AU"/>
              </w:rPr>
            </w:pPr>
            <w:r w:rsidRPr="0000280D">
              <w:rPr>
                <w:lang w:val="en-AU" w:eastAsia="en-AU"/>
              </w:rPr>
              <w:t>Max ER Con</w:t>
            </w:r>
          </w:p>
        </w:tc>
        <w:tc>
          <w:tcPr>
            <w:tcW w:w="364" w:type="pct"/>
            <w:tcBorders>
              <w:top w:val="single" w:sz="4" w:space="0" w:color="auto"/>
              <w:left w:val="nil"/>
              <w:bottom w:val="nil"/>
              <w:right w:val="single" w:sz="4" w:space="0" w:color="auto"/>
            </w:tcBorders>
            <w:shd w:val="clear" w:color="auto" w:fill="64BEEB"/>
            <w:vAlign w:val="bottom"/>
            <w:hideMark/>
          </w:tcPr>
          <w:p w:rsidR="000F638F" w:rsidRPr="0000280D" w:rsidRDefault="000F638F" w:rsidP="00774893">
            <w:pPr>
              <w:pStyle w:val="TableHeader"/>
              <w:rPr>
                <w:lang w:val="en-AU" w:eastAsia="en-AU"/>
              </w:rPr>
            </w:pPr>
            <w:r w:rsidRPr="0000280D">
              <w:rPr>
                <w:lang w:val="en-AU" w:eastAsia="en-AU"/>
              </w:rPr>
              <w:t>Applic. Earn WT</w:t>
            </w:r>
          </w:p>
        </w:tc>
        <w:tc>
          <w:tcPr>
            <w:tcW w:w="364" w:type="pct"/>
            <w:tcBorders>
              <w:top w:val="single" w:sz="4" w:space="0" w:color="auto"/>
              <w:left w:val="nil"/>
              <w:bottom w:val="nil"/>
              <w:right w:val="single" w:sz="4" w:space="0" w:color="auto"/>
            </w:tcBorders>
            <w:shd w:val="clear" w:color="auto" w:fill="64BEEB"/>
            <w:vAlign w:val="bottom"/>
            <w:hideMark/>
          </w:tcPr>
          <w:p w:rsidR="000F638F" w:rsidRPr="0000280D" w:rsidRDefault="000F638F" w:rsidP="00774893">
            <w:pPr>
              <w:pStyle w:val="TableHeader"/>
              <w:rPr>
                <w:lang w:val="en-AU" w:eastAsia="en-AU"/>
              </w:rPr>
            </w:pPr>
            <w:r w:rsidRPr="0000280D">
              <w:rPr>
                <w:lang w:val="en-AU" w:eastAsia="en-AU"/>
              </w:rPr>
              <w:t>ERCon WT</w:t>
            </w:r>
          </w:p>
        </w:tc>
        <w:tc>
          <w:tcPr>
            <w:tcW w:w="237" w:type="pct"/>
            <w:tcBorders>
              <w:top w:val="single" w:sz="4" w:space="0" w:color="auto"/>
              <w:left w:val="nil"/>
              <w:bottom w:val="nil"/>
              <w:right w:val="single" w:sz="4" w:space="0" w:color="auto"/>
            </w:tcBorders>
            <w:shd w:val="clear" w:color="auto" w:fill="64BEEB"/>
            <w:vAlign w:val="bottom"/>
            <w:hideMark/>
          </w:tcPr>
          <w:p w:rsidR="000F638F" w:rsidRPr="0000280D" w:rsidRDefault="000F638F" w:rsidP="00774893">
            <w:pPr>
              <w:pStyle w:val="TableHeader"/>
              <w:rPr>
                <w:lang w:val="en-AU" w:eastAsia="en-AU"/>
              </w:rPr>
            </w:pPr>
            <w:r w:rsidRPr="0000280D">
              <w:rPr>
                <w:lang w:val="en-AU" w:eastAsia="en-AU"/>
              </w:rPr>
              <w:t>EE Con WT</w:t>
            </w:r>
          </w:p>
        </w:tc>
        <w:tc>
          <w:tcPr>
            <w:tcW w:w="379" w:type="pct"/>
            <w:tcBorders>
              <w:top w:val="single" w:sz="4" w:space="0" w:color="auto"/>
              <w:left w:val="nil"/>
              <w:bottom w:val="nil"/>
              <w:right w:val="single" w:sz="4" w:space="0" w:color="auto"/>
            </w:tcBorders>
            <w:shd w:val="clear" w:color="auto" w:fill="64BEEB"/>
            <w:vAlign w:val="bottom"/>
            <w:hideMark/>
          </w:tcPr>
          <w:p w:rsidR="000F638F" w:rsidRPr="0000280D" w:rsidRDefault="000F638F" w:rsidP="00774893">
            <w:pPr>
              <w:pStyle w:val="TableHeader"/>
              <w:rPr>
                <w:lang w:val="en-AU" w:eastAsia="en-AU"/>
              </w:rPr>
            </w:pPr>
            <w:r w:rsidRPr="0000280D">
              <w:rPr>
                <w:lang w:val="en-AU" w:eastAsia="en-AU"/>
              </w:rPr>
              <w:t>TotCon WT</w:t>
            </w:r>
          </w:p>
        </w:tc>
        <w:tc>
          <w:tcPr>
            <w:tcW w:w="252" w:type="pct"/>
            <w:tcBorders>
              <w:top w:val="single" w:sz="4" w:space="0" w:color="auto"/>
              <w:left w:val="nil"/>
              <w:bottom w:val="nil"/>
              <w:right w:val="single" w:sz="4" w:space="0" w:color="auto"/>
            </w:tcBorders>
            <w:shd w:val="clear" w:color="auto" w:fill="64BEEB"/>
            <w:vAlign w:val="bottom"/>
            <w:hideMark/>
          </w:tcPr>
          <w:p w:rsidR="000F638F" w:rsidRPr="0000280D" w:rsidRDefault="000F638F" w:rsidP="00774893">
            <w:pPr>
              <w:pStyle w:val="TableHeader"/>
              <w:rPr>
                <w:lang w:val="en-AU" w:eastAsia="en-AU"/>
              </w:rPr>
            </w:pPr>
            <w:r w:rsidRPr="0000280D">
              <w:rPr>
                <w:lang w:val="en-AU" w:eastAsia="en-AU"/>
              </w:rPr>
              <w:t>Curr</w:t>
            </w:r>
          </w:p>
        </w:tc>
        <w:tc>
          <w:tcPr>
            <w:tcW w:w="278" w:type="pct"/>
            <w:tcBorders>
              <w:top w:val="single" w:sz="4" w:space="0" w:color="auto"/>
              <w:left w:val="nil"/>
              <w:bottom w:val="nil"/>
              <w:right w:val="single" w:sz="4" w:space="0" w:color="auto"/>
            </w:tcBorders>
            <w:shd w:val="clear" w:color="auto" w:fill="64BEEB"/>
            <w:vAlign w:val="bottom"/>
            <w:hideMark/>
          </w:tcPr>
          <w:p w:rsidR="000F638F" w:rsidRPr="0000280D" w:rsidRDefault="000F638F" w:rsidP="00774893">
            <w:pPr>
              <w:pStyle w:val="TableHeader"/>
              <w:rPr>
                <w:lang w:val="en-AU" w:eastAsia="en-AU"/>
              </w:rPr>
            </w:pPr>
            <w:r w:rsidRPr="0000280D">
              <w:rPr>
                <w:lang w:val="en-AU" w:eastAsia="en-AU"/>
              </w:rPr>
              <w:t>Calc. Ind</w:t>
            </w:r>
          </w:p>
        </w:tc>
      </w:tr>
      <w:tr w:rsidR="00774893" w:rsidRPr="0000280D" w:rsidTr="00774893">
        <w:trPr>
          <w:trHeight w:val="255"/>
          <w:jc w:val="center"/>
        </w:trPr>
        <w:tc>
          <w:tcPr>
            <w:tcW w:w="27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01</w:t>
            </w:r>
          </w:p>
        </w:tc>
        <w:tc>
          <w:tcPr>
            <w:tcW w:w="283" w:type="pct"/>
            <w:tcBorders>
              <w:top w:val="single" w:sz="4" w:space="0" w:color="auto"/>
              <w:left w:val="nil"/>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01</w:t>
            </w:r>
          </w:p>
        </w:tc>
        <w:tc>
          <w:tcPr>
            <w:tcW w:w="480" w:type="pct"/>
            <w:tcBorders>
              <w:top w:val="single" w:sz="4" w:space="0" w:color="auto"/>
              <w:left w:val="nil"/>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01</w:t>
            </w:r>
          </w:p>
        </w:tc>
        <w:tc>
          <w:tcPr>
            <w:tcW w:w="1247" w:type="pct"/>
            <w:tcBorders>
              <w:top w:val="single" w:sz="4" w:space="0" w:color="auto"/>
              <w:left w:val="nil"/>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Compulsory Social Insurance</w:t>
            </w:r>
          </w:p>
        </w:tc>
        <w:tc>
          <w:tcPr>
            <w:tcW w:w="328" w:type="pct"/>
            <w:tcBorders>
              <w:top w:val="single" w:sz="4" w:space="0" w:color="auto"/>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 </w:t>
            </w:r>
          </w:p>
        </w:tc>
        <w:tc>
          <w:tcPr>
            <w:tcW w:w="258" w:type="pct"/>
            <w:tcBorders>
              <w:top w:val="single" w:sz="4" w:space="0" w:color="auto"/>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Pr>
                <w:lang w:val="en-AU" w:eastAsia="en-AU"/>
              </w:rPr>
              <w:t>10**</w:t>
            </w:r>
            <w:r w:rsidRPr="0000280D">
              <w:rPr>
                <w:lang w:val="en-AU" w:eastAsia="en-AU"/>
              </w:rPr>
              <w:t> </w:t>
            </w:r>
          </w:p>
        </w:tc>
        <w:tc>
          <w:tcPr>
            <w:tcW w:w="258" w:type="pct"/>
            <w:tcBorders>
              <w:top w:val="single" w:sz="4" w:space="0" w:color="auto"/>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 </w:t>
            </w:r>
            <w:r>
              <w:rPr>
                <w:lang w:val="en-AU" w:eastAsia="en-AU"/>
              </w:rPr>
              <w:t>10**</w:t>
            </w:r>
          </w:p>
        </w:tc>
        <w:tc>
          <w:tcPr>
            <w:tcW w:w="364" w:type="pct"/>
            <w:tcBorders>
              <w:top w:val="single" w:sz="4" w:space="0" w:color="auto"/>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/102</w:t>
            </w:r>
          </w:p>
        </w:tc>
        <w:tc>
          <w:tcPr>
            <w:tcW w:w="364" w:type="pct"/>
            <w:tcBorders>
              <w:top w:val="single" w:sz="4" w:space="0" w:color="auto"/>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/321</w:t>
            </w:r>
          </w:p>
        </w:tc>
        <w:tc>
          <w:tcPr>
            <w:tcW w:w="237" w:type="pct"/>
            <w:tcBorders>
              <w:top w:val="single" w:sz="4" w:space="0" w:color="auto"/>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/320</w:t>
            </w:r>
          </w:p>
        </w:tc>
        <w:tc>
          <w:tcPr>
            <w:tcW w:w="379" w:type="pct"/>
            <w:tcBorders>
              <w:top w:val="single" w:sz="4" w:space="0" w:color="auto"/>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/325</w:t>
            </w:r>
          </w:p>
        </w:tc>
        <w:tc>
          <w:tcPr>
            <w:tcW w:w="252" w:type="pct"/>
            <w:tcBorders>
              <w:top w:val="single" w:sz="4" w:space="0" w:color="auto"/>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VND</w:t>
            </w:r>
          </w:p>
        </w:tc>
        <w:tc>
          <w:tcPr>
            <w:tcW w:w="278" w:type="pct"/>
            <w:tcBorders>
              <w:top w:val="single" w:sz="4" w:space="0" w:color="auto"/>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P</w:t>
            </w:r>
          </w:p>
        </w:tc>
      </w:tr>
      <w:tr w:rsidR="00774893" w:rsidRPr="0000280D" w:rsidTr="00774893">
        <w:trPr>
          <w:trHeight w:val="255"/>
          <w:jc w:val="center"/>
        </w:trPr>
        <w:tc>
          <w:tcPr>
            <w:tcW w:w="273" w:type="pct"/>
            <w:tcBorders>
              <w:top w:val="nil"/>
              <w:left w:val="single" w:sz="4" w:space="0" w:color="auto"/>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02</w:t>
            </w:r>
          </w:p>
        </w:tc>
        <w:tc>
          <w:tcPr>
            <w:tcW w:w="283" w:type="pct"/>
            <w:tcBorders>
              <w:top w:val="nil"/>
              <w:left w:val="nil"/>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01</w:t>
            </w:r>
          </w:p>
        </w:tc>
        <w:tc>
          <w:tcPr>
            <w:tcW w:w="480" w:type="pct"/>
            <w:tcBorders>
              <w:top w:val="nil"/>
              <w:left w:val="nil"/>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01</w:t>
            </w:r>
          </w:p>
        </w:tc>
        <w:tc>
          <w:tcPr>
            <w:tcW w:w="1247" w:type="pct"/>
            <w:tcBorders>
              <w:top w:val="nil"/>
              <w:left w:val="nil"/>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Voluntary Social Insurance</w:t>
            </w:r>
          </w:p>
        </w:tc>
        <w:tc>
          <w:tcPr>
            <w:tcW w:w="328"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 </w:t>
            </w:r>
          </w:p>
        </w:tc>
        <w:tc>
          <w:tcPr>
            <w:tcW w:w="258"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 </w:t>
            </w:r>
            <w:r>
              <w:rPr>
                <w:lang w:val="en-AU" w:eastAsia="en-AU"/>
              </w:rPr>
              <w:t>10**</w:t>
            </w:r>
          </w:p>
        </w:tc>
        <w:tc>
          <w:tcPr>
            <w:tcW w:w="258"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 </w:t>
            </w:r>
            <w:r>
              <w:rPr>
                <w:lang w:val="en-AU" w:eastAsia="en-AU"/>
              </w:rPr>
              <w:t>10**</w:t>
            </w:r>
          </w:p>
        </w:tc>
        <w:tc>
          <w:tcPr>
            <w:tcW w:w="364"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/103</w:t>
            </w:r>
          </w:p>
        </w:tc>
        <w:tc>
          <w:tcPr>
            <w:tcW w:w="364"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/331</w:t>
            </w:r>
          </w:p>
        </w:tc>
        <w:tc>
          <w:tcPr>
            <w:tcW w:w="237"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/330</w:t>
            </w:r>
          </w:p>
        </w:tc>
        <w:tc>
          <w:tcPr>
            <w:tcW w:w="379"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/335</w:t>
            </w:r>
          </w:p>
        </w:tc>
        <w:tc>
          <w:tcPr>
            <w:tcW w:w="252"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VND</w:t>
            </w:r>
          </w:p>
        </w:tc>
        <w:tc>
          <w:tcPr>
            <w:tcW w:w="278"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P</w:t>
            </w:r>
          </w:p>
        </w:tc>
      </w:tr>
      <w:tr w:rsidR="00774893" w:rsidRPr="0000280D" w:rsidTr="00774893">
        <w:trPr>
          <w:trHeight w:val="255"/>
          <w:jc w:val="center"/>
        </w:trPr>
        <w:tc>
          <w:tcPr>
            <w:tcW w:w="273" w:type="pct"/>
            <w:tcBorders>
              <w:top w:val="nil"/>
              <w:left w:val="single" w:sz="4" w:space="0" w:color="auto"/>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03</w:t>
            </w:r>
          </w:p>
        </w:tc>
        <w:tc>
          <w:tcPr>
            <w:tcW w:w="283" w:type="pct"/>
            <w:tcBorders>
              <w:top w:val="nil"/>
              <w:left w:val="nil"/>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01</w:t>
            </w:r>
          </w:p>
        </w:tc>
        <w:tc>
          <w:tcPr>
            <w:tcW w:w="480" w:type="pct"/>
            <w:tcBorders>
              <w:top w:val="nil"/>
              <w:left w:val="nil"/>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01</w:t>
            </w:r>
          </w:p>
        </w:tc>
        <w:tc>
          <w:tcPr>
            <w:tcW w:w="1247" w:type="pct"/>
            <w:tcBorders>
              <w:top w:val="nil"/>
              <w:left w:val="nil"/>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Unemployment Insurance</w:t>
            </w:r>
          </w:p>
        </w:tc>
        <w:tc>
          <w:tcPr>
            <w:tcW w:w="328"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 </w:t>
            </w:r>
          </w:p>
        </w:tc>
        <w:tc>
          <w:tcPr>
            <w:tcW w:w="258"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 </w:t>
            </w:r>
            <w:r>
              <w:rPr>
                <w:lang w:val="en-AU" w:eastAsia="en-AU"/>
              </w:rPr>
              <w:t>10**</w:t>
            </w:r>
          </w:p>
        </w:tc>
        <w:tc>
          <w:tcPr>
            <w:tcW w:w="258"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 </w:t>
            </w:r>
            <w:r>
              <w:rPr>
                <w:lang w:val="en-AU" w:eastAsia="en-AU"/>
              </w:rPr>
              <w:t>10**</w:t>
            </w:r>
          </w:p>
        </w:tc>
        <w:tc>
          <w:tcPr>
            <w:tcW w:w="364"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/104</w:t>
            </w:r>
          </w:p>
        </w:tc>
        <w:tc>
          <w:tcPr>
            <w:tcW w:w="364"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/341</w:t>
            </w:r>
          </w:p>
        </w:tc>
        <w:tc>
          <w:tcPr>
            <w:tcW w:w="237"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/340</w:t>
            </w:r>
          </w:p>
        </w:tc>
        <w:tc>
          <w:tcPr>
            <w:tcW w:w="379"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/345</w:t>
            </w:r>
          </w:p>
        </w:tc>
        <w:tc>
          <w:tcPr>
            <w:tcW w:w="252"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VND</w:t>
            </w:r>
          </w:p>
        </w:tc>
        <w:tc>
          <w:tcPr>
            <w:tcW w:w="278"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P</w:t>
            </w:r>
          </w:p>
        </w:tc>
      </w:tr>
      <w:tr w:rsidR="00774893" w:rsidRPr="0000280D" w:rsidTr="00774893">
        <w:trPr>
          <w:trHeight w:val="255"/>
          <w:jc w:val="center"/>
        </w:trPr>
        <w:tc>
          <w:tcPr>
            <w:tcW w:w="273" w:type="pct"/>
            <w:tcBorders>
              <w:top w:val="nil"/>
              <w:left w:val="single" w:sz="4" w:space="0" w:color="auto"/>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04</w:t>
            </w:r>
          </w:p>
        </w:tc>
        <w:tc>
          <w:tcPr>
            <w:tcW w:w="283" w:type="pct"/>
            <w:tcBorders>
              <w:top w:val="nil"/>
              <w:left w:val="nil"/>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01</w:t>
            </w:r>
          </w:p>
        </w:tc>
        <w:tc>
          <w:tcPr>
            <w:tcW w:w="480" w:type="pct"/>
            <w:tcBorders>
              <w:top w:val="nil"/>
              <w:left w:val="nil"/>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01</w:t>
            </w:r>
          </w:p>
        </w:tc>
        <w:tc>
          <w:tcPr>
            <w:tcW w:w="1247" w:type="pct"/>
            <w:tcBorders>
              <w:top w:val="nil"/>
              <w:left w:val="nil"/>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Health Insurance</w:t>
            </w:r>
          </w:p>
        </w:tc>
        <w:tc>
          <w:tcPr>
            <w:tcW w:w="328"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 </w:t>
            </w:r>
          </w:p>
        </w:tc>
        <w:tc>
          <w:tcPr>
            <w:tcW w:w="258"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 </w:t>
            </w:r>
            <w:r>
              <w:rPr>
                <w:lang w:val="en-AU" w:eastAsia="en-AU"/>
              </w:rPr>
              <w:t>10**</w:t>
            </w:r>
          </w:p>
        </w:tc>
        <w:tc>
          <w:tcPr>
            <w:tcW w:w="258"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 </w:t>
            </w:r>
            <w:r>
              <w:rPr>
                <w:lang w:val="en-AU" w:eastAsia="en-AU"/>
              </w:rPr>
              <w:t>10**</w:t>
            </w:r>
          </w:p>
        </w:tc>
        <w:tc>
          <w:tcPr>
            <w:tcW w:w="364"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/105</w:t>
            </w:r>
          </w:p>
        </w:tc>
        <w:tc>
          <w:tcPr>
            <w:tcW w:w="364"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/351</w:t>
            </w:r>
          </w:p>
        </w:tc>
        <w:tc>
          <w:tcPr>
            <w:tcW w:w="237"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/350</w:t>
            </w:r>
          </w:p>
        </w:tc>
        <w:tc>
          <w:tcPr>
            <w:tcW w:w="379"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/355</w:t>
            </w:r>
          </w:p>
        </w:tc>
        <w:tc>
          <w:tcPr>
            <w:tcW w:w="252"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VND</w:t>
            </w:r>
          </w:p>
        </w:tc>
        <w:tc>
          <w:tcPr>
            <w:tcW w:w="278" w:type="pct"/>
            <w:tcBorders>
              <w:top w:val="nil"/>
              <w:left w:val="nil"/>
              <w:bottom w:val="single" w:sz="4" w:space="0" w:color="auto"/>
              <w:right w:val="single" w:sz="4" w:space="0" w:color="auto"/>
            </w:tcBorders>
            <w:shd w:val="clear" w:color="000000" w:fill="FFFFFF"/>
            <w:noWrap/>
            <w:vAlign w:val="bottom"/>
            <w:hideMark/>
          </w:tcPr>
          <w:p w:rsidR="000F638F" w:rsidRPr="0000280D" w:rsidRDefault="000F638F" w:rsidP="00774893">
            <w:pPr>
              <w:pStyle w:val="TableText"/>
              <w:rPr>
                <w:lang w:val="en-AU" w:eastAsia="en-AU"/>
              </w:rPr>
            </w:pPr>
            <w:r w:rsidRPr="0000280D">
              <w:rPr>
                <w:lang w:val="en-AU" w:eastAsia="en-AU"/>
              </w:rPr>
              <w:t>P</w:t>
            </w:r>
          </w:p>
        </w:tc>
      </w:tr>
    </w:tbl>
    <w:p w:rsidR="000F638F" w:rsidRDefault="000F638F" w:rsidP="00774893">
      <w:r w:rsidRPr="00953B86">
        <w:t xml:space="preserve">In this step, </w:t>
      </w:r>
      <w:r>
        <w:t xml:space="preserve">you </w:t>
      </w:r>
      <w:proofErr w:type="gramStart"/>
      <w:r>
        <w:t>defines</w:t>
      </w:r>
      <w:proofErr w:type="gramEnd"/>
      <w:r>
        <w:t xml:space="preserve"> different Social Insurance Funds.</w:t>
      </w:r>
    </w:p>
    <w:p w:rsidR="000F638F" w:rsidRDefault="000F638F" w:rsidP="00774893">
      <w:pPr>
        <w:rPr>
          <w:b/>
        </w:rPr>
      </w:pPr>
      <w:r>
        <w:t>Each fund must be related to a Social Insurance Type. Multiple funds are allowed per Social Insurance Type. You can maintain the Fund description in this table</w:t>
      </w:r>
      <w:r>
        <w:rPr>
          <w:b/>
        </w:rPr>
        <w:t>.</w:t>
      </w:r>
    </w:p>
    <w:p w:rsidR="000F638F" w:rsidRDefault="000F638F" w:rsidP="00774893">
      <w:pPr>
        <w:rPr>
          <w:b/>
        </w:rPr>
      </w:pPr>
      <w:r w:rsidRPr="008A0060">
        <w:rPr>
          <w:b/>
        </w:rPr>
        <w:t>Changes other than that of the description are not recommended</w:t>
      </w:r>
    </w:p>
    <w:p w:rsidR="00774893" w:rsidRDefault="00774893" w:rsidP="00774893">
      <w:pPr>
        <w:rPr>
          <w:b/>
        </w:rPr>
      </w:pPr>
    </w:p>
    <w:p w:rsidR="000F638F" w:rsidRDefault="000F638F" w:rsidP="00774893">
      <w:pPr>
        <w:pStyle w:val="Heading2"/>
      </w:pPr>
      <w:bookmarkStart w:id="557" w:name="_Toc323552719"/>
      <w:bookmarkStart w:id="558" w:name="_Toc495566147"/>
      <w:r>
        <w:t>IMG Path &amp; Table: Define Social Insurance Categories</w:t>
      </w:r>
      <w:bookmarkEnd w:id="557"/>
      <w:bookmarkEnd w:id="558"/>
    </w:p>
    <w:p w:rsidR="000F638F" w:rsidRPr="00953B86" w:rsidRDefault="000F638F" w:rsidP="000F638F">
      <w:r w:rsidRPr="00953B86">
        <w:t xml:space="preserve">Path: Payroll </w:t>
      </w:r>
      <w:r w:rsidRPr="00953B86">
        <w:sym w:font="Wingdings" w:char="00E0"/>
      </w:r>
      <w:r>
        <w:t xml:space="preserve"> Payroll: Vietnam</w:t>
      </w:r>
      <w:r w:rsidRPr="00953B86">
        <w:t xml:space="preserve"> </w:t>
      </w:r>
      <w:r w:rsidRPr="00953B86">
        <w:sym w:font="Wingdings" w:char="00E0"/>
      </w:r>
      <w:r w:rsidRPr="00953B86">
        <w:t xml:space="preserve"> Social Insurance </w:t>
      </w:r>
      <w:r w:rsidRPr="00953B86">
        <w:sym w:font="Wingdings" w:char="00E0"/>
      </w:r>
      <w:r w:rsidRPr="00953B86">
        <w:t xml:space="preserve"> </w:t>
      </w:r>
      <w:r>
        <w:t>Social Insurance Categories</w:t>
      </w:r>
    </w:p>
    <w:p w:rsidR="000F638F" w:rsidRPr="00953B86" w:rsidRDefault="000F638F" w:rsidP="000F638F">
      <w:pPr>
        <w:jc w:val="both"/>
      </w:pPr>
      <w:r>
        <w:t>Table: /EPIUSE/V_T7VN23</w:t>
      </w:r>
    </w:p>
    <w:tbl>
      <w:tblPr>
        <w:tblW w:w="5072" w:type="pct"/>
        <w:jc w:val="center"/>
        <w:tblLook w:val="04A0" w:firstRow="1" w:lastRow="0" w:firstColumn="1" w:lastColumn="0" w:noHBand="0" w:noVBand="1"/>
      </w:tblPr>
      <w:tblGrid>
        <w:gridCol w:w="1684"/>
        <w:gridCol w:w="1706"/>
        <w:gridCol w:w="1984"/>
        <w:gridCol w:w="1550"/>
        <w:gridCol w:w="2818"/>
      </w:tblGrid>
      <w:tr w:rsidR="00774893" w:rsidRPr="0000280D" w:rsidTr="00774893">
        <w:trPr>
          <w:trHeight w:val="255"/>
          <w:tblHeader/>
          <w:jc w:val="center"/>
        </w:trPr>
        <w:tc>
          <w:tcPr>
            <w:tcW w:w="924" w:type="pct"/>
            <w:tcBorders>
              <w:top w:val="single" w:sz="4" w:space="0" w:color="auto"/>
              <w:left w:val="single" w:sz="4" w:space="0" w:color="auto"/>
              <w:bottom w:val="nil"/>
              <w:right w:val="single" w:sz="4" w:space="0" w:color="auto"/>
            </w:tcBorders>
            <w:shd w:val="clear" w:color="auto" w:fill="64BEEB"/>
            <w:noWrap/>
            <w:vAlign w:val="bottom"/>
            <w:hideMark/>
          </w:tcPr>
          <w:p w:rsidR="000F638F" w:rsidRPr="0000280D" w:rsidRDefault="000F638F" w:rsidP="00774893">
            <w:pPr>
              <w:pStyle w:val="TableHeader"/>
              <w:rPr>
                <w:lang w:val="en-AU" w:eastAsia="en-AU"/>
              </w:rPr>
            </w:pPr>
            <w:r w:rsidRPr="0000280D">
              <w:rPr>
                <w:lang w:val="en-AU" w:eastAsia="en-AU"/>
              </w:rPr>
              <w:t>Insurance Type</w:t>
            </w:r>
          </w:p>
        </w:tc>
        <w:tc>
          <w:tcPr>
            <w:tcW w:w="863" w:type="pct"/>
            <w:tcBorders>
              <w:top w:val="single" w:sz="4" w:space="0" w:color="auto"/>
              <w:left w:val="nil"/>
              <w:bottom w:val="nil"/>
              <w:right w:val="single" w:sz="4" w:space="0" w:color="auto"/>
            </w:tcBorders>
            <w:shd w:val="clear" w:color="auto" w:fill="64BEEB"/>
            <w:noWrap/>
            <w:vAlign w:val="bottom"/>
            <w:hideMark/>
          </w:tcPr>
          <w:p w:rsidR="000F638F" w:rsidRPr="0000280D" w:rsidRDefault="000F638F" w:rsidP="00774893">
            <w:pPr>
              <w:pStyle w:val="TableHeader"/>
              <w:rPr>
                <w:lang w:val="en-AU" w:eastAsia="en-AU"/>
              </w:rPr>
            </w:pPr>
            <w:r w:rsidRPr="0000280D">
              <w:rPr>
                <w:lang w:val="en-AU" w:eastAsia="en-AU"/>
              </w:rPr>
              <w:t>Insurance Fund</w:t>
            </w:r>
          </w:p>
        </w:tc>
        <w:tc>
          <w:tcPr>
            <w:tcW w:w="1004" w:type="pct"/>
            <w:tcBorders>
              <w:top w:val="single" w:sz="4" w:space="0" w:color="auto"/>
              <w:left w:val="nil"/>
              <w:bottom w:val="nil"/>
              <w:right w:val="single" w:sz="4" w:space="0" w:color="auto"/>
            </w:tcBorders>
            <w:shd w:val="clear" w:color="auto" w:fill="64BEEB"/>
            <w:noWrap/>
            <w:vAlign w:val="bottom"/>
            <w:hideMark/>
          </w:tcPr>
          <w:p w:rsidR="000F638F" w:rsidRPr="0000280D" w:rsidRDefault="000F638F" w:rsidP="00774893">
            <w:pPr>
              <w:pStyle w:val="TableHeader"/>
              <w:rPr>
                <w:lang w:val="en-AU" w:eastAsia="en-AU"/>
              </w:rPr>
            </w:pPr>
            <w:r w:rsidRPr="0000280D">
              <w:rPr>
                <w:lang w:val="en-AU" w:eastAsia="en-AU"/>
              </w:rPr>
              <w:t>Insurance Scheme</w:t>
            </w:r>
          </w:p>
        </w:tc>
        <w:tc>
          <w:tcPr>
            <w:tcW w:w="784" w:type="pct"/>
            <w:tcBorders>
              <w:top w:val="single" w:sz="4" w:space="0" w:color="auto"/>
              <w:left w:val="nil"/>
              <w:bottom w:val="nil"/>
              <w:right w:val="single" w:sz="4" w:space="0" w:color="auto"/>
            </w:tcBorders>
            <w:shd w:val="clear" w:color="auto" w:fill="64BEEB"/>
            <w:noWrap/>
            <w:vAlign w:val="bottom"/>
            <w:hideMark/>
          </w:tcPr>
          <w:p w:rsidR="000F638F" w:rsidRPr="0000280D" w:rsidRDefault="000F638F" w:rsidP="00774893">
            <w:pPr>
              <w:pStyle w:val="TableHeader"/>
              <w:rPr>
                <w:lang w:val="en-AU" w:eastAsia="en-AU"/>
              </w:rPr>
            </w:pPr>
            <w:r w:rsidRPr="0000280D">
              <w:rPr>
                <w:lang w:val="en-AU" w:eastAsia="en-AU"/>
              </w:rPr>
              <w:t>Category Text</w:t>
            </w:r>
          </w:p>
        </w:tc>
        <w:tc>
          <w:tcPr>
            <w:tcW w:w="1425" w:type="pct"/>
            <w:tcBorders>
              <w:top w:val="single" w:sz="4" w:space="0" w:color="auto"/>
              <w:left w:val="nil"/>
              <w:bottom w:val="nil"/>
              <w:right w:val="single" w:sz="4" w:space="0" w:color="auto"/>
            </w:tcBorders>
            <w:shd w:val="clear" w:color="auto" w:fill="64BEEB"/>
            <w:noWrap/>
            <w:vAlign w:val="bottom"/>
            <w:hideMark/>
          </w:tcPr>
          <w:p w:rsidR="000F638F" w:rsidRPr="0000280D" w:rsidRDefault="000F638F" w:rsidP="00774893">
            <w:pPr>
              <w:pStyle w:val="TableHeader"/>
              <w:rPr>
                <w:lang w:val="en-AU" w:eastAsia="en-AU"/>
              </w:rPr>
            </w:pPr>
            <w:r w:rsidRPr="0000280D">
              <w:rPr>
                <w:lang w:val="en-AU" w:eastAsia="en-AU"/>
              </w:rPr>
              <w:t>Category Text</w:t>
            </w:r>
          </w:p>
        </w:tc>
      </w:tr>
      <w:tr w:rsidR="000F638F" w:rsidRPr="0000280D" w:rsidTr="00774893">
        <w:trPr>
          <w:trHeight w:val="255"/>
          <w:jc w:val="center"/>
        </w:trPr>
        <w:tc>
          <w:tcPr>
            <w:tcW w:w="9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04</w:t>
            </w:r>
          </w:p>
        </w:tc>
        <w:tc>
          <w:tcPr>
            <w:tcW w:w="863" w:type="pct"/>
            <w:tcBorders>
              <w:top w:val="single" w:sz="4" w:space="0" w:color="auto"/>
              <w:left w:val="nil"/>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01</w:t>
            </w:r>
          </w:p>
        </w:tc>
        <w:tc>
          <w:tcPr>
            <w:tcW w:w="1004" w:type="pct"/>
            <w:tcBorders>
              <w:top w:val="single" w:sz="4" w:space="0" w:color="auto"/>
              <w:left w:val="nil"/>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01</w:t>
            </w:r>
          </w:p>
        </w:tc>
        <w:tc>
          <w:tcPr>
            <w:tcW w:w="784" w:type="pct"/>
            <w:tcBorders>
              <w:top w:val="single" w:sz="4" w:space="0" w:color="auto"/>
              <w:left w:val="nil"/>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0001</w:t>
            </w:r>
          </w:p>
        </w:tc>
        <w:tc>
          <w:tcPr>
            <w:tcW w:w="1425" w:type="pct"/>
            <w:tcBorders>
              <w:top w:val="single" w:sz="4" w:space="0" w:color="auto"/>
              <w:left w:val="nil"/>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Compulsory Social Insurance</w:t>
            </w:r>
          </w:p>
        </w:tc>
      </w:tr>
    </w:tbl>
    <w:p w:rsidR="000F638F" w:rsidRDefault="000F638F" w:rsidP="000F638F">
      <w:pPr>
        <w:jc w:val="center"/>
      </w:pPr>
    </w:p>
    <w:p w:rsidR="000F638F" w:rsidRDefault="000F638F" w:rsidP="000F638F">
      <w:r w:rsidRPr="00953B86">
        <w:t xml:space="preserve">In this step, </w:t>
      </w:r>
      <w:r>
        <w:t xml:space="preserve">you </w:t>
      </w:r>
      <w:proofErr w:type="gramStart"/>
      <w:r>
        <w:t>defines</w:t>
      </w:r>
      <w:proofErr w:type="gramEnd"/>
      <w:r>
        <w:t xml:space="preserve"> different Social Insurance Categories. Social Insurance Categories are usually only used for Health Insurances to refine schemes further.</w:t>
      </w:r>
    </w:p>
    <w:p w:rsidR="000F638F" w:rsidRPr="0000280D" w:rsidRDefault="000F638F" w:rsidP="000F638F"/>
    <w:p w:rsidR="000F638F" w:rsidRDefault="000F638F" w:rsidP="00774893">
      <w:pPr>
        <w:pStyle w:val="Heading2"/>
      </w:pPr>
      <w:bookmarkStart w:id="559" w:name="_Toc323552720"/>
      <w:bookmarkStart w:id="560" w:name="_Toc495566148"/>
      <w:r>
        <w:t>IMG Path &amp; Table: Define Social Insurance Contributions</w:t>
      </w:r>
      <w:bookmarkEnd w:id="559"/>
      <w:bookmarkEnd w:id="560"/>
    </w:p>
    <w:p w:rsidR="000F638F" w:rsidRPr="00953B86" w:rsidRDefault="000F638F" w:rsidP="000F638F">
      <w:r w:rsidRPr="00953B86">
        <w:t xml:space="preserve">Path: Payroll </w:t>
      </w:r>
      <w:r w:rsidRPr="00953B86">
        <w:sym w:font="Wingdings" w:char="00E0"/>
      </w:r>
      <w:r>
        <w:t xml:space="preserve"> Payroll: Vietnam</w:t>
      </w:r>
      <w:r w:rsidRPr="00953B86">
        <w:t xml:space="preserve"> </w:t>
      </w:r>
      <w:r w:rsidRPr="00953B86">
        <w:sym w:font="Wingdings" w:char="00E0"/>
      </w:r>
      <w:r w:rsidRPr="00953B86">
        <w:t xml:space="preserve"> Social Insurance </w:t>
      </w:r>
      <w:r w:rsidRPr="00953B86">
        <w:sym w:font="Wingdings" w:char="00E0"/>
      </w:r>
      <w:r w:rsidRPr="00953B86">
        <w:t xml:space="preserve"> </w:t>
      </w:r>
      <w:r>
        <w:t>Social Insurance Contributions</w:t>
      </w:r>
    </w:p>
    <w:p w:rsidR="000F638F" w:rsidRPr="00953B86" w:rsidRDefault="000F638F" w:rsidP="000F638F">
      <w:pPr>
        <w:jc w:val="both"/>
      </w:pPr>
      <w:r>
        <w:lastRenderedPageBreak/>
        <w:t>Table: /EPIUSE/V_T7VN24</w:t>
      </w:r>
    </w:p>
    <w:tbl>
      <w:tblPr>
        <w:tblW w:w="5000" w:type="pct"/>
        <w:jc w:val="center"/>
        <w:tblLook w:val="04A0" w:firstRow="1" w:lastRow="0" w:firstColumn="1" w:lastColumn="0" w:noHBand="0" w:noVBand="1"/>
      </w:tblPr>
      <w:tblGrid>
        <w:gridCol w:w="2616"/>
        <w:gridCol w:w="2748"/>
        <w:gridCol w:w="1253"/>
        <w:gridCol w:w="1429"/>
        <w:gridCol w:w="1530"/>
      </w:tblGrid>
      <w:tr w:rsidR="00774893" w:rsidRPr="0000280D" w:rsidTr="00774893">
        <w:trPr>
          <w:trHeight w:val="255"/>
          <w:tblHeader/>
          <w:jc w:val="center"/>
        </w:trPr>
        <w:tc>
          <w:tcPr>
            <w:tcW w:w="1366" w:type="pct"/>
            <w:tcBorders>
              <w:top w:val="single" w:sz="4" w:space="0" w:color="auto"/>
              <w:left w:val="single" w:sz="4" w:space="0" w:color="auto"/>
              <w:bottom w:val="nil"/>
              <w:right w:val="single" w:sz="4" w:space="0" w:color="auto"/>
            </w:tcBorders>
            <w:shd w:val="clear" w:color="auto" w:fill="64BEEB"/>
            <w:noWrap/>
            <w:vAlign w:val="bottom"/>
            <w:hideMark/>
          </w:tcPr>
          <w:p w:rsidR="000F638F" w:rsidRPr="0000280D" w:rsidRDefault="000F638F" w:rsidP="00774893">
            <w:pPr>
              <w:pStyle w:val="TableHeader"/>
              <w:rPr>
                <w:lang w:val="en-AU" w:eastAsia="en-AU"/>
              </w:rPr>
            </w:pPr>
            <w:r w:rsidRPr="0000280D">
              <w:rPr>
                <w:lang w:val="en-AU" w:eastAsia="en-AU"/>
              </w:rPr>
              <w:t>Insurance Scheme</w:t>
            </w:r>
          </w:p>
        </w:tc>
        <w:tc>
          <w:tcPr>
            <w:tcW w:w="1435" w:type="pct"/>
            <w:tcBorders>
              <w:top w:val="single" w:sz="4" w:space="0" w:color="auto"/>
              <w:left w:val="nil"/>
              <w:bottom w:val="nil"/>
              <w:right w:val="single" w:sz="4" w:space="0" w:color="auto"/>
            </w:tcBorders>
            <w:shd w:val="clear" w:color="auto" w:fill="64BEEB"/>
            <w:noWrap/>
            <w:vAlign w:val="bottom"/>
            <w:hideMark/>
          </w:tcPr>
          <w:p w:rsidR="000F638F" w:rsidRPr="0000280D" w:rsidRDefault="000F638F" w:rsidP="00774893">
            <w:pPr>
              <w:pStyle w:val="TableHeader"/>
              <w:rPr>
                <w:lang w:val="en-AU" w:eastAsia="en-AU"/>
              </w:rPr>
            </w:pPr>
            <w:r w:rsidRPr="0000280D">
              <w:rPr>
                <w:lang w:val="en-AU" w:eastAsia="en-AU"/>
              </w:rPr>
              <w:t>Insurance Category</w:t>
            </w:r>
          </w:p>
        </w:tc>
        <w:tc>
          <w:tcPr>
            <w:tcW w:w="654" w:type="pct"/>
            <w:tcBorders>
              <w:top w:val="single" w:sz="4" w:space="0" w:color="auto"/>
              <w:left w:val="nil"/>
              <w:bottom w:val="nil"/>
              <w:right w:val="single" w:sz="4" w:space="0" w:color="auto"/>
            </w:tcBorders>
            <w:shd w:val="clear" w:color="auto" w:fill="64BEEB"/>
            <w:noWrap/>
            <w:vAlign w:val="bottom"/>
            <w:hideMark/>
          </w:tcPr>
          <w:p w:rsidR="000F638F" w:rsidRPr="0000280D" w:rsidRDefault="000F638F" w:rsidP="00774893">
            <w:pPr>
              <w:pStyle w:val="TableHeader"/>
              <w:rPr>
                <w:lang w:val="en-AU" w:eastAsia="en-AU"/>
              </w:rPr>
            </w:pPr>
            <w:r w:rsidRPr="0000280D">
              <w:rPr>
                <w:lang w:val="en-AU" w:eastAsia="en-AU"/>
              </w:rPr>
              <w:t>Bracket</w:t>
            </w:r>
          </w:p>
        </w:tc>
        <w:tc>
          <w:tcPr>
            <w:tcW w:w="746" w:type="pct"/>
            <w:tcBorders>
              <w:top w:val="single" w:sz="4" w:space="0" w:color="auto"/>
              <w:left w:val="nil"/>
              <w:bottom w:val="nil"/>
              <w:right w:val="single" w:sz="4" w:space="0" w:color="auto"/>
            </w:tcBorders>
            <w:shd w:val="clear" w:color="auto" w:fill="64BEEB"/>
            <w:noWrap/>
            <w:vAlign w:val="bottom"/>
            <w:hideMark/>
          </w:tcPr>
          <w:p w:rsidR="000F638F" w:rsidRPr="0000280D" w:rsidRDefault="000F638F" w:rsidP="00774893">
            <w:pPr>
              <w:pStyle w:val="TableHeader"/>
              <w:rPr>
                <w:lang w:val="en-AU" w:eastAsia="en-AU"/>
              </w:rPr>
            </w:pPr>
            <w:r w:rsidRPr="0000280D">
              <w:rPr>
                <w:lang w:val="en-AU" w:eastAsia="en-AU"/>
              </w:rPr>
              <w:t>End Date</w:t>
            </w:r>
          </w:p>
        </w:tc>
        <w:tc>
          <w:tcPr>
            <w:tcW w:w="799" w:type="pct"/>
            <w:tcBorders>
              <w:top w:val="single" w:sz="4" w:space="0" w:color="auto"/>
              <w:left w:val="nil"/>
              <w:bottom w:val="nil"/>
              <w:right w:val="single" w:sz="4" w:space="0" w:color="auto"/>
            </w:tcBorders>
            <w:shd w:val="clear" w:color="auto" w:fill="64BEEB"/>
            <w:noWrap/>
            <w:vAlign w:val="bottom"/>
            <w:hideMark/>
          </w:tcPr>
          <w:p w:rsidR="000F638F" w:rsidRPr="0000280D" w:rsidRDefault="000F638F" w:rsidP="00774893">
            <w:pPr>
              <w:pStyle w:val="TableHeader"/>
              <w:rPr>
                <w:lang w:val="en-AU" w:eastAsia="en-AU"/>
              </w:rPr>
            </w:pPr>
            <w:r w:rsidRPr="0000280D">
              <w:rPr>
                <w:lang w:val="en-AU" w:eastAsia="en-AU"/>
              </w:rPr>
              <w:t>Start Date</w:t>
            </w:r>
          </w:p>
        </w:tc>
      </w:tr>
      <w:tr w:rsidR="000F638F" w:rsidRPr="0000280D" w:rsidTr="00774893">
        <w:trPr>
          <w:trHeight w:val="255"/>
          <w:jc w:val="center"/>
        </w:trPr>
        <w:tc>
          <w:tcPr>
            <w:tcW w:w="13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 </w:t>
            </w:r>
          </w:p>
        </w:tc>
        <w:tc>
          <w:tcPr>
            <w:tcW w:w="1435" w:type="pct"/>
            <w:tcBorders>
              <w:top w:val="single" w:sz="4" w:space="0" w:color="auto"/>
              <w:left w:val="nil"/>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 </w:t>
            </w:r>
          </w:p>
        </w:tc>
        <w:tc>
          <w:tcPr>
            <w:tcW w:w="654" w:type="pct"/>
            <w:tcBorders>
              <w:top w:val="single" w:sz="4" w:space="0" w:color="auto"/>
              <w:left w:val="nil"/>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 </w:t>
            </w:r>
          </w:p>
        </w:tc>
        <w:tc>
          <w:tcPr>
            <w:tcW w:w="746" w:type="pct"/>
            <w:tcBorders>
              <w:top w:val="single" w:sz="4" w:space="0" w:color="auto"/>
              <w:left w:val="nil"/>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 </w:t>
            </w:r>
          </w:p>
        </w:tc>
        <w:tc>
          <w:tcPr>
            <w:tcW w:w="799" w:type="pct"/>
            <w:tcBorders>
              <w:top w:val="single" w:sz="4" w:space="0" w:color="auto"/>
              <w:left w:val="nil"/>
              <w:bottom w:val="single" w:sz="4" w:space="0" w:color="auto"/>
              <w:right w:val="single" w:sz="4" w:space="0" w:color="auto"/>
            </w:tcBorders>
            <w:shd w:val="clear" w:color="auto" w:fill="auto"/>
            <w:noWrap/>
            <w:vAlign w:val="bottom"/>
            <w:hideMark/>
          </w:tcPr>
          <w:p w:rsidR="000F638F" w:rsidRPr="0000280D" w:rsidRDefault="000F638F" w:rsidP="00774893">
            <w:pPr>
              <w:pStyle w:val="TableText"/>
              <w:rPr>
                <w:lang w:val="en-AU" w:eastAsia="en-AU"/>
              </w:rPr>
            </w:pPr>
            <w:r w:rsidRPr="0000280D">
              <w:rPr>
                <w:lang w:val="en-AU" w:eastAsia="en-AU"/>
              </w:rPr>
              <w:t> </w:t>
            </w:r>
          </w:p>
        </w:tc>
      </w:tr>
    </w:tbl>
    <w:p w:rsidR="000F638F" w:rsidRDefault="000F638F" w:rsidP="000F638F">
      <w:pPr>
        <w:jc w:val="center"/>
      </w:pPr>
    </w:p>
    <w:p w:rsidR="000F638F" w:rsidRDefault="000F638F" w:rsidP="000F638F">
      <w:r w:rsidRPr="00953B86">
        <w:t xml:space="preserve">In this step, </w:t>
      </w:r>
      <w:r w:rsidRPr="0000280D">
        <w:t>defines different Social Insurance Contributions. This table will usually contain lookup amounts - percentages should be configured in the SI ER/EE split table. The lower bound should contain the starting value of a bracket. The member contribution contains the value in case of an amount lookup. Health Insurances can specify additional dependent contributions.</w:t>
      </w:r>
    </w:p>
    <w:p w:rsidR="000F638F" w:rsidRPr="0000280D" w:rsidRDefault="000F638F" w:rsidP="000F638F"/>
    <w:p w:rsidR="000F638F" w:rsidRDefault="000F638F" w:rsidP="00774893">
      <w:pPr>
        <w:pStyle w:val="Heading2"/>
      </w:pPr>
      <w:bookmarkStart w:id="561" w:name="_Toc323552721"/>
      <w:bookmarkStart w:id="562" w:name="_Toc495566149"/>
      <w:r>
        <w:t>IMG Path &amp; Table: Define Social Insurance ER/EE Splits</w:t>
      </w:r>
      <w:bookmarkEnd w:id="561"/>
      <w:bookmarkEnd w:id="562"/>
    </w:p>
    <w:p w:rsidR="000F638F" w:rsidRPr="00953B86" w:rsidRDefault="000F638F" w:rsidP="000F638F">
      <w:r w:rsidRPr="00953B86">
        <w:t xml:space="preserve">Path: Payroll </w:t>
      </w:r>
      <w:r w:rsidRPr="00953B86">
        <w:sym w:font="Wingdings" w:char="00E0"/>
      </w:r>
      <w:r>
        <w:t xml:space="preserve"> Payroll: Vietnam</w:t>
      </w:r>
      <w:r w:rsidRPr="00953B86">
        <w:t xml:space="preserve"> </w:t>
      </w:r>
      <w:r w:rsidRPr="00953B86">
        <w:sym w:font="Wingdings" w:char="00E0"/>
      </w:r>
      <w:r w:rsidRPr="00953B86">
        <w:t xml:space="preserve"> Social Insurance </w:t>
      </w:r>
      <w:r w:rsidRPr="00953B86">
        <w:sym w:font="Wingdings" w:char="00E0"/>
      </w:r>
      <w:r w:rsidRPr="00953B86">
        <w:t xml:space="preserve"> </w:t>
      </w:r>
      <w:r>
        <w:t>Social Insurance Contributions</w:t>
      </w:r>
    </w:p>
    <w:p w:rsidR="000F638F" w:rsidRPr="00953B86" w:rsidRDefault="000F638F" w:rsidP="000F638F">
      <w:pPr>
        <w:jc w:val="both"/>
      </w:pPr>
      <w:r>
        <w:t>Table: /EPIUSE/V_T7VN25</w:t>
      </w:r>
    </w:p>
    <w:tbl>
      <w:tblPr>
        <w:tblW w:w="5436" w:type="pct"/>
        <w:jc w:val="center"/>
        <w:tblInd w:w="-378" w:type="dxa"/>
        <w:tblLayout w:type="fixed"/>
        <w:tblCellMar>
          <w:left w:w="57" w:type="dxa"/>
          <w:right w:w="57" w:type="dxa"/>
        </w:tblCellMar>
        <w:tblLook w:val="04A0" w:firstRow="1" w:lastRow="0" w:firstColumn="1" w:lastColumn="0" w:noHBand="0" w:noVBand="1"/>
      </w:tblPr>
      <w:tblGrid>
        <w:gridCol w:w="1136"/>
        <w:gridCol w:w="1134"/>
        <w:gridCol w:w="1133"/>
        <w:gridCol w:w="1005"/>
        <w:gridCol w:w="1084"/>
        <w:gridCol w:w="1409"/>
        <w:gridCol w:w="1129"/>
        <w:gridCol w:w="1180"/>
        <w:gridCol w:w="1090"/>
      </w:tblGrid>
      <w:tr w:rsidR="00774893" w:rsidRPr="00774893" w:rsidTr="00774893">
        <w:trPr>
          <w:trHeight w:val="255"/>
          <w:tblHeader/>
          <w:jc w:val="center"/>
        </w:trPr>
        <w:tc>
          <w:tcPr>
            <w:tcW w:w="551" w:type="pct"/>
            <w:tcBorders>
              <w:top w:val="single" w:sz="4" w:space="0" w:color="auto"/>
              <w:left w:val="single" w:sz="4" w:space="0" w:color="auto"/>
              <w:bottom w:val="nil"/>
              <w:right w:val="single" w:sz="4" w:space="0" w:color="auto"/>
            </w:tcBorders>
            <w:shd w:val="clear" w:color="auto" w:fill="64BEEB"/>
            <w:noWrap/>
            <w:vAlign w:val="bottom"/>
            <w:hideMark/>
          </w:tcPr>
          <w:p w:rsidR="000F638F" w:rsidRPr="00774893" w:rsidRDefault="000F638F" w:rsidP="00774893">
            <w:pPr>
              <w:pStyle w:val="TableHeader"/>
              <w:rPr>
                <w:lang w:val="en-AU" w:eastAsia="en-AU"/>
              </w:rPr>
            </w:pPr>
            <w:r w:rsidRPr="00774893">
              <w:rPr>
                <w:lang w:val="en-AU" w:eastAsia="en-AU"/>
              </w:rPr>
              <w:t>Insurance Type</w:t>
            </w:r>
          </w:p>
        </w:tc>
        <w:tc>
          <w:tcPr>
            <w:tcW w:w="550" w:type="pct"/>
            <w:tcBorders>
              <w:top w:val="single" w:sz="4" w:space="0" w:color="auto"/>
              <w:left w:val="nil"/>
              <w:bottom w:val="nil"/>
              <w:right w:val="single" w:sz="4" w:space="0" w:color="auto"/>
            </w:tcBorders>
            <w:shd w:val="clear" w:color="auto" w:fill="64BEEB"/>
            <w:noWrap/>
            <w:vAlign w:val="bottom"/>
            <w:hideMark/>
          </w:tcPr>
          <w:p w:rsidR="000F638F" w:rsidRPr="00774893" w:rsidRDefault="000F638F" w:rsidP="00774893">
            <w:pPr>
              <w:pStyle w:val="TableHeader"/>
              <w:rPr>
                <w:lang w:val="en-AU" w:eastAsia="en-AU"/>
              </w:rPr>
            </w:pPr>
            <w:r w:rsidRPr="00774893">
              <w:rPr>
                <w:lang w:val="en-AU" w:eastAsia="en-AU"/>
              </w:rPr>
              <w:t>Insurance Fund</w:t>
            </w:r>
          </w:p>
        </w:tc>
        <w:tc>
          <w:tcPr>
            <w:tcW w:w="550" w:type="pct"/>
            <w:tcBorders>
              <w:top w:val="single" w:sz="4" w:space="0" w:color="auto"/>
              <w:left w:val="nil"/>
              <w:bottom w:val="nil"/>
              <w:right w:val="single" w:sz="4" w:space="0" w:color="auto"/>
            </w:tcBorders>
            <w:shd w:val="clear" w:color="auto" w:fill="64BEEB"/>
            <w:noWrap/>
            <w:vAlign w:val="bottom"/>
            <w:hideMark/>
          </w:tcPr>
          <w:p w:rsidR="000F638F" w:rsidRPr="00774893" w:rsidRDefault="000F638F" w:rsidP="00774893">
            <w:pPr>
              <w:pStyle w:val="TableHeader"/>
              <w:rPr>
                <w:lang w:val="en-AU" w:eastAsia="en-AU"/>
              </w:rPr>
            </w:pPr>
            <w:r w:rsidRPr="00774893">
              <w:rPr>
                <w:lang w:val="en-AU" w:eastAsia="en-AU"/>
              </w:rPr>
              <w:t>Insurance Scheme</w:t>
            </w:r>
          </w:p>
        </w:tc>
        <w:tc>
          <w:tcPr>
            <w:tcW w:w="488" w:type="pct"/>
            <w:tcBorders>
              <w:top w:val="single" w:sz="4" w:space="0" w:color="auto"/>
              <w:left w:val="nil"/>
              <w:bottom w:val="nil"/>
              <w:right w:val="single" w:sz="4" w:space="0" w:color="auto"/>
            </w:tcBorders>
            <w:shd w:val="clear" w:color="auto" w:fill="64BEEB"/>
            <w:noWrap/>
            <w:vAlign w:val="bottom"/>
            <w:hideMark/>
          </w:tcPr>
          <w:p w:rsidR="000F638F" w:rsidRPr="00774893" w:rsidRDefault="000F638F" w:rsidP="00774893">
            <w:pPr>
              <w:pStyle w:val="TableHeader"/>
              <w:rPr>
                <w:lang w:val="en-AU" w:eastAsia="en-AU"/>
              </w:rPr>
            </w:pPr>
            <w:r w:rsidRPr="00774893">
              <w:rPr>
                <w:lang w:val="en-AU" w:eastAsia="en-AU"/>
              </w:rPr>
              <w:t>Bracket</w:t>
            </w:r>
          </w:p>
        </w:tc>
        <w:tc>
          <w:tcPr>
            <w:tcW w:w="526" w:type="pct"/>
            <w:tcBorders>
              <w:top w:val="single" w:sz="4" w:space="0" w:color="auto"/>
              <w:left w:val="nil"/>
              <w:bottom w:val="nil"/>
              <w:right w:val="single" w:sz="4" w:space="0" w:color="auto"/>
            </w:tcBorders>
            <w:shd w:val="clear" w:color="auto" w:fill="64BEEB"/>
            <w:noWrap/>
            <w:vAlign w:val="bottom"/>
            <w:hideMark/>
          </w:tcPr>
          <w:p w:rsidR="000F638F" w:rsidRPr="00774893" w:rsidRDefault="000F638F" w:rsidP="00774893">
            <w:pPr>
              <w:pStyle w:val="TableHeader"/>
              <w:rPr>
                <w:lang w:val="en-AU" w:eastAsia="en-AU"/>
              </w:rPr>
            </w:pPr>
            <w:r w:rsidRPr="00774893">
              <w:rPr>
                <w:lang w:val="en-AU" w:eastAsia="en-AU"/>
              </w:rPr>
              <w:t>Lower Bound Lookup</w:t>
            </w:r>
          </w:p>
        </w:tc>
        <w:tc>
          <w:tcPr>
            <w:tcW w:w="684" w:type="pct"/>
            <w:tcBorders>
              <w:top w:val="single" w:sz="4" w:space="0" w:color="auto"/>
              <w:left w:val="nil"/>
              <w:bottom w:val="nil"/>
              <w:right w:val="single" w:sz="4" w:space="0" w:color="auto"/>
            </w:tcBorders>
            <w:shd w:val="clear" w:color="auto" w:fill="64BEEB"/>
            <w:noWrap/>
            <w:vAlign w:val="bottom"/>
            <w:hideMark/>
          </w:tcPr>
          <w:p w:rsidR="000F638F" w:rsidRPr="00774893" w:rsidRDefault="000F638F" w:rsidP="00774893">
            <w:pPr>
              <w:pStyle w:val="TableHeader"/>
              <w:rPr>
                <w:lang w:val="en-AU" w:eastAsia="en-AU"/>
              </w:rPr>
            </w:pPr>
            <w:r w:rsidRPr="00774893">
              <w:rPr>
                <w:lang w:val="en-AU" w:eastAsia="en-AU"/>
              </w:rPr>
              <w:t>Amount or Percentage</w:t>
            </w:r>
          </w:p>
        </w:tc>
        <w:tc>
          <w:tcPr>
            <w:tcW w:w="548" w:type="pct"/>
            <w:tcBorders>
              <w:top w:val="single" w:sz="4" w:space="0" w:color="auto"/>
              <w:left w:val="nil"/>
              <w:bottom w:val="nil"/>
              <w:right w:val="single" w:sz="4" w:space="0" w:color="auto"/>
            </w:tcBorders>
            <w:shd w:val="clear" w:color="auto" w:fill="64BEEB"/>
            <w:noWrap/>
            <w:vAlign w:val="bottom"/>
            <w:hideMark/>
          </w:tcPr>
          <w:p w:rsidR="000F638F" w:rsidRPr="00774893" w:rsidRDefault="000F638F" w:rsidP="00774893">
            <w:pPr>
              <w:pStyle w:val="TableHeader"/>
              <w:rPr>
                <w:lang w:val="en-AU" w:eastAsia="en-AU"/>
              </w:rPr>
            </w:pPr>
            <w:r w:rsidRPr="00774893">
              <w:rPr>
                <w:lang w:val="en-AU" w:eastAsia="en-AU"/>
              </w:rPr>
              <w:t>Employer Contrib</w:t>
            </w:r>
          </w:p>
        </w:tc>
        <w:tc>
          <w:tcPr>
            <w:tcW w:w="573" w:type="pct"/>
            <w:tcBorders>
              <w:top w:val="single" w:sz="4" w:space="0" w:color="auto"/>
              <w:left w:val="nil"/>
              <w:bottom w:val="nil"/>
              <w:right w:val="single" w:sz="4" w:space="0" w:color="auto"/>
            </w:tcBorders>
            <w:shd w:val="clear" w:color="auto" w:fill="64BEEB"/>
            <w:noWrap/>
            <w:vAlign w:val="bottom"/>
            <w:hideMark/>
          </w:tcPr>
          <w:p w:rsidR="000F638F" w:rsidRPr="00774893" w:rsidRDefault="000F638F" w:rsidP="00774893">
            <w:pPr>
              <w:pStyle w:val="TableHeader"/>
              <w:rPr>
                <w:lang w:val="en-AU" w:eastAsia="en-AU"/>
              </w:rPr>
            </w:pPr>
            <w:r w:rsidRPr="00774893">
              <w:rPr>
                <w:lang w:val="en-AU" w:eastAsia="en-AU"/>
              </w:rPr>
              <w:t>Employee Contrib.</w:t>
            </w:r>
          </w:p>
        </w:tc>
        <w:tc>
          <w:tcPr>
            <w:tcW w:w="529" w:type="pct"/>
            <w:tcBorders>
              <w:top w:val="single" w:sz="4" w:space="0" w:color="auto"/>
              <w:left w:val="nil"/>
              <w:bottom w:val="nil"/>
              <w:right w:val="single" w:sz="4" w:space="0" w:color="auto"/>
            </w:tcBorders>
            <w:shd w:val="clear" w:color="auto" w:fill="64BEEB"/>
            <w:noWrap/>
            <w:vAlign w:val="bottom"/>
            <w:hideMark/>
          </w:tcPr>
          <w:p w:rsidR="000F638F" w:rsidRPr="00774893" w:rsidRDefault="000F638F" w:rsidP="00774893">
            <w:pPr>
              <w:pStyle w:val="TableHeader"/>
              <w:rPr>
                <w:lang w:val="en-AU" w:eastAsia="en-AU"/>
              </w:rPr>
            </w:pPr>
            <w:r w:rsidRPr="00774893">
              <w:rPr>
                <w:lang w:val="en-AU" w:eastAsia="en-AU"/>
              </w:rPr>
              <w:t>Currency</w:t>
            </w:r>
          </w:p>
        </w:tc>
      </w:tr>
      <w:tr w:rsidR="00774893" w:rsidRPr="00774893" w:rsidTr="00774893">
        <w:trPr>
          <w:trHeight w:val="255"/>
          <w:jc w:val="center"/>
        </w:trPr>
        <w:tc>
          <w:tcPr>
            <w:tcW w:w="55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01</w:t>
            </w:r>
          </w:p>
        </w:tc>
        <w:tc>
          <w:tcPr>
            <w:tcW w:w="550" w:type="pct"/>
            <w:tcBorders>
              <w:top w:val="single" w:sz="4" w:space="0" w:color="auto"/>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01</w:t>
            </w:r>
          </w:p>
        </w:tc>
        <w:tc>
          <w:tcPr>
            <w:tcW w:w="550" w:type="pct"/>
            <w:tcBorders>
              <w:top w:val="single" w:sz="4" w:space="0" w:color="auto"/>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01</w:t>
            </w:r>
          </w:p>
        </w:tc>
        <w:tc>
          <w:tcPr>
            <w:tcW w:w="488" w:type="pct"/>
            <w:tcBorders>
              <w:top w:val="single" w:sz="4" w:space="0" w:color="auto"/>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1</w:t>
            </w:r>
          </w:p>
        </w:tc>
        <w:tc>
          <w:tcPr>
            <w:tcW w:w="526" w:type="pct"/>
            <w:tcBorders>
              <w:top w:val="single" w:sz="4" w:space="0" w:color="auto"/>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 </w:t>
            </w:r>
          </w:p>
        </w:tc>
        <w:tc>
          <w:tcPr>
            <w:tcW w:w="684" w:type="pct"/>
            <w:tcBorders>
              <w:top w:val="single" w:sz="4" w:space="0" w:color="auto"/>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P</w:t>
            </w:r>
          </w:p>
        </w:tc>
        <w:tc>
          <w:tcPr>
            <w:tcW w:w="548" w:type="pct"/>
            <w:tcBorders>
              <w:top w:val="single" w:sz="4" w:space="0" w:color="auto"/>
              <w:left w:val="nil"/>
              <w:bottom w:val="single" w:sz="4" w:space="0" w:color="auto"/>
              <w:right w:val="single" w:sz="4" w:space="0" w:color="auto"/>
            </w:tcBorders>
            <w:shd w:val="clear" w:color="000000" w:fill="FFFFFF"/>
            <w:noWrap/>
            <w:vAlign w:val="bottom"/>
            <w:hideMark/>
          </w:tcPr>
          <w:p w:rsidR="000F638F" w:rsidRPr="00774893" w:rsidRDefault="000F638F" w:rsidP="00774893">
            <w:pPr>
              <w:pStyle w:val="TableText"/>
              <w:rPr>
                <w:lang w:val="en-AU" w:eastAsia="en-AU"/>
              </w:rPr>
            </w:pPr>
            <w:r w:rsidRPr="00774893">
              <w:rPr>
                <w:lang w:val="en-AU" w:eastAsia="en-AU"/>
              </w:rPr>
              <w:t>16.00</w:t>
            </w:r>
          </w:p>
        </w:tc>
        <w:tc>
          <w:tcPr>
            <w:tcW w:w="573" w:type="pct"/>
            <w:tcBorders>
              <w:top w:val="single" w:sz="4" w:space="0" w:color="auto"/>
              <w:left w:val="nil"/>
              <w:bottom w:val="single" w:sz="4" w:space="0" w:color="auto"/>
              <w:right w:val="single" w:sz="4" w:space="0" w:color="auto"/>
            </w:tcBorders>
            <w:shd w:val="clear" w:color="000000" w:fill="FFFFFF"/>
            <w:noWrap/>
            <w:vAlign w:val="bottom"/>
            <w:hideMark/>
          </w:tcPr>
          <w:p w:rsidR="000F638F" w:rsidRPr="00774893" w:rsidRDefault="000F638F" w:rsidP="00774893">
            <w:pPr>
              <w:pStyle w:val="TableText"/>
              <w:rPr>
                <w:lang w:val="en-AU" w:eastAsia="en-AU"/>
              </w:rPr>
            </w:pPr>
            <w:r w:rsidRPr="00774893">
              <w:rPr>
                <w:lang w:val="en-AU" w:eastAsia="en-AU"/>
              </w:rPr>
              <w:t>6.00</w:t>
            </w:r>
          </w:p>
        </w:tc>
        <w:tc>
          <w:tcPr>
            <w:tcW w:w="529" w:type="pct"/>
            <w:tcBorders>
              <w:top w:val="single" w:sz="4" w:space="0" w:color="auto"/>
              <w:left w:val="nil"/>
              <w:bottom w:val="single" w:sz="4" w:space="0" w:color="auto"/>
              <w:right w:val="single" w:sz="4" w:space="0" w:color="auto"/>
            </w:tcBorders>
            <w:shd w:val="clear" w:color="000000" w:fill="FFFFFF"/>
            <w:noWrap/>
            <w:vAlign w:val="bottom"/>
            <w:hideMark/>
          </w:tcPr>
          <w:p w:rsidR="000F638F" w:rsidRPr="00774893" w:rsidRDefault="000F638F" w:rsidP="00774893">
            <w:pPr>
              <w:pStyle w:val="TableText"/>
              <w:rPr>
                <w:lang w:val="en-AU" w:eastAsia="en-AU"/>
              </w:rPr>
            </w:pPr>
            <w:r w:rsidRPr="00774893">
              <w:rPr>
                <w:lang w:val="en-AU" w:eastAsia="en-AU"/>
              </w:rPr>
              <w:t>VND</w:t>
            </w:r>
          </w:p>
        </w:tc>
      </w:tr>
      <w:tr w:rsidR="00774893" w:rsidRPr="00774893" w:rsidTr="00774893">
        <w:trPr>
          <w:trHeight w:val="255"/>
          <w:jc w:val="center"/>
        </w:trPr>
        <w:tc>
          <w:tcPr>
            <w:tcW w:w="551" w:type="pct"/>
            <w:tcBorders>
              <w:top w:val="nil"/>
              <w:left w:val="single" w:sz="4" w:space="0" w:color="auto"/>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02</w:t>
            </w:r>
          </w:p>
        </w:tc>
        <w:tc>
          <w:tcPr>
            <w:tcW w:w="550"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01</w:t>
            </w:r>
          </w:p>
        </w:tc>
        <w:tc>
          <w:tcPr>
            <w:tcW w:w="550"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01</w:t>
            </w:r>
          </w:p>
        </w:tc>
        <w:tc>
          <w:tcPr>
            <w:tcW w:w="488"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 </w:t>
            </w:r>
            <w:r w:rsidR="003629D9">
              <w:rPr>
                <w:lang w:val="en-AU" w:eastAsia="en-AU"/>
              </w:rPr>
              <w:t>1</w:t>
            </w:r>
          </w:p>
        </w:tc>
        <w:tc>
          <w:tcPr>
            <w:tcW w:w="52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 </w:t>
            </w:r>
          </w:p>
        </w:tc>
        <w:tc>
          <w:tcPr>
            <w:tcW w:w="684"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P</w:t>
            </w:r>
          </w:p>
        </w:tc>
        <w:tc>
          <w:tcPr>
            <w:tcW w:w="548" w:type="pct"/>
            <w:tcBorders>
              <w:top w:val="nil"/>
              <w:left w:val="nil"/>
              <w:bottom w:val="single" w:sz="4" w:space="0" w:color="auto"/>
              <w:right w:val="single" w:sz="4" w:space="0" w:color="auto"/>
            </w:tcBorders>
            <w:shd w:val="clear" w:color="000000" w:fill="FFFFFF"/>
            <w:noWrap/>
            <w:vAlign w:val="bottom"/>
            <w:hideMark/>
          </w:tcPr>
          <w:p w:rsidR="000F638F" w:rsidRPr="00774893" w:rsidRDefault="000F638F" w:rsidP="00774893">
            <w:pPr>
              <w:pStyle w:val="TableText"/>
              <w:rPr>
                <w:lang w:val="en-AU" w:eastAsia="en-AU"/>
              </w:rPr>
            </w:pPr>
            <w:r w:rsidRPr="00774893">
              <w:rPr>
                <w:lang w:val="en-AU" w:eastAsia="en-AU"/>
              </w:rPr>
              <w:t> </w:t>
            </w:r>
            <w:r w:rsidR="003629D9">
              <w:rPr>
                <w:lang w:val="en-AU" w:eastAsia="en-AU"/>
              </w:rPr>
              <w:t>0</w:t>
            </w:r>
          </w:p>
        </w:tc>
        <w:tc>
          <w:tcPr>
            <w:tcW w:w="573" w:type="pct"/>
            <w:tcBorders>
              <w:top w:val="nil"/>
              <w:left w:val="nil"/>
              <w:bottom w:val="single" w:sz="4" w:space="0" w:color="auto"/>
              <w:right w:val="single" w:sz="4" w:space="0" w:color="auto"/>
            </w:tcBorders>
            <w:shd w:val="clear" w:color="000000" w:fill="FFFFFF"/>
            <w:noWrap/>
            <w:vAlign w:val="bottom"/>
            <w:hideMark/>
          </w:tcPr>
          <w:p w:rsidR="000F638F" w:rsidRPr="00774893" w:rsidRDefault="003629D9" w:rsidP="00774893">
            <w:pPr>
              <w:pStyle w:val="TableText"/>
              <w:rPr>
                <w:lang w:val="en-AU" w:eastAsia="en-AU"/>
              </w:rPr>
            </w:pPr>
            <w:r>
              <w:rPr>
                <w:lang w:val="en-AU" w:eastAsia="en-AU"/>
              </w:rPr>
              <w:t>0</w:t>
            </w:r>
          </w:p>
        </w:tc>
        <w:tc>
          <w:tcPr>
            <w:tcW w:w="529" w:type="pct"/>
            <w:tcBorders>
              <w:top w:val="nil"/>
              <w:left w:val="nil"/>
              <w:bottom w:val="single" w:sz="4" w:space="0" w:color="auto"/>
              <w:right w:val="single" w:sz="4" w:space="0" w:color="auto"/>
            </w:tcBorders>
            <w:shd w:val="clear" w:color="000000" w:fill="FFFFFF"/>
            <w:noWrap/>
            <w:vAlign w:val="bottom"/>
            <w:hideMark/>
          </w:tcPr>
          <w:p w:rsidR="000F638F" w:rsidRPr="00774893" w:rsidRDefault="000F638F" w:rsidP="00774893">
            <w:pPr>
              <w:pStyle w:val="TableText"/>
              <w:rPr>
                <w:lang w:val="en-AU" w:eastAsia="en-AU"/>
              </w:rPr>
            </w:pPr>
            <w:r w:rsidRPr="00774893">
              <w:rPr>
                <w:lang w:val="en-AU" w:eastAsia="en-AU"/>
              </w:rPr>
              <w:t>VND</w:t>
            </w:r>
          </w:p>
        </w:tc>
      </w:tr>
      <w:tr w:rsidR="00774893" w:rsidRPr="00774893" w:rsidTr="00774893">
        <w:trPr>
          <w:trHeight w:val="255"/>
          <w:jc w:val="center"/>
        </w:trPr>
        <w:tc>
          <w:tcPr>
            <w:tcW w:w="551" w:type="pct"/>
            <w:tcBorders>
              <w:top w:val="nil"/>
              <w:left w:val="single" w:sz="4" w:space="0" w:color="auto"/>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03</w:t>
            </w:r>
          </w:p>
        </w:tc>
        <w:tc>
          <w:tcPr>
            <w:tcW w:w="550"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01</w:t>
            </w:r>
          </w:p>
        </w:tc>
        <w:tc>
          <w:tcPr>
            <w:tcW w:w="550"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01</w:t>
            </w:r>
          </w:p>
        </w:tc>
        <w:tc>
          <w:tcPr>
            <w:tcW w:w="488"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1</w:t>
            </w:r>
          </w:p>
        </w:tc>
        <w:tc>
          <w:tcPr>
            <w:tcW w:w="52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 </w:t>
            </w:r>
          </w:p>
        </w:tc>
        <w:tc>
          <w:tcPr>
            <w:tcW w:w="684"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P</w:t>
            </w:r>
          </w:p>
        </w:tc>
        <w:tc>
          <w:tcPr>
            <w:tcW w:w="548" w:type="pct"/>
            <w:tcBorders>
              <w:top w:val="nil"/>
              <w:left w:val="nil"/>
              <w:bottom w:val="single" w:sz="4" w:space="0" w:color="auto"/>
              <w:right w:val="single" w:sz="4" w:space="0" w:color="auto"/>
            </w:tcBorders>
            <w:shd w:val="clear" w:color="000000" w:fill="FFFFFF"/>
            <w:noWrap/>
            <w:vAlign w:val="bottom"/>
            <w:hideMark/>
          </w:tcPr>
          <w:p w:rsidR="000F638F" w:rsidRPr="00774893" w:rsidRDefault="000F638F" w:rsidP="00774893">
            <w:pPr>
              <w:pStyle w:val="TableText"/>
              <w:rPr>
                <w:lang w:val="en-AU" w:eastAsia="en-AU"/>
              </w:rPr>
            </w:pPr>
            <w:r w:rsidRPr="00774893">
              <w:rPr>
                <w:lang w:val="en-AU" w:eastAsia="en-AU"/>
              </w:rPr>
              <w:t>1.00</w:t>
            </w:r>
          </w:p>
        </w:tc>
        <w:tc>
          <w:tcPr>
            <w:tcW w:w="573" w:type="pct"/>
            <w:tcBorders>
              <w:top w:val="nil"/>
              <w:left w:val="nil"/>
              <w:bottom w:val="single" w:sz="4" w:space="0" w:color="auto"/>
              <w:right w:val="single" w:sz="4" w:space="0" w:color="auto"/>
            </w:tcBorders>
            <w:shd w:val="clear" w:color="000000" w:fill="FFFFFF"/>
            <w:noWrap/>
            <w:vAlign w:val="bottom"/>
            <w:hideMark/>
          </w:tcPr>
          <w:p w:rsidR="000F638F" w:rsidRPr="00774893" w:rsidRDefault="000F638F" w:rsidP="00774893">
            <w:pPr>
              <w:pStyle w:val="TableText"/>
              <w:rPr>
                <w:lang w:val="en-AU" w:eastAsia="en-AU"/>
              </w:rPr>
            </w:pPr>
            <w:r w:rsidRPr="00774893">
              <w:rPr>
                <w:lang w:val="en-AU" w:eastAsia="en-AU"/>
              </w:rPr>
              <w:t>1.00</w:t>
            </w:r>
          </w:p>
        </w:tc>
        <w:tc>
          <w:tcPr>
            <w:tcW w:w="529" w:type="pct"/>
            <w:tcBorders>
              <w:top w:val="nil"/>
              <w:left w:val="nil"/>
              <w:bottom w:val="single" w:sz="4" w:space="0" w:color="auto"/>
              <w:right w:val="single" w:sz="4" w:space="0" w:color="auto"/>
            </w:tcBorders>
            <w:shd w:val="clear" w:color="000000" w:fill="FFFFFF"/>
            <w:noWrap/>
            <w:vAlign w:val="bottom"/>
            <w:hideMark/>
          </w:tcPr>
          <w:p w:rsidR="000F638F" w:rsidRPr="00774893" w:rsidRDefault="000F638F" w:rsidP="00774893">
            <w:pPr>
              <w:pStyle w:val="TableText"/>
              <w:rPr>
                <w:lang w:val="en-AU" w:eastAsia="en-AU"/>
              </w:rPr>
            </w:pPr>
            <w:r w:rsidRPr="00774893">
              <w:rPr>
                <w:lang w:val="en-AU" w:eastAsia="en-AU"/>
              </w:rPr>
              <w:t>VND</w:t>
            </w:r>
          </w:p>
        </w:tc>
      </w:tr>
      <w:tr w:rsidR="00774893" w:rsidRPr="00774893" w:rsidTr="00774893">
        <w:trPr>
          <w:trHeight w:val="255"/>
          <w:jc w:val="center"/>
        </w:trPr>
        <w:tc>
          <w:tcPr>
            <w:tcW w:w="551" w:type="pct"/>
            <w:tcBorders>
              <w:top w:val="nil"/>
              <w:left w:val="single" w:sz="4" w:space="0" w:color="auto"/>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04</w:t>
            </w:r>
          </w:p>
        </w:tc>
        <w:tc>
          <w:tcPr>
            <w:tcW w:w="550"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01</w:t>
            </w:r>
          </w:p>
        </w:tc>
        <w:tc>
          <w:tcPr>
            <w:tcW w:w="550"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01</w:t>
            </w:r>
          </w:p>
        </w:tc>
        <w:tc>
          <w:tcPr>
            <w:tcW w:w="488"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1</w:t>
            </w:r>
          </w:p>
        </w:tc>
        <w:tc>
          <w:tcPr>
            <w:tcW w:w="52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 </w:t>
            </w:r>
          </w:p>
        </w:tc>
        <w:tc>
          <w:tcPr>
            <w:tcW w:w="684"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rPr>
                <w:lang w:val="en-AU" w:eastAsia="en-AU"/>
              </w:rPr>
            </w:pPr>
            <w:r w:rsidRPr="00774893">
              <w:rPr>
                <w:lang w:val="en-AU" w:eastAsia="en-AU"/>
              </w:rPr>
              <w:t>P</w:t>
            </w:r>
          </w:p>
        </w:tc>
        <w:tc>
          <w:tcPr>
            <w:tcW w:w="548" w:type="pct"/>
            <w:tcBorders>
              <w:top w:val="nil"/>
              <w:left w:val="nil"/>
              <w:bottom w:val="single" w:sz="4" w:space="0" w:color="auto"/>
              <w:right w:val="single" w:sz="4" w:space="0" w:color="auto"/>
            </w:tcBorders>
            <w:shd w:val="clear" w:color="000000" w:fill="FFFFFF"/>
            <w:noWrap/>
            <w:vAlign w:val="bottom"/>
            <w:hideMark/>
          </w:tcPr>
          <w:p w:rsidR="000F638F" w:rsidRPr="00774893" w:rsidRDefault="000F638F" w:rsidP="00774893">
            <w:pPr>
              <w:pStyle w:val="TableText"/>
              <w:rPr>
                <w:lang w:val="en-AU" w:eastAsia="en-AU"/>
              </w:rPr>
            </w:pPr>
            <w:r w:rsidRPr="00774893">
              <w:rPr>
                <w:lang w:val="en-AU" w:eastAsia="en-AU"/>
              </w:rPr>
              <w:t>3.00</w:t>
            </w:r>
          </w:p>
        </w:tc>
        <w:tc>
          <w:tcPr>
            <w:tcW w:w="573" w:type="pct"/>
            <w:tcBorders>
              <w:top w:val="nil"/>
              <w:left w:val="nil"/>
              <w:bottom w:val="single" w:sz="4" w:space="0" w:color="auto"/>
              <w:right w:val="single" w:sz="4" w:space="0" w:color="auto"/>
            </w:tcBorders>
            <w:shd w:val="clear" w:color="000000" w:fill="FFFFFF"/>
            <w:noWrap/>
            <w:vAlign w:val="bottom"/>
            <w:hideMark/>
          </w:tcPr>
          <w:p w:rsidR="000F638F" w:rsidRPr="00774893" w:rsidRDefault="000F638F" w:rsidP="00774893">
            <w:pPr>
              <w:pStyle w:val="TableText"/>
              <w:rPr>
                <w:lang w:val="en-AU" w:eastAsia="en-AU"/>
              </w:rPr>
            </w:pPr>
            <w:r w:rsidRPr="00774893">
              <w:rPr>
                <w:lang w:val="en-AU" w:eastAsia="en-AU"/>
              </w:rPr>
              <w:t>1.50</w:t>
            </w:r>
          </w:p>
        </w:tc>
        <w:tc>
          <w:tcPr>
            <w:tcW w:w="529" w:type="pct"/>
            <w:tcBorders>
              <w:top w:val="nil"/>
              <w:left w:val="nil"/>
              <w:bottom w:val="single" w:sz="4" w:space="0" w:color="auto"/>
              <w:right w:val="single" w:sz="4" w:space="0" w:color="auto"/>
            </w:tcBorders>
            <w:shd w:val="clear" w:color="000000" w:fill="FFFFFF"/>
            <w:noWrap/>
            <w:vAlign w:val="bottom"/>
            <w:hideMark/>
          </w:tcPr>
          <w:p w:rsidR="000F638F" w:rsidRPr="00774893" w:rsidRDefault="000F638F" w:rsidP="00774893">
            <w:pPr>
              <w:pStyle w:val="TableText"/>
              <w:rPr>
                <w:lang w:val="en-AU" w:eastAsia="en-AU"/>
              </w:rPr>
            </w:pPr>
            <w:r w:rsidRPr="00774893">
              <w:rPr>
                <w:lang w:val="en-AU" w:eastAsia="en-AU"/>
              </w:rPr>
              <w:t>VND</w:t>
            </w:r>
          </w:p>
        </w:tc>
      </w:tr>
    </w:tbl>
    <w:p w:rsidR="000F638F" w:rsidRDefault="000F638F" w:rsidP="000F638F">
      <w:r w:rsidRPr="00953B86">
        <w:t xml:space="preserve">In this step, </w:t>
      </w:r>
      <w:r>
        <w:t>defines the Employer / Employee percentages used to calculated contributions based on applicable earnings. This table can also be used to split Employer / Employee contributions that are based on amounts.</w:t>
      </w:r>
    </w:p>
    <w:p w:rsidR="00FB1183" w:rsidRDefault="00FB1183">
      <w:pPr>
        <w:spacing w:before="0" w:after="0" w:line="240" w:lineRule="auto"/>
      </w:pPr>
      <w:r>
        <w:br w:type="page"/>
      </w:r>
    </w:p>
    <w:p w:rsidR="00FB1183" w:rsidRDefault="00FB1183" w:rsidP="00FB1183">
      <w:pPr>
        <w:pStyle w:val="Heading2"/>
        <w:rPr>
          <w:szCs w:val="20"/>
        </w:rPr>
      </w:pPr>
      <w:bookmarkStart w:id="563" w:name="_Toc495566150"/>
      <w:r>
        <w:lastRenderedPageBreak/>
        <w:t>SI calculation amendment on employees less than 14 working days</w:t>
      </w:r>
      <w:bookmarkEnd w:id="563"/>
    </w:p>
    <w:p w:rsidR="00FB29D3" w:rsidRPr="00FB29D3" w:rsidRDefault="00FB29D3" w:rsidP="00FB29D3">
      <w:pPr>
        <w:pStyle w:val="EUHeading1bodytext"/>
        <w:ind w:left="0"/>
        <w:rPr>
          <w:rFonts w:ascii="Times New Roman" w:hAnsi="Times New Roman"/>
          <w:sz w:val="24"/>
          <w:szCs w:val="24"/>
        </w:rPr>
      </w:pPr>
      <w:r w:rsidRPr="00FB29D3">
        <w:rPr>
          <w:rStyle w:val="SubtleEmphasis"/>
          <w:rFonts w:ascii="Times New Roman" w:hAnsi="Times New Roman"/>
          <w:sz w:val="24"/>
          <w:szCs w:val="24"/>
        </w:rPr>
        <w:t>Employees</w:t>
      </w:r>
      <w:r w:rsidRPr="00FB29D3">
        <w:rPr>
          <w:rFonts w:ascii="Times New Roman" w:hAnsi="Times New Roman"/>
          <w:sz w:val="24"/>
          <w:szCs w:val="24"/>
        </w:rPr>
        <w:t xml:space="preserve"> in Vietnam should pay contributions towards Social Insurances.</w:t>
      </w:r>
    </w:p>
    <w:p w:rsidR="00FB29D3" w:rsidRPr="00FB29D3" w:rsidRDefault="00FB29D3" w:rsidP="00FB29D3">
      <w:pPr>
        <w:pStyle w:val="EUHeading1bodytext"/>
        <w:ind w:left="0"/>
        <w:rPr>
          <w:rFonts w:ascii="Times New Roman" w:hAnsi="Times New Roman"/>
          <w:sz w:val="24"/>
          <w:szCs w:val="24"/>
        </w:rPr>
      </w:pPr>
      <w:r w:rsidRPr="00FB29D3">
        <w:rPr>
          <w:rFonts w:ascii="Times New Roman" w:hAnsi="Times New Roman"/>
          <w:sz w:val="24"/>
          <w:szCs w:val="24"/>
        </w:rPr>
        <w:t>However there is an exception to this rule as described in article 85.3 of the Social Insurance Law No: 58/2014/QH13.</w:t>
      </w:r>
    </w:p>
    <w:p w:rsidR="00FB29D3" w:rsidRPr="00FB29D3" w:rsidRDefault="00FB29D3" w:rsidP="00FB29D3">
      <w:pPr>
        <w:pStyle w:val="EUHeading1bodytext"/>
        <w:ind w:left="0"/>
        <w:rPr>
          <w:rFonts w:ascii="Times New Roman" w:hAnsi="Times New Roman"/>
          <w:sz w:val="24"/>
          <w:szCs w:val="24"/>
        </w:rPr>
      </w:pPr>
      <w:r w:rsidRPr="00FB29D3">
        <w:rPr>
          <w:rFonts w:ascii="Times New Roman" w:hAnsi="Times New Roman"/>
          <w:sz w:val="24"/>
          <w:szCs w:val="24"/>
        </w:rPr>
        <w:t>According to this stipulation:</w:t>
      </w:r>
    </w:p>
    <w:p w:rsidR="00FB29D3" w:rsidRPr="00FB29D3" w:rsidRDefault="00FB29D3" w:rsidP="00FB29D3">
      <w:pPr>
        <w:pStyle w:val="EUHeading2bodytext"/>
        <w:ind w:left="0"/>
        <w:rPr>
          <w:rFonts w:ascii="Times New Roman" w:hAnsi="Times New Roman"/>
          <w:i/>
          <w:sz w:val="24"/>
          <w:szCs w:val="24"/>
        </w:rPr>
      </w:pPr>
      <w:r w:rsidRPr="00FB29D3">
        <w:rPr>
          <w:rFonts w:ascii="Times New Roman" w:hAnsi="Times New Roman"/>
          <w:i/>
          <w:sz w:val="24"/>
          <w:szCs w:val="24"/>
        </w:rPr>
        <w:t>Employees who neither work nor receive salary for 14 working days or more in a month are not required to pay social insurance premiums in that month. This period shall not be counted for enjoyment of social insurance regimes, except cases of maternity leave.</w:t>
      </w:r>
    </w:p>
    <w:p w:rsidR="00FB29D3" w:rsidRPr="00FB29D3" w:rsidRDefault="00FB29D3" w:rsidP="00FB29D3"/>
    <w:p w:rsidR="00FB29D3" w:rsidRPr="00FB29D3" w:rsidRDefault="00FB29D3" w:rsidP="00FB29D3">
      <w:pPr>
        <w:pStyle w:val="EUHeading1bodytext"/>
        <w:ind w:left="0"/>
        <w:rPr>
          <w:rFonts w:ascii="Times New Roman" w:hAnsi="Times New Roman"/>
          <w:sz w:val="24"/>
          <w:szCs w:val="24"/>
          <w:lang w:val="en-GB"/>
        </w:rPr>
      </w:pPr>
      <w:r w:rsidRPr="00FB29D3">
        <w:rPr>
          <w:rFonts w:ascii="Times New Roman" w:hAnsi="Times New Roman"/>
          <w:sz w:val="24"/>
          <w:szCs w:val="24"/>
          <w:lang w:val="en-GB"/>
        </w:rPr>
        <w:t>The current solution however applies this rule based on a Work percentage principle.</w:t>
      </w:r>
    </w:p>
    <w:p w:rsidR="00FB29D3" w:rsidRPr="00FB29D3" w:rsidRDefault="00FB29D3" w:rsidP="00FB29D3">
      <w:pPr>
        <w:pStyle w:val="EUHeading1bodytext"/>
        <w:ind w:left="0"/>
        <w:rPr>
          <w:rFonts w:ascii="Times New Roman" w:hAnsi="Times New Roman"/>
          <w:sz w:val="24"/>
          <w:szCs w:val="24"/>
          <w:lang w:val="en-US"/>
        </w:rPr>
      </w:pPr>
      <w:r w:rsidRPr="00FB29D3">
        <w:rPr>
          <w:rFonts w:ascii="Times New Roman" w:hAnsi="Times New Roman"/>
          <w:sz w:val="24"/>
          <w:szCs w:val="24"/>
        </w:rPr>
        <w:t>SI is calculated only when an employee is active on the 15</w:t>
      </w:r>
      <w:r w:rsidRPr="00FB29D3">
        <w:rPr>
          <w:rFonts w:ascii="Times New Roman" w:hAnsi="Times New Roman"/>
          <w:sz w:val="24"/>
          <w:szCs w:val="24"/>
          <w:vertAlign w:val="superscript"/>
        </w:rPr>
        <w:t xml:space="preserve">th </w:t>
      </w:r>
      <w:r w:rsidRPr="00FB29D3">
        <w:rPr>
          <w:rFonts w:ascii="Times New Roman" w:hAnsi="Times New Roman"/>
          <w:sz w:val="24"/>
          <w:szCs w:val="24"/>
        </w:rPr>
        <w:t>and worked more than 50% of working days.</w:t>
      </w:r>
    </w:p>
    <w:p w:rsidR="00FB29D3" w:rsidRPr="00FB29D3" w:rsidRDefault="00FB29D3" w:rsidP="00FB29D3">
      <w:pPr>
        <w:pStyle w:val="EUHeading1bodytext"/>
        <w:ind w:left="0"/>
        <w:rPr>
          <w:rFonts w:ascii="Times New Roman" w:hAnsi="Times New Roman"/>
          <w:sz w:val="24"/>
          <w:szCs w:val="24"/>
        </w:rPr>
      </w:pPr>
      <w:r w:rsidRPr="00FB29D3">
        <w:rPr>
          <w:rFonts w:ascii="Times New Roman" w:hAnsi="Times New Roman"/>
          <w:sz w:val="24"/>
          <w:szCs w:val="24"/>
        </w:rPr>
        <w:t>The work percentage is calculated as ((number of days worked – unpaid days) / number of days worked).</w:t>
      </w:r>
    </w:p>
    <w:p w:rsidR="00FB29D3" w:rsidRPr="00FB29D3" w:rsidRDefault="00FB29D3" w:rsidP="00FB29D3">
      <w:pPr>
        <w:pStyle w:val="EUHeading1bodytext"/>
        <w:ind w:left="0"/>
        <w:rPr>
          <w:rFonts w:ascii="Times New Roman" w:hAnsi="Times New Roman"/>
          <w:sz w:val="24"/>
          <w:szCs w:val="24"/>
          <w:lang w:val="en-GB"/>
        </w:rPr>
      </w:pPr>
      <w:r w:rsidRPr="00FB29D3">
        <w:rPr>
          <w:rFonts w:ascii="Times New Roman" w:hAnsi="Times New Roman"/>
          <w:sz w:val="24"/>
          <w:szCs w:val="24"/>
          <w:lang w:val="en-GB"/>
        </w:rPr>
        <w:t>This may result in an employee being only absent for 13 days but the work-percentage is less than 50% so no SI is calculated.</w:t>
      </w:r>
    </w:p>
    <w:p w:rsidR="00FB29D3" w:rsidRPr="00FB29D3" w:rsidRDefault="00FB29D3" w:rsidP="00FB29D3">
      <w:pPr>
        <w:pStyle w:val="EUHeading2bodytext"/>
        <w:numPr>
          <w:ilvl w:val="0"/>
          <w:numId w:val="51"/>
        </w:numPr>
        <w:ind w:left="873"/>
        <w:rPr>
          <w:rFonts w:ascii="Times New Roman" w:hAnsi="Times New Roman"/>
          <w:sz w:val="24"/>
          <w:szCs w:val="24"/>
          <w:lang w:val="en-GB"/>
        </w:rPr>
      </w:pPr>
      <w:r w:rsidRPr="00FB29D3">
        <w:rPr>
          <w:rFonts w:ascii="Times New Roman" w:hAnsi="Times New Roman"/>
          <w:sz w:val="24"/>
          <w:szCs w:val="24"/>
          <w:lang w:val="en-GB"/>
        </w:rPr>
        <w:t>Payroll function _VNSI was updated to allow for the checking of unpaid absence days based on parameter 3</w:t>
      </w:r>
    </w:p>
    <w:p w:rsidR="00FB29D3" w:rsidRPr="00FB29D3" w:rsidRDefault="00FB29D3" w:rsidP="00FB29D3">
      <w:pPr>
        <w:pStyle w:val="EUHeading2bodytext"/>
        <w:numPr>
          <w:ilvl w:val="1"/>
          <w:numId w:val="51"/>
        </w:numPr>
        <w:ind w:left="1593"/>
        <w:rPr>
          <w:rFonts w:ascii="Times New Roman" w:hAnsi="Times New Roman"/>
          <w:sz w:val="24"/>
          <w:szCs w:val="24"/>
          <w:lang w:val="en-GB"/>
        </w:rPr>
      </w:pPr>
      <w:r w:rsidRPr="00FB29D3">
        <w:rPr>
          <w:rFonts w:ascii="Times New Roman" w:hAnsi="Times New Roman"/>
          <w:sz w:val="24"/>
          <w:szCs w:val="24"/>
          <w:lang w:val="en-GB"/>
        </w:rPr>
        <w:t>Options for parameter 3:</w:t>
      </w:r>
    </w:p>
    <w:p w:rsidR="00FB29D3" w:rsidRPr="00FB29D3" w:rsidRDefault="00FB29D3" w:rsidP="00FB29D3">
      <w:pPr>
        <w:pStyle w:val="EUHeading2bodytext"/>
        <w:numPr>
          <w:ilvl w:val="2"/>
          <w:numId w:val="51"/>
        </w:numPr>
        <w:ind w:left="2313"/>
        <w:rPr>
          <w:rFonts w:ascii="Times New Roman" w:hAnsi="Times New Roman"/>
          <w:sz w:val="24"/>
          <w:szCs w:val="24"/>
          <w:lang w:val="en-GB"/>
        </w:rPr>
      </w:pPr>
      <w:r w:rsidRPr="00FB29D3">
        <w:rPr>
          <w:rFonts w:ascii="Times New Roman" w:hAnsi="Times New Roman"/>
          <w:sz w:val="24"/>
          <w:szCs w:val="24"/>
          <w:lang w:val="en-GB"/>
        </w:rPr>
        <w:t>P – work percentage (If less than 50% no SI calculation)</w:t>
      </w:r>
    </w:p>
    <w:p w:rsidR="00FB29D3" w:rsidRPr="00FB29D3" w:rsidRDefault="00FB29D3" w:rsidP="00FB29D3">
      <w:pPr>
        <w:pStyle w:val="EUHeading2bodytext"/>
        <w:numPr>
          <w:ilvl w:val="2"/>
          <w:numId w:val="51"/>
        </w:numPr>
        <w:ind w:left="2313"/>
        <w:rPr>
          <w:rFonts w:ascii="Times New Roman" w:hAnsi="Times New Roman"/>
          <w:sz w:val="24"/>
          <w:szCs w:val="24"/>
          <w:lang w:val="en-GB"/>
        </w:rPr>
      </w:pPr>
      <w:r w:rsidRPr="00FB29D3">
        <w:rPr>
          <w:rFonts w:ascii="Times New Roman" w:hAnsi="Times New Roman"/>
          <w:sz w:val="24"/>
          <w:szCs w:val="24"/>
          <w:lang w:val="en-GB"/>
        </w:rPr>
        <w:t>D – Unpaid absence days count (14 days or more , no SI calculation)</w:t>
      </w:r>
    </w:p>
    <w:p w:rsidR="00FB29D3" w:rsidRPr="00FB29D3" w:rsidRDefault="00FB29D3" w:rsidP="00FB29D3">
      <w:pPr>
        <w:pStyle w:val="EUHeading2bodytext"/>
        <w:numPr>
          <w:ilvl w:val="2"/>
          <w:numId w:val="51"/>
        </w:numPr>
        <w:ind w:left="2313"/>
        <w:rPr>
          <w:rFonts w:ascii="Times New Roman" w:hAnsi="Times New Roman"/>
          <w:sz w:val="24"/>
          <w:szCs w:val="24"/>
          <w:lang w:val="en-GB"/>
        </w:rPr>
      </w:pPr>
      <w:r w:rsidRPr="00FB29D3">
        <w:rPr>
          <w:rFonts w:ascii="Times New Roman" w:hAnsi="Times New Roman"/>
          <w:sz w:val="24"/>
          <w:szCs w:val="24"/>
          <w:lang w:val="en-GB"/>
        </w:rPr>
        <w:t>A – SI will be calculated regardless (no checks for P or D done)</w:t>
      </w:r>
    </w:p>
    <w:p w:rsidR="00FB29D3" w:rsidRPr="00FB29D3" w:rsidRDefault="00FB29D3" w:rsidP="00FB29D3">
      <w:pPr>
        <w:pStyle w:val="EUHeading2bodytext"/>
        <w:numPr>
          <w:ilvl w:val="1"/>
          <w:numId w:val="51"/>
        </w:numPr>
        <w:ind w:left="1593"/>
        <w:rPr>
          <w:rFonts w:ascii="Times New Roman" w:hAnsi="Times New Roman"/>
          <w:sz w:val="24"/>
          <w:szCs w:val="24"/>
          <w:lang w:val="en-GB"/>
        </w:rPr>
      </w:pPr>
      <w:r w:rsidRPr="00FB29D3">
        <w:rPr>
          <w:rFonts w:ascii="Times New Roman" w:hAnsi="Times New Roman"/>
          <w:sz w:val="24"/>
          <w:szCs w:val="24"/>
          <w:lang w:val="en-GB"/>
        </w:rPr>
        <w:t>Log printing was also updated to show more information in the payroll log.</w:t>
      </w:r>
    </w:p>
    <w:p w:rsidR="00FB29D3" w:rsidRPr="00FB29D3" w:rsidRDefault="00FB29D3" w:rsidP="00FB29D3">
      <w:pPr>
        <w:pStyle w:val="EUHeading2bodytext"/>
        <w:numPr>
          <w:ilvl w:val="0"/>
          <w:numId w:val="51"/>
        </w:numPr>
        <w:ind w:left="873"/>
        <w:rPr>
          <w:rFonts w:ascii="Times New Roman" w:hAnsi="Times New Roman"/>
          <w:sz w:val="24"/>
          <w:szCs w:val="24"/>
          <w:lang w:val="en-GB"/>
        </w:rPr>
      </w:pPr>
      <w:r w:rsidRPr="00FB29D3">
        <w:rPr>
          <w:rFonts w:ascii="Times New Roman" w:hAnsi="Times New Roman"/>
          <w:sz w:val="24"/>
          <w:szCs w:val="24"/>
          <w:lang w:val="en-GB"/>
        </w:rPr>
        <w:t>Schema -VN7 was updated to update parameter 3</w:t>
      </w:r>
    </w:p>
    <w:p w:rsidR="00FB29D3" w:rsidRPr="00FB29D3" w:rsidRDefault="00FB29D3" w:rsidP="00FB29D3">
      <w:pPr>
        <w:pStyle w:val="EUHeading1bodytext"/>
        <w:ind w:left="873"/>
        <w:rPr>
          <w:rFonts w:ascii="Times New Roman" w:hAnsi="Times New Roman"/>
          <w:sz w:val="24"/>
          <w:szCs w:val="24"/>
          <w:lang w:val="en-GB"/>
        </w:rPr>
      </w:pPr>
      <w:r w:rsidRPr="00FB29D3">
        <w:rPr>
          <w:rFonts w:ascii="Times New Roman" w:hAnsi="Times New Roman"/>
          <w:sz w:val="24"/>
          <w:szCs w:val="24"/>
          <w:lang w:val="en-GB"/>
        </w:rPr>
        <w:t>The default solution will still use the work percentage check.</w:t>
      </w:r>
    </w:p>
    <w:p w:rsidR="00FB29D3" w:rsidRPr="00FB29D3" w:rsidRDefault="00FB29D3" w:rsidP="00FB29D3">
      <w:pPr>
        <w:pStyle w:val="EUHeading1bodytext"/>
        <w:ind w:left="873"/>
        <w:rPr>
          <w:rFonts w:ascii="Times New Roman" w:hAnsi="Times New Roman"/>
          <w:sz w:val="24"/>
          <w:szCs w:val="24"/>
          <w:lang w:val="en-GB"/>
        </w:rPr>
      </w:pPr>
      <w:r w:rsidRPr="00FB29D3">
        <w:rPr>
          <w:rFonts w:ascii="Times New Roman" w:hAnsi="Times New Roman"/>
          <w:sz w:val="24"/>
          <w:szCs w:val="24"/>
          <w:lang w:val="en-GB"/>
        </w:rPr>
        <w:t>The standard schema -VN7 is now configured as depicted in the image below:</w:t>
      </w:r>
    </w:p>
    <w:p w:rsidR="00FB29D3" w:rsidRPr="00FB29D3" w:rsidRDefault="00FB29D3" w:rsidP="00FB29D3">
      <w:pPr>
        <w:pStyle w:val="EUHeading1bodytext"/>
        <w:ind w:left="873"/>
        <w:rPr>
          <w:rFonts w:ascii="Times New Roman" w:hAnsi="Times New Roman"/>
          <w:sz w:val="24"/>
          <w:szCs w:val="24"/>
          <w:lang w:val="en-GB"/>
        </w:rPr>
      </w:pPr>
      <w:r w:rsidRPr="00FB29D3">
        <w:rPr>
          <w:rFonts w:ascii="Times New Roman" w:hAnsi="Times New Roman"/>
          <w:sz w:val="24"/>
          <w:szCs w:val="24"/>
          <w:lang w:val="en-GB"/>
        </w:rPr>
        <w:t>The value ‘P’ replaces the previous value of ‘15’.</w:t>
      </w:r>
    </w:p>
    <w:p w:rsidR="00FB29D3" w:rsidRPr="00FB29D3" w:rsidRDefault="00FB29D3" w:rsidP="00FB29D3">
      <w:pPr>
        <w:pStyle w:val="EUHeading1bodytext"/>
        <w:ind w:left="873"/>
        <w:rPr>
          <w:rFonts w:ascii="Times New Roman" w:hAnsi="Times New Roman"/>
          <w:sz w:val="24"/>
          <w:szCs w:val="24"/>
          <w:lang w:val="en-GB"/>
        </w:rPr>
      </w:pPr>
      <w:r w:rsidRPr="00FB29D3">
        <w:rPr>
          <w:rFonts w:ascii="Times New Roman" w:hAnsi="Times New Roman"/>
          <w:sz w:val="24"/>
          <w:szCs w:val="24"/>
          <w:lang w:val="en-GB"/>
        </w:rPr>
        <w:t>The P now indicates the ‘Percentage’ option.</w:t>
      </w:r>
    </w:p>
    <w:p w:rsidR="00FB29D3" w:rsidRDefault="00FB29D3" w:rsidP="00FB29D3">
      <w:pPr>
        <w:pStyle w:val="EUHeading1bodytext"/>
        <w:ind w:left="873"/>
        <w:rPr>
          <w:lang w:val="en-GB"/>
        </w:rPr>
      </w:pPr>
      <w:r>
        <w:rPr>
          <w:noProof/>
        </w:rPr>
        <w:lastRenderedPageBreak/>
        <w:drawing>
          <wp:inline distT="0" distB="0" distL="0" distR="0" wp14:anchorId="027155BA" wp14:editId="50F27BFD">
            <wp:extent cx="5574030" cy="2850515"/>
            <wp:effectExtent l="0" t="0" r="762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4030" cy="2850515"/>
                    </a:xfrm>
                    <a:prstGeom prst="rect">
                      <a:avLst/>
                    </a:prstGeom>
                    <a:noFill/>
                    <a:ln>
                      <a:noFill/>
                    </a:ln>
                  </pic:spPr>
                </pic:pic>
              </a:graphicData>
            </a:graphic>
          </wp:inline>
        </w:drawing>
      </w:r>
    </w:p>
    <w:p w:rsidR="00FB29D3" w:rsidRDefault="00FB29D3" w:rsidP="00FB29D3">
      <w:pPr>
        <w:pStyle w:val="EUHeading1bodytext"/>
        <w:ind w:left="873"/>
        <w:rPr>
          <w:lang w:val="en-GB"/>
        </w:rPr>
      </w:pPr>
      <w:r>
        <w:rPr>
          <w:lang w:val="en-GB"/>
        </w:rPr>
        <w:t>If the client wants to change this work-percentage check to a check based on the 14-day rule, this schema (or customer version) should look as follows:</w:t>
      </w:r>
    </w:p>
    <w:p w:rsidR="00FB29D3" w:rsidRDefault="00FB29D3" w:rsidP="00FB29D3">
      <w:pPr>
        <w:pStyle w:val="EUHeading1bodytext"/>
        <w:ind w:left="873"/>
        <w:rPr>
          <w:lang w:val="en-GB"/>
        </w:rPr>
      </w:pPr>
      <w:r>
        <w:rPr>
          <w:noProof/>
        </w:rPr>
        <w:drawing>
          <wp:inline distT="0" distB="0" distL="0" distR="0" wp14:anchorId="018B7454" wp14:editId="5DFA75B5">
            <wp:extent cx="5564505" cy="293751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64505" cy="2937510"/>
                    </a:xfrm>
                    <a:prstGeom prst="rect">
                      <a:avLst/>
                    </a:prstGeom>
                    <a:noFill/>
                    <a:ln>
                      <a:noFill/>
                    </a:ln>
                  </pic:spPr>
                </pic:pic>
              </a:graphicData>
            </a:graphic>
          </wp:inline>
        </w:drawing>
      </w:r>
    </w:p>
    <w:p w:rsidR="00FB29D3" w:rsidRPr="00FB29D3" w:rsidRDefault="00FB29D3" w:rsidP="00FB29D3">
      <w:pPr>
        <w:pStyle w:val="EUHeading1bodytext"/>
        <w:ind w:left="873"/>
        <w:rPr>
          <w:rFonts w:ascii="Times New Roman" w:hAnsi="Times New Roman"/>
          <w:sz w:val="24"/>
          <w:szCs w:val="24"/>
          <w:lang w:val="en-GB"/>
        </w:rPr>
      </w:pPr>
      <w:r w:rsidRPr="00FB29D3">
        <w:rPr>
          <w:rFonts w:ascii="Times New Roman" w:hAnsi="Times New Roman"/>
          <w:sz w:val="24"/>
          <w:szCs w:val="24"/>
          <w:lang w:val="en-GB"/>
        </w:rPr>
        <w:t xml:space="preserve">Alternatively if neither of these checks </w:t>
      </w:r>
      <w:proofErr w:type="gramStart"/>
      <w:r w:rsidRPr="00FB29D3">
        <w:rPr>
          <w:rFonts w:ascii="Times New Roman" w:hAnsi="Times New Roman"/>
          <w:sz w:val="24"/>
          <w:szCs w:val="24"/>
          <w:lang w:val="en-GB"/>
        </w:rPr>
        <w:t>are</w:t>
      </w:r>
      <w:proofErr w:type="gramEnd"/>
      <w:r w:rsidRPr="00FB29D3">
        <w:rPr>
          <w:rFonts w:ascii="Times New Roman" w:hAnsi="Times New Roman"/>
          <w:sz w:val="24"/>
          <w:szCs w:val="24"/>
          <w:lang w:val="en-GB"/>
        </w:rPr>
        <w:t xml:space="preserve"> valid the option ‘A’ can be used.</w:t>
      </w:r>
    </w:p>
    <w:p w:rsidR="00FB29D3" w:rsidRPr="00FB29D3" w:rsidRDefault="00FB29D3" w:rsidP="00FB29D3">
      <w:pPr>
        <w:pStyle w:val="EUHeading1bodytext"/>
        <w:ind w:left="873"/>
        <w:rPr>
          <w:rFonts w:ascii="Times New Roman" w:hAnsi="Times New Roman"/>
          <w:b/>
          <w:sz w:val="24"/>
          <w:szCs w:val="24"/>
          <w:lang w:val="en-GB"/>
        </w:rPr>
      </w:pPr>
      <w:r w:rsidRPr="00FB29D3">
        <w:rPr>
          <w:rFonts w:ascii="Times New Roman" w:hAnsi="Times New Roman"/>
          <w:b/>
          <w:sz w:val="24"/>
          <w:szCs w:val="24"/>
          <w:highlight w:val="red"/>
          <w:lang w:val="en-GB"/>
        </w:rPr>
        <w:t>NB: If schema -VN7 was replaced by a customer version it HAS TO be updated as the previous value ‘15’ will not work and it will result in a schema generation error.</w:t>
      </w:r>
    </w:p>
    <w:p w:rsidR="00FB29D3" w:rsidRPr="00FB29D3" w:rsidRDefault="00FB29D3" w:rsidP="00FB29D3">
      <w:pPr>
        <w:pStyle w:val="EUHeading1bodytext"/>
        <w:ind w:left="873"/>
        <w:rPr>
          <w:rFonts w:ascii="Times New Roman" w:hAnsi="Times New Roman"/>
          <w:sz w:val="24"/>
          <w:szCs w:val="24"/>
          <w:lang w:val="en-GB"/>
        </w:rPr>
      </w:pPr>
      <w:r w:rsidRPr="00FB29D3">
        <w:rPr>
          <w:rFonts w:ascii="Times New Roman" w:hAnsi="Times New Roman"/>
          <w:sz w:val="24"/>
          <w:szCs w:val="24"/>
          <w:lang w:val="en-GB"/>
        </w:rPr>
        <w:t>In such a scenario, replace the 15 in parameter 3 by either ‘P’ or ‘D’ and if you used a blank before for parameter 3, replace it with an ‘A’.</w:t>
      </w:r>
    </w:p>
    <w:p w:rsidR="00FB29D3" w:rsidRPr="00FB29D3" w:rsidRDefault="00FB29D3" w:rsidP="00FB29D3"/>
    <w:p w:rsidR="00FB29D3" w:rsidRPr="00FB29D3" w:rsidRDefault="00FB29D3" w:rsidP="00FB29D3"/>
    <w:p w:rsidR="00FB29D3" w:rsidRDefault="00FB29D3" w:rsidP="00FB29D3">
      <w:r>
        <w:lastRenderedPageBreak/>
        <w:t xml:space="preserve">In function _VNSI each function, it calculates the active days of the employee to determine </w:t>
      </w:r>
      <w:proofErr w:type="gramStart"/>
      <w:r>
        <w:t>Unpaid</w:t>
      </w:r>
      <w:proofErr w:type="gramEnd"/>
      <w:r>
        <w:t xml:space="preserve"> leave for calculate SI contribution. </w:t>
      </w:r>
    </w:p>
    <w:p w:rsidR="00FB29D3" w:rsidRDefault="00FB29D3" w:rsidP="00FB29D3"/>
    <w:p w:rsidR="00FB29D3" w:rsidRDefault="00FB29D3" w:rsidP="00FB29D3">
      <w:r>
        <w:rPr>
          <w:noProof/>
          <w:lang w:val="en-AU" w:eastAsia="en-AU"/>
        </w:rPr>
        <w:drawing>
          <wp:inline distT="0" distB="0" distL="0" distR="0">
            <wp:extent cx="4834890" cy="1527175"/>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4890" cy="1527175"/>
                    </a:xfrm>
                    <a:prstGeom prst="rect">
                      <a:avLst/>
                    </a:prstGeom>
                    <a:noFill/>
                    <a:ln>
                      <a:noFill/>
                    </a:ln>
                  </pic:spPr>
                </pic:pic>
              </a:graphicData>
            </a:graphic>
          </wp:inline>
        </w:drawing>
      </w:r>
    </w:p>
    <w:p w:rsidR="00FB29D3" w:rsidRPr="00FB29D3" w:rsidRDefault="00FB29D3" w:rsidP="00FB29D3">
      <w:pPr>
        <w:pStyle w:val="EUHeading1bodytext"/>
        <w:ind w:left="0"/>
        <w:rPr>
          <w:rFonts w:ascii="Times New Roman" w:hAnsi="Times New Roman"/>
          <w:sz w:val="24"/>
          <w:szCs w:val="24"/>
          <w:lang w:val="en-GB"/>
        </w:rPr>
      </w:pPr>
      <w:r w:rsidRPr="00FB29D3">
        <w:rPr>
          <w:rFonts w:ascii="Times New Roman" w:hAnsi="Times New Roman"/>
          <w:sz w:val="24"/>
          <w:szCs w:val="24"/>
          <w:lang w:val="en-GB"/>
        </w:rPr>
        <w:t>Payroll log will show more detail information:</w:t>
      </w:r>
    </w:p>
    <w:p w:rsidR="00FB29D3" w:rsidRPr="00FB29D3" w:rsidRDefault="00FB29D3" w:rsidP="00FB29D3">
      <w:pPr>
        <w:pStyle w:val="EUHeading1bodytext"/>
        <w:ind w:left="0"/>
        <w:rPr>
          <w:rFonts w:ascii="Times New Roman" w:hAnsi="Times New Roman"/>
          <w:sz w:val="24"/>
          <w:szCs w:val="24"/>
          <w:lang w:val="en-GB"/>
        </w:rPr>
      </w:pPr>
      <w:r w:rsidRPr="00FB29D3">
        <w:rPr>
          <w:rFonts w:ascii="Times New Roman" w:hAnsi="Times New Roman"/>
          <w:sz w:val="24"/>
          <w:szCs w:val="24"/>
          <w:lang w:val="en-GB"/>
        </w:rPr>
        <w:t>For option ‘P’, work-percentage is checked:</w:t>
      </w:r>
    </w:p>
    <w:p w:rsidR="00FB29D3" w:rsidRDefault="00FB29D3" w:rsidP="00FB29D3">
      <w:pPr>
        <w:pStyle w:val="EUHeading1bodytext"/>
        <w:ind w:left="0"/>
        <w:rPr>
          <w:lang w:val="en-US"/>
        </w:rPr>
      </w:pPr>
      <w:r>
        <w:rPr>
          <w:noProof/>
        </w:rPr>
        <w:drawing>
          <wp:inline distT="0" distB="0" distL="0" distR="0">
            <wp:extent cx="5603240" cy="21983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3240" cy="2198370"/>
                    </a:xfrm>
                    <a:prstGeom prst="rect">
                      <a:avLst/>
                    </a:prstGeom>
                    <a:noFill/>
                    <a:ln>
                      <a:noFill/>
                    </a:ln>
                  </pic:spPr>
                </pic:pic>
              </a:graphicData>
            </a:graphic>
          </wp:inline>
        </w:drawing>
      </w:r>
    </w:p>
    <w:p w:rsidR="00FB29D3" w:rsidRPr="00FB29D3" w:rsidRDefault="00FB29D3" w:rsidP="00FB29D3">
      <w:pPr>
        <w:pStyle w:val="EUHeading1bodytext"/>
        <w:ind w:left="0"/>
        <w:rPr>
          <w:rFonts w:ascii="Times New Roman" w:hAnsi="Times New Roman"/>
          <w:sz w:val="24"/>
          <w:szCs w:val="24"/>
        </w:rPr>
      </w:pPr>
      <w:r w:rsidRPr="00FB29D3">
        <w:rPr>
          <w:rFonts w:ascii="Times New Roman" w:hAnsi="Times New Roman"/>
          <w:sz w:val="24"/>
          <w:szCs w:val="24"/>
        </w:rPr>
        <w:t xml:space="preserve">For option ‘D’ </w:t>
      </w:r>
      <w:proofErr w:type="gramStart"/>
      <w:r w:rsidRPr="00FB29D3">
        <w:rPr>
          <w:rFonts w:ascii="Times New Roman" w:hAnsi="Times New Roman"/>
          <w:sz w:val="24"/>
          <w:szCs w:val="24"/>
        </w:rPr>
        <w:t>number of absence days are</w:t>
      </w:r>
      <w:proofErr w:type="gramEnd"/>
      <w:r w:rsidRPr="00FB29D3">
        <w:rPr>
          <w:rFonts w:ascii="Times New Roman" w:hAnsi="Times New Roman"/>
          <w:sz w:val="24"/>
          <w:szCs w:val="24"/>
        </w:rPr>
        <w:t xml:space="preserve"> checked:</w:t>
      </w:r>
    </w:p>
    <w:p w:rsidR="00FB29D3" w:rsidRDefault="00FB29D3" w:rsidP="00FB29D3">
      <w:r>
        <w:rPr>
          <w:noProof/>
          <w:lang w:val="en-AU" w:eastAsia="en-AU"/>
        </w:rPr>
        <w:drawing>
          <wp:inline distT="0" distB="0" distL="0" distR="0">
            <wp:extent cx="5603240" cy="248031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03240" cy="2480310"/>
                    </a:xfrm>
                    <a:prstGeom prst="rect">
                      <a:avLst/>
                    </a:prstGeom>
                    <a:noFill/>
                    <a:ln>
                      <a:noFill/>
                    </a:ln>
                  </pic:spPr>
                </pic:pic>
              </a:graphicData>
            </a:graphic>
          </wp:inline>
        </w:drawing>
      </w:r>
    </w:p>
    <w:p w:rsidR="000F638F" w:rsidRPr="008220BA" w:rsidRDefault="000F638F" w:rsidP="00774893">
      <w:pPr>
        <w:pStyle w:val="Heading1"/>
      </w:pPr>
      <w:bookmarkStart w:id="564" w:name="_Toc78702046"/>
      <w:bookmarkStart w:id="565" w:name="_Toc271282208"/>
      <w:bookmarkStart w:id="566" w:name="_Toc323552722"/>
      <w:bookmarkStart w:id="567" w:name="_Toc495566151"/>
      <w:r w:rsidRPr="008220BA">
        <w:lastRenderedPageBreak/>
        <w:t>Tax</w:t>
      </w:r>
      <w:bookmarkEnd w:id="564"/>
      <w:bookmarkEnd w:id="565"/>
      <w:bookmarkEnd w:id="566"/>
      <w:bookmarkEnd w:id="567"/>
    </w:p>
    <w:p w:rsidR="000F638F" w:rsidRDefault="000F638F" w:rsidP="00774893">
      <w:pPr>
        <w:pStyle w:val="Heading2"/>
      </w:pPr>
      <w:bookmarkStart w:id="568" w:name="_Toc78702047"/>
      <w:bookmarkStart w:id="569" w:name="_Toc271282209"/>
      <w:bookmarkStart w:id="570" w:name="_Toc323552723"/>
      <w:bookmarkStart w:id="571" w:name="_Toc495566152"/>
      <w:r>
        <w:t xml:space="preserve">IMG Path &amp; Feature:  </w:t>
      </w:r>
      <w:bookmarkEnd w:id="568"/>
      <w:bookmarkEnd w:id="569"/>
      <w:r>
        <w:t>Default values – Tax Infotype</w:t>
      </w:r>
      <w:bookmarkEnd w:id="570"/>
      <w:bookmarkEnd w:id="571"/>
    </w:p>
    <w:p w:rsidR="000F638F" w:rsidRPr="008C214C" w:rsidRDefault="000F638F" w:rsidP="000F638F">
      <w:r w:rsidRPr="008C214C">
        <w:t xml:space="preserve">Path: Payroll </w:t>
      </w:r>
      <w:r w:rsidRPr="008C214C">
        <w:sym w:font="Wingdings" w:char="00E0"/>
      </w:r>
      <w:r w:rsidRPr="008C214C">
        <w:t xml:space="preserve"> Payroll: </w:t>
      </w:r>
      <w:r>
        <w:t>Vietnam</w:t>
      </w:r>
      <w:r w:rsidRPr="008C214C">
        <w:t xml:space="preserve"> </w:t>
      </w:r>
      <w:r w:rsidRPr="008C214C">
        <w:sym w:font="Wingdings" w:char="00E0"/>
      </w:r>
      <w:r>
        <w:t xml:space="preserve"> Personal Income Tax</w:t>
      </w:r>
      <w:r w:rsidRPr="008C214C">
        <w:t xml:space="preserve"> </w:t>
      </w:r>
      <w:r w:rsidRPr="008C214C">
        <w:sym w:font="Wingdings" w:char="00E0"/>
      </w:r>
      <w:r w:rsidRPr="008C214C">
        <w:t xml:space="preserve"> </w:t>
      </w:r>
      <w:r>
        <w:t>Default values – Income Tax</w:t>
      </w:r>
    </w:p>
    <w:p w:rsidR="000F638F" w:rsidRDefault="000F638F" w:rsidP="000F638F">
      <w:r>
        <w:t>Feature:</w:t>
      </w:r>
      <w:r w:rsidRPr="000F6596">
        <w:t xml:space="preserve"> -VNTX</w:t>
      </w:r>
      <w:r>
        <w:t xml:space="preserve"> (</w:t>
      </w:r>
      <w:r w:rsidRPr="000F6596">
        <w:t>Vietnam - Default values for Personal Income Tax</w:t>
      </w:r>
      <w:r>
        <w:t>)</w:t>
      </w:r>
    </w:p>
    <w:p w:rsidR="000F638F" w:rsidRDefault="000F638F" w:rsidP="000F638F">
      <w:r>
        <w:t>This feature determines the default values for the Personal Income Tax Infotype. The return structure is XX-YY-ZZ where:</w:t>
      </w:r>
    </w:p>
    <w:p w:rsidR="000F638F" w:rsidRDefault="000F638F" w:rsidP="00774893">
      <w:pPr>
        <w:numPr>
          <w:ilvl w:val="0"/>
          <w:numId w:val="43"/>
        </w:numPr>
      </w:pPr>
      <w:r>
        <w:t>XX = Nature of Person</w:t>
      </w:r>
    </w:p>
    <w:p w:rsidR="000F638F" w:rsidRDefault="000F638F" w:rsidP="00774893">
      <w:pPr>
        <w:numPr>
          <w:ilvl w:val="0"/>
          <w:numId w:val="43"/>
        </w:numPr>
      </w:pPr>
      <w:r>
        <w:t>YY = Nationality</w:t>
      </w:r>
    </w:p>
    <w:p w:rsidR="000F638F" w:rsidRPr="008C214C" w:rsidRDefault="000F638F" w:rsidP="00774893">
      <w:pPr>
        <w:numPr>
          <w:ilvl w:val="0"/>
          <w:numId w:val="43"/>
        </w:numPr>
      </w:pPr>
      <w:r>
        <w:t>ZZ = Employment Category.</w:t>
      </w:r>
    </w:p>
    <w:p w:rsidR="000F638F" w:rsidRPr="008C214C" w:rsidRDefault="000F638F" w:rsidP="000F638F"/>
    <w:p w:rsidR="000F638F" w:rsidRDefault="000F638F" w:rsidP="00774893">
      <w:pPr>
        <w:pStyle w:val="Heading2"/>
      </w:pPr>
      <w:bookmarkStart w:id="572" w:name="_Toc323552724"/>
      <w:bookmarkStart w:id="573" w:name="_Toc495566153"/>
      <w:r>
        <w:t>IMG Path &amp; Table:  Nature of Person</w:t>
      </w:r>
      <w:bookmarkEnd w:id="572"/>
      <w:bookmarkEnd w:id="573"/>
    </w:p>
    <w:p w:rsidR="000F638F" w:rsidRPr="008C214C" w:rsidRDefault="000F638F" w:rsidP="000F638F">
      <w:r w:rsidRPr="008C214C">
        <w:t xml:space="preserve">Path: Payroll </w:t>
      </w:r>
      <w:r w:rsidRPr="008C214C">
        <w:sym w:font="Wingdings" w:char="00E0"/>
      </w:r>
      <w:r w:rsidRPr="008C214C">
        <w:t xml:space="preserve"> Payroll: </w:t>
      </w:r>
      <w:r>
        <w:t>Vietnam</w:t>
      </w:r>
      <w:r w:rsidRPr="008C214C">
        <w:t xml:space="preserve"> </w:t>
      </w:r>
      <w:r w:rsidRPr="008C214C">
        <w:sym w:font="Wingdings" w:char="00E0"/>
      </w:r>
      <w:r>
        <w:t xml:space="preserve"> Personal Income Tax</w:t>
      </w:r>
      <w:r w:rsidRPr="008C214C">
        <w:t xml:space="preserve"> </w:t>
      </w:r>
      <w:r w:rsidRPr="008C214C">
        <w:sym w:font="Wingdings" w:char="00E0"/>
      </w:r>
      <w:r w:rsidRPr="008C214C">
        <w:t xml:space="preserve"> </w:t>
      </w:r>
      <w:r>
        <w:t>Nature of Person</w:t>
      </w:r>
    </w:p>
    <w:p w:rsidR="000F638F" w:rsidRDefault="000F638F" w:rsidP="000F638F">
      <w:r w:rsidRPr="008C214C">
        <w:t>Ta</w:t>
      </w:r>
      <w:r>
        <w:t xml:space="preserve">ble: </w:t>
      </w:r>
      <w:r w:rsidRPr="000F6596">
        <w:t>/EPIUSE/V_T7VN01</w:t>
      </w:r>
    </w:p>
    <w:tbl>
      <w:tblPr>
        <w:tblW w:w="5000" w:type="pct"/>
        <w:jc w:val="center"/>
        <w:tblLook w:val="04A0" w:firstRow="1" w:lastRow="0" w:firstColumn="1" w:lastColumn="0" w:noHBand="0" w:noVBand="1"/>
      </w:tblPr>
      <w:tblGrid>
        <w:gridCol w:w="3963"/>
        <w:gridCol w:w="5613"/>
      </w:tblGrid>
      <w:tr w:rsidR="000F638F" w:rsidRPr="000F6596" w:rsidTr="00774893">
        <w:trPr>
          <w:trHeight w:val="300"/>
          <w:tblHeader/>
          <w:jc w:val="center"/>
        </w:trPr>
        <w:tc>
          <w:tcPr>
            <w:tcW w:w="2069" w:type="pct"/>
            <w:tcBorders>
              <w:top w:val="single" w:sz="4" w:space="0" w:color="auto"/>
              <w:left w:val="single" w:sz="4" w:space="0" w:color="auto"/>
              <w:bottom w:val="single" w:sz="4" w:space="0" w:color="auto"/>
              <w:right w:val="single" w:sz="4" w:space="0" w:color="auto"/>
            </w:tcBorders>
            <w:shd w:val="clear" w:color="auto" w:fill="64BEEB"/>
            <w:noWrap/>
            <w:vAlign w:val="bottom"/>
            <w:hideMark/>
          </w:tcPr>
          <w:p w:rsidR="000F638F" w:rsidRPr="000F6596" w:rsidRDefault="000F638F" w:rsidP="00774893">
            <w:pPr>
              <w:pStyle w:val="TableHeader"/>
              <w:rPr>
                <w:lang w:val="en-AU" w:eastAsia="en-AU"/>
              </w:rPr>
            </w:pPr>
            <w:r w:rsidRPr="000F6596">
              <w:rPr>
                <w:lang w:val="en-AU" w:eastAsia="en-AU"/>
              </w:rPr>
              <w:t>Nature</w:t>
            </w:r>
          </w:p>
        </w:tc>
        <w:tc>
          <w:tcPr>
            <w:tcW w:w="2931" w:type="pct"/>
            <w:tcBorders>
              <w:top w:val="single" w:sz="4" w:space="0" w:color="auto"/>
              <w:left w:val="nil"/>
              <w:bottom w:val="single" w:sz="4" w:space="0" w:color="auto"/>
              <w:right w:val="single" w:sz="4" w:space="0" w:color="auto"/>
            </w:tcBorders>
            <w:shd w:val="clear" w:color="auto" w:fill="64BEEB"/>
            <w:noWrap/>
            <w:vAlign w:val="bottom"/>
            <w:hideMark/>
          </w:tcPr>
          <w:p w:rsidR="000F638F" w:rsidRPr="000F6596" w:rsidRDefault="000F638F" w:rsidP="00774893">
            <w:pPr>
              <w:pStyle w:val="TableHeader"/>
              <w:rPr>
                <w:lang w:val="en-AU" w:eastAsia="en-AU"/>
              </w:rPr>
            </w:pPr>
            <w:r w:rsidRPr="000F6596">
              <w:rPr>
                <w:lang w:val="en-AU" w:eastAsia="en-AU"/>
              </w:rPr>
              <w:t>Nature Txt</w:t>
            </w:r>
          </w:p>
        </w:tc>
      </w:tr>
      <w:tr w:rsidR="000F638F" w:rsidRPr="000F6596" w:rsidTr="00774893">
        <w:trPr>
          <w:trHeight w:val="300"/>
          <w:jc w:val="center"/>
        </w:trPr>
        <w:tc>
          <w:tcPr>
            <w:tcW w:w="2069" w:type="pct"/>
            <w:tcBorders>
              <w:top w:val="nil"/>
              <w:left w:val="single" w:sz="4" w:space="0" w:color="auto"/>
              <w:bottom w:val="single" w:sz="4" w:space="0" w:color="auto"/>
              <w:right w:val="single" w:sz="4" w:space="0" w:color="auto"/>
            </w:tcBorders>
            <w:shd w:val="clear" w:color="auto" w:fill="auto"/>
            <w:noWrap/>
            <w:vAlign w:val="bottom"/>
            <w:hideMark/>
          </w:tcPr>
          <w:p w:rsidR="000F638F" w:rsidRPr="000F6596" w:rsidRDefault="000F638F" w:rsidP="00774893">
            <w:pPr>
              <w:pStyle w:val="TableText"/>
              <w:rPr>
                <w:lang w:val="en-AU" w:eastAsia="en-AU"/>
              </w:rPr>
            </w:pPr>
            <w:r w:rsidRPr="000F6596">
              <w:rPr>
                <w:lang w:val="en-AU" w:eastAsia="en-AU"/>
              </w:rPr>
              <w:t>01</w:t>
            </w:r>
          </w:p>
        </w:tc>
        <w:tc>
          <w:tcPr>
            <w:tcW w:w="2931" w:type="pct"/>
            <w:tcBorders>
              <w:top w:val="nil"/>
              <w:left w:val="nil"/>
              <w:bottom w:val="single" w:sz="4" w:space="0" w:color="auto"/>
              <w:right w:val="single" w:sz="4" w:space="0" w:color="auto"/>
            </w:tcBorders>
            <w:shd w:val="clear" w:color="auto" w:fill="auto"/>
            <w:noWrap/>
            <w:vAlign w:val="bottom"/>
            <w:hideMark/>
          </w:tcPr>
          <w:p w:rsidR="000F638F" w:rsidRPr="000F6596" w:rsidRDefault="000F638F" w:rsidP="00774893">
            <w:pPr>
              <w:pStyle w:val="TableText"/>
              <w:rPr>
                <w:lang w:val="en-AU" w:eastAsia="en-AU"/>
              </w:rPr>
            </w:pPr>
            <w:r w:rsidRPr="000F6596">
              <w:rPr>
                <w:lang w:val="en-AU" w:eastAsia="en-AU"/>
              </w:rPr>
              <w:t>Resident</w:t>
            </w:r>
          </w:p>
        </w:tc>
      </w:tr>
      <w:tr w:rsidR="000F638F" w:rsidRPr="000F6596" w:rsidTr="00774893">
        <w:trPr>
          <w:trHeight w:val="300"/>
          <w:jc w:val="center"/>
        </w:trPr>
        <w:tc>
          <w:tcPr>
            <w:tcW w:w="2069" w:type="pct"/>
            <w:tcBorders>
              <w:top w:val="nil"/>
              <w:left w:val="single" w:sz="4" w:space="0" w:color="auto"/>
              <w:bottom w:val="single" w:sz="4" w:space="0" w:color="auto"/>
              <w:right w:val="single" w:sz="4" w:space="0" w:color="auto"/>
            </w:tcBorders>
            <w:shd w:val="clear" w:color="auto" w:fill="auto"/>
            <w:noWrap/>
            <w:vAlign w:val="bottom"/>
            <w:hideMark/>
          </w:tcPr>
          <w:p w:rsidR="000F638F" w:rsidRPr="000F6596" w:rsidRDefault="000F638F" w:rsidP="00774893">
            <w:pPr>
              <w:pStyle w:val="TableText"/>
              <w:rPr>
                <w:lang w:val="en-AU" w:eastAsia="en-AU"/>
              </w:rPr>
            </w:pPr>
            <w:r w:rsidRPr="000F6596">
              <w:rPr>
                <w:lang w:val="en-AU" w:eastAsia="en-AU"/>
              </w:rPr>
              <w:t>02</w:t>
            </w:r>
          </w:p>
        </w:tc>
        <w:tc>
          <w:tcPr>
            <w:tcW w:w="2931" w:type="pct"/>
            <w:tcBorders>
              <w:top w:val="nil"/>
              <w:left w:val="nil"/>
              <w:bottom w:val="single" w:sz="4" w:space="0" w:color="auto"/>
              <w:right w:val="single" w:sz="4" w:space="0" w:color="auto"/>
            </w:tcBorders>
            <w:shd w:val="clear" w:color="auto" w:fill="auto"/>
            <w:noWrap/>
            <w:vAlign w:val="bottom"/>
            <w:hideMark/>
          </w:tcPr>
          <w:p w:rsidR="000F638F" w:rsidRPr="000F6596" w:rsidRDefault="000F638F" w:rsidP="00774893">
            <w:pPr>
              <w:pStyle w:val="TableText"/>
              <w:rPr>
                <w:lang w:val="en-AU" w:eastAsia="en-AU"/>
              </w:rPr>
            </w:pPr>
            <w:r w:rsidRPr="000F6596">
              <w:rPr>
                <w:lang w:val="en-AU" w:eastAsia="en-AU"/>
              </w:rPr>
              <w:t>Non-resident</w:t>
            </w:r>
          </w:p>
        </w:tc>
      </w:tr>
    </w:tbl>
    <w:p w:rsidR="000F638F" w:rsidRDefault="000F638F" w:rsidP="000F638F">
      <w:pPr>
        <w:spacing w:line="240" w:lineRule="auto"/>
      </w:pPr>
      <w:r>
        <w:t>In this step, this table defines different types of persons for taxation purposes. The default configuration is:</w:t>
      </w:r>
    </w:p>
    <w:p w:rsidR="000F638F" w:rsidRDefault="000F638F" w:rsidP="00774893">
      <w:pPr>
        <w:numPr>
          <w:ilvl w:val="0"/>
          <w:numId w:val="43"/>
        </w:numPr>
        <w:spacing w:line="240" w:lineRule="auto"/>
      </w:pPr>
      <w:r>
        <w:t>01 = Resident</w:t>
      </w:r>
    </w:p>
    <w:p w:rsidR="000F638F" w:rsidRDefault="000F638F" w:rsidP="00774893">
      <w:pPr>
        <w:numPr>
          <w:ilvl w:val="0"/>
          <w:numId w:val="43"/>
        </w:numPr>
        <w:spacing w:line="240" w:lineRule="auto"/>
      </w:pPr>
      <w:r>
        <w:t>02 = Non-resident</w:t>
      </w:r>
    </w:p>
    <w:p w:rsidR="00774893" w:rsidRPr="00774893" w:rsidRDefault="00774893" w:rsidP="00774893"/>
    <w:p w:rsidR="00591A96" w:rsidRDefault="00591A96">
      <w:pPr>
        <w:spacing w:before="0" w:after="0" w:line="240" w:lineRule="auto"/>
        <w:rPr>
          <w:rFonts w:ascii="Arial" w:hAnsi="Arial" w:cs="Arial"/>
          <w:b/>
          <w:sz w:val="28"/>
          <w:szCs w:val="28"/>
        </w:rPr>
      </w:pPr>
      <w:bookmarkStart w:id="574" w:name="_Toc323552725"/>
      <w:r>
        <w:br w:type="page"/>
      </w:r>
    </w:p>
    <w:p w:rsidR="000F638F" w:rsidRDefault="000F638F" w:rsidP="00774893">
      <w:pPr>
        <w:pStyle w:val="Heading2"/>
      </w:pPr>
      <w:bookmarkStart w:id="575" w:name="_Toc495566154"/>
      <w:r>
        <w:lastRenderedPageBreak/>
        <w:t>IMG Path &amp; Table:  Nationality</w:t>
      </w:r>
      <w:bookmarkEnd w:id="574"/>
      <w:bookmarkEnd w:id="575"/>
    </w:p>
    <w:p w:rsidR="000F638F" w:rsidRPr="008C214C" w:rsidRDefault="000F638F" w:rsidP="000F638F">
      <w:r w:rsidRPr="008C214C">
        <w:t xml:space="preserve">Path: Payroll </w:t>
      </w:r>
      <w:r w:rsidRPr="008C214C">
        <w:sym w:font="Wingdings" w:char="00E0"/>
      </w:r>
      <w:r w:rsidRPr="008C214C">
        <w:t xml:space="preserve"> Payroll: </w:t>
      </w:r>
      <w:r>
        <w:t>Vietnam</w:t>
      </w:r>
      <w:r w:rsidRPr="008C214C">
        <w:t xml:space="preserve"> </w:t>
      </w:r>
      <w:r w:rsidRPr="008C214C">
        <w:sym w:font="Wingdings" w:char="00E0"/>
      </w:r>
      <w:r>
        <w:t xml:space="preserve"> Personal Income Tax</w:t>
      </w:r>
      <w:r w:rsidRPr="008C214C">
        <w:t xml:space="preserve"> </w:t>
      </w:r>
      <w:r w:rsidRPr="008C214C">
        <w:sym w:font="Wingdings" w:char="00E0"/>
      </w:r>
      <w:r w:rsidRPr="008C214C">
        <w:t xml:space="preserve"> </w:t>
      </w:r>
      <w:r>
        <w:t>Nationality</w:t>
      </w:r>
    </w:p>
    <w:p w:rsidR="000F638F" w:rsidRDefault="000F638F" w:rsidP="000F638F">
      <w:r w:rsidRPr="008C214C">
        <w:t>Ta</w:t>
      </w:r>
      <w:r>
        <w:t xml:space="preserve">ble: </w:t>
      </w:r>
      <w:r w:rsidRPr="000F6596">
        <w:t>/EPIUSE/V_T7VN02</w:t>
      </w:r>
    </w:p>
    <w:tbl>
      <w:tblPr>
        <w:tblW w:w="5000" w:type="pct"/>
        <w:jc w:val="center"/>
        <w:tblLook w:val="04A0" w:firstRow="1" w:lastRow="0" w:firstColumn="1" w:lastColumn="0" w:noHBand="0" w:noVBand="1"/>
      </w:tblPr>
      <w:tblGrid>
        <w:gridCol w:w="4566"/>
        <w:gridCol w:w="5010"/>
      </w:tblGrid>
      <w:tr w:rsidR="000F638F" w:rsidRPr="000F6596" w:rsidTr="00774893">
        <w:trPr>
          <w:trHeight w:val="300"/>
          <w:tblHeader/>
          <w:jc w:val="center"/>
        </w:trPr>
        <w:tc>
          <w:tcPr>
            <w:tcW w:w="2384" w:type="pct"/>
            <w:tcBorders>
              <w:top w:val="single" w:sz="4" w:space="0" w:color="auto"/>
              <w:left w:val="single" w:sz="4" w:space="0" w:color="auto"/>
              <w:bottom w:val="single" w:sz="4" w:space="0" w:color="auto"/>
              <w:right w:val="single" w:sz="4" w:space="0" w:color="auto"/>
            </w:tcBorders>
            <w:shd w:val="clear" w:color="auto" w:fill="64BEEB"/>
            <w:noWrap/>
            <w:vAlign w:val="bottom"/>
            <w:hideMark/>
          </w:tcPr>
          <w:p w:rsidR="000F638F" w:rsidRPr="000F6596" w:rsidRDefault="000F638F" w:rsidP="00774893">
            <w:pPr>
              <w:pStyle w:val="TableHeader"/>
              <w:rPr>
                <w:lang w:val="en-AU" w:eastAsia="en-AU"/>
              </w:rPr>
            </w:pPr>
            <w:r w:rsidRPr="000F6596">
              <w:rPr>
                <w:lang w:val="en-AU" w:eastAsia="en-AU"/>
              </w:rPr>
              <w:t>Nat</w:t>
            </w:r>
            <w:r>
              <w:rPr>
                <w:lang w:val="en-AU" w:eastAsia="en-AU"/>
              </w:rPr>
              <w:t>ionality</w:t>
            </w:r>
          </w:p>
        </w:tc>
        <w:tc>
          <w:tcPr>
            <w:tcW w:w="2616" w:type="pct"/>
            <w:tcBorders>
              <w:top w:val="single" w:sz="4" w:space="0" w:color="auto"/>
              <w:left w:val="nil"/>
              <w:bottom w:val="single" w:sz="4" w:space="0" w:color="auto"/>
              <w:right w:val="single" w:sz="4" w:space="0" w:color="auto"/>
            </w:tcBorders>
            <w:shd w:val="clear" w:color="auto" w:fill="64BEEB"/>
            <w:noWrap/>
            <w:vAlign w:val="bottom"/>
            <w:hideMark/>
          </w:tcPr>
          <w:p w:rsidR="000F638F" w:rsidRPr="000F6596" w:rsidRDefault="000F638F" w:rsidP="00774893">
            <w:pPr>
              <w:pStyle w:val="TableHeader"/>
              <w:rPr>
                <w:lang w:val="en-AU" w:eastAsia="en-AU"/>
              </w:rPr>
            </w:pPr>
            <w:r>
              <w:rPr>
                <w:lang w:val="en-AU" w:eastAsia="en-AU"/>
              </w:rPr>
              <w:t>Nationality</w:t>
            </w:r>
          </w:p>
        </w:tc>
      </w:tr>
      <w:tr w:rsidR="000F638F" w:rsidRPr="000F6596" w:rsidTr="00774893">
        <w:trPr>
          <w:trHeight w:val="300"/>
          <w:jc w:val="center"/>
        </w:trPr>
        <w:tc>
          <w:tcPr>
            <w:tcW w:w="2384" w:type="pct"/>
            <w:tcBorders>
              <w:top w:val="nil"/>
              <w:left w:val="single" w:sz="4" w:space="0" w:color="auto"/>
              <w:bottom w:val="single" w:sz="4" w:space="0" w:color="auto"/>
              <w:right w:val="single" w:sz="4" w:space="0" w:color="auto"/>
            </w:tcBorders>
            <w:shd w:val="clear" w:color="auto" w:fill="auto"/>
            <w:noWrap/>
            <w:vAlign w:val="bottom"/>
            <w:hideMark/>
          </w:tcPr>
          <w:p w:rsidR="000F638F" w:rsidRPr="000F6596" w:rsidRDefault="000F638F" w:rsidP="00774893">
            <w:pPr>
              <w:pStyle w:val="TableText"/>
              <w:rPr>
                <w:lang w:val="en-AU" w:eastAsia="en-AU"/>
              </w:rPr>
            </w:pPr>
            <w:r w:rsidRPr="000F6596">
              <w:rPr>
                <w:lang w:val="en-AU" w:eastAsia="en-AU"/>
              </w:rPr>
              <w:t>01</w:t>
            </w:r>
          </w:p>
        </w:tc>
        <w:tc>
          <w:tcPr>
            <w:tcW w:w="2616" w:type="pct"/>
            <w:tcBorders>
              <w:top w:val="nil"/>
              <w:left w:val="nil"/>
              <w:bottom w:val="single" w:sz="4" w:space="0" w:color="auto"/>
              <w:right w:val="single" w:sz="4" w:space="0" w:color="auto"/>
            </w:tcBorders>
            <w:shd w:val="clear" w:color="auto" w:fill="auto"/>
            <w:noWrap/>
            <w:vAlign w:val="bottom"/>
            <w:hideMark/>
          </w:tcPr>
          <w:p w:rsidR="000F638F" w:rsidRPr="000F6596" w:rsidRDefault="000F638F" w:rsidP="00774893">
            <w:pPr>
              <w:pStyle w:val="TableText"/>
              <w:rPr>
                <w:lang w:val="en-AU" w:eastAsia="en-AU"/>
              </w:rPr>
            </w:pPr>
            <w:r w:rsidRPr="000F6596">
              <w:rPr>
                <w:lang w:val="en-AU" w:eastAsia="en-AU"/>
              </w:rPr>
              <w:t>Vietnamese</w:t>
            </w:r>
          </w:p>
        </w:tc>
      </w:tr>
      <w:tr w:rsidR="000F638F" w:rsidRPr="000F6596" w:rsidTr="00774893">
        <w:trPr>
          <w:trHeight w:val="300"/>
          <w:jc w:val="center"/>
        </w:trPr>
        <w:tc>
          <w:tcPr>
            <w:tcW w:w="2384" w:type="pct"/>
            <w:tcBorders>
              <w:top w:val="nil"/>
              <w:left w:val="single" w:sz="4" w:space="0" w:color="auto"/>
              <w:bottom w:val="single" w:sz="4" w:space="0" w:color="auto"/>
              <w:right w:val="single" w:sz="4" w:space="0" w:color="auto"/>
            </w:tcBorders>
            <w:shd w:val="clear" w:color="auto" w:fill="auto"/>
            <w:noWrap/>
            <w:vAlign w:val="bottom"/>
            <w:hideMark/>
          </w:tcPr>
          <w:p w:rsidR="000F638F" w:rsidRPr="000F6596" w:rsidRDefault="000F638F" w:rsidP="00774893">
            <w:pPr>
              <w:pStyle w:val="TableText"/>
              <w:rPr>
                <w:lang w:val="en-AU" w:eastAsia="en-AU"/>
              </w:rPr>
            </w:pPr>
            <w:r w:rsidRPr="000F6596">
              <w:rPr>
                <w:lang w:val="en-AU" w:eastAsia="en-AU"/>
              </w:rPr>
              <w:t>02</w:t>
            </w:r>
          </w:p>
        </w:tc>
        <w:tc>
          <w:tcPr>
            <w:tcW w:w="2616" w:type="pct"/>
            <w:tcBorders>
              <w:top w:val="nil"/>
              <w:left w:val="nil"/>
              <w:bottom w:val="single" w:sz="4" w:space="0" w:color="auto"/>
              <w:right w:val="single" w:sz="4" w:space="0" w:color="auto"/>
            </w:tcBorders>
            <w:shd w:val="clear" w:color="auto" w:fill="auto"/>
            <w:noWrap/>
            <w:vAlign w:val="bottom"/>
            <w:hideMark/>
          </w:tcPr>
          <w:p w:rsidR="000F638F" w:rsidRPr="000F6596" w:rsidRDefault="000F638F" w:rsidP="00774893">
            <w:pPr>
              <w:pStyle w:val="TableText"/>
              <w:rPr>
                <w:lang w:val="en-AU" w:eastAsia="en-AU"/>
              </w:rPr>
            </w:pPr>
            <w:r w:rsidRPr="000F6596">
              <w:rPr>
                <w:lang w:val="en-AU" w:eastAsia="en-AU"/>
              </w:rPr>
              <w:t>Foreigner</w:t>
            </w:r>
          </w:p>
        </w:tc>
      </w:tr>
    </w:tbl>
    <w:p w:rsidR="000F638F" w:rsidRDefault="000F638F" w:rsidP="000F638F">
      <w:pPr>
        <w:spacing w:line="240" w:lineRule="auto"/>
      </w:pPr>
      <w:r>
        <w:t>In this step, this table defines different types of nationality for taxation purposes. The default configuration is:</w:t>
      </w:r>
    </w:p>
    <w:p w:rsidR="000F638F" w:rsidRDefault="000F638F" w:rsidP="00774893">
      <w:pPr>
        <w:numPr>
          <w:ilvl w:val="0"/>
          <w:numId w:val="43"/>
        </w:numPr>
        <w:spacing w:line="240" w:lineRule="auto"/>
      </w:pPr>
      <w:r>
        <w:t>01 = Vietnamese</w:t>
      </w:r>
    </w:p>
    <w:p w:rsidR="000F638F" w:rsidRDefault="000F638F" w:rsidP="00774893">
      <w:pPr>
        <w:numPr>
          <w:ilvl w:val="0"/>
          <w:numId w:val="43"/>
        </w:numPr>
        <w:spacing w:line="240" w:lineRule="auto"/>
      </w:pPr>
      <w:r>
        <w:t>02 = Foreigner</w:t>
      </w:r>
    </w:p>
    <w:p w:rsidR="000F638F" w:rsidRDefault="000F638F" w:rsidP="000F638F">
      <w:pPr>
        <w:spacing w:line="240" w:lineRule="auto"/>
      </w:pPr>
      <w:r>
        <w:t>From 2009 onwards the tax rates for Vietnamese and Foreigners are identical. The recommendation is to keep this table as is for backward compatibility</w:t>
      </w:r>
    </w:p>
    <w:p w:rsidR="00774893" w:rsidRDefault="00774893" w:rsidP="000F638F">
      <w:pPr>
        <w:spacing w:line="240" w:lineRule="auto"/>
      </w:pPr>
    </w:p>
    <w:p w:rsidR="000F638F" w:rsidRDefault="000F638F" w:rsidP="00774893">
      <w:pPr>
        <w:pStyle w:val="Heading2"/>
      </w:pPr>
      <w:bookmarkStart w:id="576" w:name="_Toc323552726"/>
      <w:bookmarkStart w:id="577" w:name="_Toc495566155"/>
      <w:r>
        <w:t>IMG Path &amp; Table:  Employment Category</w:t>
      </w:r>
      <w:bookmarkEnd w:id="576"/>
      <w:bookmarkEnd w:id="577"/>
    </w:p>
    <w:p w:rsidR="000F638F" w:rsidRPr="008C214C" w:rsidRDefault="000F638F" w:rsidP="000F638F">
      <w:r w:rsidRPr="008C214C">
        <w:t xml:space="preserve">Path: Payroll </w:t>
      </w:r>
      <w:r w:rsidRPr="008C214C">
        <w:sym w:font="Wingdings" w:char="00E0"/>
      </w:r>
      <w:r w:rsidRPr="008C214C">
        <w:t xml:space="preserve"> Payroll: </w:t>
      </w:r>
      <w:r>
        <w:t>Vietnam</w:t>
      </w:r>
      <w:r w:rsidRPr="008C214C">
        <w:t xml:space="preserve"> </w:t>
      </w:r>
      <w:r w:rsidRPr="008C214C">
        <w:sym w:font="Wingdings" w:char="00E0"/>
      </w:r>
      <w:r>
        <w:t xml:space="preserve"> Personal Income Tax</w:t>
      </w:r>
      <w:r w:rsidRPr="008C214C">
        <w:t xml:space="preserve"> </w:t>
      </w:r>
      <w:r w:rsidRPr="008C214C">
        <w:sym w:font="Wingdings" w:char="00E0"/>
      </w:r>
      <w:r w:rsidRPr="008C214C">
        <w:t xml:space="preserve"> </w:t>
      </w:r>
      <w:r>
        <w:t>Employment Category</w:t>
      </w:r>
    </w:p>
    <w:p w:rsidR="000F638F" w:rsidRDefault="000F638F" w:rsidP="000F638F">
      <w:r w:rsidRPr="008C214C">
        <w:t>Ta</w:t>
      </w:r>
      <w:r>
        <w:t>ble: /EPIUSE/V_T7VN03</w:t>
      </w:r>
    </w:p>
    <w:tbl>
      <w:tblPr>
        <w:tblW w:w="5000" w:type="pct"/>
        <w:jc w:val="center"/>
        <w:tblLook w:val="04A0" w:firstRow="1" w:lastRow="0" w:firstColumn="1" w:lastColumn="0" w:noHBand="0" w:noVBand="1"/>
      </w:tblPr>
      <w:tblGrid>
        <w:gridCol w:w="3867"/>
        <w:gridCol w:w="5709"/>
      </w:tblGrid>
      <w:tr w:rsidR="000F638F" w:rsidRPr="000F6596" w:rsidTr="00774893">
        <w:trPr>
          <w:trHeight w:val="300"/>
          <w:tblHeader/>
          <w:jc w:val="center"/>
        </w:trPr>
        <w:tc>
          <w:tcPr>
            <w:tcW w:w="2019" w:type="pct"/>
            <w:tcBorders>
              <w:top w:val="single" w:sz="4" w:space="0" w:color="auto"/>
              <w:left w:val="single" w:sz="4" w:space="0" w:color="auto"/>
              <w:bottom w:val="single" w:sz="4" w:space="0" w:color="auto"/>
              <w:right w:val="single" w:sz="4" w:space="0" w:color="auto"/>
            </w:tcBorders>
            <w:shd w:val="clear" w:color="auto" w:fill="64BEEB"/>
            <w:noWrap/>
            <w:vAlign w:val="bottom"/>
            <w:hideMark/>
          </w:tcPr>
          <w:p w:rsidR="000F638F" w:rsidRPr="000F6596" w:rsidRDefault="000F638F" w:rsidP="00774893">
            <w:pPr>
              <w:pStyle w:val="TableHeader"/>
              <w:rPr>
                <w:lang w:val="en-AU" w:eastAsia="en-AU"/>
              </w:rPr>
            </w:pPr>
            <w:r>
              <w:rPr>
                <w:lang w:val="en-AU" w:eastAsia="en-AU"/>
              </w:rPr>
              <w:t>Emp. Cat.</w:t>
            </w:r>
          </w:p>
        </w:tc>
        <w:tc>
          <w:tcPr>
            <w:tcW w:w="2981" w:type="pct"/>
            <w:tcBorders>
              <w:top w:val="single" w:sz="4" w:space="0" w:color="auto"/>
              <w:left w:val="nil"/>
              <w:bottom w:val="single" w:sz="4" w:space="0" w:color="auto"/>
              <w:right w:val="single" w:sz="4" w:space="0" w:color="auto"/>
            </w:tcBorders>
            <w:shd w:val="clear" w:color="auto" w:fill="64BEEB"/>
            <w:noWrap/>
            <w:vAlign w:val="bottom"/>
            <w:hideMark/>
          </w:tcPr>
          <w:p w:rsidR="000F638F" w:rsidRPr="000F6596" w:rsidRDefault="000F638F" w:rsidP="00774893">
            <w:pPr>
              <w:pStyle w:val="TableHeader"/>
              <w:rPr>
                <w:lang w:val="en-AU" w:eastAsia="en-AU"/>
              </w:rPr>
            </w:pPr>
            <w:r>
              <w:rPr>
                <w:lang w:val="en-AU" w:eastAsia="en-AU"/>
              </w:rPr>
              <w:t>Employment Category</w:t>
            </w:r>
          </w:p>
        </w:tc>
      </w:tr>
      <w:tr w:rsidR="000F638F" w:rsidRPr="000F6596" w:rsidTr="00774893">
        <w:trPr>
          <w:trHeight w:val="300"/>
          <w:jc w:val="center"/>
        </w:trPr>
        <w:tc>
          <w:tcPr>
            <w:tcW w:w="20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638F" w:rsidRPr="000F6596" w:rsidRDefault="000F638F" w:rsidP="00774893">
            <w:pPr>
              <w:pStyle w:val="TableText"/>
              <w:rPr>
                <w:lang w:val="en-AU" w:eastAsia="en-AU"/>
              </w:rPr>
            </w:pPr>
            <w:r w:rsidRPr="000F6596">
              <w:rPr>
                <w:lang w:val="en-AU" w:eastAsia="en-AU"/>
              </w:rPr>
              <w:t>01</w:t>
            </w:r>
          </w:p>
        </w:tc>
        <w:tc>
          <w:tcPr>
            <w:tcW w:w="2981" w:type="pct"/>
            <w:tcBorders>
              <w:top w:val="single" w:sz="4" w:space="0" w:color="auto"/>
              <w:left w:val="nil"/>
              <w:bottom w:val="single" w:sz="4" w:space="0" w:color="auto"/>
              <w:right w:val="single" w:sz="4" w:space="0" w:color="auto"/>
            </w:tcBorders>
            <w:shd w:val="clear" w:color="auto" w:fill="auto"/>
            <w:noWrap/>
            <w:vAlign w:val="bottom"/>
            <w:hideMark/>
          </w:tcPr>
          <w:p w:rsidR="000F638F" w:rsidRPr="000F6596" w:rsidRDefault="000F638F" w:rsidP="00774893">
            <w:pPr>
              <w:pStyle w:val="TableText"/>
              <w:rPr>
                <w:lang w:val="en-AU" w:eastAsia="en-AU"/>
              </w:rPr>
            </w:pPr>
            <w:r w:rsidRPr="00684477">
              <w:rPr>
                <w:lang w:val="en-AU" w:eastAsia="en-AU"/>
              </w:rPr>
              <w:t>Full-time</w:t>
            </w:r>
          </w:p>
        </w:tc>
      </w:tr>
      <w:tr w:rsidR="000F638F" w:rsidRPr="000F6596" w:rsidTr="00774893">
        <w:trPr>
          <w:trHeight w:val="300"/>
          <w:jc w:val="center"/>
        </w:trPr>
        <w:tc>
          <w:tcPr>
            <w:tcW w:w="20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638F" w:rsidRPr="000F6596" w:rsidRDefault="000F638F" w:rsidP="00774893">
            <w:pPr>
              <w:pStyle w:val="TableText"/>
              <w:rPr>
                <w:lang w:val="en-AU" w:eastAsia="en-AU"/>
              </w:rPr>
            </w:pPr>
            <w:r w:rsidRPr="000F6596">
              <w:rPr>
                <w:lang w:val="en-AU" w:eastAsia="en-AU"/>
              </w:rPr>
              <w:t>02</w:t>
            </w:r>
          </w:p>
        </w:tc>
        <w:tc>
          <w:tcPr>
            <w:tcW w:w="2981" w:type="pct"/>
            <w:tcBorders>
              <w:top w:val="single" w:sz="4" w:space="0" w:color="auto"/>
              <w:left w:val="nil"/>
              <w:bottom w:val="single" w:sz="4" w:space="0" w:color="auto"/>
              <w:right w:val="single" w:sz="4" w:space="0" w:color="auto"/>
            </w:tcBorders>
            <w:shd w:val="clear" w:color="auto" w:fill="auto"/>
            <w:noWrap/>
            <w:vAlign w:val="bottom"/>
            <w:hideMark/>
          </w:tcPr>
          <w:p w:rsidR="000F638F" w:rsidRPr="000F6596" w:rsidRDefault="000F638F" w:rsidP="00774893">
            <w:pPr>
              <w:pStyle w:val="TableText"/>
              <w:rPr>
                <w:lang w:val="en-AU" w:eastAsia="en-AU"/>
              </w:rPr>
            </w:pPr>
            <w:r w:rsidRPr="00684477">
              <w:rPr>
                <w:lang w:val="en-AU" w:eastAsia="en-AU"/>
              </w:rPr>
              <w:t>Temporary</w:t>
            </w:r>
          </w:p>
        </w:tc>
      </w:tr>
      <w:tr w:rsidR="000F638F" w:rsidRPr="000F6596" w:rsidTr="00774893">
        <w:trPr>
          <w:trHeight w:val="300"/>
          <w:jc w:val="center"/>
        </w:trPr>
        <w:tc>
          <w:tcPr>
            <w:tcW w:w="2019"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0F6596" w:rsidRDefault="000F638F" w:rsidP="00774893">
            <w:pPr>
              <w:pStyle w:val="TableText"/>
              <w:rPr>
                <w:lang w:val="en-AU" w:eastAsia="en-AU"/>
              </w:rPr>
            </w:pPr>
            <w:r>
              <w:rPr>
                <w:lang w:val="en-AU" w:eastAsia="en-AU"/>
              </w:rPr>
              <w:t>03</w:t>
            </w:r>
          </w:p>
        </w:tc>
        <w:tc>
          <w:tcPr>
            <w:tcW w:w="2981" w:type="pct"/>
            <w:tcBorders>
              <w:top w:val="single" w:sz="4" w:space="0" w:color="auto"/>
              <w:left w:val="nil"/>
              <w:bottom w:val="single" w:sz="4" w:space="0" w:color="auto"/>
              <w:right w:val="single" w:sz="4" w:space="0" w:color="auto"/>
            </w:tcBorders>
            <w:shd w:val="clear" w:color="auto" w:fill="auto"/>
            <w:noWrap/>
            <w:vAlign w:val="bottom"/>
          </w:tcPr>
          <w:p w:rsidR="000F638F" w:rsidRPr="00684477" w:rsidRDefault="000F638F" w:rsidP="00774893">
            <w:pPr>
              <w:pStyle w:val="TableText"/>
              <w:rPr>
                <w:lang w:val="en-AU" w:eastAsia="en-AU"/>
              </w:rPr>
            </w:pPr>
            <w:r w:rsidRPr="00684477">
              <w:rPr>
                <w:lang w:val="en-AU" w:eastAsia="en-AU"/>
              </w:rPr>
              <w:t>Probation</w:t>
            </w:r>
          </w:p>
        </w:tc>
      </w:tr>
    </w:tbl>
    <w:p w:rsidR="000F638F" w:rsidRDefault="000F638F" w:rsidP="000F638F">
      <w:pPr>
        <w:spacing w:line="240" w:lineRule="auto"/>
      </w:pPr>
      <w:r>
        <w:t>In this step, this table defines different employment types for taxation purposes. The default configuration is:</w:t>
      </w:r>
    </w:p>
    <w:p w:rsidR="000F638F" w:rsidRDefault="000F638F" w:rsidP="00774893">
      <w:pPr>
        <w:numPr>
          <w:ilvl w:val="0"/>
          <w:numId w:val="43"/>
        </w:numPr>
        <w:spacing w:line="240" w:lineRule="auto"/>
      </w:pPr>
      <w:r>
        <w:t>01 = Full-time</w:t>
      </w:r>
    </w:p>
    <w:p w:rsidR="000F638F" w:rsidRDefault="000F638F" w:rsidP="00774893">
      <w:pPr>
        <w:numPr>
          <w:ilvl w:val="0"/>
          <w:numId w:val="43"/>
        </w:numPr>
        <w:spacing w:line="240" w:lineRule="auto"/>
      </w:pPr>
      <w:r>
        <w:t>02 = Temporary</w:t>
      </w:r>
    </w:p>
    <w:p w:rsidR="000F638F" w:rsidRDefault="000F638F" w:rsidP="00774893">
      <w:pPr>
        <w:numPr>
          <w:ilvl w:val="0"/>
          <w:numId w:val="43"/>
        </w:numPr>
        <w:spacing w:line="240" w:lineRule="auto"/>
      </w:pPr>
      <w:r>
        <w:t xml:space="preserve">03 = </w:t>
      </w:r>
      <w:r w:rsidRPr="00684477">
        <w:rPr>
          <w:rFonts w:eastAsia="Times New Roman" w:cs="Calibri"/>
          <w:color w:val="000000"/>
          <w:szCs w:val="20"/>
          <w:lang w:val="en-AU" w:eastAsia="en-AU"/>
        </w:rPr>
        <w:t>Probation</w:t>
      </w:r>
    </w:p>
    <w:p w:rsidR="000F638F" w:rsidRPr="00774893" w:rsidRDefault="000F638F" w:rsidP="000F638F">
      <w:pPr>
        <w:spacing w:line="240" w:lineRule="auto"/>
        <w:rPr>
          <w:b/>
        </w:rPr>
      </w:pPr>
      <w:r w:rsidRPr="00774893">
        <w:rPr>
          <w:b/>
        </w:rPr>
        <w:t>Changes to this table are not recommended.</w:t>
      </w:r>
    </w:p>
    <w:p w:rsidR="00774893" w:rsidRDefault="00774893" w:rsidP="000F638F">
      <w:pPr>
        <w:spacing w:line="240" w:lineRule="auto"/>
      </w:pPr>
    </w:p>
    <w:p w:rsidR="000F638F" w:rsidRDefault="000F638F" w:rsidP="00774893">
      <w:pPr>
        <w:pStyle w:val="Heading2"/>
      </w:pPr>
      <w:bookmarkStart w:id="578" w:name="_Toc323552727"/>
      <w:bookmarkStart w:id="579" w:name="_Toc495566156"/>
      <w:r>
        <w:lastRenderedPageBreak/>
        <w:t>IMG Path &amp; Table:  Tax Offices / Regions</w:t>
      </w:r>
      <w:bookmarkEnd w:id="578"/>
      <w:bookmarkEnd w:id="579"/>
    </w:p>
    <w:p w:rsidR="000F638F" w:rsidRPr="008C214C" w:rsidRDefault="000F638F" w:rsidP="000F638F">
      <w:r w:rsidRPr="008C214C">
        <w:t xml:space="preserve">Path: Payroll </w:t>
      </w:r>
      <w:r w:rsidRPr="008C214C">
        <w:sym w:font="Wingdings" w:char="00E0"/>
      </w:r>
      <w:r w:rsidRPr="008C214C">
        <w:t xml:space="preserve"> Payroll: </w:t>
      </w:r>
      <w:r>
        <w:t>Vietnam</w:t>
      </w:r>
      <w:r w:rsidRPr="008C214C">
        <w:t xml:space="preserve"> </w:t>
      </w:r>
      <w:r w:rsidRPr="008C214C">
        <w:sym w:font="Wingdings" w:char="00E0"/>
      </w:r>
      <w:r>
        <w:t xml:space="preserve"> Personal Income Tax</w:t>
      </w:r>
      <w:r w:rsidRPr="008C214C">
        <w:t xml:space="preserve"> </w:t>
      </w:r>
      <w:r w:rsidRPr="008C214C">
        <w:sym w:font="Wingdings" w:char="00E0"/>
      </w:r>
      <w:r w:rsidRPr="008C214C">
        <w:t xml:space="preserve"> </w:t>
      </w:r>
      <w:r>
        <w:t>Tax Offices / Regions</w:t>
      </w:r>
    </w:p>
    <w:p w:rsidR="000F638F" w:rsidRDefault="000F638F" w:rsidP="000F638F">
      <w:r w:rsidRPr="008C214C">
        <w:t>Ta</w:t>
      </w:r>
      <w:r>
        <w:t>ble: /EPIUSE/V_T7VN04</w:t>
      </w:r>
    </w:p>
    <w:tbl>
      <w:tblPr>
        <w:tblW w:w="5000" w:type="pct"/>
        <w:jc w:val="center"/>
        <w:tblLook w:val="04A0" w:firstRow="1" w:lastRow="0" w:firstColumn="1" w:lastColumn="0" w:noHBand="0" w:noVBand="1"/>
      </w:tblPr>
      <w:tblGrid>
        <w:gridCol w:w="3867"/>
        <w:gridCol w:w="5709"/>
      </w:tblGrid>
      <w:tr w:rsidR="000F638F" w:rsidRPr="000F6596" w:rsidTr="00774893">
        <w:trPr>
          <w:trHeight w:val="300"/>
          <w:tblHeader/>
          <w:jc w:val="center"/>
        </w:trPr>
        <w:tc>
          <w:tcPr>
            <w:tcW w:w="2019" w:type="pct"/>
            <w:tcBorders>
              <w:top w:val="single" w:sz="4" w:space="0" w:color="auto"/>
              <w:left w:val="single" w:sz="4" w:space="0" w:color="auto"/>
              <w:bottom w:val="single" w:sz="4" w:space="0" w:color="auto"/>
              <w:right w:val="single" w:sz="4" w:space="0" w:color="auto"/>
            </w:tcBorders>
            <w:shd w:val="clear" w:color="auto" w:fill="64BEEB"/>
            <w:noWrap/>
            <w:vAlign w:val="bottom"/>
            <w:hideMark/>
          </w:tcPr>
          <w:p w:rsidR="000F638F" w:rsidRPr="000F6596" w:rsidRDefault="000F638F" w:rsidP="00774893">
            <w:pPr>
              <w:pStyle w:val="TableHeader"/>
              <w:rPr>
                <w:lang w:val="en-AU" w:eastAsia="en-AU"/>
              </w:rPr>
            </w:pPr>
            <w:r>
              <w:rPr>
                <w:lang w:val="en-AU" w:eastAsia="en-AU"/>
              </w:rPr>
              <w:t>Emp. Cat.</w:t>
            </w:r>
          </w:p>
        </w:tc>
        <w:tc>
          <w:tcPr>
            <w:tcW w:w="2981" w:type="pct"/>
            <w:tcBorders>
              <w:top w:val="single" w:sz="4" w:space="0" w:color="auto"/>
              <w:left w:val="nil"/>
              <w:bottom w:val="single" w:sz="4" w:space="0" w:color="auto"/>
              <w:right w:val="single" w:sz="4" w:space="0" w:color="auto"/>
            </w:tcBorders>
            <w:shd w:val="clear" w:color="auto" w:fill="64BEEB"/>
            <w:noWrap/>
            <w:vAlign w:val="bottom"/>
            <w:hideMark/>
          </w:tcPr>
          <w:p w:rsidR="000F638F" w:rsidRPr="000F6596" w:rsidRDefault="000F638F" w:rsidP="00774893">
            <w:pPr>
              <w:pStyle w:val="TableHeader"/>
              <w:rPr>
                <w:lang w:val="en-AU" w:eastAsia="en-AU"/>
              </w:rPr>
            </w:pPr>
            <w:r>
              <w:rPr>
                <w:lang w:val="en-AU" w:eastAsia="en-AU"/>
              </w:rPr>
              <w:t>Employment Category</w:t>
            </w:r>
          </w:p>
        </w:tc>
      </w:tr>
      <w:tr w:rsidR="000F638F" w:rsidRPr="000F6596" w:rsidTr="00774893">
        <w:trPr>
          <w:trHeight w:val="300"/>
          <w:jc w:val="center"/>
        </w:trPr>
        <w:tc>
          <w:tcPr>
            <w:tcW w:w="20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638F" w:rsidRPr="000F6596" w:rsidRDefault="000F638F" w:rsidP="00774893">
            <w:pPr>
              <w:pStyle w:val="TableText"/>
              <w:rPr>
                <w:lang w:val="en-AU" w:eastAsia="en-AU"/>
              </w:rPr>
            </w:pPr>
            <w:r w:rsidRPr="000F6596">
              <w:rPr>
                <w:lang w:val="en-AU" w:eastAsia="en-AU"/>
              </w:rPr>
              <w:t>01</w:t>
            </w:r>
          </w:p>
        </w:tc>
        <w:tc>
          <w:tcPr>
            <w:tcW w:w="2981" w:type="pct"/>
            <w:tcBorders>
              <w:top w:val="single" w:sz="4" w:space="0" w:color="auto"/>
              <w:left w:val="nil"/>
              <w:bottom w:val="single" w:sz="4" w:space="0" w:color="auto"/>
              <w:right w:val="single" w:sz="4" w:space="0" w:color="auto"/>
            </w:tcBorders>
            <w:shd w:val="clear" w:color="auto" w:fill="auto"/>
            <w:noWrap/>
            <w:vAlign w:val="bottom"/>
            <w:hideMark/>
          </w:tcPr>
          <w:p w:rsidR="000F638F" w:rsidRPr="000F6596" w:rsidRDefault="000F638F" w:rsidP="00774893">
            <w:pPr>
              <w:pStyle w:val="TableText"/>
              <w:rPr>
                <w:lang w:val="en-AU" w:eastAsia="en-AU"/>
              </w:rPr>
            </w:pPr>
            <w:r w:rsidRPr="00EA4E27">
              <w:rPr>
                <w:lang w:val="en-AU" w:eastAsia="en-AU"/>
              </w:rPr>
              <w:t>Ha Noi</w:t>
            </w:r>
          </w:p>
        </w:tc>
      </w:tr>
      <w:tr w:rsidR="000F638F" w:rsidRPr="000F6596" w:rsidTr="00774893">
        <w:trPr>
          <w:trHeight w:val="300"/>
          <w:jc w:val="center"/>
        </w:trPr>
        <w:tc>
          <w:tcPr>
            <w:tcW w:w="20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638F" w:rsidRPr="000F6596" w:rsidRDefault="000F638F" w:rsidP="00774893">
            <w:pPr>
              <w:pStyle w:val="TableText"/>
              <w:rPr>
                <w:lang w:val="en-AU" w:eastAsia="en-AU"/>
              </w:rPr>
            </w:pPr>
            <w:r w:rsidRPr="000F6596">
              <w:rPr>
                <w:lang w:val="en-AU" w:eastAsia="en-AU"/>
              </w:rPr>
              <w:t>02</w:t>
            </w:r>
          </w:p>
        </w:tc>
        <w:tc>
          <w:tcPr>
            <w:tcW w:w="2981" w:type="pct"/>
            <w:tcBorders>
              <w:top w:val="single" w:sz="4" w:space="0" w:color="auto"/>
              <w:left w:val="nil"/>
              <w:bottom w:val="single" w:sz="4" w:space="0" w:color="auto"/>
              <w:right w:val="single" w:sz="4" w:space="0" w:color="auto"/>
            </w:tcBorders>
            <w:shd w:val="clear" w:color="auto" w:fill="auto"/>
            <w:noWrap/>
            <w:vAlign w:val="bottom"/>
            <w:hideMark/>
          </w:tcPr>
          <w:p w:rsidR="000F638F" w:rsidRPr="000F6596" w:rsidRDefault="000F638F" w:rsidP="00774893">
            <w:pPr>
              <w:pStyle w:val="TableText"/>
              <w:rPr>
                <w:lang w:val="en-AU" w:eastAsia="en-AU"/>
              </w:rPr>
            </w:pPr>
            <w:r w:rsidRPr="00EA4E27">
              <w:rPr>
                <w:lang w:val="en-AU" w:eastAsia="en-AU"/>
              </w:rPr>
              <w:t>Hai Phong</w:t>
            </w:r>
          </w:p>
        </w:tc>
      </w:tr>
      <w:tr w:rsidR="000F638F" w:rsidRPr="000F6596" w:rsidTr="00774893">
        <w:trPr>
          <w:trHeight w:val="300"/>
          <w:jc w:val="center"/>
        </w:trPr>
        <w:tc>
          <w:tcPr>
            <w:tcW w:w="2019"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Pr="000F6596" w:rsidRDefault="000F638F" w:rsidP="00774893">
            <w:pPr>
              <w:pStyle w:val="TableText"/>
              <w:rPr>
                <w:lang w:val="en-AU" w:eastAsia="en-AU"/>
              </w:rPr>
            </w:pPr>
            <w:r>
              <w:rPr>
                <w:lang w:val="en-AU" w:eastAsia="en-AU"/>
              </w:rPr>
              <w:t>03</w:t>
            </w:r>
          </w:p>
        </w:tc>
        <w:tc>
          <w:tcPr>
            <w:tcW w:w="2981" w:type="pct"/>
            <w:tcBorders>
              <w:top w:val="single" w:sz="4" w:space="0" w:color="auto"/>
              <w:left w:val="nil"/>
              <w:bottom w:val="single" w:sz="4" w:space="0" w:color="auto"/>
              <w:right w:val="single" w:sz="4" w:space="0" w:color="auto"/>
            </w:tcBorders>
            <w:shd w:val="clear" w:color="auto" w:fill="auto"/>
            <w:noWrap/>
            <w:vAlign w:val="bottom"/>
          </w:tcPr>
          <w:p w:rsidR="000F638F" w:rsidRPr="00684477" w:rsidRDefault="000F638F" w:rsidP="00774893">
            <w:pPr>
              <w:pStyle w:val="TableText"/>
              <w:rPr>
                <w:lang w:val="en-AU" w:eastAsia="en-AU"/>
              </w:rPr>
            </w:pPr>
            <w:r w:rsidRPr="00EA4E27">
              <w:rPr>
                <w:lang w:val="en-AU" w:eastAsia="en-AU"/>
              </w:rPr>
              <w:t>Da Nang</w:t>
            </w:r>
          </w:p>
        </w:tc>
      </w:tr>
      <w:tr w:rsidR="000F638F" w:rsidRPr="000F6596" w:rsidTr="00774893">
        <w:trPr>
          <w:trHeight w:val="300"/>
          <w:jc w:val="center"/>
        </w:trPr>
        <w:tc>
          <w:tcPr>
            <w:tcW w:w="2019"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rPr>
                <w:lang w:val="en-AU" w:eastAsia="en-AU"/>
              </w:rPr>
            </w:pPr>
            <w:r>
              <w:rPr>
                <w:lang w:val="en-AU" w:eastAsia="en-AU"/>
              </w:rPr>
              <w:t>04</w:t>
            </w:r>
          </w:p>
        </w:tc>
        <w:tc>
          <w:tcPr>
            <w:tcW w:w="2981" w:type="pct"/>
            <w:tcBorders>
              <w:top w:val="single" w:sz="4" w:space="0" w:color="auto"/>
              <w:left w:val="nil"/>
              <w:bottom w:val="single" w:sz="4" w:space="0" w:color="auto"/>
              <w:right w:val="single" w:sz="4" w:space="0" w:color="auto"/>
            </w:tcBorders>
            <w:shd w:val="clear" w:color="auto" w:fill="auto"/>
            <w:noWrap/>
            <w:vAlign w:val="bottom"/>
          </w:tcPr>
          <w:p w:rsidR="000F638F" w:rsidRPr="00EA4E27" w:rsidRDefault="000F638F" w:rsidP="00774893">
            <w:pPr>
              <w:pStyle w:val="TableText"/>
              <w:rPr>
                <w:lang w:val="en-AU" w:eastAsia="en-AU"/>
              </w:rPr>
            </w:pPr>
            <w:r w:rsidRPr="008A3161">
              <w:rPr>
                <w:lang w:val="en-AU" w:eastAsia="en-AU"/>
              </w:rPr>
              <w:t>Ho Chi Minh</w:t>
            </w:r>
          </w:p>
        </w:tc>
      </w:tr>
      <w:tr w:rsidR="000F638F" w:rsidRPr="000F6596" w:rsidTr="00774893">
        <w:trPr>
          <w:trHeight w:val="300"/>
          <w:jc w:val="center"/>
        </w:trPr>
        <w:tc>
          <w:tcPr>
            <w:tcW w:w="2019"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rPr>
                <w:lang w:val="en-AU" w:eastAsia="en-AU"/>
              </w:rPr>
            </w:pPr>
            <w:r>
              <w:rPr>
                <w:lang w:val="en-AU" w:eastAsia="en-AU"/>
              </w:rPr>
              <w:t>05</w:t>
            </w:r>
          </w:p>
        </w:tc>
        <w:tc>
          <w:tcPr>
            <w:tcW w:w="2981" w:type="pct"/>
            <w:tcBorders>
              <w:top w:val="single" w:sz="4" w:space="0" w:color="auto"/>
              <w:left w:val="nil"/>
              <w:bottom w:val="single" w:sz="4" w:space="0" w:color="auto"/>
              <w:right w:val="single" w:sz="4" w:space="0" w:color="auto"/>
            </w:tcBorders>
            <w:shd w:val="clear" w:color="auto" w:fill="auto"/>
            <w:noWrap/>
            <w:vAlign w:val="bottom"/>
          </w:tcPr>
          <w:p w:rsidR="000F638F" w:rsidRPr="00EA4E27" w:rsidRDefault="000F638F" w:rsidP="00774893">
            <w:pPr>
              <w:pStyle w:val="TableText"/>
              <w:rPr>
                <w:lang w:val="en-AU" w:eastAsia="en-AU"/>
              </w:rPr>
            </w:pPr>
            <w:r w:rsidRPr="008A3161">
              <w:rPr>
                <w:lang w:val="en-AU" w:eastAsia="en-AU"/>
              </w:rPr>
              <w:t>Can Tho</w:t>
            </w:r>
          </w:p>
        </w:tc>
      </w:tr>
      <w:tr w:rsidR="000F638F" w:rsidRPr="000F6596" w:rsidTr="00774893">
        <w:trPr>
          <w:trHeight w:val="300"/>
          <w:jc w:val="center"/>
        </w:trPr>
        <w:tc>
          <w:tcPr>
            <w:tcW w:w="2019" w:type="pct"/>
            <w:tcBorders>
              <w:top w:val="single" w:sz="4" w:space="0" w:color="auto"/>
              <w:left w:val="single" w:sz="4" w:space="0" w:color="auto"/>
              <w:bottom w:val="single" w:sz="4" w:space="0" w:color="auto"/>
              <w:right w:val="single" w:sz="4" w:space="0" w:color="auto"/>
            </w:tcBorders>
            <w:shd w:val="clear" w:color="auto" w:fill="auto"/>
            <w:noWrap/>
            <w:vAlign w:val="bottom"/>
          </w:tcPr>
          <w:p w:rsidR="000F638F" w:rsidRDefault="000F638F" w:rsidP="00774893">
            <w:pPr>
              <w:pStyle w:val="TableText"/>
              <w:rPr>
                <w:lang w:val="en-AU" w:eastAsia="en-AU"/>
              </w:rPr>
            </w:pPr>
            <w:r>
              <w:rPr>
                <w:lang w:val="en-AU" w:eastAsia="en-AU"/>
              </w:rPr>
              <w:t>06</w:t>
            </w:r>
          </w:p>
        </w:tc>
        <w:tc>
          <w:tcPr>
            <w:tcW w:w="2981" w:type="pct"/>
            <w:tcBorders>
              <w:top w:val="single" w:sz="4" w:space="0" w:color="auto"/>
              <w:left w:val="nil"/>
              <w:bottom w:val="single" w:sz="4" w:space="0" w:color="auto"/>
              <w:right w:val="single" w:sz="4" w:space="0" w:color="auto"/>
            </w:tcBorders>
            <w:shd w:val="clear" w:color="auto" w:fill="auto"/>
            <w:noWrap/>
            <w:vAlign w:val="bottom"/>
          </w:tcPr>
          <w:p w:rsidR="000F638F" w:rsidRPr="00EA4E27" w:rsidRDefault="000F638F" w:rsidP="00774893">
            <w:pPr>
              <w:pStyle w:val="TableText"/>
              <w:rPr>
                <w:lang w:val="en-AU" w:eastAsia="en-AU"/>
              </w:rPr>
            </w:pPr>
            <w:r w:rsidRPr="008A3161">
              <w:rPr>
                <w:lang w:val="en-AU" w:eastAsia="en-AU"/>
              </w:rPr>
              <w:t>Dong Nai</w:t>
            </w:r>
          </w:p>
        </w:tc>
      </w:tr>
    </w:tbl>
    <w:p w:rsidR="000F638F" w:rsidRDefault="000F638F" w:rsidP="000F638F">
      <w:pPr>
        <w:spacing w:line="240" w:lineRule="auto"/>
      </w:pPr>
      <w:r>
        <w:t>In this step, this table defines different locations for tax reporting purposes.</w:t>
      </w:r>
    </w:p>
    <w:p w:rsidR="000F638F" w:rsidRDefault="000F638F" w:rsidP="000F638F">
      <w:pPr>
        <w:spacing w:line="240" w:lineRule="auto"/>
      </w:pPr>
      <w:r>
        <w:t>It is used as a lookup table in the Personal Income Tax infotype.</w:t>
      </w:r>
    </w:p>
    <w:p w:rsidR="000F638F" w:rsidRDefault="000F638F" w:rsidP="000F638F">
      <w:pPr>
        <w:spacing w:line="240" w:lineRule="auto"/>
      </w:pPr>
      <w:r>
        <w:t xml:space="preserve">Do not remove entries linked to Master Data. </w:t>
      </w:r>
    </w:p>
    <w:p w:rsidR="00774893" w:rsidRDefault="00774893" w:rsidP="000F638F">
      <w:pPr>
        <w:spacing w:line="240" w:lineRule="auto"/>
      </w:pPr>
    </w:p>
    <w:p w:rsidR="000F638F" w:rsidRDefault="000F638F" w:rsidP="00774893">
      <w:pPr>
        <w:pStyle w:val="Heading2"/>
      </w:pPr>
      <w:bookmarkStart w:id="580" w:name="_Toc323552728"/>
      <w:bookmarkStart w:id="581" w:name="_Toc495566157"/>
      <w:r>
        <w:t>IMG Path &amp; Table:  Tax Exempt Reasons</w:t>
      </w:r>
      <w:bookmarkEnd w:id="580"/>
      <w:bookmarkEnd w:id="581"/>
    </w:p>
    <w:p w:rsidR="000F638F" w:rsidRPr="008C214C" w:rsidRDefault="000F638F" w:rsidP="000F638F">
      <w:r w:rsidRPr="008C214C">
        <w:t xml:space="preserve">Path: Payroll </w:t>
      </w:r>
      <w:r w:rsidRPr="008C214C">
        <w:sym w:font="Wingdings" w:char="00E0"/>
      </w:r>
      <w:r w:rsidRPr="008C214C">
        <w:t xml:space="preserve"> Payroll: </w:t>
      </w:r>
      <w:r>
        <w:t>Vietnam</w:t>
      </w:r>
      <w:r w:rsidRPr="008C214C">
        <w:t xml:space="preserve"> </w:t>
      </w:r>
      <w:r w:rsidRPr="008C214C">
        <w:sym w:font="Wingdings" w:char="00E0"/>
      </w:r>
      <w:r>
        <w:t xml:space="preserve"> Personal Income Tax</w:t>
      </w:r>
      <w:r w:rsidRPr="008C214C">
        <w:t xml:space="preserve"> </w:t>
      </w:r>
      <w:r w:rsidRPr="008C214C">
        <w:sym w:font="Wingdings" w:char="00E0"/>
      </w:r>
      <w:r w:rsidRPr="008C214C">
        <w:t xml:space="preserve"> </w:t>
      </w:r>
      <w:r>
        <w:t>Tax Exempt Reasons</w:t>
      </w:r>
    </w:p>
    <w:p w:rsidR="000F638F" w:rsidRDefault="000F638F" w:rsidP="000F638F">
      <w:r w:rsidRPr="008C214C">
        <w:t>Ta</w:t>
      </w:r>
      <w:r>
        <w:t>ble: /EPIUSE/V_T7VN05</w:t>
      </w:r>
    </w:p>
    <w:tbl>
      <w:tblPr>
        <w:tblW w:w="5000" w:type="pct"/>
        <w:jc w:val="center"/>
        <w:tblLook w:val="04A0" w:firstRow="1" w:lastRow="0" w:firstColumn="1" w:lastColumn="0" w:noHBand="0" w:noVBand="1"/>
      </w:tblPr>
      <w:tblGrid>
        <w:gridCol w:w="3566"/>
        <w:gridCol w:w="6010"/>
      </w:tblGrid>
      <w:tr w:rsidR="000F638F" w:rsidRPr="000F6596" w:rsidTr="00774893">
        <w:trPr>
          <w:trHeight w:val="300"/>
          <w:tblHeader/>
          <w:jc w:val="center"/>
        </w:trPr>
        <w:tc>
          <w:tcPr>
            <w:tcW w:w="1862" w:type="pct"/>
            <w:tcBorders>
              <w:top w:val="single" w:sz="4" w:space="0" w:color="auto"/>
              <w:left w:val="single" w:sz="4" w:space="0" w:color="auto"/>
              <w:bottom w:val="single" w:sz="4" w:space="0" w:color="auto"/>
              <w:right w:val="single" w:sz="4" w:space="0" w:color="auto"/>
            </w:tcBorders>
            <w:shd w:val="clear" w:color="auto" w:fill="64BEEB"/>
            <w:noWrap/>
            <w:vAlign w:val="bottom"/>
            <w:hideMark/>
          </w:tcPr>
          <w:p w:rsidR="000F638F" w:rsidRPr="000F6596" w:rsidRDefault="000F638F" w:rsidP="00774893">
            <w:pPr>
              <w:pStyle w:val="TableHeader"/>
              <w:rPr>
                <w:lang w:val="en-AU" w:eastAsia="en-AU"/>
              </w:rPr>
            </w:pPr>
            <w:r>
              <w:rPr>
                <w:lang w:val="en-AU" w:eastAsia="en-AU"/>
              </w:rPr>
              <w:t>Emp. Cat.</w:t>
            </w:r>
          </w:p>
        </w:tc>
        <w:tc>
          <w:tcPr>
            <w:tcW w:w="3138" w:type="pct"/>
            <w:tcBorders>
              <w:top w:val="single" w:sz="4" w:space="0" w:color="auto"/>
              <w:left w:val="nil"/>
              <w:bottom w:val="single" w:sz="4" w:space="0" w:color="auto"/>
              <w:right w:val="single" w:sz="4" w:space="0" w:color="auto"/>
            </w:tcBorders>
            <w:shd w:val="clear" w:color="auto" w:fill="64BEEB"/>
            <w:noWrap/>
            <w:vAlign w:val="bottom"/>
            <w:hideMark/>
          </w:tcPr>
          <w:p w:rsidR="000F638F" w:rsidRPr="000F6596" w:rsidRDefault="000F638F" w:rsidP="00774893">
            <w:pPr>
              <w:pStyle w:val="TableHeader"/>
              <w:rPr>
                <w:lang w:val="en-AU" w:eastAsia="en-AU"/>
              </w:rPr>
            </w:pPr>
            <w:r>
              <w:rPr>
                <w:lang w:val="en-AU" w:eastAsia="en-AU"/>
              </w:rPr>
              <w:t>Employment Category</w:t>
            </w:r>
          </w:p>
        </w:tc>
      </w:tr>
      <w:tr w:rsidR="000F638F" w:rsidRPr="000F6596" w:rsidTr="00774893">
        <w:trPr>
          <w:trHeight w:val="300"/>
          <w:jc w:val="center"/>
        </w:trPr>
        <w:tc>
          <w:tcPr>
            <w:tcW w:w="186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638F" w:rsidRPr="000F6596" w:rsidRDefault="000F638F" w:rsidP="00774893">
            <w:pPr>
              <w:pStyle w:val="TableText"/>
              <w:rPr>
                <w:lang w:val="en-AU" w:eastAsia="en-AU"/>
              </w:rPr>
            </w:pPr>
            <w:r w:rsidRPr="000F6596">
              <w:rPr>
                <w:lang w:val="en-AU" w:eastAsia="en-AU"/>
              </w:rPr>
              <w:t>01</w:t>
            </w:r>
          </w:p>
        </w:tc>
        <w:tc>
          <w:tcPr>
            <w:tcW w:w="3138" w:type="pct"/>
            <w:tcBorders>
              <w:top w:val="single" w:sz="4" w:space="0" w:color="auto"/>
              <w:left w:val="nil"/>
              <w:bottom w:val="single" w:sz="4" w:space="0" w:color="auto"/>
              <w:right w:val="single" w:sz="4" w:space="0" w:color="auto"/>
            </w:tcBorders>
            <w:shd w:val="clear" w:color="auto" w:fill="auto"/>
            <w:noWrap/>
            <w:vAlign w:val="bottom"/>
            <w:hideMark/>
          </w:tcPr>
          <w:p w:rsidR="000F638F" w:rsidRPr="000F6596" w:rsidRDefault="000F638F" w:rsidP="00774893">
            <w:pPr>
              <w:pStyle w:val="TableText"/>
              <w:rPr>
                <w:lang w:val="en-AU" w:eastAsia="en-AU"/>
              </w:rPr>
            </w:pPr>
            <w:r w:rsidRPr="00530970">
              <w:rPr>
                <w:lang w:val="en-AU" w:eastAsia="en-AU"/>
              </w:rPr>
              <w:t>No Reason</w:t>
            </w:r>
          </w:p>
        </w:tc>
      </w:tr>
    </w:tbl>
    <w:p w:rsidR="000F638F" w:rsidRDefault="000F638F" w:rsidP="000F638F">
      <w:pPr>
        <w:spacing w:line="240" w:lineRule="auto"/>
      </w:pPr>
      <w:r>
        <w:t>In this step, this table definess reasons for individuals not paying tax.</w:t>
      </w:r>
    </w:p>
    <w:p w:rsidR="000F638F" w:rsidRDefault="000F638F" w:rsidP="000F638F">
      <w:pPr>
        <w:spacing w:line="240" w:lineRule="auto"/>
      </w:pPr>
      <w:r>
        <w:t>The default configuration does not contain any reasons.</w:t>
      </w:r>
    </w:p>
    <w:p w:rsidR="00774893" w:rsidRDefault="00774893" w:rsidP="000F638F">
      <w:pPr>
        <w:spacing w:line="240" w:lineRule="auto"/>
      </w:pPr>
    </w:p>
    <w:p w:rsidR="000F638F" w:rsidRDefault="000F638F" w:rsidP="00774893">
      <w:pPr>
        <w:pStyle w:val="Heading2"/>
      </w:pPr>
      <w:bookmarkStart w:id="582" w:name="_Toc323552729"/>
      <w:bookmarkStart w:id="583" w:name="_Toc495566158"/>
      <w:r>
        <w:t>IMG Path &amp; Table:  Tax Rates</w:t>
      </w:r>
      <w:bookmarkEnd w:id="582"/>
      <w:bookmarkEnd w:id="583"/>
    </w:p>
    <w:p w:rsidR="000F638F" w:rsidRPr="008C214C" w:rsidRDefault="000F638F" w:rsidP="000F638F">
      <w:r w:rsidRPr="008C214C">
        <w:t xml:space="preserve">Path: Payroll </w:t>
      </w:r>
      <w:r w:rsidRPr="008C214C">
        <w:sym w:font="Wingdings" w:char="00E0"/>
      </w:r>
      <w:r w:rsidRPr="008C214C">
        <w:t xml:space="preserve"> Payroll: </w:t>
      </w:r>
      <w:r>
        <w:t>Vietnam</w:t>
      </w:r>
      <w:r w:rsidRPr="008C214C">
        <w:t xml:space="preserve"> </w:t>
      </w:r>
      <w:r w:rsidRPr="008C214C">
        <w:sym w:font="Wingdings" w:char="00E0"/>
      </w:r>
      <w:r>
        <w:t xml:space="preserve"> Personal Income Tax</w:t>
      </w:r>
      <w:r w:rsidRPr="008C214C">
        <w:t xml:space="preserve"> </w:t>
      </w:r>
      <w:r w:rsidRPr="008C214C">
        <w:sym w:font="Wingdings" w:char="00E0"/>
      </w:r>
      <w:r w:rsidRPr="008C214C">
        <w:t xml:space="preserve"> </w:t>
      </w:r>
      <w:r>
        <w:t>Tax Rates</w:t>
      </w:r>
    </w:p>
    <w:p w:rsidR="000F638F" w:rsidRDefault="000F638F" w:rsidP="000F638F">
      <w:r w:rsidRPr="008C214C">
        <w:t>Ta</w:t>
      </w:r>
      <w:r>
        <w:t xml:space="preserve">ble: </w:t>
      </w:r>
      <w:r w:rsidRPr="005B3B25">
        <w:t>/EPIUSE/V_T7VN10</w:t>
      </w:r>
    </w:p>
    <w:tbl>
      <w:tblPr>
        <w:tblW w:w="5071" w:type="pct"/>
        <w:jc w:val="center"/>
        <w:tblCellMar>
          <w:left w:w="57" w:type="dxa"/>
          <w:right w:w="57" w:type="dxa"/>
        </w:tblCellMar>
        <w:tblLook w:val="04A0" w:firstRow="1" w:lastRow="0" w:firstColumn="1" w:lastColumn="0" w:noHBand="0" w:noVBand="1"/>
      </w:tblPr>
      <w:tblGrid>
        <w:gridCol w:w="548"/>
        <w:gridCol w:w="492"/>
        <w:gridCol w:w="603"/>
        <w:gridCol w:w="1115"/>
        <w:gridCol w:w="1115"/>
        <w:gridCol w:w="848"/>
        <w:gridCol w:w="1115"/>
        <w:gridCol w:w="1227"/>
        <w:gridCol w:w="1115"/>
        <w:gridCol w:w="1227"/>
        <w:gridCol w:w="615"/>
        <w:gridCol w:w="592"/>
      </w:tblGrid>
      <w:tr w:rsidR="00774893" w:rsidRPr="00774893" w:rsidTr="00774893">
        <w:trPr>
          <w:trHeight w:val="570"/>
          <w:tblHeader/>
          <w:jc w:val="center"/>
        </w:trPr>
        <w:tc>
          <w:tcPr>
            <w:tcW w:w="327" w:type="pct"/>
            <w:tcBorders>
              <w:top w:val="single" w:sz="4" w:space="0" w:color="auto"/>
              <w:left w:val="single" w:sz="4" w:space="0" w:color="auto"/>
              <w:bottom w:val="single" w:sz="4" w:space="0" w:color="auto"/>
              <w:right w:val="single" w:sz="4" w:space="0" w:color="auto"/>
            </w:tcBorders>
            <w:shd w:val="clear" w:color="auto" w:fill="64BEEB"/>
            <w:vAlign w:val="bottom"/>
            <w:hideMark/>
          </w:tcPr>
          <w:p w:rsidR="000F638F" w:rsidRPr="00774893" w:rsidRDefault="000F638F" w:rsidP="00774893">
            <w:pPr>
              <w:pStyle w:val="TableHeader"/>
            </w:pPr>
            <w:r w:rsidRPr="00774893">
              <w:lastRenderedPageBreak/>
              <w:t>Nat. Pers</w:t>
            </w:r>
          </w:p>
        </w:tc>
        <w:tc>
          <w:tcPr>
            <w:tcW w:w="232" w:type="pct"/>
            <w:tcBorders>
              <w:top w:val="single" w:sz="4" w:space="0" w:color="auto"/>
              <w:left w:val="nil"/>
              <w:bottom w:val="single" w:sz="4" w:space="0" w:color="auto"/>
              <w:right w:val="single" w:sz="4" w:space="0" w:color="auto"/>
            </w:tcBorders>
            <w:shd w:val="clear" w:color="auto" w:fill="64BEEB"/>
            <w:vAlign w:val="bottom"/>
            <w:hideMark/>
          </w:tcPr>
          <w:p w:rsidR="000F638F" w:rsidRPr="00774893" w:rsidRDefault="000F638F" w:rsidP="00774893">
            <w:pPr>
              <w:pStyle w:val="TableHeader"/>
            </w:pPr>
            <w:r w:rsidRPr="00774893">
              <w:t>Nat.</w:t>
            </w:r>
          </w:p>
        </w:tc>
        <w:tc>
          <w:tcPr>
            <w:tcW w:w="283" w:type="pct"/>
            <w:tcBorders>
              <w:top w:val="single" w:sz="4" w:space="0" w:color="auto"/>
              <w:left w:val="nil"/>
              <w:bottom w:val="single" w:sz="4" w:space="0" w:color="auto"/>
              <w:right w:val="single" w:sz="4" w:space="0" w:color="auto"/>
            </w:tcBorders>
            <w:shd w:val="clear" w:color="auto" w:fill="64BEEB"/>
            <w:vAlign w:val="bottom"/>
            <w:hideMark/>
          </w:tcPr>
          <w:p w:rsidR="000F638F" w:rsidRPr="00774893" w:rsidRDefault="000F638F" w:rsidP="00774893">
            <w:pPr>
              <w:pStyle w:val="TableHeader"/>
            </w:pPr>
            <w:r w:rsidRPr="00774893">
              <w:t>Emp. Cat.</w:t>
            </w:r>
          </w:p>
        </w:tc>
        <w:tc>
          <w:tcPr>
            <w:tcW w:w="516" w:type="pct"/>
            <w:tcBorders>
              <w:top w:val="single" w:sz="4" w:space="0" w:color="auto"/>
              <w:left w:val="nil"/>
              <w:bottom w:val="single" w:sz="4" w:space="0" w:color="auto"/>
              <w:right w:val="single" w:sz="4" w:space="0" w:color="auto"/>
            </w:tcBorders>
            <w:shd w:val="clear" w:color="auto" w:fill="64BEEB"/>
            <w:vAlign w:val="bottom"/>
            <w:hideMark/>
          </w:tcPr>
          <w:p w:rsidR="000F638F" w:rsidRPr="00774893" w:rsidRDefault="000F638F" w:rsidP="00774893">
            <w:pPr>
              <w:pStyle w:val="TableHeader"/>
            </w:pPr>
            <w:r w:rsidRPr="00774893">
              <w:t>Start date</w:t>
            </w:r>
          </w:p>
        </w:tc>
        <w:tc>
          <w:tcPr>
            <w:tcW w:w="516" w:type="pct"/>
            <w:tcBorders>
              <w:top w:val="single" w:sz="4" w:space="0" w:color="auto"/>
              <w:left w:val="nil"/>
              <w:bottom w:val="single" w:sz="4" w:space="0" w:color="auto"/>
              <w:right w:val="single" w:sz="4" w:space="0" w:color="auto"/>
            </w:tcBorders>
            <w:shd w:val="clear" w:color="auto" w:fill="64BEEB"/>
            <w:vAlign w:val="bottom"/>
            <w:hideMark/>
          </w:tcPr>
          <w:p w:rsidR="000F638F" w:rsidRPr="00774893" w:rsidRDefault="000F638F" w:rsidP="00774893">
            <w:pPr>
              <w:pStyle w:val="TableHeader"/>
            </w:pPr>
            <w:r w:rsidRPr="00774893">
              <w:t>End Date</w:t>
            </w:r>
          </w:p>
        </w:tc>
        <w:tc>
          <w:tcPr>
            <w:tcW w:w="394" w:type="pct"/>
            <w:tcBorders>
              <w:top w:val="single" w:sz="4" w:space="0" w:color="auto"/>
              <w:left w:val="nil"/>
              <w:bottom w:val="single" w:sz="4" w:space="0" w:color="auto"/>
              <w:right w:val="single" w:sz="4" w:space="0" w:color="auto"/>
            </w:tcBorders>
            <w:shd w:val="clear" w:color="auto" w:fill="64BEEB"/>
            <w:vAlign w:val="bottom"/>
            <w:hideMark/>
          </w:tcPr>
          <w:p w:rsidR="000F638F" w:rsidRPr="00774893" w:rsidRDefault="000F638F" w:rsidP="00774893">
            <w:pPr>
              <w:pStyle w:val="TableHeader"/>
            </w:pPr>
            <w:r w:rsidRPr="00774893">
              <w:t>Bracket</w:t>
            </w:r>
          </w:p>
        </w:tc>
        <w:tc>
          <w:tcPr>
            <w:tcW w:w="516" w:type="pct"/>
            <w:tcBorders>
              <w:top w:val="single" w:sz="4" w:space="0" w:color="auto"/>
              <w:left w:val="nil"/>
              <w:bottom w:val="single" w:sz="4" w:space="0" w:color="auto"/>
              <w:right w:val="single" w:sz="4" w:space="0" w:color="auto"/>
            </w:tcBorders>
            <w:shd w:val="clear" w:color="auto" w:fill="64BEEB"/>
            <w:vAlign w:val="bottom"/>
            <w:hideMark/>
          </w:tcPr>
          <w:p w:rsidR="000F638F" w:rsidRPr="00774893" w:rsidRDefault="000F638F" w:rsidP="00774893">
            <w:pPr>
              <w:pStyle w:val="TableHeader"/>
            </w:pPr>
            <w:r w:rsidRPr="00774893">
              <w:t>From Income Month</w:t>
            </w:r>
          </w:p>
        </w:tc>
        <w:tc>
          <w:tcPr>
            <w:tcW w:w="567" w:type="pct"/>
            <w:tcBorders>
              <w:top w:val="single" w:sz="4" w:space="0" w:color="auto"/>
              <w:left w:val="nil"/>
              <w:bottom w:val="single" w:sz="4" w:space="0" w:color="auto"/>
              <w:right w:val="single" w:sz="4" w:space="0" w:color="auto"/>
            </w:tcBorders>
            <w:shd w:val="clear" w:color="auto" w:fill="64BEEB"/>
            <w:vAlign w:val="bottom"/>
            <w:hideMark/>
          </w:tcPr>
          <w:p w:rsidR="000F638F" w:rsidRPr="00774893" w:rsidRDefault="000F638F" w:rsidP="00774893">
            <w:pPr>
              <w:pStyle w:val="TableHeader"/>
            </w:pPr>
            <w:r w:rsidRPr="00774893">
              <w:t>From Income Year</w:t>
            </w:r>
          </w:p>
        </w:tc>
        <w:tc>
          <w:tcPr>
            <w:tcW w:w="516" w:type="pct"/>
            <w:tcBorders>
              <w:top w:val="single" w:sz="4" w:space="0" w:color="auto"/>
              <w:left w:val="nil"/>
              <w:bottom w:val="single" w:sz="4" w:space="0" w:color="auto"/>
              <w:right w:val="single" w:sz="4" w:space="0" w:color="auto"/>
            </w:tcBorders>
            <w:shd w:val="clear" w:color="auto" w:fill="64BEEB"/>
            <w:vAlign w:val="bottom"/>
            <w:hideMark/>
          </w:tcPr>
          <w:p w:rsidR="000F638F" w:rsidRPr="00774893" w:rsidRDefault="000F638F" w:rsidP="00774893">
            <w:pPr>
              <w:pStyle w:val="TableHeader"/>
            </w:pPr>
            <w:r w:rsidRPr="00774893">
              <w:t>Tax on income month</w:t>
            </w:r>
          </w:p>
        </w:tc>
        <w:tc>
          <w:tcPr>
            <w:tcW w:w="567" w:type="pct"/>
            <w:tcBorders>
              <w:top w:val="single" w:sz="4" w:space="0" w:color="auto"/>
              <w:left w:val="nil"/>
              <w:bottom w:val="single" w:sz="4" w:space="0" w:color="auto"/>
              <w:right w:val="single" w:sz="4" w:space="0" w:color="auto"/>
            </w:tcBorders>
            <w:shd w:val="clear" w:color="auto" w:fill="64BEEB"/>
            <w:vAlign w:val="bottom"/>
            <w:hideMark/>
          </w:tcPr>
          <w:p w:rsidR="000F638F" w:rsidRPr="00774893" w:rsidRDefault="000F638F" w:rsidP="00774893">
            <w:pPr>
              <w:pStyle w:val="TableHeader"/>
            </w:pPr>
            <w:r w:rsidRPr="00774893">
              <w:t>Tax on income year</w:t>
            </w:r>
          </w:p>
        </w:tc>
        <w:tc>
          <w:tcPr>
            <w:tcW w:w="288" w:type="pct"/>
            <w:tcBorders>
              <w:top w:val="single" w:sz="4" w:space="0" w:color="auto"/>
              <w:left w:val="nil"/>
              <w:bottom w:val="single" w:sz="4" w:space="0" w:color="auto"/>
              <w:right w:val="single" w:sz="4" w:space="0" w:color="auto"/>
            </w:tcBorders>
            <w:shd w:val="clear" w:color="auto" w:fill="64BEEB"/>
            <w:vAlign w:val="bottom"/>
            <w:hideMark/>
          </w:tcPr>
          <w:p w:rsidR="000F638F" w:rsidRPr="00774893" w:rsidRDefault="000F638F" w:rsidP="00774893">
            <w:pPr>
              <w:pStyle w:val="TableHeader"/>
            </w:pPr>
            <w:r w:rsidRPr="00774893">
              <w:t>Tax rate (%)</w:t>
            </w:r>
          </w:p>
        </w:tc>
        <w:tc>
          <w:tcPr>
            <w:tcW w:w="277" w:type="pct"/>
            <w:tcBorders>
              <w:top w:val="single" w:sz="4" w:space="0" w:color="auto"/>
              <w:left w:val="nil"/>
              <w:bottom w:val="single" w:sz="4" w:space="0" w:color="auto"/>
              <w:right w:val="single" w:sz="4" w:space="0" w:color="auto"/>
            </w:tcBorders>
            <w:shd w:val="clear" w:color="auto" w:fill="64BEEB"/>
            <w:vAlign w:val="bottom"/>
            <w:hideMark/>
          </w:tcPr>
          <w:p w:rsidR="000F638F" w:rsidRPr="00774893" w:rsidRDefault="000F638F" w:rsidP="00774893">
            <w:pPr>
              <w:pStyle w:val="TableHeader"/>
            </w:pPr>
            <w:r w:rsidRPr="00774893">
              <w:t>Curr.</w:t>
            </w:r>
          </w:p>
        </w:tc>
      </w:tr>
      <w:tr w:rsidR="00774893" w:rsidRPr="00774893" w:rsidTr="00774893">
        <w:trPr>
          <w:trHeight w:val="300"/>
          <w:jc w:val="center"/>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232"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283"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01.01.2009</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31.12.9999</w:t>
            </w:r>
          </w:p>
        </w:tc>
        <w:tc>
          <w:tcPr>
            <w:tcW w:w="394"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1</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w:t>
            </w:r>
          </w:p>
        </w:tc>
        <w:tc>
          <w:tcPr>
            <w:tcW w:w="288"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5.00</w:t>
            </w:r>
          </w:p>
        </w:tc>
        <w:tc>
          <w:tcPr>
            <w:tcW w:w="27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VND</w:t>
            </w:r>
          </w:p>
        </w:tc>
      </w:tr>
      <w:tr w:rsidR="00774893" w:rsidRPr="00774893" w:rsidTr="00774893">
        <w:trPr>
          <w:trHeight w:val="300"/>
          <w:jc w:val="center"/>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232"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283"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01.01.2009</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31.12.9999</w:t>
            </w:r>
          </w:p>
        </w:tc>
        <w:tc>
          <w:tcPr>
            <w:tcW w:w="394"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2</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5,000,000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60,000,000</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250,000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3,000,000</w:t>
            </w:r>
          </w:p>
        </w:tc>
        <w:tc>
          <w:tcPr>
            <w:tcW w:w="288"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10.00</w:t>
            </w:r>
          </w:p>
        </w:tc>
        <w:tc>
          <w:tcPr>
            <w:tcW w:w="27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VND</w:t>
            </w:r>
          </w:p>
        </w:tc>
      </w:tr>
      <w:tr w:rsidR="00774893" w:rsidRPr="00774893" w:rsidTr="00774893">
        <w:trPr>
          <w:trHeight w:val="300"/>
          <w:jc w:val="center"/>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232"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283"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01.01.2009</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31.12.9999</w:t>
            </w:r>
          </w:p>
        </w:tc>
        <w:tc>
          <w:tcPr>
            <w:tcW w:w="394"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3</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10,000,000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120,000,000</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750,000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9,000,000</w:t>
            </w:r>
          </w:p>
        </w:tc>
        <w:tc>
          <w:tcPr>
            <w:tcW w:w="288"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15.00</w:t>
            </w:r>
          </w:p>
        </w:tc>
        <w:tc>
          <w:tcPr>
            <w:tcW w:w="27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VND</w:t>
            </w:r>
          </w:p>
        </w:tc>
      </w:tr>
      <w:tr w:rsidR="00774893" w:rsidRPr="00774893" w:rsidTr="00774893">
        <w:trPr>
          <w:trHeight w:val="300"/>
          <w:jc w:val="center"/>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232"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283"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01.01.2009</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31.12.9999</w:t>
            </w:r>
          </w:p>
        </w:tc>
        <w:tc>
          <w:tcPr>
            <w:tcW w:w="394"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4</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18,000,000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216,000,000</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1,950,000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23,400,000</w:t>
            </w:r>
          </w:p>
        </w:tc>
        <w:tc>
          <w:tcPr>
            <w:tcW w:w="288"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20.00</w:t>
            </w:r>
          </w:p>
        </w:tc>
        <w:tc>
          <w:tcPr>
            <w:tcW w:w="27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VND</w:t>
            </w:r>
          </w:p>
        </w:tc>
      </w:tr>
      <w:tr w:rsidR="00774893" w:rsidRPr="00774893" w:rsidTr="00774893">
        <w:trPr>
          <w:trHeight w:val="300"/>
          <w:jc w:val="center"/>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232"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283"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01.01.2009</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31.12.9999</w:t>
            </w:r>
          </w:p>
        </w:tc>
        <w:tc>
          <w:tcPr>
            <w:tcW w:w="394"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5</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32,000,000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384,000,000</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4,750,000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57,000,000</w:t>
            </w:r>
          </w:p>
        </w:tc>
        <w:tc>
          <w:tcPr>
            <w:tcW w:w="288"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25.00</w:t>
            </w:r>
          </w:p>
        </w:tc>
        <w:tc>
          <w:tcPr>
            <w:tcW w:w="27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VND</w:t>
            </w:r>
          </w:p>
        </w:tc>
      </w:tr>
      <w:tr w:rsidR="00774893" w:rsidRPr="00774893" w:rsidTr="00774893">
        <w:trPr>
          <w:trHeight w:val="300"/>
          <w:jc w:val="center"/>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232"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283"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01.01.2009</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31.12.9999</w:t>
            </w:r>
          </w:p>
        </w:tc>
        <w:tc>
          <w:tcPr>
            <w:tcW w:w="394"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6</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52,000,000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624,000,000</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9,750,000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117,000,000</w:t>
            </w:r>
          </w:p>
        </w:tc>
        <w:tc>
          <w:tcPr>
            <w:tcW w:w="288"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30.00</w:t>
            </w:r>
          </w:p>
        </w:tc>
        <w:tc>
          <w:tcPr>
            <w:tcW w:w="27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VND</w:t>
            </w:r>
          </w:p>
        </w:tc>
      </w:tr>
      <w:tr w:rsidR="00774893" w:rsidRPr="00774893" w:rsidTr="00774893">
        <w:trPr>
          <w:trHeight w:val="300"/>
          <w:jc w:val="center"/>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232"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283"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01.01.2009</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31.12.9999</w:t>
            </w:r>
          </w:p>
        </w:tc>
        <w:tc>
          <w:tcPr>
            <w:tcW w:w="394"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7</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80,000,000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960,000,000</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18,150,000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217,800,000</w:t>
            </w:r>
          </w:p>
        </w:tc>
        <w:tc>
          <w:tcPr>
            <w:tcW w:w="288"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35.00</w:t>
            </w:r>
          </w:p>
        </w:tc>
        <w:tc>
          <w:tcPr>
            <w:tcW w:w="27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VND</w:t>
            </w:r>
          </w:p>
        </w:tc>
      </w:tr>
      <w:tr w:rsidR="00774893" w:rsidRPr="00774893" w:rsidTr="00774893">
        <w:trPr>
          <w:trHeight w:val="300"/>
          <w:jc w:val="center"/>
        </w:trPr>
        <w:tc>
          <w:tcPr>
            <w:tcW w:w="327" w:type="pct"/>
            <w:tcBorders>
              <w:top w:val="nil"/>
              <w:left w:val="single" w:sz="4" w:space="0" w:color="auto"/>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01</w:t>
            </w:r>
          </w:p>
        </w:tc>
        <w:tc>
          <w:tcPr>
            <w:tcW w:w="232"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02</w:t>
            </w:r>
          </w:p>
        </w:tc>
        <w:tc>
          <w:tcPr>
            <w:tcW w:w="283"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01</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01.01.2009</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31.12.9999</w:t>
            </w:r>
          </w:p>
        </w:tc>
        <w:tc>
          <w:tcPr>
            <w:tcW w:w="394"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1</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w:t>
            </w:r>
          </w:p>
        </w:tc>
        <w:tc>
          <w:tcPr>
            <w:tcW w:w="56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w:t>
            </w:r>
          </w:p>
        </w:tc>
        <w:tc>
          <w:tcPr>
            <w:tcW w:w="56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w:t>
            </w:r>
          </w:p>
        </w:tc>
        <w:tc>
          <w:tcPr>
            <w:tcW w:w="288"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5.00</w:t>
            </w:r>
          </w:p>
        </w:tc>
        <w:tc>
          <w:tcPr>
            <w:tcW w:w="27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VND</w:t>
            </w:r>
          </w:p>
        </w:tc>
      </w:tr>
      <w:tr w:rsidR="00774893" w:rsidRPr="00774893" w:rsidTr="00774893">
        <w:trPr>
          <w:trHeight w:val="300"/>
          <w:jc w:val="center"/>
        </w:trPr>
        <w:tc>
          <w:tcPr>
            <w:tcW w:w="327" w:type="pct"/>
            <w:tcBorders>
              <w:top w:val="nil"/>
              <w:left w:val="single" w:sz="4" w:space="0" w:color="auto"/>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01</w:t>
            </w:r>
          </w:p>
        </w:tc>
        <w:tc>
          <w:tcPr>
            <w:tcW w:w="232"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02</w:t>
            </w:r>
          </w:p>
        </w:tc>
        <w:tc>
          <w:tcPr>
            <w:tcW w:w="283"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01</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01.01.2009</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31.12.9999</w:t>
            </w:r>
          </w:p>
        </w:tc>
        <w:tc>
          <w:tcPr>
            <w:tcW w:w="394"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2</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5,000,000</w:t>
            </w:r>
          </w:p>
        </w:tc>
        <w:tc>
          <w:tcPr>
            <w:tcW w:w="56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60,000,000</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250,000</w:t>
            </w:r>
          </w:p>
        </w:tc>
        <w:tc>
          <w:tcPr>
            <w:tcW w:w="56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3,000,000</w:t>
            </w:r>
          </w:p>
        </w:tc>
        <w:tc>
          <w:tcPr>
            <w:tcW w:w="288"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10.00</w:t>
            </w:r>
          </w:p>
        </w:tc>
        <w:tc>
          <w:tcPr>
            <w:tcW w:w="27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VND</w:t>
            </w:r>
          </w:p>
        </w:tc>
      </w:tr>
      <w:tr w:rsidR="00774893" w:rsidRPr="00774893" w:rsidTr="00774893">
        <w:trPr>
          <w:trHeight w:val="300"/>
          <w:jc w:val="center"/>
        </w:trPr>
        <w:tc>
          <w:tcPr>
            <w:tcW w:w="327" w:type="pct"/>
            <w:tcBorders>
              <w:top w:val="nil"/>
              <w:left w:val="single" w:sz="4" w:space="0" w:color="auto"/>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01</w:t>
            </w:r>
          </w:p>
        </w:tc>
        <w:tc>
          <w:tcPr>
            <w:tcW w:w="232"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02</w:t>
            </w:r>
          </w:p>
        </w:tc>
        <w:tc>
          <w:tcPr>
            <w:tcW w:w="283"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01</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01.01.2009</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31.12.9999</w:t>
            </w:r>
          </w:p>
        </w:tc>
        <w:tc>
          <w:tcPr>
            <w:tcW w:w="394"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3</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10,000,000</w:t>
            </w:r>
          </w:p>
        </w:tc>
        <w:tc>
          <w:tcPr>
            <w:tcW w:w="56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120,000,000</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750,000</w:t>
            </w:r>
          </w:p>
        </w:tc>
        <w:tc>
          <w:tcPr>
            <w:tcW w:w="56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9,000,000</w:t>
            </w:r>
          </w:p>
        </w:tc>
        <w:tc>
          <w:tcPr>
            <w:tcW w:w="288"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15.00</w:t>
            </w:r>
          </w:p>
        </w:tc>
        <w:tc>
          <w:tcPr>
            <w:tcW w:w="27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VND</w:t>
            </w:r>
          </w:p>
        </w:tc>
      </w:tr>
      <w:tr w:rsidR="00774893" w:rsidRPr="00774893" w:rsidTr="00774893">
        <w:trPr>
          <w:trHeight w:val="300"/>
          <w:jc w:val="center"/>
        </w:trPr>
        <w:tc>
          <w:tcPr>
            <w:tcW w:w="327" w:type="pct"/>
            <w:tcBorders>
              <w:top w:val="nil"/>
              <w:left w:val="single" w:sz="4" w:space="0" w:color="auto"/>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01</w:t>
            </w:r>
          </w:p>
        </w:tc>
        <w:tc>
          <w:tcPr>
            <w:tcW w:w="232"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02</w:t>
            </w:r>
          </w:p>
        </w:tc>
        <w:tc>
          <w:tcPr>
            <w:tcW w:w="283"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01</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01.01.2009</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31.12.9999</w:t>
            </w:r>
          </w:p>
        </w:tc>
        <w:tc>
          <w:tcPr>
            <w:tcW w:w="394"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4</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18,000,000</w:t>
            </w:r>
          </w:p>
        </w:tc>
        <w:tc>
          <w:tcPr>
            <w:tcW w:w="56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216,000,000</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1,950,000</w:t>
            </w:r>
          </w:p>
        </w:tc>
        <w:tc>
          <w:tcPr>
            <w:tcW w:w="56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23,400,000</w:t>
            </w:r>
          </w:p>
        </w:tc>
        <w:tc>
          <w:tcPr>
            <w:tcW w:w="288"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20.00</w:t>
            </w:r>
          </w:p>
        </w:tc>
        <w:tc>
          <w:tcPr>
            <w:tcW w:w="27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VND</w:t>
            </w:r>
          </w:p>
        </w:tc>
      </w:tr>
      <w:tr w:rsidR="00774893" w:rsidRPr="00774893" w:rsidTr="00774893">
        <w:trPr>
          <w:trHeight w:val="300"/>
          <w:jc w:val="center"/>
        </w:trPr>
        <w:tc>
          <w:tcPr>
            <w:tcW w:w="327" w:type="pct"/>
            <w:tcBorders>
              <w:top w:val="nil"/>
              <w:left w:val="single" w:sz="4" w:space="0" w:color="auto"/>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01</w:t>
            </w:r>
          </w:p>
        </w:tc>
        <w:tc>
          <w:tcPr>
            <w:tcW w:w="232"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02</w:t>
            </w:r>
          </w:p>
        </w:tc>
        <w:tc>
          <w:tcPr>
            <w:tcW w:w="283"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01</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01.01.2009</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31.12.9999</w:t>
            </w:r>
          </w:p>
        </w:tc>
        <w:tc>
          <w:tcPr>
            <w:tcW w:w="394"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5</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32,000,000</w:t>
            </w:r>
          </w:p>
        </w:tc>
        <w:tc>
          <w:tcPr>
            <w:tcW w:w="56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384,000,000</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4,750,000</w:t>
            </w:r>
          </w:p>
        </w:tc>
        <w:tc>
          <w:tcPr>
            <w:tcW w:w="56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57,000,000</w:t>
            </w:r>
          </w:p>
        </w:tc>
        <w:tc>
          <w:tcPr>
            <w:tcW w:w="288"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25.00</w:t>
            </w:r>
          </w:p>
        </w:tc>
        <w:tc>
          <w:tcPr>
            <w:tcW w:w="27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VND</w:t>
            </w:r>
          </w:p>
        </w:tc>
      </w:tr>
      <w:tr w:rsidR="00774893" w:rsidRPr="00774893" w:rsidTr="00774893">
        <w:trPr>
          <w:trHeight w:val="300"/>
          <w:jc w:val="center"/>
        </w:trPr>
        <w:tc>
          <w:tcPr>
            <w:tcW w:w="327" w:type="pct"/>
            <w:tcBorders>
              <w:top w:val="nil"/>
              <w:left w:val="single" w:sz="4" w:space="0" w:color="auto"/>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01</w:t>
            </w:r>
          </w:p>
        </w:tc>
        <w:tc>
          <w:tcPr>
            <w:tcW w:w="232"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02</w:t>
            </w:r>
          </w:p>
        </w:tc>
        <w:tc>
          <w:tcPr>
            <w:tcW w:w="283"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01</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01.01.2009</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31.12.9999</w:t>
            </w:r>
          </w:p>
        </w:tc>
        <w:tc>
          <w:tcPr>
            <w:tcW w:w="394"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6</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52,000,000</w:t>
            </w:r>
          </w:p>
        </w:tc>
        <w:tc>
          <w:tcPr>
            <w:tcW w:w="56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624,000,000</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9,750,000</w:t>
            </w:r>
          </w:p>
        </w:tc>
        <w:tc>
          <w:tcPr>
            <w:tcW w:w="56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117,000,000</w:t>
            </w:r>
          </w:p>
        </w:tc>
        <w:tc>
          <w:tcPr>
            <w:tcW w:w="288"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30.00</w:t>
            </w:r>
          </w:p>
        </w:tc>
        <w:tc>
          <w:tcPr>
            <w:tcW w:w="27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VND</w:t>
            </w:r>
          </w:p>
        </w:tc>
      </w:tr>
      <w:tr w:rsidR="00774893" w:rsidRPr="00774893" w:rsidTr="00774893">
        <w:trPr>
          <w:trHeight w:val="300"/>
          <w:jc w:val="center"/>
        </w:trPr>
        <w:tc>
          <w:tcPr>
            <w:tcW w:w="327" w:type="pct"/>
            <w:tcBorders>
              <w:top w:val="nil"/>
              <w:left w:val="single" w:sz="4" w:space="0" w:color="auto"/>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01</w:t>
            </w:r>
          </w:p>
        </w:tc>
        <w:tc>
          <w:tcPr>
            <w:tcW w:w="232"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02</w:t>
            </w:r>
          </w:p>
        </w:tc>
        <w:tc>
          <w:tcPr>
            <w:tcW w:w="283"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01</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01.01.2009</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31.12.9999</w:t>
            </w:r>
          </w:p>
        </w:tc>
        <w:tc>
          <w:tcPr>
            <w:tcW w:w="394"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7</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80,000,000</w:t>
            </w:r>
          </w:p>
        </w:tc>
        <w:tc>
          <w:tcPr>
            <w:tcW w:w="56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960,000,000</w:t>
            </w:r>
          </w:p>
        </w:tc>
        <w:tc>
          <w:tcPr>
            <w:tcW w:w="516"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18,150,000</w:t>
            </w:r>
          </w:p>
        </w:tc>
        <w:tc>
          <w:tcPr>
            <w:tcW w:w="56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217,800,000</w:t>
            </w:r>
          </w:p>
        </w:tc>
        <w:tc>
          <w:tcPr>
            <w:tcW w:w="288"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35.00</w:t>
            </w:r>
          </w:p>
        </w:tc>
        <w:tc>
          <w:tcPr>
            <w:tcW w:w="277" w:type="pct"/>
            <w:tcBorders>
              <w:top w:val="nil"/>
              <w:left w:val="nil"/>
              <w:bottom w:val="single" w:sz="4" w:space="0" w:color="auto"/>
              <w:right w:val="single" w:sz="4" w:space="0" w:color="auto"/>
            </w:tcBorders>
            <w:shd w:val="clear" w:color="auto" w:fill="auto"/>
            <w:noWrap/>
            <w:vAlign w:val="bottom"/>
          </w:tcPr>
          <w:p w:rsidR="000F638F" w:rsidRPr="00774893" w:rsidRDefault="000F638F" w:rsidP="00774893">
            <w:pPr>
              <w:pStyle w:val="TableText"/>
            </w:pPr>
            <w:r w:rsidRPr="00774893">
              <w:t>VND</w:t>
            </w:r>
          </w:p>
        </w:tc>
      </w:tr>
      <w:tr w:rsidR="00774893" w:rsidRPr="00774893" w:rsidTr="00774893">
        <w:trPr>
          <w:trHeight w:val="300"/>
          <w:jc w:val="center"/>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232"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283"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02</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19.09.2011</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31.12.9999</w:t>
            </w:r>
          </w:p>
        </w:tc>
        <w:tc>
          <w:tcPr>
            <w:tcW w:w="394"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2</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1,000,000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12,000,000</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100,000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1,200,000</w:t>
            </w:r>
          </w:p>
        </w:tc>
        <w:tc>
          <w:tcPr>
            <w:tcW w:w="288"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10.00</w:t>
            </w:r>
          </w:p>
        </w:tc>
        <w:tc>
          <w:tcPr>
            <w:tcW w:w="27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VND</w:t>
            </w:r>
          </w:p>
        </w:tc>
      </w:tr>
      <w:tr w:rsidR="00774893" w:rsidRPr="00774893" w:rsidTr="00774893">
        <w:trPr>
          <w:trHeight w:val="300"/>
          <w:jc w:val="center"/>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232"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283"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03</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01.01.2008</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31.12.9999</w:t>
            </w:r>
          </w:p>
        </w:tc>
        <w:tc>
          <w:tcPr>
            <w:tcW w:w="394"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1</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w:t>
            </w:r>
          </w:p>
        </w:tc>
        <w:tc>
          <w:tcPr>
            <w:tcW w:w="288"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10.00</w:t>
            </w:r>
          </w:p>
        </w:tc>
        <w:tc>
          <w:tcPr>
            <w:tcW w:w="27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VND</w:t>
            </w:r>
          </w:p>
        </w:tc>
      </w:tr>
      <w:tr w:rsidR="00774893" w:rsidRPr="00774893" w:rsidTr="00774893">
        <w:trPr>
          <w:trHeight w:val="300"/>
          <w:jc w:val="center"/>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02</w:t>
            </w:r>
          </w:p>
        </w:tc>
        <w:tc>
          <w:tcPr>
            <w:tcW w:w="232"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283"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01.01.2008</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31.12.9999</w:t>
            </w:r>
          </w:p>
        </w:tc>
        <w:tc>
          <w:tcPr>
            <w:tcW w:w="394"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 </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 </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 </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 </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 </w:t>
            </w:r>
          </w:p>
        </w:tc>
        <w:tc>
          <w:tcPr>
            <w:tcW w:w="288"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 </w:t>
            </w:r>
          </w:p>
        </w:tc>
        <w:tc>
          <w:tcPr>
            <w:tcW w:w="27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VND</w:t>
            </w:r>
          </w:p>
        </w:tc>
      </w:tr>
      <w:tr w:rsidR="00774893" w:rsidRPr="00774893" w:rsidTr="00774893">
        <w:trPr>
          <w:trHeight w:val="300"/>
          <w:jc w:val="center"/>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02</w:t>
            </w:r>
          </w:p>
        </w:tc>
        <w:tc>
          <w:tcPr>
            <w:tcW w:w="232"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02</w:t>
            </w:r>
          </w:p>
        </w:tc>
        <w:tc>
          <w:tcPr>
            <w:tcW w:w="283"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01.01.2009</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31.12.9999</w:t>
            </w:r>
          </w:p>
        </w:tc>
        <w:tc>
          <w:tcPr>
            <w:tcW w:w="394"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1</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w:t>
            </w:r>
          </w:p>
        </w:tc>
        <w:tc>
          <w:tcPr>
            <w:tcW w:w="288"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20.00</w:t>
            </w:r>
          </w:p>
        </w:tc>
        <w:tc>
          <w:tcPr>
            <w:tcW w:w="27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VND</w:t>
            </w:r>
          </w:p>
        </w:tc>
      </w:tr>
      <w:tr w:rsidR="00774893" w:rsidRPr="00774893" w:rsidTr="00774893">
        <w:trPr>
          <w:trHeight w:val="300"/>
          <w:jc w:val="center"/>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02</w:t>
            </w:r>
          </w:p>
        </w:tc>
        <w:tc>
          <w:tcPr>
            <w:tcW w:w="232"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02</w:t>
            </w:r>
          </w:p>
        </w:tc>
        <w:tc>
          <w:tcPr>
            <w:tcW w:w="283"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02</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01.01.2009</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31.12.9999</w:t>
            </w:r>
          </w:p>
        </w:tc>
        <w:tc>
          <w:tcPr>
            <w:tcW w:w="394"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 </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 </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 </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 </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 </w:t>
            </w:r>
          </w:p>
        </w:tc>
        <w:tc>
          <w:tcPr>
            <w:tcW w:w="288"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 </w:t>
            </w:r>
          </w:p>
        </w:tc>
        <w:tc>
          <w:tcPr>
            <w:tcW w:w="27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VND</w:t>
            </w:r>
          </w:p>
        </w:tc>
      </w:tr>
      <w:tr w:rsidR="00774893" w:rsidRPr="00774893" w:rsidTr="00774893">
        <w:trPr>
          <w:trHeight w:val="300"/>
          <w:jc w:val="center"/>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02</w:t>
            </w:r>
          </w:p>
        </w:tc>
        <w:tc>
          <w:tcPr>
            <w:tcW w:w="232"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02</w:t>
            </w:r>
          </w:p>
        </w:tc>
        <w:tc>
          <w:tcPr>
            <w:tcW w:w="283"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03</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01.01.2009</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31.12.9999</w:t>
            </w:r>
          </w:p>
        </w:tc>
        <w:tc>
          <w:tcPr>
            <w:tcW w:w="394"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1</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w:t>
            </w:r>
          </w:p>
        </w:tc>
        <w:tc>
          <w:tcPr>
            <w:tcW w:w="516"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w:t>
            </w:r>
          </w:p>
        </w:tc>
        <w:tc>
          <w:tcPr>
            <w:tcW w:w="56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0</w:t>
            </w:r>
          </w:p>
        </w:tc>
        <w:tc>
          <w:tcPr>
            <w:tcW w:w="288"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10.00</w:t>
            </w:r>
          </w:p>
        </w:tc>
        <w:tc>
          <w:tcPr>
            <w:tcW w:w="277" w:type="pct"/>
            <w:tcBorders>
              <w:top w:val="nil"/>
              <w:left w:val="nil"/>
              <w:bottom w:val="single" w:sz="4" w:space="0" w:color="auto"/>
              <w:right w:val="single" w:sz="4" w:space="0" w:color="auto"/>
            </w:tcBorders>
            <w:shd w:val="clear" w:color="auto" w:fill="auto"/>
            <w:noWrap/>
            <w:vAlign w:val="bottom"/>
            <w:hideMark/>
          </w:tcPr>
          <w:p w:rsidR="000F638F" w:rsidRPr="00774893" w:rsidRDefault="000F638F" w:rsidP="00774893">
            <w:pPr>
              <w:pStyle w:val="TableText"/>
            </w:pPr>
            <w:r w:rsidRPr="00774893">
              <w:t>VND</w:t>
            </w:r>
          </w:p>
        </w:tc>
      </w:tr>
    </w:tbl>
    <w:p w:rsidR="000F638F" w:rsidRDefault="000F638F" w:rsidP="000F638F">
      <w:pPr>
        <w:spacing w:line="240" w:lineRule="auto"/>
      </w:pPr>
      <w:r>
        <w:t>In this step, this table defines the personal income tax calculation tables.</w:t>
      </w:r>
    </w:p>
    <w:p w:rsidR="000F638F" w:rsidRDefault="000F638F" w:rsidP="000F638F">
      <w:pPr>
        <w:spacing w:line="240" w:lineRule="auto"/>
      </w:pPr>
      <w:r>
        <w:t>There are different entries per Nature of Person, Nationality and Employment Category. Both monthly and annual values should be filled in.</w:t>
      </w:r>
    </w:p>
    <w:p w:rsidR="000F638F" w:rsidRDefault="000F638F" w:rsidP="000F638F">
      <w:pPr>
        <w:spacing w:line="240" w:lineRule="auto"/>
        <w:rPr>
          <w:b/>
        </w:rPr>
      </w:pPr>
      <w:r w:rsidRPr="00B218DD">
        <w:rPr>
          <w:b/>
        </w:rPr>
        <w:t>Changes to this table are not recommended, changes should be applied by support pac</w:t>
      </w:r>
      <w:r w:rsidR="00774893">
        <w:rPr>
          <w:b/>
        </w:rPr>
        <w:t>k</w:t>
      </w:r>
      <w:r w:rsidRPr="00B218DD">
        <w:rPr>
          <w:b/>
        </w:rPr>
        <w:t>s.</w:t>
      </w:r>
    </w:p>
    <w:p w:rsidR="00774893" w:rsidRPr="00B218DD" w:rsidRDefault="00774893" w:rsidP="000F638F">
      <w:pPr>
        <w:spacing w:line="240" w:lineRule="auto"/>
        <w:rPr>
          <w:b/>
        </w:rPr>
      </w:pPr>
    </w:p>
    <w:p w:rsidR="000F638F" w:rsidRDefault="000F638F" w:rsidP="00774893">
      <w:pPr>
        <w:pStyle w:val="Heading2"/>
      </w:pPr>
      <w:bookmarkStart w:id="584" w:name="_Toc323552730"/>
      <w:bookmarkStart w:id="585" w:name="_Toc495566159"/>
      <w:r>
        <w:t>IMG Path &amp; Table:  Tax Deductions</w:t>
      </w:r>
      <w:bookmarkEnd w:id="584"/>
      <w:bookmarkEnd w:id="585"/>
    </w:p>
    <w:p w:rsidR="000F638F" w:rsidRPr="008C214C" w:rsidRDefault="000F638F" w:rsidP="000F638F">
      <w:r w:rsidRPr="008C214C">
        <w:t xml:space="preserve">Path: Payroll </w:t>
      </w:r>
      <w:r w:rsidRPr="008C214C">
        <w:sym w:font="Wingdings" w:char="00E0"/>
      </w:r>
      <w:r w:rsidRPr="008C214C">
        <w:t xml:space="preserve"> Payroll: </w:t>
      </w:r>
      <w:r>
        <w:t>Vietnam</w:t>
      </w:r>
      <w:r w:rsidRPr="008C214C">
        <w:t xml:space="preserve"> </w:t>
      </w:r>
      <w:r w:rsidRPr="008C214C">
        <w:sym w:font="Wingdings" w:char="00E0"/>
      </w:r>
      <w:r>
        <w:t xml:space="preserve"> Personal Income Tax</w:t>
      </w:r>
      <w:r w:rsidRPr="008C214C">
        <w:t xml:space="preserve"> </w:t>
      </w:r>
      <w:r w:rsidRPr="008C214C">
        <w:sym w:font="Wingdings" w:char="00E0"/>
      </w:r>
      <w:r w:rsidRPr="008C214C">
        <w:t xml:space="preserve"> </w:t>
      </w:r>
      <w:r>
        <w:t>Tax Deductions</w:t>
      </w:r>
    </w:p>
    <w:p w:rsidR="000F638F" w:rsidRDefault="000F638F" w:rsidP="000F638F">
      <w:r w:rsidRPr="008C214C">
        <w:t>Ta</w:t>
      </w:r>
      <w:r>
        <w:t xml:space="preserve">ble: </w:t>
      </w:r>
      <w:r w:rsidRPr="005B3B25">
        <w:t>/EPIUSE/V_T7VN11</w:t>
      </w:r>
    </w:p>
    <w:tbl>
      <w:tblPr>
        <w:tblW w:w="9719" w:type="dxa"/>
        <w:jc w:val="center"/>
        <w:tblInd w:w="93" w:type="dxa"/>
        <w:tblLook w:val="04A0" w:firstRow="1" w:lastRow="0" w:firstColumn="1" w:lastColumn="0" w:noHBand="0" w:noVBand="1"/>
      </w:tblPr>
      <w:tblGrid>
        <w:gridCol w:w="873"/>
        <w:gridCol w:w="594"/>
        <w:gridCol w:w="705"/>
        <w:gridCol w:w="1217"/>
        <w:gridCol w:w="1217"/>
        <w:gridCol w:w="1106"/>
        <w:gridCol w:w="1217"/>
        <w:gridCol w:w="1106"/>
        <w:gridCol w:w="1217"/>
        <w:gridCol w:w="694"/>
      </w:tblGrid>
      <w:tr w:rsidR="00774893" w:rsidRPr="00B218DD" w:rsidTr="00774893">
        <w:trPr>
          <w:trHeight w:val="840"/>
          <w:tblHeader/>
          <w:jc w:val="center"/>
        </w:trPr>
        <w:tc>
          <w:tcPr>
            <w:tcW w:w="873" w:type="dxa"/>
            <w:tcBorders>
              <w:top w:val="single" w:sz="4" w:space="0" w:color="auto"/>
              <w:left w:val="single" w:sz="4" w:space="0" w:color="auto"/>
              <w:bottom w:val="single" w:sz="4" w:space="0" w:color="auto"/>
              <w:right w:val="single" w:sz="4" w:space="0" w:color="auto"/>
            </w:tcBorders>
            <w:shd w:val="clear" w:color="auto" w:fill="64BEEB"/>
            <w:vAlign w:val="bottom"/>
            <w:hideMark/>
          </w:tcPr>
          <w:p w:rsidR="000F638F" w:rsidRPr="00B218DD" w:rsidRDefault="000F638F" w:rsidP="00774893">
            <w:pPr>
              <w:pStyle w:val="TableHeader"/>
              <w:rPr>
                <w:lang w:val="en-AU" w:eastAsia="en-AU"/>
              </w:rPr>
            </w:pPr>
            <w:r w:rsidRPr="00B218DD">
              <w:rPr>
                <w:lang w:val="en-AU" w:eastAsia="en-AU"/>
              </w:rPr>
              <w:t>Nat. Pers</w:t>
            </w:r>
          </w:p>
        </w:tc>
        <w:tc>
          <w:tcPr>
            <w:tcW w:w="582" w:type="dxa"/>
            <w:tcBorders>
              <w:top w:val="single" w:sz="4" w:space="0" w:color="auto"/>
              <w:left w:val="nil"/>
              <w:bottom w:val="single" w:sz="4" w:space="0" w:color="auto"/>
              <w:right w:val="single" w:sz="4" w:space="0" w:color="auto"/>
            </w:tcBorders>
            <w:shd w:val="clear" w:color="auto" w:fill="64BEEB"/>
            <w:vAlign w:val="bottom"/>
            <w:hideMark/>
          </w:tcPr>
          <w:p w:rsidR="000F638F" w:rsidRPr="00B218DD" w:rsidRDefault="000F638F" w:rsidP="00774893">
            <w:pPr>
              <w:pStyle w:val="TableHeader"/>
              <w:rPr>
                <w:lang w:val="en-AU" w:eastAsia="en-AU"/>
              </w:rPr>
            </w:pPr>
            <w:r w:rsidRPr="00B218DD">
              <w:rPr>
                <w:lang w:val="en-AU" w:eastAsia="en-AU"/>
              </w:rPr>
              <w:t>Nat.</w:t>
            </w:r>
          </w:p>
        </w:tc>
        <w:tc>
          <w:tcPr>
            <w:tcW w:w="689" w:type="dxa"/>
            <w:tcBorders>
              <w:top w:val="single" w:sz="4" w:space="0" w:color="auto"/>
              <w:left w:val="nil"/>
              <w:bottom w:val="single" w:sz="4" w:space="0" w:color="auto"/>
              <w:right w:val="single" w:sz="4" w:space="0" w:color="auto"/>
            </w:tcBorders>
            <w:shd w:val="clear" w:color="auto" w:fill="64BEEB"/>
            <w:vAlign w:val="bottom"/>
            <w:hideMark/>
          </w:tcPr>
          <w:p w:rsidR="000F638F" w:rsidRPr="00B218DD" w:rsidRDefault="000F638F" w:rsidP="00774893">
            <w:pPr>
              <w:pStyle w:val="TableHeader"/>
              <w:rPr>
                <w:lang w:val="en-AU" w:eastAsia="en-AU"/>
              </w:rPr>
            </w:pPr>
            <w:r w:rsidRPr="00B218DD">
              <w:rPr>
                <w:lang w:val="en-AU" w:eastAsia="en-AU"/>
              </w:rPr>
              <w:t>Emp. Cat.</w:t>
            </w:r>
          </w:p>
        </w:tc>
        <w:tc>
          <w:tcPr>
            <w:tcW w:w="1185" w:type="dxa"/>
            <w:tcBorders>
              <w:top w:val="single" w:sz="4" w:space="0" w:color="auto"/>
              <w:left w:val="nil"/>
              <w:bottom w:val="single" w:sz="4" w:space="0" w:color="auto"/>
              <w:right w:val="single" w:sz="4" w:space="0" w:color="auto"/>
            </w:tcBorders>
            <w:shd w:val="clear" w:color="auto" w:fill="64BEEB"/>
            <w:vAlign w:val="bottom"/>
            <w:hideMark/>
          </w:tcPr>
          <w:p w:rsidR="000F638F" w:rsidRPr="00B218DD" w:rsidRDefault="000F638F" w:rsidP="00774893">
            <w:pPr>
              <w:pStyle w:val="TableHeader"/>
              <w:rPr>
                <w:lang w:val="en-AU" w:eastAsia="en-AU"/>
              </w:rPr>
            </w:pPr>
            <w:r w:rsidRPr="00B218DD">
              <w:rPr>
                <w:lang w:val="en-AU" w:eastAsia="en-AU"/>
              </w:rPr>
              <w:t>Start date</w:t>
            </w:r>
          </w:p>
        </w:tc>
        <w:tc>
          <w:tcPr>
            <w:tcW w:w="1185" w:type="dxa"/>
            <w:tcBorders>
              <w:top w:val="single" w:sz="4" w:space="0" w:color="auto"/>
              <w:left w:val="nil"/>
              <w:bottom w:val="single" w:sz="4" w:space="0" w:color="auto"/>
              <w:right w:val="single" w:sz="4" w:space="0" w:color="auto"/>
            </w:tcBorders>
            <w:shd w:val="clear" w:color="auto" w:fill="64BEEB"/>
            <w:vAlign w:val="bottom"/>
            <w:hideMark/>
          </w:tcPr>
          <w:p w:rsidR="000F638F" w:rsidRPr="00B218DD" w:rsidRDefault="000F638F" w:rsidP="00774893">
            <w:pPr>
              <w:pStyle w:val="TableHeader"/>
              <w:rPr>
                <w:lang w:val="en-AU" w:eastAsia="en-AU"/>
              </w:rPr>
            </w:pPr>
            <w:r w:rsidRPr="00B218DD">
              <w:rPr>
                <w:lang w:val="en-AU" w:eastAsia="en-AU"/>
              </w:rPr>
              <w:t>End Date</w:t>
            </w:r>
          </w:p>
        </w:tc>
        <w:tc>
          <w:tcPr>
            <w:tcW w:w="1078" w:type="dxa"/>
            <w:tcBorders>
              <w:top w:val="single" w:sz="4" w:space="0" w:color="auto"/>
              <w:left w:val="nil"/>
              <w:bottom w:val="single" w:sz="4" w:space="0" w:color="auto"/>
              <w:right w:val="single" w:sz="4" w:space="0" w:color="auto"/>
            </w:tcBorders>
            <w:shd w:val="clear" w:color="auto" w:fill="64BEEB"/>
            <w:vAlign w:val="bottom"/>
            <w:hideMark/>
          </w:tcPr>
          <w:p w:rsidR="000F638F" w:rsidRPr="00B218DD" w:rsidRDefault="000F638F" w:rsidP="00774893">
            <w:pPr>
              <w:pStyle w:val="TableHeader"/>
              <w:rPr>
                <w:lang w:val="en-AU" w:eastAsia="en-AU"/>
              </w:rPr>
            </w:pPr>
            <w:r w:rsidRPr="00B218DD">
              <w:rPr>
                <w:lang w:val="en-AU" w:eastAsia="en-AU"/>
              </w:rPr>
              <w:t>Tax Ded Month</w:t>
            </w:r>
          </w:p>
        </w:tc>
        <w:tc>
          <w:tcPr>
            <w:tcW w:w="1185" w:type="dxa"/>
            <w:tcBorders>
              <w:top w:val="single" w:sz="4" w:space="0" w:color="auto"/>
              <w:left w:val="nil"/>
              <w:bottom w:val="single" w:sz="4" w:space="0" w:color="auto"/>
              <w:right w:val="single" w:sz="4" w:space="0" w:color="auto"/>
            </w:tcBorders>
            <w:shd w:val="clear" w:color="auto" w:fill="64BEEB"/>
            <w:vAlign w:val="bottom"/>
            <w:hideMark/>
          </w:tcPr>
          <w:p w:rsidR="000F638F" w:rsidRPr="00B218DD" w:rsidRDefault="000F638F" w:rsidP="00774893">
            <w:pPr>
              <w:pStyle w:val="TableHeader"/>
              <w:rPr>
                <w:lang w:val="en-AU" w:eastAsia="en-AU"/>
              </w:rPr>
            </w:pPr>
            <w:r w:rsidRPr="00B218DD">
              <w:rPr>
                <w:lang w:val="en-AU" w:eastAsia="en-AU"/>
              </w:rPr>
              <w:t>Tax Ded Year</w:t>
            </w:r>
          </w:p>
        </w:tc>
        <w:tc>
          <w:tcPr>
            <w:tcW w:w="1078" w:type="dxa"/>
            <w:tcBorders>
              <w:top w:val="single" w:sz="4" w:space="0" w:color="auto"/>
              <w:left w:val="nil"/>
              <w:bottom w:val="single" w:sz="4" w:space="0" w:color="auto"/>
              <w:right w:val="single" w:sz="4" w:space="0" w:color="auto"/>
            </w:tcBorders>
            <w:shd w:val="clear" w:color="auto" w:fill="64BEEB"/>
            <w:vAlign w:val="bottom"/>
            <w:hideMark/>
          </w:tcPr>
          <w:p w:rsidR="000F638F" w:rsidRPr="00B218DD" w:rsidRDefault="000F638F" w:rsidP="00774893">
            <w:pPr>
              <w:pStyle w:val="TableHeader"/>
              <w:rPr>
                <w:lang w:val="en-AU" w:eastAsia="en-AU"/>
              </w:rPr>
            </w:pPr>
            <w:r w:rsidRPr="00B218DD">
              <w:rPr>
                <w:lang w:val="en-AU" w:eastAsia="en-AU"/>
              </w:rPr>
              <w:t>Depend Ded Month</w:t>
            </w:r>
          </w:p>
        </w:tc>
        <w:tc>
          <w:tcPr>
            <w:tcW w:w="1185" w:type="dxa"/>
            <w:tcBorders>
              <w:top w:val="single" w:sz="4" w:space="0" w:color="auto"/>
              <w:left w:val="nil"/>
              <w:bottom w:val="single" w:sz="4" w:space="0" w:color="auto"/>
              <w:right w:val="single" w:sz="4" w:space="0" w:color="auto"/>
            </w:tcBorders>
            <w:shd w:val="clear" w:color="auto" w:fill="64BEEB"/>
            <w:vAlign w:val="bottom"/>
            <w:hideMark/>
          </w:tcPr>
          <w:p w:rsidR="000F638F" w:rsidRPr="00B218DD" w:rsidRDefault="000F638F" w:rsidP="00774893">
            <w:pPr>
              <w:pStyle w:val="TableHeader"/>
              <w:rPr>
                <w:lang w:val="en-AU" w:eastAsia="en-AU"/>
              </w:rPr>
            </w:pPr>
            <w:r w:rsidRPr="00B218DD">
              <w:rPr>
                <w:lang w:val="en-AU" w:eastAsia="en-AU"/>
              </w:rPr>
              <w:t>Depend Ded year</w:t>
            </w:r>
          </w:p>
        </w:tc>
        <w:tc>
          <w:tcPr>
            <w:tcW w:w="679" w:type="dxa"/>
            <w:tcBorders>
              <w:top w:val="single" w:sz="4" w:space="0" w:color="auto"/>
              <w:left w:val="nil"/>
              <w:bottom w:val="single" w:sz="4" w:space="0" w:color="auto"/>
              <w:right w:val="single" w:sz="4" w:space="0" w:color="auto"/>
            </w:tcBorders>
            <w:shd w:val="clear" w:color="auto" w:fill="64BEEB"/>
            <w:vAlign w:val="bottom"/>
            <w:hideMark/>
          </w:tcPr>
          <w:p w:rsidR="000F638F" w:rsidRPr="00B218DD" w:rsidRDefault="000F638F" w:rsidP="00774893">
            <w:pPr>
              <w:pStyle w:val="TableHeader"/>
              <w:rPr>
                <w:lang w:val="en-AU" w:eastAsia="en-AU"/>
              </w:rPr>
            </w:pPr>
            <w:r w:rsidRPr="00B218DD">
              <w:rPr>
                <w:lang w:val="en-AU" w:eastAsia="en-AU"/>
              </w:rPr>
              <w:t>Curr.</w:t>
            </w:r>
          </w:p>
        </w:tc>
      </w:tr>
      <w:tr w:rsidR="00774893" w:rsidRPr="00B218DD" w:rsidTr="00774893">
        <w:trPr>
          <w:trHeight w:val="210"/>
          <w:jc w:val="center"/>
        </w:trPr>
        <w:tc>
          <w:tcPr>
            <w:tcW w:w="873" w:type="dxa"/>
            <w:tcBorders>
              <w:top w:val="nil"/>
              <w:left w:val="single" w:sz="4" w:space="0" w:color="auto"/>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01</w:t>
            </w:r>
          </w:p>
        </w:tc>
        <w:tc>
          <w:tcPr>
            <w:tcW w:w="582"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01</w:t>
            </w:r>
          </w:p>
        </w:tc>
        <w:tc>
          <w:tcPr>
            <w:tcW w:w="689"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01</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01.01.2008</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31.12.9999</w:t>
            </w:r>
          </w:p>
        </w:tc>
        <w:tc>
          <w:tcPr>
            <w:tcW w:w="1078"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4,000,000</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48,000,000</w:t>
            </w:r>
          </w:p>
        </w:tc>
        <w:tc>
          <w:tcPr>
            <w:tcW w:w="1078"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1,600,000</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19,200,000</w:t>
            </w:r>
          </w:p>
        </w:tc>
        <w:tc>
          <w:tcPr>
            <w:tcW w:w="679"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VND</w:t>
            </w:r>
          </w:p>
        </w:tc>
      </w:tr>
      <w:tr w:rsidR="00774893" w:rsidRPr="00B218DD" w:rsidTr="00774893">
        <w:trPr>
          <w:trHeight w:val="210"/>
          <w:jc w:val="center"/>
        </w:trPr>
        <w:tc>
          <w:tcPr>
            <w:tcW w:w="873" w:type="dxa"/>
            <w:tcBorders>
              <w:top w:val="nil"/>
              <w:left w:val="single" w:sz="4" w:space="0" w:color="auto"/>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01</w:t>
            </w:r>
          </w:p>
        </w:tc>
        <w:tc>
          <w:tcPr>
            <w:tcW w:w="582"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01</w:t>
            </w:r>
          </w:p>
        </w:tc>
        <w:tc>
          <w:tcPr>
            <w:tcW w:w="689"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02</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01.01.2008</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31.12.9999</w:t>
            </w:r>
          </w:p>
        </w:tc>
        <w:tc>
          <w:tcPr>
            <w:tcW w:w="1078"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1078"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679"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VND</w:t>
            </w:r>
          </w:p>
        </w:tc>
      </w:tr>
      <w:tr w:rsidR="00774893" w:rsidRPr="00B218DD" w:rsidTr="00774893">
        <w:trPr>
          <w:trHeight w:val="210"/>
          <w:jc w:val="center"/>
        </w:trPr>
        <w:tc>
          <w:tcPr>
            <w:tcW w:w="873" w:type="dxa"/>
            <w:tcBorders>
              <w:top w:val="nil"/>
              <w:left w:val="single" w:sz="4" w:space="0" w:color="auto"/>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01</w:t>
            </w:r>
          </w:p>
        </w:tc>
        <w:tc>
          <w:tcPr>
            <w:tcW w:w="582"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01</w:t>
            </w:r>
          </w:p>
        </w:tc>
        <w:tc>
          <w:tcPr>
            <w:tcW w:w="689"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03</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01.01.2008</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31.12.9999</w:t>
            </w:r>
          </w:p>
        </w:tc>
        <w:tc>
          <w:tcPr>
            <w:tcW w:w="1078"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1078"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679"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VND</w:t>
            </w:r>
          </w:p>
        </w:tc>
      </w:tr>
      <w:tr w:rsidR="00774893" w:rsidRPr="00B218DD" w:rsidTr="00774893">
        <w:trPr>
          <w:trHeight w:val="210"/>
          <w:jc w:val="center"/>
        </w:trPr>
        <w:tc>
          <w:tcPr>
            <w:tcW w:w="873" w:type="dxa"/>
            <w:tcBorders>
              <w:top w:val="nil"/>
              <w:left w:val="single" w:sz="4" w:space="0" w:color="auto"/>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01</w:t>
            </w:r>
          </w:p>
        </w:tc>
        <w:tc>
          <w:tcPr>
            <w:tcW w:w="582"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02</w:t>
            </w:r>
          </w:p>
        </w:tc>
        <w:tc>
          <w:tcPr>
            <w:tcW w:w="689"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01</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01.01.2008</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31.12.9999</w:t>
            </w:r>
          </w:p>
        </w:tc>
        <w:tc>
          <w:tcPr>
            <w:tcW w:w="1078"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4,000,000</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48,000,000</w:t>
            </w:r>
          </w:p>
        </w:tc>
        <w:tc>
          <w:tcPr>
            <w:tcW w:w="1078"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1,600,000</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19,200,000</w:t>
            </w:r>
          </w:p>
        </w:tc>
        <w:tc>
          <w:tcPr>
            <w:tcW w:w="679"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VND</w:t>
            </w:r>
          </w:p>
        </w:tc>
      </w:tr>
      <w:tr w:rsidR="00774893" w:rsidRPr="00B218DD" w:rsidTr="00774893">
        <w:trPr>
          <w:trHeight w:val="210"/>
          <w:jc w:val="center"/>
        </w:trPr>
        <w:tc>
          <w:tcPr>
            <w:tcW w:w="873" w:type="dxa"/>
            <w:tcBorders>
              <w:top w:val="nil"/>
              <w:left w:val="single" w:sz="4" w:space="0" w:color="auto"/>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01</w:t>
            </w:r>
          </w:p>
        </w:tc>
        <w:tc>
          <w:tcPr>
            <w:tcW w:w="582"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02</w:t>
            </w:r>
          </w:p>
        </w:tc>
        <w:tc>
          <w:tcPr>
            <w:tcW w:w="689"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02</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01.01.2008</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31.12.9999</w:t>
            </w:r>
          </w:p>
        </w:tc>
        <w:tc>
          <w:tcPr>
            <w:tcW w:w="1078"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1078"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679"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VND</w:t>
            </w:r>
          </w:p>
        </w:tc>
      </w:tr>
      <w:tr w:rsidR="00774893" w:rsidRPr="00B218DD" w:rsidTr="00774893">
        <w:trPr>
          <w:trHeight w:val="210"/>
          <w:jc w:val="center"/>
        </w:trPr>
        <w:tc>
          <w:tcPr>
            <w:tcW w:w="873" w:type="dxa"/>
            <w:tcBorders>
              <w:top w:val="nil"/>
              <w:left w:val="single" w:sz="4" w:space="0" w:color="auto"/>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01</w:t>
            </w:r>
          </w:p>
        </w:tc>
        <w:tc>
          <w:tcPr>
            <w:tcW w:w="582"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02</w:t>
            </w:r>
          </w:p>
        </w:tc>
        <w:tc>
          <w:tcPr>
            <w:tcW w:w="689"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03</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01.01.2008</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31.12.9999</w:t>
            </w:r>
          </w:p>
        </w:tc>
        <w:tc>
          <w:tcPr>
            <w:tcW w:w="1078"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1078"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679"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VND</w:t>
            </w:r>
          </w:p>
        </w:tc>
      </w:tr>
      <w:tr w:rsidR="00774893" w:rsidRPr="00B218DD" w:rsidTr="00774893">
        <w:trPr>
          <w:trHeight w:val="210"/>
          <w:jc w:val="center"/>
        </w:trPr>
        <w:tc>
          <w:tcPr>
            <w:tcW w:w="873" w:type="dxa"/>
            <w:tcBorders>
              <w:top w:val="nil"/>
              <w:left w:val="single" w:sz="4" w:space="0" w:color="auto"/>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02</w:t>
            </w:r>
          </w:p>
        </w:tc>
        <w:tc>
          <w:tcPr>
            <w:tcW w:w="582"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02</w:t>
            </w:r>
          </w:p>
        </w:tc>
        <w:tc>
          <w:tcPr>
            <w:tcW w:w="689"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02</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01.01.2009</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31.12.9999</w:t>
            </w:r>
          </w:p>
        </w:tc>
        <w:tc>
          <w:tcPr>
            <w:tcW w:w="1078"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1078"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679"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VND</w:t>
            </w:r>
          </w:p>
        </w:tc>
      </w:tr>
      <w:tr w:rsidR="00774893" w:rsidRPr="00B218DD" w:rsidTr="00774893">
        <w:trPr>
          <w:trHeight w:val="210"/>
          <w:jc w:val="center"/>
        </w:trPr>
        <w:tc>
          <w:tcPr>
            <w:tcW w:w="873" w:type="dxa"/>
            <w:tcBorders>
              <w:top w:val="nil"/>
              <w:left w:val="single" w:sz="4" w:space="0" w:color="auto"/>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02</w:t>
            </w:r>
          </w:p>
        </w:tc>
        <w:tc>
          <w:tcPr>
            <w:tcW w:w="582"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02</w:t>
            </w:r>
          </w:p>
        </w:tc>
        <w:tc>
          <w:tcPr>
            <w:tcW w:w="689"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03</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01.01.2009</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31.12.9999</w:t>
            </w:r>
          </w:p>
        </w:tc>
        <w:tc>
          <w:tcPr>
            <w:tcW w:w="1078"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1078"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1185"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0</w:t>
            </w:r>
          </w:p>
        </w:tc>
        <w:tc>
          <w:tcPr>
            <w:tcW w:w="679" w:type="dxa"/>
            <w:tcBorders>
              <w:top w:val="nil"/>
              <w:left w:val="nil"/>
              <w:bottom w:val="single" w:sz="4" w:space="0" w:color="auto"/>
              <w:right w:val="single" w:sz="4" w:space="0" w:color="auto"/>
            </w:tcBorders>
            <w:shd w:val="clear" w:color="auto" w:fill="auto"/>
            <w:noWrap/>
            <w:vAlign w:val="bottom"/>
            <w:hideMark/>
          </w:tcPr>
          <w:p w:rsidR="000F638F" w:rsidRPr="00B218DD" w:rsidRDefault="000F638F" w:rsidP="00774893">
            <w:pPr>
              <w:pStyle w:val="TableText"/>
              <w:rPr>
                <w:lang w:val="en-AU" w:eastAsia="en-AU"/>
              </w:rPr>
            </w:pPr>
            <w:r w:rsidRPr="00B218DD">
              <w:rPr>
                <w:lang w:val="en-AU" w:eastAsia="en-AU"/>
              </w:rPr>
              <w:t>VND</w:t>
            </w:r>
          </w:p>
        </w:tc>
      </w:tr>
    </w:tbl>
    <w:p w:rsidR="000F638F" w:rsidRDefault="000F638F" w:rsidP="000F638F">
      <w:pPr>
        <w:spacing w:line="240" w:lineRule="auto"/>
      </w:pPr>
      <w:r>
        <w:t>In this step, this table defines the personal income tax deductions.</w:t>
      </w:r>
    </w:p>
    <w:p w:rsidR="000F638F" w:rsidRDefault="000F638F" w:rsidP="000F638F">
      <w:pPr>
        <w:spacing w:line="240" w:lineRule="auto"/>
      </w:pPr>
      <w:r>
        <w:t>There are different entries per Nature of Person, Nationality and Employment Category. The first value is the tax deduction per individual. The second value is the tax deduction per dependent. Both monthly and annual values should be filled in.</w:t>
      </w:r>
    </w:p>
    <w:p w:rsidR="000F638F" w:rsidRPr="00B218DD" w:rsidRDefault="000F638F" w:rsidP="000F638F">
      <w:pPr>
        <w:spacing w:line="240" w:lineRule="auto"/>
        <w:rPr>
          <w:b/>
        </w:rPr>
      </w:pPr>
      <w:r w:rsidRPr="00B218DD">
        <w:rPr>
          <w:b/>
        </w:rPr>
        <w:t>Changes to this table are not recommended, changes should be applied by support pacs.</w:t>
      </w:r>
    </w:p>
    <w:p w:rsidR="000F638F" w:rsidRDefault="000F638F" w:rsidP="000F638F">
      <w:pPr>
        <w:spacing w:line="240" w:lineRule="auto"/>
      </w:pPr>
    </w:p>
    <w:p w:rsidR="007760FB" w:rsidRDefault="007760FB" w:rsidP="007760FB">
      <w:pPr>
        <w:pStyle w:val="Heading2"/>
      </w:pPr>
      <w:bookmarkStart w:id="586" w:name="_Toc495566160"/>
      <w:r>
        <w:t>IMG Table</w:t>
      </w:r>
      <w:r w:rsidR="00FF7E3E">
        <w:t xml:space="preserve"> &amp; Feature</w:t>
      </w:r>
      <w:r>
        <w:t xml:space="preserve">:  Tax </w:t>
      </w:r>
      <w:r w:rsidR="00FF7E3E">
        <w:t>Finalisation</w:t>
      </w:r>
      <w:bookmarkEnd w:id="586"/>
    </w:p>
    <w:p w:rsidR="007760FB" w:rsidRDefault="007760FB" w:rsidP="000F638F">
      <w:pPr>
        <w:spacing w:line="240" w:lineRule="auto"/>
      </w:pPr>
      <w:r>
        <w:t>Table: /EPIUSE/V_T7VN30</w:t>
      </w:r>
    </w:p>
    <w:p w:rsidR="007760FB" w:rsidRDefault="007760FB" w:rsidP="000F638F">
      <w:pPr>
        <w:spacing w:line="240" w:lineRule="auto"/>
      </w:pPr>
    </w:p>
    <w:p w:rsidR="007760FB" w:rsidRDefault="007760FB" w:rsidP="000F638F">
      <w:pPr>
        <w:spacing w:line="240" w:lineRule="auto"/>
      </w:pPr>
      <w:r>
        <w:t>Table is to identify the tax finalization period for the schema to process</w:t>
      </w:r>
    </w:p>
    <w:p w:rsidR="00075239" w:rsidRDefault="00075239" w:rsidP="00075239">
      <w:pPr>
        <w:rPr>
          <w:color w:val="000000"/>
        </w:rPr>
      </w:pPr>
      <w:r>
        <w:rPr>
          <w:color w:val="000000"/>
        </w:rPr>
        <w:t>The period parameter for the payroll area for finalization should be entered together the in-period for finalization together with the for-period (where finalization should be calculated)</w:t>
      </w:r>
    </w:p>
    <w:p w:rsidR="00075239" w:rsidRDefault="00075239" w:rsidP="000F638F">
      <w:pPr>
        <w:spacing w:line="240" w:lineRule="auto"/>
      </w:pPr>
    </w:p>
    <w:tbl>
      <w:tblPr>
        <w:tblW w:w="8845" w:type="dxa"/>
        <w:jc w:val="center"/>
        <w:tblInd w:w="93" w:type="dxa"/>
        <w:tblLook w:val="04A0" w:firstRow="1" w:lastRow="0" w:firstColumn="1" w:lastColumn="0" w:noHBand="0" w:noVBand="1"/>
      </w:tblPr>
      <w:tblGrid>
        <w:gridCol w:w="873"/>
        <w:gridCol w:w="2146"/>
        <w:gridCol w:w="1907"/>
        <w:gridCol w:w="1884"/>
        <w:gridCol w:w="2035"/>
      </w:tblGrid>
      <w:tr w:rsidR="007760FB" w:rsidRPr="00B218DD" w:rsidTr="007760FB">
        <w:trPr>
          <w:trHeight w:val="840"/>
          <w:tblHeader/>
          <w:jc w:val="center"/>
        </w:trPr>
        <w:tc>
          <w:tcPr>
            <w:tcW w:w="873" w:type="dxa"/>
            <w:tcBorders>
              <w:top w:val="single" w:sz="4" w:space="0" w:color="auto"/>
              <w:left w:val="single" w:sz="4" w:space="0" w:color="auto"/>
              <w:bottom w:val="single" w:sz="4" w:space="0" w:color="auto"/>
              <w:right w:val="single" w:sz="4" w:space="0" w:color="auto"/>
            </w:tcBorders>
            <w:shd w:val="clear" w:color="auto" w:fill="64BEEB"/>
            <w:vAlign w:val="bottom"/>
            <w:hideMark/>
          </w:tcPr>
          <w:p w:rsidR="007760FB" w:rsidRPr="00B218DD" w:rsidRDefault="007760FB" w:rsidP="00BA0F42">
            <w:pPr>
              <w:pStyle w:val="TableHeader"/>
              <w:rPr>
                <w:lang w:val="en-AU" w:eastAsia="en-AU"/>
              </w:rPr>
            </w:pPr>
            <w:r>
              <w:rPr>
                <w:lang w:val="en-AU" w:eastAsia="en-AU"/>
              </w:rPr>
              <w:lastRenderedPageBreak/>
              <w:t>Per Pa</w:t>
            </w:r>
          </w:p>
        </w:tc>
        <w:tc>
          <w:tcPr>
            <w:tcW w:w="2146" w:type="dxa"/>
            <w:tcBorders>
              <w:top w:val="single" w:sz="4" w:space="0" w:color="auto"/>
              <w:left w:val="nil"/>
              <w:bottom w:val="single" w:sz="4" w:space="0" w:color="auto"/>
              <w:right w:val="single" w:sz="4" w:space="0" w:color="auto"/>
            </w:tcBorders>
            <w:shd w:val="clear" w:color="auto" w:fill="64BEEB"/>
            <w:vAlign w:val="bottom"/>
            <w:hideMark/>
          </w:tcPr>
          <w:p w:rsidR="007760FB" w:rsidRPr="00B218DD" w:rsidRDefault="007760FB" w:rsidP="00BA0F42">
            <w:pPr>
              <w:pStyle w:val="TableHeader"/>
              <w:rPr>
                <w:lang w:val="en-AU" w:eastAsia="en-AU"/>
              </w:rPr>
            </w:pPr>
            <w:r>
              <w:rPr>
                <w:lang w:val="en-AU" w:eastAsia="en-AU"/>
              </w:rPr>
              <w:t>Finalise For Per Yr</w:t>
            </w:r>
          </w:p>
        </w:tc>
        <w:tc>
          <w:tcPr>
            <w:tcW w:w="1907" w:type="dxa"/>
            <w:tcBorders>
              <w:top w:val="single" w:sz="4" w:space="0" w:color="auto"/>
              <w:left w:val="nil"/>
              <w:bottom w:val="single" w:sz="4" w:space="0" w:color="auto"/>
              <w:right w:val="single" w:sz="4" w:space="0" w:color="auto"/>
            </w:tcBorders>
            <w:shd w:val="clear" w:color="auto" w:fill="64BEEB"/>
            <w:vAlign w:val="bottom"/>
            <w:hideMark/>
          </w:tcPr>
          <w:p w:rsidR="007760FB" w:rsidRPr="00B218DD" w:rsidRDefault="007760FB" w:rsidP="00BA0F42">
            <w:pPr>
              <w:pStyle w:val="TableHeader"/>
              <w:rPr>
                <w:lang w:val="en-AU" w:eastAsia="en-AU"/>
              </w:rPr>
            </w:pPr>
            <w:r>
              <w:rPr>
                <w:lang w:val="en-AU" w:eastAsia="en-AU"/>
              </w:rPr>
              <w:t>Finalise For Period</w:t>
            </w:r>
          </w:p>
        </w:tc>
        <w:tc>
          <w:tcPr>
            <w:tcW w:w="1884" w:type="dxa"/>
            <w:tcBorders>
              <w:top w:val="single" w:sz="4" w:space="0" w:color="auto"/>
              <w:left w:val="nil"/>
              <w:bottom w:val="single" w:sz="4" w:space="0" w:color="auto"/>
              <w:right w:val="single" w:sz="4" w:space="0" w:color="auto"/>
            </w:tcBorders>
            <w:shd w:val="clear" w:color="auto" w:fill="64BEEB"/>
            <w:vAlign w:val="bottom"/>
            <w:hideMark/>
          </w:tcPr>
          <w:p w:rsidR="007760FB" w:rsidRPr="00B218DD" w:rsidRDefault="007760FB" w:rsidP="00BA0F42">
            <w:pPr>
              <w:pStyle w:val="TableHeader"/>
              <w:rPr>
                <w:lang w:val="en-AU" w:eastAsia="en-AU"/>
              </w:rPr>
            </w:pPr>
            <w:r>
              <w:rPr>
                <w:lang w:val="en-AU" w:eastAsia="en-AU"/>
              </w:rPr>
              <w:t>Finalise InPer Yr</w:t>
            </w:r>
          </w:p>
        </w:tc>
        <w:tc>
          <w:tcPr>
            <w:tcW w:w="2035" w:type="dxa"/>
            <w:tcBorders>
              <w:top w:val="single" w:sz="4" w:space="0" w:color="auto"/>
              <w:left w:val="nil"/>
              <w:bottom w:val="single" w:sz="4" w:space="0" w:color="auto"/>
              <w:right w:val="single" w:sz="4" w:space="0" w:color="auto"/>
            </w:tcBorders>
            <w:shd w:val="clear" w:color="auto" w:fill="64BEEB"/>
            <w:vAlign w:val="bottom"/>
            <w:hideMark/>
          </w:tcPr>
          <w:p w:rsidR="007760FB" w:rsidRPr="00B218DD" w:rsidRDefault="007760FB" w:rsidP="00BA0F42">
            <w:pPr>
              <w:pStyle w:val="TableHeader"/>
              <w:rPr>
                <w:lang w:val="en-AU" w:eastAsia="en-AU"/>
              </w:rPr>
            </w:pPr>
            <w:r>
              <w:rPr>
                <w:lang w:val="en-AU" w:eastAsia="en-AU"/>
              </w:rPr>
              <w:t>Finalise In Period</w:t>
            </w:r>
          </w:p>
        </w:tc>
      </w:tr>
      <w:tr w:rsidR="007760FB" w:rsidRPr="00B218DD" w:rsidTr="007760FB">
        <w:trPr>
          <w:trHeight w:val="210"/>
          <w:jc w:val="center"/>
        </w:trPr>
        <w:tc>
          <w:tcPr>
            <w:tcW w:w="873" w:type="dxa"/>
            <w:tcBorders>
              <w:top w:val="nil"/>
              <w:left w:val="single" w:sz="4" w:space="0" w:color="auto"/>
              <w:bottom w:val="single" w:sz="4" w:space="0" w:color="auto"/>
              <w:right w:val="single" w:sz="4" w:space="0" w:color="auto"/>
            </w:tcBorders>
            <w:shd w:val="clear" w:color="auto" w:fill="auto"/>
            <w:noWrap/>
            <w:vAlign w:val="bottom"/>
            <w:hideMark/>
          </w:tcPr>
          <w:p w:rsidR="007760FB" w:rsidRPr="00B218DD" w:rsidRDefault="007760FB" w:rsidP="00BA0F42">
            <w:pPr>
              <w:pStyle w:val="TableText"/>
              <w:rPr>
                <w:lang w:val="en-AU" w:eastAsia="en-AU"/>
              </w:rPr>
            </w:pPr>
            <w:r>
              <w:rPr>
                <w:lang w:val="en-AU" w:eastAsia="en-AU"/>
              </w:rPr>
              <w:t>44</w:t>
            </w:r>
          </w:p>
        </w:tc>
        <w:tc>
          <w:tcPr>
            <w:tcW w:w="2146" w:type="dxa"/>
            <w:tcBorders>
              <w:top w:val="nil"/>
              <w:left w:val="nil"/>
              <w:bottom w:val="single" w:sz="4" w:space="0" w:color="auto"/>
              <w:right w:val="single" w:sz="4" w:space="0" w:color="auto"/>
            </w:tcBorders>
            <w:shd w:val="clear" w:color="auto" w:fill="auto"/>
            <w:noWrap/>
            <w:vAlign w:val="bottom"/>
            <w:hideMark/>
          </w:tcPr>
          <w:p w:rsidR="007760FB" w:rsidRPr="00B218DD" w:rsidRDefault="007760FB" w:rsidP="00BA0F42">
            <w:pPr>
              <w:pStyle w:val="TableText"/>
              <w:rPr>
                <w:lang w:val="en-AU" w:eastAsia="en-AU"/>
              </w:rPr>
            </w:pPr>
            <w:r>
              <w:rPr>
                <w:lang w:val="en-AU" w:eastAsia="en-AU"/>
              </w:rPr>
              <w:t>2015</w:t>
            </w:r>
          </w:p>
        </w:tc>
        <w:tc>
          <w:tcPr>
            <w:tcW w:w="1907" w:type="dxa"/>
            <w:tcBorders>
              <w:top w:val="nil"/>
              <w:left w:val="nil"/>
              <w:bottom w:val="single" w:sz="4" w:space="0" w:color="auto"/>
              <w:right w:val="single" w:sz="4" w:space="0" w:color="auto"/>
            </w:tcBorders>
            <w:shd w:val="clear" w:color="auto" w:fill="auto"/>
            <w:noWrap/>
            <w:vAlign w:val="bottom"/>
            <w:hideMark/>
          </w:tcPr>
          <w:p w:rsidR="007760FB" w:rsidRPr="00B218DD" w:rsidRDefault="007760FB" w:rsidP="00BA0F42">
            <w:pPr>
              <w:pStyle w:val="TableText"/>
              <w:rPr>
                <w:lang w:val="en-AU" w:eastAsia="en-AU"/>
              </w:rPr>
            </w:pPr>
            <w:r>
              <w:rPr>
                <w:lang w:val="en-AU" w:eastAsia="en-AU"/>
              </w:rPr>
              <w:t>12</w:t>
            </w:r>
          </w:p>
        </w:tc>
        <w:tc>
          <w:tcPr>
            <w:tcW w:w="1884" w:type="dxa"/>
            <w:tcBorders>
              <w:top w:val="nil"/>
              <w:left w:val="nil"/>
              <w:bottom w:val="single" w:sz="4" w:space="0" w:color="auto"/>
              <w:right w:val="single" w:sz="4" w:space="0" w:color="auto"/>
            </w:tcBorders>
            <w:shd w:val="clear" w:color="auto" w:fill="auto"/>
            <w:noWrap/>
            <w:vAlign w:val="bottom"/>
            <w:hideMark/>
          </w:tcPr>
          <w:p w:rsidR="007760FB" w:rsidRPr="00B218DD" w:rsidRDefault="007760FB" w:rsidP="00BA0F42">
            <w:pPr>
              <w:pStyle w:val="TableText"/>
              <w:rPr>
                <w:lang w:val="en-AU" w:eastAsia="en-AU"/>
              </w:rPr>
            </w:pPr>
            <w:r>
              <w:rPr>
                <w:lang w:val="en-AU" w:eastAsia="en-AU"/>
              </w:rPr>
              <w:t>2015</w:t>
            </w:r>
          </w:p>
        </w:tc>
        <w:tc>
          <w:tcPr>
            <w:tcW w:w="2035" w:type="dxa"/>
            <w:tcBorders>
              <w:top w:val="nil"/>
              <w:left w:val="nil"/>
              <w:bottom w:val="single" w:sz="4" w:space="0" w:color="auto"/>
              <w:right w:val="single" w:sz="4" w:space="0" w:color="auto"/>
            </w:tcBorders>
            <w:shd w:val="clear" w:color="auto" w:fill="auto"/>
            <w:noWrap/>
            <w:vAlign w:val="bottom"/>
            <w:hideMark/>
          </w:tcPr>
          <w:p w:rsidR="007760FB" w:rsidRPr="00B218DD" w:rsidRDefault="007760FB" w:rsidP="00BA0F42">
            <w:pPr>
              <w:pStyle w:val="TableText"/>
              <w:rPr>
                <w:lang w:val="en-AU" w:eastAsia="en-AU"/>
              </w:rPr>
            </w:pPr>
            <w:r>
              <w:rPr>
                <w:lang w:val="en-AU" w:eastAsia="en-AU"/>
              </w:rPr>
              <w:t>12</w:t>
            </w:r>
          </w:p>
        </w:tc>
      </w:tr>
      <w:tr w:rsidR="007760FB" w:rsidRPr="00B218DD" w:rsidTr="007760FB">
        <w:trPr>
          <w:trHeight w:val="210"/>
          <w:jc w:val="center"/>
        </w:trPr>
        <w:tc>
          <w:tcPr>
            <w:tcW w:w="873" w:type="dxa"/>
            <w:tcBorders>
              <w:top w:val="nil"/>
              <w:left w:val="single" w:sz="4" w:space="0" w:color="auto"/>
              <w:bottom w:val="single" w:sz="4" w:space="0" w:color="auto"/>
              <w:right w:val="single" w:sz="4" w:space="0" w:color="auto"/>
            </w:tcBorders>
            <w:shd w:val="clear" w:color="auto" w:fill="auto"/>
            <w:noWrap/>
            <w:vAlign w:val="bottom"/>
            <w:hideMark/>
          </w:tcPr>
          <w:p w:rsidR="007760FB" w:rsidRPr="00B218DD" w:rsidRDefault="007760FB" w:rsidP="00BA0F42">
            <w:pPr>
              <w:pStyle w:val="TableText"/>
              <w:rPr>
                <w:lang w:val="en-AU" w:eastAsia="en-AU"/>
              </w:rPr>
            </w:pPr>
            <w:r>
              <w:rPr>
                <w:lang w:val="en-AU" w:eastAsia="en-AU"/>
              </w:rPr>
              <w:t>44</w:t>
            </w:r>
          </w:p>
        </w:tc>
        <w:tc>
          <w:tcPr>
            <w:tcW w:w="2146" w:type="dxa"/>
            <w:tcBorders>
              <w:top w:val="nil"/>
              <w:left w:val="nil"/>
              <w:bottom w:val="single" w:sz="4" w:space="0" w:color="auto"/>
              <w:right w:val="single" w:sz="4" w:space="0" w:color="auto"/>
            </w:tcBorders>
            <w:shd w:val="clear" w:color="auto" w:fill="auto"/>
            <w:noWrap/>
            <w:vAlign w:val="bottom"/>
            <w:hideMark/>
          </w:tcPr>
          <w:p w:rsidR="007760FB" w:rsidRPr="00B218DD" w:rsidRDefault="007760FB" w:rsidP="00BA0F42">
            <w:pPr>
              <w:pStyle w:val="TableText"/>
              <w:rPr>
                <w:lang w:val="en-AU" w:eastAsia="en-AU"/>
              </w:rPr>
            </w:pPr>
            <w:r>
              <w:rPr>
                <w:lang w:val="en-AU" w:eastAsia="en-AU"/>
              </w:rPr>
              <w:t>2016</w:t>
            </w:r>
          </w:p>
        </w:tc>
        <w:tc>
          <w:tcPr>
            <w:tcW w:w="1907" w:type="dxa"/>
            <w:tcBorders>
              <w:top w:val="nil"/>
              <w:left w:val="nil"/>
              <w:bottom w:val="single" w:sz="4" w:space="0" w:color="auto"/>
              <w:right w:val="single" w:sz="4" w:space="0" w:color="auto"/>
            </w:tcBorders>
            <w:shd w:val="clear" w:color="auto" w:fill="auto"/>
            <w:noWrap/>
            <w:vAlign w:val="bottom"/>
            <w:hideMark/>
          </w:tcPr>
          <w:p w:rsidR="007760FB" w:rsidRPr="00B218DD" w:rsidRDefault="007760FB" w:rsidP="00BA0F42">
            <w:pPr>
              <w:pStyle w:val="TableText"/>
              <w:rPr>
                <w:lang w:val="en-AU" w:eastAsia="en-AU"/>
              </w:rPr>
            </w:pPr>
            <w:r>
              <w:rPr>
                <w:lang w:val="en-AU" w:eastAsia="en-AU"/>
              </w:rPr>
              <w:t>12</w:t>
            </w:r>
          </w:p>
        </w:tc>
        <w:tc>
          <w:tcPr>
            <w:tcW w:w="1884" w:type="dxa"/>
            <w:tcBorders>
              <w:top w:val="nil"/>
              <w:left w:val="nil"/>
              <w:bottom w:val="single" w:sz="4" w:space="0" w:color="auto"/>
              <w:right w:val="single" w:sz="4" w:space="0" w:color="auto"/>
            </w:tcBorders>
            <w:shd w:val="clear" w:color="auto" w:fill="auto"/>
            <w:noWrap/>
            <w:vAlign w:val="bottom"/>
            <w:hideMark/>
          </w:tcPr>
          <w:p w:rsidR="007760FB" w:rsidRPr="00B218DD" w:rsidRDefault="007760FB" w:rsidP="00BA0F42">
            <w:pPr>
              <w:pStyle w:val="TableText"/>
              <w:rPr>
                <w:lang w:val="en-AU" w:eastAsia="en-AU"/>
              </w:rPr>
            </w:pPr>
            <w:r>
              <w:rPr>
                <w:lang w:val="en-AU" w:eastAsia="en-AU"/>
              </w:rPr>
              <w:t>2017</w:t>
            </w:r>
          </w:p>
        </w:tc>
        <w:tc>
          <w:tcPr>
            <w:tcW w:w="2035" w:type="dxa"/>
            <w:tcBorders>
              <w:top w:val="nil"/>
              <w:left w:val="nil"/>
              <w:bottom w:val="single" w:sz="4" w:space="0" w:color="auto"/>
              <w:right w:val="single" w:sz="4" w:space="0" w:color="auto"/>
            </w:tcBorders>
            <w:shd w:val="clear" w:color="auto" w:fill="auto"/>
            <w:noWrap/>
            <w:vAlign w:val="bottom"/>
            <w:hideMark/>
          </w:tcPr>
          <w:p w:rsidR="007760FB" w:rsidRPr="00B218DD" w:rsidRDefault="007760FB" w:rsidP="00BA0F42">
            <w:pPr>
              <w:pStyle w:val="TableText"/>
              <w:rPr>
                <w:lang w:val="en-AU" w:eastAsia="en-AU"/>
              </w:rPr>
            </w:pPr>
            <w:r>
              <w:rPr>
                <w:lang w:val="en-AU" w:eastAsia="en-AU"/>
              </w:rPr>
              <w:t>1</w:t>
            </w:r>
          </w:p>
        </w:tc>
      </w:tr>
    </w:tbl>
    <w:p w:rsidR="007760FB" w:rsidRDefault="007760FB" w:rsidP="000F638F">
      <w:pPr>
        <w:spacing w:line="240" w:lineRule="auto"/>
      </w:pPr>
    </w:p>
    <w:p w:rsidR="00075239" w:rsidRDefault="00075239" w:rsidP="00075239">
      <w:pPr>
        <w:rPr>
          <w:color w:val="000000"/>
        </w:rPr>
      </w:pPr>
      <w:r>
        <w:rPr>
          <w:color w:val="000000"/>
        </w:rPr>
        <w:t>The following checks were built in to check whether finalisation should take place:</w:t>
      </w:r>
    </w:p>
    <w:p w:rsidR="00075239" w:rsidRDefault="00075239" w:rsidP="00075239">
      <w:pPr>
        <w:rPr>
          <w:color w:val="000000"/>
        </w:rPr>
      </w:pPr>
      <w:r>
        <w:rPr>
          <w:color w:val="000000"/>
        </w:rPr>
        <w:t>Finalization will not take place under the following circumstances:</w:t>
      </w:r>
    </w:p>
    <w:p w:rsidR="00075239" w:rsidRDefault="00075239" w:rsidP="00075239">
      <w:pPr>
        <w:pStyle w:val="ListParagraph"/>
        <w:ind w:left="0"/>
        <w:rPr>
          <w:color w:val="000000"/>
        </w:rPr>
      </w:pPr>
      <w:r>
        <w:rPr>
          <w:color w:val="000000"/>
        </w:rPr>
        <w:t>An entry has been created in table /epiuse/v_t7vn30 for the applicable period parameter and the in- and for period(s) to finalize for the applicable tax year.</w:t>
      </w:r>
    </w:p>
    <w:p w:rsidR="00075239" w:rsidRDefault="00075239" w:rsidP="000F638F">
      <w:pPr>
        <w:spacing w:line="240" w:lineRule="auto"/>
      </w:pPr>
    </w:p>
    <w:p w:rsidR="00FF7E3E" w:rsidRDefault="00FF7E3E" w:rsidP="00FF7E3E">
      <w:pPr>
        <w:jc w:val="both"/>
      </w:pPr>
      <w:r>
        <w:t>To allow employee tax finalization during the year</w:t>
      </w:r>
    </w:p>
    <w:p w:rsidR="00FF7E3E" w:rsidRDefault="00FF7E3E" w:rsidP="00FF7E3E">
      <w:pPr>
        <w:jc w:val="both"/>
      </w:pPr>
      <w:r>
        <w:t>Feature –VNFP</w:t>
      </w:r>
    </w:p>
    <w:p w:rsidR="00FF7E3E" w:rsidRPr="00F476F0" w:rsidRDefault="00FF7E3E" w:rsidP="00FF7E3E">
      <w:pPr>
        <w:jc w:val="both"/>
      </w:pPr>
      <w:r>
        <w:rPr>
          <w:noProof/>
          <w:lang w:val="en-AU" w:eastAsia="en-AU"/>
        </w:rPr>
        <w:drawing>
          <wp:inline distT="0" distB="0" distL="0" distR="0" wp14:anchorId="3C2D885E" wp14:editId="39D55777">
            <wp:extent cx="5593080" cy="13335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93080" cy="1333500"/>
                    </a:xfrm>
                    <a:prstGeom prst="rect">
                      <a:avLst/>
                    </a:prstGeom>
                  </pic:spPr>
                </pic:pic>
              </a:graphicData>
            </a:graphic>
          </wp:inline>
        </w:drawing>
      </w:r>
    </w:p>
    <w:p w:rsidR="00FF7E3E" w:rsidRDefault="00FF7E3E" w:rsidP="000F638F">
      <w:pPr>
        <w:spacing w:line="240" w:lineRule="auto"/>
      </w:pPr>
    </w:p>
    <w:p w:rsidR="000F638F" w:rsidRPr="0002517D" w:rsidRDefault="000F638F" w:rsidP="00774893">
      <w:pPr>
        <w:pStyle w:val="Heading1"/>
      </w:pPr>
      <w:bookmarkStart w:id="587" w:name="_Toc271282229"/>
      <w:bookmarkStart w:id="588" w:name="_Toc323552731"/>
      <w:bookmarkStart w:id="589" w:name="_Toc495566161"/>
      <w:r w:rsidRPr="0002517D">
        <w:lastRenderedPageBreak/>
        <w:t>Severance Pay</w:t>
      </w:r>
      <w:bookmarkEnd w:id="587"/>
      <w:bookmarkEnd w:id="588"/>
      <w:bookmarkEnd w:id="589"/>
    </w:p>
    <w:p w:rsidR="000F638F" w:rsidRPr="0002517D" w:rsidRDefault="000F638F" w:rsidP="00774893">
      <w:pPr>
        <w:pStyle w:val="Heading2"/>
        <w:rPr>
          <w:i/>
        </w:rPr>
      </w:pPr>
      <w:bookmarkStart w:id="590" w:name="_Toc271282230"/>
      <w:bookmarkStart w:id="591" w:name="_Toc323552732"/>
      <w:bookmarkStart w:id="592" w:name="_Toc495566162"/>
      <w:r w:rsidRPr="0002517D">
        <w:rPr>
          <w:i/>
        </w:rPr>
        <w:t xml:space="preserve">IMG Path &amp; Feature:  </w:t>
      </w:r>
      <w:bookmarkEnd w:id="590"/>
      <w:r w:rsidRPr="0002517D">
        <w:rPr>
          <w:i/>
        </w:rPr>
        <w:t>Severance Pay Date Type</w:t>
      </w:r>
      <w:bookmarkEnd w:id="591"/>
      <w:bookmarkEnd w:id="592"/>
    </w:p>
    <w:p w:rsidR="000F638F" w:rsidRDefault="000F638F" w:rsidP="000F638F">
      <w:r w:rsidRPr="008C214C">
        <w:t xml:space="preserve">Path: Payroll </w:t>
      </w:r>
      <w:r w:rsidRPr="008C214C">
        <w:sym w:font="Wingdings" w:char="00E0"/>
      </w:r>
      <w:r w:rsidRPr="008C214C">
        <w:t xml:space="preserve"> Payroll: </w:t>
      </w:r>
      <w:r>
        <w:t>Vietnam</w:t>
      </w:r>
      <w:r w:rsidRPr="008C214C">
        <w:t xml:space="preserve"> </w:t>
      </w:r>
      <w:r w:rsidRPr="008C214C">
        <w:sym w:font="Wingdings" w:char="00E0"/>
      </w:r>
      <w:r>
        <w:t xml:space="preserve"> Dates </w:t>
      </w:r>
      <w:r w:rsidRPr="008C214C">
        <w:sym w:font="Wingdings" w:char="00E0"/>
      </w:r>
      <w:r>
        <w:t xml:space="preserve"> Severance Pay Date Type</w:t>
      </w:r>
    </w:p>
    <w:p w:rsidR="000F638F" w:rsidRDefault="000F638F" w:rsidP="000F638F">
      <w:r w:rsidRPr="005B1B32">
        <w:rPr>
          <w:b/>
        </w:rPr>
        <w:t>Feature: -VNEN</w:t>
      </w:r>
      <w:r w:rsidRPr="005B1B32">
        <w:t xml:space="preserve"> Vietnam: IT0041 subtype for Severance Pay</w:t>
      </w:r>
    </w:p>
    <w:p w:rsidR="000F638F" w:rsidRDefault="000F638F" w:rsidP="000F638F">
      <w:r w:rsidRPr="005B1B32">
        <w:t>This feature is used to specify the Infotype 0041 date type that should be used for Severance Pay</w:t>
      </w:r>
      <w:r w:rsidR="00601CA5">
        <w:t xml:space="preserve"> cut off</w:t>
      </w:r>
    </w:p>
    <w:p w:rsidR="00601CA5" w:rsidRDefault="00601CA5" w:rsidP="000F638F">
      <w:r>
        <w:rPr>
          <w:noProof/>
          <w:lang w:val="en-AU" w:eastAsia="en-AU"/>
        </w:rPr>
        <w:drawing>
          <wp:inline distT="0" distB="0" distL="0" distR="0">
            <wp:extent cx="4259580" cy="19278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59580" cy="1927860"/>
                    </a:xfrm>
                    <a:prstGeom prst="rect">
                      <a:avLst/>
                    </a:prstGeom>
                    <a:noFill/>
                    <a:ln>
                      <a:noFill/>
                    </a:ln>
                  </pic:spPr>
                </pic:pic>
              </a:graphicData>
            </a:graphic>
          </wp:inline>
        </w:drawing>
      </w:r>
    </w:p>
    <w:p w:rsidR="000F638F" w:rsidRDefault="000F638F" w:rsidP="000F638F">
      <w:r w:rsidRPr="005B1B32">
        <w:t xml:space="preserve">Processing </w:t>
      </w:r>
      <w:r>
        <w:t>class 70 needs to be assigned to any wagetypes which are to be included in the severance pay calculation.</w:t>
      </w:r>
    </w:p>
    <w:p w:rsidR="000F638F" w:rsidRPr="005B1B32" w:rsidRDefault="000F638F" w:rsidP="000F638F">
      <w:pPr>
        <w:rPr>
          <w:b/>
        </w:rPr>
      </w:pPr>
      <w:proofErr w:type="gramStart"/>
      <w:r w:rsidRPr="005B1B32">
        <w:rPr>
          <w:b/>
        </w:rPr>
        <w:t>PCR :</w:t>
      </w:r>
      <w:proofErr w:type="gramEnd"/>
      <w:r w:rsidRPr="005B1B32">
        <w:rPr>
          <w:b/>
        </w:rPr>
        <w:t xml:space="preserve"> &lt;VNK </w:t>
      </w:r>
    </w:p>
    <w:p w:rsidR="000F638F" w:rsidRPr="005B1B32" w:rsidRDefault="000F638F" w:rsidP="000F638F">
      <w:r w:rsidRPr="005B1B32">
        <w:t>The rule gets the average calculated by function AVERA in wage type /030. Then operation _VNEN returns the number of complete months between the employee’s entry date and termination date. The</w:t>
      </w:r>
      <w:r>
        <w:t xml:space="preserve"> r</w:t>
      </w:r>
      <w:r w:rsidRPr="005B1B32">
        <w:t xml:space="preserve">ule then divides the number of months by 12 to get the number of year. The value is then rounded up to the nearest “half” year or 6 months. The rule then applies the minimum and maximum number of years. This adjusted number of years is then multi plied by the severance applicable earnings. The resulting amount is then multiplied by the percentage factor based on the processing class 70 </w:t>
      </w:r>
      <w:proofErr w:type="gramStart"/>
      <w:r w:rsidRPr="005B1B32">
        <w:t>value</w:t>
      </w:r>
      <w:proofErr w:type="gramEnd"/>
      <w:r w:rsidRPr="005B1B32">
        <w:t xml:space="preserve"> (100% vs. 50%).</w:t>
      </w:r>
    </w:p>
    <w:p w:rsidR="000F638F" w:rsidRDefault="000F638F" w:rsidP="00774893"/>
    <w:p w:rsidR="0002517D" w:rsidRDefault="0002517D" w:rsidP="00774893"/>
    <w:p w:rsidR="0002517D" w:rsidRDefault="0002517D" w:rsidP="0002517D">
      <w:pPr>
        <w:pStyle w:val="Heading1"/>
        <w:rPr>
          <w:lang w:val="en-AU"/>
        </w:rPr>
      </w:pPr>
      <w:bookmarkStart w:id="593" w:name="_Toc495566163"/>
      <w:r>
        <w:rPr>
          <w:lang w:val="en-AU"/>
        </w:rPr>
        <w:lastRenderedPageBreak/>
        <w:t>Gross up</w:t>
      </w:r>
      <w:bookmarkEnd w:id="593"/>
      <w:r>
        <w:rPr>
          <w:lang w:val="en-AU"/>
        </w:rPr>
        <w:t xml:space="preserve"> </w:t>
      </w:r>
    </w:p>
    <w:p w:rsidR="0002517D" w:rsidRPr="0002517D" w:rsidRDefault="0002517D" w:rsidP="0002517D">
      <w:pPr>
        <w:pStyle w:val="Heading2"/>
        <w:rPr>
          <w:i/>
        </w:rPr>
      </w:pPr>
      <w:bookmarkStart w:id="594" w:name="_Toc495566164"/>
      <w:r>
        <w:rPr>
          <w:i/>
        </w:rPr>
        <w:t>Wage types, Table</w:t>
      </w:r>
      <w:r w:rsidRPr="0002517D">
        <w:rPr>
          <w:i/>
        </w:rPr>
        <w:t xml:space="preserve"> &amp; </w:t>
      </w:r>
      <w:r>
        <w:rPr>
          <w:i/>
        </w:rPr>
        <w:t>Schema</w:t>
      </w:r>
      <w:r w:rsidRPr="0002517D">
        <w:rPr>
          <w:i/>
        </w:rPr>
        <w:t>:  Severance Pay Date Type</w:t>
      </w:r>
      <w:bookmarkEnd w:id="594"/>
    </w:p>
    <w:p w:rsidR="0002517D" w:rsidRPr="00F75B6F" w:rsidRDefault="0002517D" w:rsidP="0002517D">
      <w:pPr>
        <w:rPr>
          <w:u w:val="single"/>
        </w:rPr>
      </w:pPr>
      <w:r w:rsidRPr="00F75B6F">
        <w:rPr>
          <w:u w:val="single"/>
        </w:rPr>
        <w:t>Define template grossup wage types</w:t>
      </w:r>
    </w:p>
    <w:p w:rsidR="0002517D" w:rsidRDefault="0002517D" w:rsidP="0002517D">
      <w:pPr>
        <w:rPr>
          <w:noProof/>
          <w:lang w:eastAsia="en-AU"/>
        </w:rPr>
      </w:pPr>
      <w:r>
        <w:rPr>
          <w:noProof/>
          <w:lang w:val="en-AU" w:eastAsia="en-AU"/>
        </w:rPr>
        <w:drawing>
          <wp:inline distT="0" distB="0" distL="0" distR="0">
            <wp:extent cx="3581400" cy="845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1400" cy="845820"/>
                    </a:xfrm>
                    <a:prstGeom prst="rect">
                      <a:avLst/>
                    </a:prstGeom>
                    <a:noFill/>
                    <a:ln>
                      <a:noFill/>
                    </a:ln>
                  </pic:spPr>
                </pic:pic>
              </a:graphicData>
            </a:graphic>
          </wp:inline>
        </w:drawing>
      </w:r>
    </w:p>
    <w:p w:rsidR="0002517D" w:rsidRDefault="0002517D" w:rsidP="0002517D">
      <w:pPr>
        <w:rPr>
          <w:noProof/>
          <w:lang w:eastAsia="en-AU"/>
        </w:rPr>
      </w:pPr>
    </w:p>
    <w:p w:rsidR="0002517D" w:rsidRDefault="0002517D" w:rsidP="0002517D">
      <w:pPr>
        <w:rPr>
          <w:noProof/>
          <w:lang w:eastAsia="en-AU"/>
        </w:rPr>
      </w:pPr>
      <w:r>
        <w:rPr>
          <w:noProof/>
          <w:lang w:eastAsia="en-AU"/>
        </w:rPr>
        <w:t>9530 is use for Salary grossup Tax (WT /260) and SI contribution (WT/111)</w:t>
      </w:r>
    </w:p>
    <w:p w:rsidR="0002517D" w:rsidRDefault="0002517D" w:rsidP="0002517D">
      <w:pPr>
        <w:rPr>
          <w:noProof/>
          <w:lang w:eastAsia="en-AU"/>
        </w:rPr>
      </w:pPr>
      <w:r>
        <w:rPr>
          <w:noProof/>
          <w:lang w:eastAsia="en-AU"/>
        </w:rPr>
        <w:t>9531 is use for Additional payment grossup Tax (WT /260) and SI contribution (WT/111)</w:t>
      </w:r>
    </w:p>
    <w:p w:rsidR="0002517D" w:rsidRDefault="0002517D" w:rsidP="0002517D">
      <w:pPr>
        <w:rPr>
          <w:noProof/>
          <w:lang w:eastAsia="en-AU"/>
        </w:rPr>
      </w:pPr>
      <w:r>
        <w:rPr>
          <w:noProof/>
          <w:lang w:eastAsia="en-AU"/>
        </w:rPr>
        <w:t xml:space="preserve">9540 is use for Salary grossup Tax (WT /260) </w:t>
      </w:r>
    </w:p>
    <w:p w:rsidR="0002517D" w:rsidRDefault="0002517D" w:rsidP="0002517D">
      <w:pPr>
        <w:rPr>
          <w:noProof/>
          <w:lang w:eastAsia="en-AU"/>
        </w:rPr>
      </w:pPr>
      <w:r>
        <w:rPr>
          <w:noProof/>
          <w:lang w:eastAsia="en-AU"/>
        </w:rPr>
        <w:t xml:space="preserve">9541 is use for Additional payment grossup Tax (WT /260) </w:t>
      </w:r>
    </w:p>
    <w:p w:rsidR="0002517D" w:rsidRDefault="0002517D" w:rsidP="0002517D">
      <w:pPr>
        <w:rPr>
          <w:noProof/>
          <w:lang w:eastAsia="en-AU"/>
        </w:rPr>
      </w:pPr>
    </w:p>
    <w:p w:rsidR="0002517D" w:rsidRPr="00F75B6F" w:rsidRDefault="0002517D" w:rsidP="0002517D">
      <w:pPr>
        <w:rPr>
          <w:noProof/>
          <w:u w:val="single"/>
          <w:lang w:eastAsia="en-AU"/>
        </w:rPr>
      </w:pPr>
      <w:r w:rsidRPr="00F75B6F">
        <w:rPr>
          <w:noProof/>
          <w:u w:val="single"/>
          <w:lang w:eastAsia="en-AU"/>
        </w:rPr>
        <w:t>Table  V_T541N</w:t>
      </w:r>
    </w:p>
    <w:p w:rsidR="0002517D" w:rsidRDefault="0002517D" w:rsidP="0002517D">
      <w:pPr>
        <w:rPr>
          <w:noProof/>
          <w:lang w:eastAsia="en-AU"/>
        </w:rPr>
      </w:pPr>
      <w:r>
        <w:rPr>
          <w:noProof/>
          <w:lang w:val="en-AU" w:eastAsia="en-AU"/>
        </w:rPr>
        <mc:AlternateContent>
          <mc:Choice Requires="wps">
            <w:drawing>
              <wp:anchor distT="0" distB="0" distL="114300" distR="114300" simplePos="0" relativeHeight="251660288" behindDoc="0" locked="0" layoutInCell="1" allowOverlap="1">
                <wp:simplePos x="0" y="0"/>
                <wp:positionH relativeFrom="column">
                  <wp:posOffset>668655</wp:posOffset>
                </wp:positionH>
                <wp:positionV relativeFrom="paragraph">
                  <wp:posOffset>3037840</wp:posOffset>
                </wp:positionV>
                <wp:extent cx="2176145" cy="397510"/>
                <wp:effectExtent l="11430" t="8890" r="12700" b="1270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6145" cy="39751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26" style="position:absolute;margin-left:52.65pt;margin-top:239.2pt;width:171.35pt;height:3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" filled="f" strokecolor="red"/>
            </w:pict>
          </mc:Fallback>
        </mc:AlternateContent>
      </w:r>
      <w:r>
        <w:rPr>
          <w:noProof/>
          <w:lang w:val="en-AU" w:eastAsia="en-AU"/>
        </w:rPr>
        <mc:AlternateContent>
          <mc:Choice Requires="wps">
            <w:drawing>
              <wp:anchor distT="0" distB="0" distL="114300" distR="114300" simplePos="0" relativeHeight="251659264" behindDoc="0" locked="0" layoutInCell="1" allowOverlap="1">
                <wp:simplePos x="0" y="0"/>
                <wp:positionH relativeFrom="column">
                  <wp:posOffset>668655</wp:posOffset>
                </wp:positionH>
                <wp:positionV relativeFrom="paragraph">
                  <wp:posOffset>1517650</wp:posOffset>
                </wp:positionV>
                <wp:extent cx="2032000" cy="211455"/>
                <wp:effectExtent l="11430" t="12700" r="13970" b="1397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0" cy="21145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26" style="position:absolute;margin-left:52.65pt;margin-top:119.5pt;width:160pt;height:1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" filled="f" strokecolor="red"/>
            </w:pict>
          </mc:Fallback>
        </mc:AlternateContent>
      </w:r>
      <w:r>
        <w:rPr>
          <w:noProof/>
          <w:lang w:val="en-AU" w:eastAsia="en-AU"/>
        </w:rPr>
        <w:drawing>
          <wp:inline distT="0" distB="0" distL="0" distR="0">
            <wp:extent cx="5280660" cy="39014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80660" cy="3901440"/>
                    </a:xfrm>
                    <a:prstGeom prst="rect">
                      <a:avLst/>
                    </a:prstGeom>
                    <a:noFill/>
                    <a:ln>
                      <a:noFill/>
                    </a:ln>
                  </pic:spPr>
                </pic:pic>
              </a:graphicData>
            </a:graphic>
          </wp:inline>
        </w:drawing>
      </w:r>
    </w:p>
    <w:p w:rsidR="0002517D" w:rsidRDefault="0002517D" w:rsidP="0002517D">
      <w:pPr>
        <w:rPr>
          <w:b/>
        </w:rPr>
      </w:pPr>
    </w:p>
    <w:p w:rsidR="0002517D" w:rsidRDefault="0002517D" w:rsidP="0002517D">
      <w:r>
        <w:t>Type of GNA:</w:t>
      </w:r>
    </w:p>
    <w:p w:rsidR="0002517D" w:rsidRDefault="0002517D" w:rsidP="0002517D">
      <w:r>
        <w:t>01 – Grossup tax on tax only</w:t>
      </w:r>
    </w:p>
    <w:p w:rsidR="0002517D" w:rsidRDefault="0002517D" w:rsidP="0002517D">
      <w:r>
        <w:t>02 – Grossup tax on tax and SI</w:t>
      </w:r>
    </w:p>
    <w:p w:rsidR="0002517D" w:rsidRDefault="0002517D" w:rsidP="0002517D"/>
    <w:p w:rsidR="0002517D" w:rsidRDefault="0002517D" w:rsidP="0002517D">
      <w:r>
        <w:t>Guar. Net amt: Wage type based on Tax gross up amount</w:t>
      </w:r>
    </w:p>
    <w:p w:rsidR="0002517D" w:rsidRDefault="0002517D" w:rsidP="0002517D">
      <w:r>
        <w:t>Deduction: Grossup tax calculate amount</w:t>
      </w:r>
    </w:p>
    <w:p w:rsidR="0002517D" w:rsidRDefault="0002517D" w:rsidP="0002517D"/>
    <w:p w:rsidR="0002517D" w:rsidRPr="00F75B6F" w:rsidRDefault="0002517D" w:rsidP="0002517D">
      <w:pPr>
        <w:rPr>
          <w:u w:val="single"/>
        </w:rPr>
      </w:pPr>
      <w:r w:rsidRPr="00F75B6F">
        <w:rPr>
          <w:u w:val="single"/>
        </w:rPr>
        <w:t>Table V_T541A</w:t>
      </w:r>
    </w:p>
    <w:p w:rsidR="0002517D" w:rsidRDefault="0002517D" w:rsidP="0002517D">
      <w:r>
        <w:t>Rule 01 is grossup up on tax amount WT/260</w:t>
      </w:r>
    </w:p>
    <w:p w:rsidR="0002517D" w:rsidRDefault="0002517D" w:rsidP="0002517D">
      <w:pPr>
        <w:rPr>
          <w:noProof/>
          <w:lang w:eastAsia="en-AU"/>
        </w:rPr>
      </w:pPr>
      <w:r>
        <w:rPr>
          <w:noProof/>
          <w:lang w:val="en-AU" w:eastAsia="en-AU"/>
        </w:rPr>
        <w:drawing>
          <wp:inline distT="0" distB="0" distL="0" distR="0">
            <wp:extent cx="4114800" cy="1866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14800" cy="1866900"/>
                    </a:xfrm>
                    <a:prstGeom prst="rect">
                      <a:avLst/>
                    </a:prstGeom>
                    <a:noFill/>
                    <a:ln>
                      <a:noFill/>
                    </a:ln>
                  </pic:spPr>
                </pic:pic>
              </a:graphicData>
            </a:graphic>
          </wp:inline>
        </w:drawing>
      </w:r>
    </w:p>
    <w:p w:rsidR="0002517D" w:rsidRDefault="0002517D" w:rsidP="0002517D">
      <w:pPr>
        <w:rPr>
          <w:noProof/>
          <w:lang w:eastAsia="en-AU"/>
        </w:rPr>
      </w:pPr>
    </w:p>
    <w:p w:rsidR="0002517D" w:rsidRDefault="0002517D" w:rsidP="0002517D">
      <w:pPr>
        <w:rPr>
          <w:noProof/>
          <w:lang w:eastAsia="en-AU"/>
        </w:rPr>
      </w:pPr>
      <w:r>
        <w:rPr>
          <w:noProof/>
          <w:lang w:eastAsia="en-AU"/>
        </w:rPr>
        <w:t>Rule 02 is grossup up on tax amount WT/260 and SI contribution WT/111</w:t>
      </w:r>
    </w:p>
    <w:p w:rsidR="0002517D" w:rsidRDefault="0002517D" w:rsidP="0002517D">
      <w:r>
        <w:rPr>
          <w:noProof/>
          <w:lang w:val="en-AU" w:eastAsia="en-AU"/>
        </w:rPr>
        <w:drawing>
          <wp:inline distT="0" distB="0" distL="0" distR="0">
            <wp:extent cx="4251960" cy="1714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51960" cy="1714500"/>
                    </a:xfrm>
                    <a:prstGeom prst="rect">
                      <a:avLst/>
                    </a:prstGeom>
                    <a:noFill/>
                    <a:ln>
                      <a:noFill/>
                    </a:ln>
                  </pic:spPr>
                </pic:pic>
              </a:graphicData>
            </a:graphic>
          </wp:inline>
        </w:drawing>
      </w:r>
    </w:p>
    <w:p w:rsidR="0002517D" w:rsidRDefault="0002517D" w:rsidP="0002517D"/>
    <w:p w:rsidR="00007FF1" w:rsidRDefault="00007FF1" w:rsidP="00007FF1">
      <w:r>
        <w:t>Rule -VN6</w:t>
      </w:r>
    </w:p>
    <w:p w:rsidR="00007FF1" w:rsidRDefault="00007FF1" w:rsidP="00007FF1">
      <w:r>
        <w:rPr>
          <w:noProof/>
          <w:lang w:val="en-AU" w:eastAsia="en-AU"/>
        </w:rPr>
        <w:lastRenderedPageBreak/>
        <mc:AlternateContent>
          <mc:Choice Requires="wps">
            <w:drawing>
              <wp:anchor distT="0" distB="0" distL="114300" distR="114300" simplePos="0" relativeHeight="251668480" behindDoc="0" locked="0" layoutInCell="1" allowOverlap="1" wp14:anchorId="24D9DD62" wp14:editId="550EADCD">
                <wp:simplePos x="0" y="0"/>
                <wp:positionH relativeFrom="column">
                  <wp:posOffset>129540</wp:posOffset>
                </wp:positionH>
                <wp:positionV relativeFrom="paragraph">
                  <wp:posOffset>3330575</wp:posOffset>
                </wp:positionV>
                <wp:extent cx="3604260" cy="274320"/>
                <wp:effectExtent l="0" t="0" r="15240" b="11430"/>
                <wp:wrapNone/>
                <wp:docPr id="58" name="Rectangle 58"/>
                <wp:cNvGraphicFramePr/>
                <a:graphic xmlns:a="http://schemas.openxmlformats.org/drawingml/2006/main">
                  <a:graphicData uri="http://schemas.microsoft.com/office/word/2010/wordprocessingShape">
                    <wps:wsp>
                      <wps:cNvSpPr/>
                      <wps:spPr>
                        <a:xfrm>
                          <a:off x="0" y="0"/>
                          <a:ext cx="360426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6" style="position:absolute;margin-left:10.2pt;margin-top:262.25pt;width:283.8pt;height:21.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" filled="f" strokecolor="red" strokeweight="2pt"/>
            </w:pict>
          </mc:Fallback>
        </mc:AlternateContent>
      </w:r>
      <w:r>
        <w:rPr>
          <w:noProof/>
          <w:lang w:val="en-AU" w:eastAsia="en-AU"/>
        </w:rPr>
        <mc:AlternateContent>
          <mc:Choice Requires="wps">
            <w:drawing>
              <wp:anchor distT="0" distB="0" distL="114300" distR="114300" simplePos="0" relativeHeight="251667456" behindDoc="0" locked="0" layoutInCell="1" allowOverlap="1" wp14:anchorId="2F2E69F7" wp14:editId="22A3F010">
                <wp:simplePos x="0" y="0"/>
                <wp:positionH relativeFrom="column">
                  <wp:posOffset>129540</wp:posOffset>
                </wp:positionH>
                <wp:positionV relativeFrom="paragraph">
                  <wp:posOffset>2667635</wp:posOffset>
                </wp:positionV>
                <wp:extent cx="3604260" cy="518160"/>
                <wp:effectExtent l="0" t="0" r="15240" b="15240"/>
                <wp:wrapNone/>
                <wp:docPr id="59" name="Rectangle 59"/>
                <wp:cNvGraphicFramePr/>
                <a:graphic xmlns:a="http://schemas.openxmlformats.org/drawingml/2006/main">
                  <a:graphicData uri="http://schemas.microsoft.com/office/word/2010/wordprocessingShape">
                    <wps:wsp>
                      <wps:cNvSpPr/>
                      <wps:spPr>
                        <a:xfrm>
                          <a:off x="0" y="0"/>
                          <a:ext cx="3604260" cy="518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 o:spid="_x0000_s1026" style="position:absolute;margin-left:10.2pt;margin-top:210.05pt;width:283.8pt;height:40.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" filled="f" strokecolor="red" strokeweight="2pt"/>
            </w:pict>
          </mc:Fallback>
        </mc:AlternateContent>
      </w:r>
      <w:r>
        <w:rPr>
          <w:noProof/>
          <w:lang w:val="en-AU" w:eastAsia="en-AU"/>
        </w:rPr>
        <w:drawing>
          <wp:inline distT="0" distB="0" distL="0" distR="0" wp14:anchorId="063D6CA9" wp14:editId="7D7E3082">
            <wp:extent cx="4663440" cy="4358008"/>
            <wp:effectExtent l="0" t="0" r="381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668793" cy="4363010"/>
                    </a:xfrm>
                    <a:prstGeom prst="rect">
                      <a:avLst/>
                    </a:prstGeom>
                  </pic:spPr>
                </pic:pic>
              </a:graphicData>
            </a:graphic>
          </wp:inline>
        </w:drawing>
      </w:r>
    </w:p>
    <w:p w:rsidR="00007FF1" w:rsidRDefault="00007FF1" w:rsidP="00007FF1"/>
    <w:p w:rsidR="00007FF1" w:rsidRDefault="00007FF1" w:rsidP="00007FF1">
      <w:r>
        <w:t>New Rule &lt;VML</w:t>
      </w:r>
    </w:p>
    <w:p w:rsidR="00007FF1" w:rsidRDefault="00007FF1" w:rsidP="00007FF1">
      <w:r>
        <w:rPr>
          <w:noProof/>
          <w:lang w:val="en-AU" w:eastAsia="en-AU"/>
        </w:rPr>
        <w:drawing>
          <wp:inline distT="0" distB="0" distL="0" distR="0" wp14:anchorId="2B0BCC1E" wp14:editId="7EA25377">
            <wp:extent cx="4831080" cy="179832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831080" cy="1798320"/>
                    </a:xfrm>
                    <a:prstGeom prst="rect">
                      <a:avLst/>
                    </a:prstGeom>
                  </pic:spPr>
                </pic:pic>
              </a:graphicData>
            </a:graphic>
          </wp:inline>
        </w:drawing>
      </w:r>
    </w:p>
    <w:p w:rsidR="00007FF1" w:rsidRDefault="00007FF1" w:rsidP="00007FF1">
      <w:pPr>
        <w:spacing w:after="0"/>
      </w:pPr>
      <w:r>
        <w:br w:type="page"/>
      </w:r>
    </w:p>
    <w:p w:rsidR="00007FF1" w:rsidRDefault="00007FF1" w:rsidP="00007FF1">
      <w:pPr>
        <w:spacing w:after="0"/>
      </w:pPr>
      <w:r>
        <w:lastRenderedPageBreak/>
        <w:t>Rule &lt;VNR</w:t>
      </w:r>
    </w:p>
    <w:p w:rsidR="00007FF1" w:rsidRDefault="00007FF1" w:rsidP="00007FF1">
      <w:pPr>
        <w:spacing w:after="0"/>
      </w:pPr>
    </w:p>
    <w:p w:rsidR="00007FF1" w:rsidRDefault="00007FF1" w:rsidP="00007FF1">
      <w:pPr>
        <w:spacing w:after="0"/>
      </w:pPr>
      <w:r>
        <w:rPr>
          <w:noProof/>
          <w:lang w:val="en-AU" w:eastAsia="en-AU"/>
        </w:rPr>
        <w:drawing>
          <wp:inline distT="0" distB="0" distL="0" distR="0" wp14:anchorId="2B96C985" wp14:editId="52BDBA1F">
            <wp:extent cx="4130040" cy="4282440"/>
            <wp:effectExtent l="0" t="0" r="381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130040" cy="4282440"/>
                    </a:xfrm>
                    <a:prstGeom prst="rect">
                      <a:avLst/>
                    </a:prstGeom>
                  </pic:spPr>
                </pic:pic>
              </a:graphicData>
            </a:graphic>
          </wp:inline>
        </w:drawing>
      </w:r>
    </w:p>
    <w:p w:rsidR="00007FF1" w:rsidRDefault="00007FF1" w:rsidP="00007FF1">
      <w:pPr>
        <w:spacing w:after="0"/>
      </w:pPr>
    </w:p>
    <w:p w:rsidR="00007FF1" w:rsidRDefault="00007FF1" w:rsidP="00007FF1">
      <w:pPr>
        <w:spacing w:after="0"/>
      </w:pPr>
      <w:r>
        <w:t>New Rule -VNL</w:t>
      </w:r>
    </w:p>
    <w:p w:rsidR="00007FF1" w:rsidRDefault="00007FF1" w:rsidP="00007FF1">
      <w:pPr>
        <w:spacing w:after="0"/>
      </w:pPr>
      <w:r>
        <w:rPr>
          <w:noProof/>
          <w:lang w:val="en-AU" w:eastAsia="en-AU"/>
        </w:rPr>
        <w:drawing>
          <wp:inline distT="0" distB="0" distL="0" distR="0" wp14:anchorId="703E34A0" wp14:editId="1D75E0E1">
            <wp:extent cx="4305300" cy="1813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05300" cy="1813560"/>
                    </a:xfrm>
                    <a:prstGeom prst="rect">
                      <a:avLst/>
                    </a:prstGeom>
                  </pic:spPr>
                </pic:pic>
              </a:graphicData>
            </a:graphic>
          </wp:inline>
        </w:drawing>
      </w:r>
    </w:p>
    <w:p w:rsidR="00007FF1" w:rsidRDefault="00007FF1" w:rsidP="00007FF1">
      <w:pPr>
        <w:spacing w:after="0"/>
      </w:pPr>
    </w:p>
    <w:p w:rsidR="00007FF1" w:rsidRDefault="00007FF1" w:rsidP="00007FF1">
      <w:pPr>
        <w:spacing w:after="0"/>
      </w:pPr>
    </w:p>
    <w:p w:rsidR="00007FF1" w:rsidRDefault="00007FF1" w:rsidP="00007FF1">
      <w:pPr>
        <w:spacing w:after="0"/>
      </w:pPr>
    </w:p>
    <w:p w:rsidR="00007FF1" w:rsidRDefault="00007FF1" w:rsidP="00007FF1">
      <w:pPr>
        <w:spacing w:after="0"/>
      </w:pPr>
      <w:r>
        <w:lastRenderedPageBreak/>
        <w:t>New Rule &lt;VMP</w:t>
      </w:r>
    </w:p>
    <w:p w:rsidR="00007FF1" w:rsidRDefault="00007FF1" w:rsidP="00007FF1">
      <w:pPr>
        <w:spacing w:after="0"/>
      </w:pPr>
      <w:r>
        <w:rPr>
          <w:noProof/>
          <w:lang w:val="en-AU" w:eastAsia="en-AU"/>
        </w:rPr>
        <w:drawing>
          <wp:inline distT="0" distB="0" distL="0" distR="0" wp14:anchorId="68D7D1A7" wp14:editId="3A92D5F9">
            <wp:extent cx="4343400" cy="19964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343400" cy="1996440"/>
                    </a:xfrm>
                    <a:prstGeom prst="rect">
                      <a:avLst/>
                    </a:prstGeom>
                  </pic:spPr>
                </pic:pic>
              </a:graphicData>
            </a:graphic>
          </wp:inline>
        </w:drawing>
      </w:r>
    </w:p>
    <w:p w:rsidR="00007FF1" w:rsidRDefault="00007FF1" w:rsidP="00007FF1">
      <w:pPr>
        <w:spacing w:after="0"/>
      </w:pPr>
    </w:p>
    <w:p w:rsidR="00007FF1" w:rsidRDefault="00007FF1" w:rsidP="00007FF1">
      <w:pPr>
        <w:spacing w:after="0"/>
      </w:pPr>
      <w:r>
        <w:t>New Rule &lt;VMQ</w:t>
      </w:r>
    </w:p>
    <w:p w:rsidR="00007FF1" w:rsidRDefault="00007FF1" w:rsidP="00007FF1">
      <w:pPr>
        <w:spacing w:after="0"/>
      </w:pPr>
      <w:r>
        <w:rPr>
          <w:noProof/>
          <w:lang w:val="en-AU" w:eastAsia="en-AU"/>
        </w:rPr>
        <w:drawing>
          <wp:inline distT="0" distB="0" distL="0" distR="0" wp14:anchorId="0BAF36CA" wp14:editId="5BD58B65">
            <wp:extent cx="5356860" cy="2286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356860" cy="2286000"/>
                    </a:xfrm>
                    <a:prstGeom prst="rect">
                      <a:avLst/>
                    </a:prstGeom>
                  </pic:spPr>
                </pic:pic>
              </a:graphicData>
            </a:graphic>
          </wp:inline>
        </w:drawing>
      </w:r>
    </w:p>
    <w:p w:rsidR="00007FF1" w:rsidRDefault="00007FF1" w:rsidP="00007FF1">
      <w:pPr>
        <w:spacing w:after="0"/>
      </w:pPr>
    </w:p>
    <w:p w:rsidR="00007FF1" w:rsidRDefault="00007FF1" w:rsidP="00007FF1">
      <w:pPr>
        <w:spacing w:after="0"/>
      </w:pPr>
      <w:r>
        <w:t>New Rule &lt;VMR</w:t>
      </w:r>
    </w:p>
    <w:p w:rsidR="00007FF1" w:rsidRDefault="00007FF1" w:rsidP="00007FF1">
      <w:pPr>
        <w:spacing w:after="0"/>
      </w:pPr>
    </w:p>
    <w:p w:rsidR="00007FF1" w:rsidRDefault="00007FF1" w:rsidP="00007FF1">
      <w:pPr>
        <w:spacing w:after="0"/>
      </w:pPr>
      <w:r>
        <w:rPr>
          <w:noProof/>
          <w:lang w:val="en-AU" w:eastAsia="en-AU"/>
        </w:rPr>
        <w:drawing>
          <wp:inline distT="0" distB="0" distL="0" distR="0" wp14:anchorId="5D4C31FD" wp14:editId="4F26AC2C">
            <wp:extent cx="4861560" cy="19202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861560" cy="1920240"/>
                    </a:xfrm>
                    <a:prstGeom prst="rect">
                      <a:avLst/>
                    </a:prstGeom>
                  </pic:spPr>
                </pic:pic>
              </a:graphicData>
            </a:graphic>
          </wp:inline>
        </w:drawing>
      </w:r>
    </w:p>
    <w:p w:rsidR="00007FF1" w:rsidRDefault="00007FF1" w:rsidP="00007FF1">
      <w:pPr>
        <w:spacing w:after="0"/>
      </w:pPr>
      <w:r>
        <w:lastRenderedPageBreak/>
        <w:t>New Subema -VNK</w:t>
      </w:r>
    </w:p>
    <w:p w:rsidR="00007FF1" w:rsidRDefault="00007FF1" w:rsidP="00007FF1">
      <w:pPr>
        <w:spacing w:after="0"/>
      </w:pPr>
      <w:r>
        <w:rPr>
          <w:noProof/>
          <w:lang w:val="en-AU" w:eastAsia="en-AU"/>
        </w:rPr>
        <w:drawing>
          <wp:inline distT="0" distB="0" distL="0" distR="0" wp14:anchorId="1B109E84" wp14:editId="679DE386">
            <wp:extent cx="4191000" cy="1569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191000" cy="1569720"/>
                    </a:xfrm>
                    <a:prstGeom prst="rect">
                      <a:avLst/>
                    </a:prstGeom>
                  </pic:spPr>
                </pic:pic>
              </a:graphicData>
            </a:graphic>
          </wp:inline>
        </w:drawing>
      </w:r>
    </w:p>
    <w:p w:rsidR="00007FF1" w:rsidRDefault="00007FF1" w:rsidP="00007FF1">
      <w:pPr>
        <w:spacing w:after="0"/>
      </w:pPr>
    </w:p>
    <w:p w:rsidR="00007FF1" w:rsidRDefault="00007FF1" w:rsidP="00007FF1">
      <w:pPr>
        <w:spacing w:after="0"/>
      </w:pPr>
      <w:r>
        <w:t>New Payroll Rule &lt;VMO</w:t>
      </w:r>
    </w:p>
    <w:p w:rsidR="00007FF1" w:rsidRDefault="00007FF1" w:rsidP="00007FF1">
      <w:pPr>
        <w:spacing w:after="0"/>
      </w:pPr>
      <w:r>
        <w:rPr>
          <w:noProof/>
          <w:lang w:val="en-AU" w:eastAsia="en-AU"/>
        </w:rPr>
        <w:drawing>
          <wp:inline distT="0" distB="0" distL="0" distR="0" wp14:anchorId="2C4429D6" wp14:editId="4E05C138">
            <wp:extent cx="5577840" cy="3832860"/>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77840" cy="3832860"/>
                    </a:xfrm>
                    <a:prstGeom prst="rect">
                      <a:avLst/>
                    </a:prstGeom>
                  </pic:spPr>
                </pic:pic>
              </a:graphicData>
            </a:graphic>
          </wp:inline>
        </w:drawing>
      </w:r>
    </w:p>
    <w:p w:rsidR="00007FF1" w:rsidRDefault="00007FF1" w:rsidP="00007FF1">
      <w:pPr>
        <w:spacing w:after="0"/>
      </w:pPr>
    </w:p>
    <w:p w:rsidR="00007FF1" w:rsidRDefault="00007FF1" w:rsidP="00007FF1">
      <w:pPr>
        <w:spacing w:after="0"/>
      </w:pPr>
    </w:p>
    <w:p w:rsidR="00007FF1" w:rsidRDefault="00007FF1" w:rsidP="00007FF1">
      <w:pPr>
        <w:spacing w:after="0"/>
      </w:pPr>
    </w:p>
    <w:p w:rsidR="00007FF1" w:rsidRDefault="00007FF1" w:rsidP="00007FF1">
      <w:pPr>
        <w:spacing w:after="0"/>
      </w:pPr>
    </w:p>
    <w:p w:rsidR="00007FF1" w:rsidRDefault="00007FF1" w:rsidP="00007FF1">
      <w:pPr>
        <w:spacing w:after="0"/>
      </w:pPr>
    </w:p>
    <w:p w:rsidR="00007FF1" w:rsidRDefault="00007FF1" w:rsidP="00007FF1">
      <w:pPr>
        <w:spacing w:after="0"/>
      </w:pPr>
    </w:p>
    <w:p w:rsidR="00007FF1" w:rsidRDefault="00007FF1" w:rsidP="00007FF1">
      <w:pPr>
        <w:spacing w:after="0"/>
      </w:pPr>
      <w:r>
        <w:lastRenderedPageBreak/>
        <w:t>Update Schema -VNC</w:t>
      </w:r>
    </w:p>
    <w:p w:rsidR="00007FF1" w:rsidRDefault="00007FF1" w:rsidP="00007FF1">
      <w:pPr>
        <w:spacing w:after="0"/>
      </w:pPr>
      <w:r>
        <w:rPr>
          <w:noProof/>
          <w:lang w:val="en-AU" w:eastAsia="en-AU"/>
        </w:rPr>
        <w:drawing>
          <wp:inline distT="0" distB="0" distL="0" distR="0" wp14:anchorId="3C60E000" wp14:editId="6B7E3258">
            <wp:extent cx="5113020" cy="21412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113020" cy="2141220"/>
                    </a:xfrm>
                    <a:prstGeom prst="rect">
                      <a:avLst/>
                    </a:prstGeom>
                  </pic:spPr>
                </pic:pic>
              </a:graphicData>
            </a:graphic>
          </wp:inline>
        </w:drawing>
      </w:r>
    </w:p>
    <w:p w:rsidR="00007FF1" w:rsidRDefault="00007FF1" w:rsidP="00007FF1">
      <w:pPr>
        <w:spacing w:after="0"/>
        <w:rPr>
          <w:rFonts w:eastAsia="MS Gothic"/>
          <w:bCs/>
          <w:iCs/>
          <w:color w:val="000000"/>
        </w:rPr>
      </w:pPr>
    </w:p>
    <w:p w:rsidR="00007FF1" w:rsidRPr="00B92D74" w:rsidRDefault="00007FF1" w:rsidP="00007FF1">
      <w:pPr>
        <w:spacing w:after="0"/>
        <w:rPr>
          <w:rFonts w:eastAsia="MS Gothic"/>
          <w:bCs/>
          <w:iCs/>
          <w:color w:val="000000"/>
        </w:rPr>
      </w:pPr>
      <w:r w:rsidRPr="00B92D74">
        <w:rPr>
          <w:rFonts w:eastAsia="MS Gothic"/>
          <w:bCs/>
          <w:iCs/>
          <w:color w:val="000000"/>
        </w:rPr>
        <w:t>Update Schema –VN8</w:t>
      </w:r>
    </w:p>
    <w:p w:rsidR="00007FF1" w:rsidRDefault="00007FF1" w:rsidP="00007FF1">
      <w:pPr>
        <w:spacing w:after="0"/>
        <w:rPr>
          <w:rFonts w:eastAsia="MS Gothic"/>
          <w:bCs/>
          <w:iCs/>
          <w:color w:val="000000"/>
          <w:sz w:val="36"/>
          <w:szCs w:val="28"/>
        </w:rPr>
      </w:pPr>
      <w:r>
        <w:rPr>
          <w:noProof/>
          <w:lang w:val="en-AU" w:eastAsia="en-AU"/>
        </w:rPr>
        <mc:AlternateContent>
          <mc:Choice Requires="wps">
            <w:drawing>
              <wp:anchor distT="0" distB="0" distL="114300" distR="114300" simplePos="0" relativeHeight="251672576" behindDoc="0" locked="0" layoutInCell="1" allowOverlap="1" wp14:anchorId="6332E753" wp14:editId="32E14268">
                <wp:simplePos x="0" y="0"/>
                <wp:positionH relativeFrom="column">
                  <wp:posOffset>30480</wp:posOffset>
                </wp:positionH>
                <wp:positionV relativeFrom="paragraph">
                  <wp:posOffset>2256155</wp:posOffset>
                </wp:positionV>
                <wp:extent cx="3383280" cy="358140"/>
                <wp:effectExtent l="0" t="0" r="26670" b="22860"/>
                <wp:wrapNone/>
                <wp:docPr id="60" name="Rectangle 60"/>
                <wp:cNvGraphicFramePr/>
                <a:graphic xmlns:a="http://schemas.openxmlformats.org/drawingml/2006/main">
                  <a:graphicData uri="http://schemas.microsoft.com/office/word/2010/wordprocessingShape">
                    <wps:wsp>
                      <wps:cNvSpPr/>
                      <wps:spPr>
                        <a:xfrm>
                          <a:off x="0" y="0"/>
                          <a:ext cx="338328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 o:spid="_x0000_s1026" style="position:absolute;margin-left:2.4pt;margin-top:177.65pt;width:266.4pt;height:28.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" filled="f" strokecolor="red" strokeweight="2pt"/>
            </w:pict>
          </mc:Fallback>
        </mc:AlternateContent>
      </w:r>
      <w:r>
        <w:rPr>
          <w:noProof/>
          <w:lang w:val="en-AU" w:eastAsia="en-AU"/>
        </w:rPr>
        <mc:AlternateContent>
          <mc:Choice Requires="wps">
            <w:drawing>
              <wp:anchor distT="0" distB="0" distL="114300" distR="114300" simplePos="0" relativeHeight="251669504" behindDoc="0" locked="0" layoutInCell="1" allowOverlap="1" wp14:anchorId="06BD65CE" wp14:editId="2AF73108">
                <wp:simplePos x="0" y="0"/>
                <wp:positionH relativeFrom="column">
                  <wp:posOffset>60960</wp:posOffset>
                </wp:positionH>
                <wp:positionV relativeFrom="paragraph">
                  <wp:posOffset>1143635</wp:posOffset>
                </wp:positionV>
                <wp:extent cx="3352800" cy="327660"/>
                <wp:effectExtent l="0" t="0" r="19050" b="15240"/>
                <wp:wrapNone/>
                <wp:docPr id="61" name="Rectangle 61"/>
                <wp:cNvGraphicFramePr/>
                <a:graphic xmlns:a="http://schemas.openxmlformats.org/drawingml/2006/main">
                  <a:graphicData uri="http://schemas.microsoft.com/office/word/2010/wordprocessingShape">
                    <wps:wsp>
                      <wps:cNvSpPr/>
                      <wps:spPr>
                        <a:xfrm>
                          <a:off x="0" y="0"/>
                          <a:ext cx="335280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 o:spid="_x0000_s1026" style="position:absolute;margin-left:4.8pt;margin-top:90.05pt;width:264pt;height:25.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" filled="f" strokecolor="red" strokeweight="2pt"/>
            </w:pict>
          </mc:Fallback>
        </mc:AlternateContent>
      </w:r>
      <w:r>
        <w:rPr>
          <w:noProof/>
          <w:lang w:val="en-AU" w:eastAsia="en-AU"/>
        </w:rPr>
        <w:drawing>
          <wp:inline distT="0" distB="0" distL="0" distR="0" wp14:anchorId="6820C54A" wp14:editId="4C3D895D">
            <wp:extent cx="3619500" cy="47678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19500" cy="4767801"/>
                    </a:xfrm>
                    <a:prstGeom prst="rect">
                      <a:avLst/>
                    </a:prstGeom>
                  </pic:spPr>
                </pic:pic>
              </a:graphicData>
            </a:graphic>
          </wp:inline>
        </w:drawing>
      </w:r>
    </w:p>
    <w:p w:rsidR="00007FF1" w:rsidRDefault="00007FF1" w:rsidP="00007FF1">
      <w:pPr>
        <w:spacing w:after="0"/>
        <w:rPr>
          <w:rFonts w:eastAsia="MS Gothic"/>
          <w:bCs/>
          <w:iCs/>
          <w:color w:val="000000"/>
          <w:sz w:val="36"/>
          <w:szCs w:val="28"/>
        </w:rPr>
      </w:pPr>
    </w:p>
    <w:p w:rsidR="00007FF1" w:rsidRDefault="00007FF1" w:rsidP="00007FF1">
      <w:pPr>
        <w:spacing w:after="0"/>
        <w:rPr>
          <w:rFonts w:eastAsia="MS Gothic"/>
          <w:bCs/>
          <w:iCs/>
          <w:color w:val="000000"/>
          <w:sz w:val="36"/>
          <w:szCs w:val="28"/>
        </w:rPr>
      </w:pPr>
      <w:r>
        <w:rPr>
          <w:noProof/>
          <w:lang w:val="en-AU" w:eastAsia="en-AU"/>
        </w:rPr>
        <mc:AlternateContent>
          <mc:Choice Requires="wps">
            <w:drawing>
              <wp:anchor distT="0" distB="0" distL="114300" distR="114300" simplePos="0" relativeHeight="251670528" behindDoc="0" locked="0" layoutInCell="1" allowOverlap="1" wp14:anchorId="489C40F8" wp14:editId="2D755551">
                <wp:simplePos x="0" y="0"/>
                <wp:positionH relativeFrom="column">
                  <wp:posOffset>0</wp:posOffset>
                </wp:positionH>
                <wp:positionV relativeFrom="paragraph">
                  <wp:posOffset>1040765</wp:posOffset>
                </wp:positionV>
                <wp:extent cx="3208020" cy="160020"/>
                <wp:effectExtent l="0" t="0" r="11430" b="11430"/>
                <wp:wrapNone/>
                <wp:docPr id="62" name="Rectangle 62"/>
                <wp:cNvGraphicFramePr/>
                <a:graphic xmlns:a="http://schemas.openxmlformats.org/drawingml/2006/main">
                  <a:graphicData uri="http://schemas.microsoft.com/office/word/2010/wordprocessingShape">
                    <wps:wsp>
                      <wps:cNvSpPr/>
                      <wps:spPr>
                        <a:xfrm>
                          <a:off x="0" y="0"/>
                          <a:ext cx="320802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 o:spid="_x0000_s1026" style="position:absolute;margin-left:0;margin-top:81.95pt;width:252.6pt;height:12.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" filled="f" strokecolor="red" strokeweight="2pt"/>
            </w:pict>
          </mc:Fallback>
        </mc:AlternateContent>
      </w:r>
      <w:r>
        <w:rPr>
          <w:noProof/>
          <w:lang w:val="en-AU" w:eastAsia="en-AU"/>
        </w:rPr>
        <w:drawing>
          <wp:inline distT="0" distB="0" distL="0" distR="0" wp14:anchorId="0956DB7F" wp14:editId="642F4D28">
            <wp:extent cx="4244340" cy="2125980"/>
            <wp:effectExtent l="0" t="0" r="381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44340" cy="2125980"/>
                    </a:xfrm>
                    <a:prstGeom prst="rect">
                      <a:avLst/>
                    </a:prstGeom>
                  </pic:spPr>
                </pic:pic>
              </a:graphicData>
            </a:graphic>
          </wp:inline>
        </w:drawing>
      </w:r>
    </w:p>
    <w:p w:rsidR="00007FF1" w:rsidRDefault="00007FF1" w:rsidP="00007FF1">
      <w:pPr>
        <w:spacing w:after="0"/>
        <w:rPr>
          <w:rFonts w:eastAsia="MS Gothic"/>
          <w:bCs/>
          <w:iCs/>
          <w:color w:val="000000"/>
          <w:sz w:val="36"/>
          <w:szCs w:val="28"/>
        </w:rPr>
      </w:pPr>
    </w:p>
    <w:p w:rsidR="00007FF1" w:rsidRPr="002705F7" w:rsidRDefault="00007FF1" w:rsidP="00007FF1">
      <w:pPr>
        <w:spacing w:after="0"/>
        <w:rPr>
          <w:rFonts w:eastAsia="MS Gothic"/>
          <w:bCs/>
          <w:iCs/>
          <w:color w:val="000000"/>
        </w:rPr>
      </w:pPr>
      <w:r w:rsidRPr="002705F7">
        <w:rPr>
          <w:rFonts w:eastAsia="MS Gothic"/>
          <w:bCs/>
          <w:iCs/>
          <w:color w:val="000000"/>
        </w:rPr>
        <w:t>New Rule &lt;VMM</w:t>
      </w:r>
    </w:p>
    <w:p w:rsidR="00007FF1" w:rsidRDefault="00007FF1" w:rsidP="00007FF1">
      <w:pPr>
        <w:spacing w:after="0"/>
        <w:rPr>
          <w:rFonts w:eastAsia="MS Gothic"/>
          <w:bCs/>
          <w:iCs/>
          <w:color w:val="000000"/>
          <w:sz w:val="36"/>
          <w:szCs w:val="28"/>
        </w:rPr>
      </w:pPr>
      <w:r>
        <w:rPr>
          <w:noProof/>
          <w:lang w:val="en-AU" w:eastAsia="en-AU"/>
        </w:rPr>
        <w:drawing>
          <wp:inline distT="0" distB="0" distL="0" distR="0" wp14:anchorId="093A372D" wp14:editId="196366D5">
            <wp:extent cx="5234940" cy="213360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34940" cy="2133600"/>
                    </a:xfrm>
                    <a:prstGeom prst="rect">
                      <a:avLst/>
                    </a:prstGeom>
                  </pic:spPr>
                </pic:pic>
              </a:graphicData>
            </a:graphic>
          </wp:inline>
        </w:drawing>
      </w:r>
    </w:p>
    <w:p w:rsidR="00007FF1" w:rsidRPr="008F458C" w:rsidRDefault="00007FF1" w:rsidP="00007FF1">
      <w:pPr>
        <w:spacing w:after="0"/>
        <w:rPr>
          <w:rFonts w:eastAsia="MS Gothic"/>
          <w:bCs/>
          <w:iCs/>
          <w:color w:val="000000"/>
        </w:rPr>
      </w:pPr>
      <w:r w:rsidRPr="008F458C">
        <w:rPr>
          <w:rFonts w:eastAsia="MS Gothic"/>
          <w:bCs/>
          <w:iCs/>
          <w:color w:val="000000"/>
        </w:rPr>
        <w:t>Update -VNF</w:t>
      </w:r>
    </w:p>
    <w:p w:rsidR="00007FF1" w:rsidRDefault="00007FF1" w:rsidP="00007FF1">
      <w:pPr>
        <w:spacing w:after="0"/>
        <w:rPr>
          <w:rFonts w:eastAsia="MS Gothic"/>
          <w:bCs/>
          <w:iCs/>
          <w:color w:val="000000"/>
          <w:sz w:val="36"/>
          <w:szCs w:val="28"/>
        </w:rPr>
      </w:pPr>
      <w:r>
        <w:rPr>
          <w:noProof/>
          <w:lang w:val="en-AU" w:eastAsia="en-AU"/>
        </w:rPr>
        <w:drawing>
          <wp:inline distT="0" distB="0" distL="0" distR="0" wp14:anchorId="14E5BE71" wp14:editId="4CC7BFD4">
            <wp:extent cx="4030980" cy="2011680"/>
            <wp:effectExtent l="0" t="0" r="762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30980" cy="2011680"/>
                    </a:xfrm>
                    <a:prstGeom prst="rect">
                      <a:avLst/>
                    </a:prstGeom>
                  </pic:spPr>
                </pic:pic>
              </a:graphicData>
            </a:graphic>
          </wp:inline>
        </w:drawing>
      </w:r>
    </w:p>
    <w:p w:rsidR="00007FF1" w:rsidRDefault="00007FF1" w:rsidP="00007FF1">
      <w:pPr>
        <w:spacing w:after="0"/>
        <w:rPr>
          <w:rFonts w:eastAsia="MS Gothic"/>
          <w:bCs/>
          <w:iCs/>
          <w:color w:val="000000"/>
        </w:rPr>
      </w:pPr>
    </w:p>
    <w:p w:rsidR="00007FF1" w:rsidRPr="00307898" w:rsidRDefault="00007FF1" w:rsidP="00007FF1">
      <w:pPr>
        <w:spacing w:after="0"/>
        <w:rPr>
          <w:rFonts w:eastAsia="MS Gothic"/>
          <w:bCs/>
          <w:iCs/>
          <w:color w:val="000000"/>
        </w:rPr>
      </w:pPr>
      <w:r>
        <w:rPr>
          <w:rFonts w:eastAsia="MS Gothic"/>
          <w:bCs/>
          <w:iCs/>
          <w:color w:val="000000"/>
        </w:rPr>
        <w:lastRenderedPageBreak/>
        <w:t>Update Schema -VNJ</w:t>
      </w:r>
    </w:p>
    <w:p w:rsidR="00007FF1" w:rsidRDefault="00007FF1" w:rsidP="00007FF1">
      <w:pPr>
        <w:spacing w:after="0"/>
        <w:rPr>
          <w:rFonts w:eastAsia="MS Gothic"/>
          <w:bCs/>
          <w:iCs/>
          <w:color w:val="000000"/>
          <w:sz w:val="36"/>
          <w:szCs w:val="28"/>
        </w:rPr>
      </w:pPr>
      <w:r>
        <w:rPr>
          <w:noProof/>
          <w:lang w:val="en-AU" w:eastAsia="en-AU"/>
        </w:rPr>
        <mc:AlternateContent>
          <mc:Choice Requires="wps">
            <w:drawing>
              <wp:anchor distT="0" distB="0" distL="114300" distR="114300" simplePos="0" relativeHeight="251671552" behindDoc="0" locked="0" layoutInCell="1" allowOverlap="1" wp14:anchorId="2DE8D9AC" wp14:editId="58F365E3">
                <wp:simplePos x="0" y="0"/>
                <wp:positionH relativeFrom="column">
                  <wp:posOffset>0</wp:posOffset>
                </wp:positionH>
                <wp:positionV relativeFrom="paragraph">
                  <wp:posOffset>1395095</wp:posOffset>
                </wp:positionV>
                <wp:extent cx="3451860" cy="525780"/>
                <wp:effectExtent l="0" t="0" r="15240" b="26670"/>
                <wp:wrapNone/>
                <wp:docPr id="33" name="Rectangle 33"/>
                <wp:cNvGraphicFramePr/>
                <a:graphic xmlns:a="http://schemas.openxmlformats.org/drawingml/2006/main">
                  <a:graphicData uri="http://schemas.microsoft.com/office/word/2010/wordprocessingShape">
                    <wps:wsp>
                      <wps:cNvSpPr/>
                      <wps:spPr>
                        <a:xfrm>
                          <a:off x="0" y="0"/>
                          <a:ext cx="3451860" cy="525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 o:spid="_x0000_s1026" style="position:absolute;margin-left:0;margin-top:109.85pt;width:271.8pt;height:41.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" filled="f" strokecolor="red" strokeweight="2pt"/>
            </w:pict>
          </mc:Fallback>
        </mc:AlternateContent>
      </w:r>
      <w:r>
        <w:rPr>
          <w:noProof/>
          <w:lang w:val="en-AU" w:eastAsia="en-AU"/>
        </w:rPr>
        <w:drawing>
          <wp:inline distT="0" distB="0" distL="0" distR="0" wp14:anchorId="0C989D78" wp14:editId="55DDBC90">
            <wp:extent cx="4381500" cy="52425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81500" cy="5242560"/>
                    </a:xfrm>
                    <a:prstGeom prst="rect">
                      <a:avLst/>
                    </a:prstGeom>
                  </pic:spPr>
                </pic:pic>
              </a:graphicData>
            </a:graphic>
          </wp:inline>
        </w:drawing>
      </w:r>
    </w:p>
    <w:p w:rsidR="00007FF1" w:rsidRDefault="00007FF1" w:rsidP="00007FF1">
      <w:pPr>
        <w:spacing w:after="0"/>
        <w:rPr>
          <w:rFonts w:eastAsia="MS Gothic"/>
          <w:bCs/>
          <w:iCs/>
          <w:color w:val="000000"/>
          <w:sz w:val="36"/>
          <w:szCs w:val="28"/>
        </w:rPr>
      </w:pPr>
    </w:p>
    <w:p w:rsidR="00007FF1" w:rsidRDefault="00007FF1" w:rsidP="00007FF1">
      <w:pPr>
        <w:spacing w:after="0"/>
        <w:rPr>
          <w:rFonts w:eastAsia="MS Gothic"/>
          <w:bCs/>
          <w:iCs/>
          <w:color w:val="000000"/>
          <w:sz w:val="36"/>
          <w:szCs w:val="28"/>
        </w:rPr>
      </w:pPr>
    </w:p>
    <w:p w:rsidR="00007FF1" w:rsidRDefault="00007FF1" w:rsidP="00007FF1">
      <w:pPr>
        <w:spacing w:after="0"/>
        <w:rPr>
          <w:rFonts w:eastAsia="MS Gothic"/>
          <w:bCs/>
          <w:iCs/>
          <w:color w:val="000000"/>
          <w:sz w:val="36"/>
          <w:szCs w:val="28"/>
        </w:rPr>
      </w:pPr>
    </w:p>
    <w:p w:rsidR="00007FF1" w:rsidRDefault="00007FF1" w:rsidP="00007FF1">
      <w:pPr>
        <w:spacing w:after="0"/>
        <w:rPr>
          <w:rFonts w:eastAsia="MS Gothic"/>
          <w:bCs/>
          <w:iCs/>
          <w:color w:val="000000"/>
          <w:sz w:val="36"/>
          <w:szCs w:val="28"/>
        </w:rPr>
      </w:pPr>
    </w:p>
    <w:p w:rsidR="00007FF1" w:rsidRDefault="00007FF1" w:rsidP="00007FF1">
      <w:pPr>
        <w:spacing w:after="0"/>
        <w:rPr>
          <w:rFonts w:eastAsia="MS Gothic"/>
          <w:bCs/>
          <w:iCs/>
          <w:color w:val="000000"/>
          <w:sz w:val="36"/>
          <w:szCs w:val="28"/>
        </w:rPr>
      </w:pPr>
    </w:p>
    <w:p w:rsidR="00007FF1" w:rsidRDefault="00007FF1" w:rsidP="00007FF1">
      <w:pPr>
        <w:spacing w:after="0"/>
        <w:rPr>
          <w:rFonts w:eastAsia="MS Gothic"/>
          <w:bCs/>
          <w:iCs/>
          <w:color w:val="000000"/>
          <w:sz w:val="36"/>
          <w:szCs w:val="28"/>
        </w:rPr>
      </w:pPr>
    </w:p>
    <w:p w:rsidR="00007FF1" w:rsidRDefault="00007FF1" w:rsidP="00007FF1">
      <w:pPr>
        <w:spacing w:after="0"/>
        <w:rPr>
          <w:rFonts w:eastAsia="MS Gothic"/>
          <w:bCs/>
          <w:iCs/>
          <w:color w:val="000000"/>
          <w:sz w:val="36"/>
          <w:szCs w:val="28"/>
        </w:rPr>
      </w:pPr>
    </w:p>
    <w:p w:rsidR="00007FF1" w:rsidRPr="00307898" w:rsidRDefault="00007FF1" w:rsidP="00007FF1">
      <w:pPr>
        <w:spacing w:after="0"/>
        <w:rPr>
          <w:rFonts w:eastAsia="MS Gothic"/>
          <w:bCs/>
          <w:iCs/>
          <w:color w:val="000000"/>
        </w:rPr>
      </w:pPr>
      <w:r w:rsidRPr="00307898">
        <w:rPr>
          <w:rFonts w:eastAsia="MS Gothic"/>
          <w:bCs/>
          <w:iCs/>
          <w:color w:val="000000"/>
        </w:rPr>
        <w:lastRenderedPageBreak/>
        <w:t>New rule &lt;VMN</w:t>
      </w:r>
    </w:p>
    <w:p w:rsidR="00007FF1" w:rsidRDefault="00007FF1" w:rsidP="00007FF1">
      <w:pPr>
        <w:spacing w:after="0"/>
        <w:rPr>
          <w:rFonts w:eastAsia="MS Gothic"/>
          <w:bCs/>
          <w:iCs/>
          <w:color w:val="000000"/>
          <w:sz w:val="36"/>
          <w:szCs w:val="28"/>
        </w:rPr>
      </w:pPr>
      <w:r>
        <w:rPr>
          <w:noProof/>
          <w:lang w:val="en-AU" w:eastAsia="en-AU"/>
        </w:rPr>
        <w:drawing>
          <wp:inline distT="0" distB="0" distL="0" distR="0" wp14:anchorId="6EB92F76" wp14:editId="515EA7B2">
            <wp:extent cx="4511040" cy="23012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511040" cy="2301240"/>
                    </a:xfrm>
                    <a:prstGeom prst="rect">
                      <a:avLst/>
                    </a:prstGeom>
                  </pic:spPr>
                </pic:pic>
              </a:graphicData>
            </a:graphic>
          </wp:inline>
        </w:drawing>
      </w:r>
    </w:p>
    <w:p w:rsidR="00007FF1" w:rsidRPr="00591A96" w:rsidRDefault="00007FF1" w:rsidP="00007FF1">
      <w:pPr>
        <w:pStyle w:val="EUTabletextjustifiedaligned"/>
        <w:numPr>
          <w:ilvl w:val="0"/>
          <w:numId w:val="49"/>
        </w:numPr>
        <w:rPr>
          <w:rFonts w:ascii="Times New Roman" w:hAnsi="Times New Roman" w:cs="Times New Roman"/>
          <w:sz w:val="24"/>
          <w:szCs w:val="24"/>
        </w:rPr>
      </w:pPr>
      <w:r w:rsidRPr="00591A96">
        <w:rPr>
          <w:rFonts w:ascii="Times New Roman" w:hAnsi="Times New Roman" w:cs="Times New Roman"/>
          <w:sz w:val="24"/>
          <w:szCs w:val="24"/>
          <w:lang w:val="en-GB"/>
        </w:rPr>
        <w:t>New feature -VNGR</w:t>
      </w:r>
    </w:p>
    <w:p w:rsidR="00007FF1" w:rsidRPr="00591A96" w:rsidRDefault="00007FF1" w:rsidP="00007FF1">
      <w:pPr>
        <w:pStyle w:val="EUTabletextjustifiedaligned"/>
        <w:numPr>
          <w:ilvl w:val="1"/>
          <w:numId w:val="49"/>
        </w:numPr>
        <w:rPr>
          <w:rFonts w:ascii="Times New Roman" w:hAnsi="Times New Roman" w:cs="Times New Roman"/>
          <w:sz w:val="24"/>
          <w:szCs w:val="24"/>
        </w:rPr>
      </w:pPr>
      <w:r w:rsidRPr="00591A96">
        <w:rPr>
          <w:rFonts w:ascii="Times New Roman" w:hAnsi="Times New Roman" w:cs="Times New Roman"/>
          <w:sz w:val="24"/>
          <w:szCs w:val="24"/>
          <w:lang w:val="en-GB"/>
        </w:rPr>
        <w:t>The purpose of this feature is to identify gross-up employees</w:t>
      </w:r>
    </w:p>
    <w:p w:rsidR="00007FF1" w:rsidRPr="00591A96" w:rsidRDefault="00007FF1" w:rsidP="00007FF1">
      <w:pPr>
        <w:pStyle w:val="EUTabletextjustifiedaligned"/>
        <w:numPr>
          <w:ilvl w:val="2"/>
          <w:numId w:val="49"/>
        </w:numPr>
        <w:rPr>
          <w:rFonts w:ascii="Times New Roman" w:hAnsi="Times New Roman" w:cs="Times New Roman"/>
          <w:sz w:val="24"/>
          <w:szCs w:val="24"/>
        </w:rPr>
      </w:pPr>
      <w:r w:rsidRPr="00591A96">
        <w:rPr>
          <w:rFonts w:ascii="Times New Roman" w:hAnsi="Times New Roman" w:cs="Times New Roman"/>
          <w:sz w:val="24"/>
          <w:szCs w:val="24"/>
          <w:lang w:val="en-GB"/>
        </w:rPr>
        <w:t>Gross-up employees should have return value ‘Y’</w:t>
      </w:r>
    </w:p>
    <w:p w:rsidR="00007FF1" w:rsidRPr="00591A96" w:rsidRDefault="00007FF1" w:rsidP="00007FF1">
      <w:pPr>
        <w:pStyle w:val="EUTabletextjustifiedaligned"/>
        <w:numPr>
          <w:ilvl w:val="2"/>
          <w:numId w:val="49"/>
        </w:numPr>
        <w:rPr>
          <w:rFonts w:ascii="Times New Roman" w:hAnsi="Times New Roman" w:cs="Times New Roman"/>
          <w:sz w:val="24"/>
          <w:szCs w:val="24"/>
        </w:rPr>
      </w:pPr>
      <w:r w:rsidRPr="00591A96">
        <w:rPr>
          <w:rFonts w:ascii="Times New Roman" w:hAnsi="Times New Roman" w:cs="Times New Roman"/>
          <w:sz w:val="24"/>
          <w:szCs w:val="24"/>
          <w:lang w:val="en-GB"/>
        </w:rPr>
        <w:t>Non gross-up employees should have return value ‘N’</w:t>
      </w:r>
    </w:p>
    <w:p w:rsidR="00007FF1" w:rsidRPr="00591A96" w:rsidRDefault="00007FF1" w:rsidP="00007FF1">
      <w:pPr>
        <w:pStyle w:val="EUTabletextjustifiedaligned"/>
        <w:numPr>
          <w:ilvl w:val="2"/>
          <w:numId w:val="49"/>
        </w:numPr>
        <w:rPr>
          <w:rFonts w:ascii="Times New Roman" w:hAnsi="Times New Roman" w:cs="Times New Roman"/>
          <w:sz w:val="24"/>
          <w:szCs w:val="24"/>
        </w:rPr>
      </w:pPr>
      <w:r w:rsidRPr="00591A96">
        <w:rPr>
          <w:rFonts w:ascii="Times New Roman" w:hAnsi="Times New Roman" w:cs="Times New Roman"/>
          <w:sz w:val="24"/>
          <w:szCs w:val="24"/>
          <w:lang w:val="en-GB"/>
        </w:rPr>
        <w:t>The selection of gross-up employees can be based on the following fields:</w:t>
      </w:r>
    </w:p>
    <w:p w:rsidR="00007FF1" w:rsidRDefault="00007FF1" w:rsidP="00007FF1">
      <w:pPr>
        <w:pStyle w:val="EUTabletextjustifiedaligned"/>
        <w:ind w:left="1440"/>
        <w:rPr>
          <w:noProof/>
          <w:lang w:eastAsia="en-AU"/>
        </w:rPr>
      </w:pPr>
    </w:p>
    <w:p w:rsidR="00007FF1" w:rsidRDefault="00007FF1" w:rsidP="00007FF1">
      <w:pPr>
        <w:pStyle w:val="EUTabletextjustifiedaligned"/>
        <w:ind w:left="1440"/>
      </w:pPr>
      <w:r>
        <w:rPr>
          <w:noProof/>
          <w:lang w:eastAsia="en-AU"/>
        </w:rPr>
        <w:drawing>
          <wp:inline distT="0" distB="0" distL="0" distR="0" wp14:anchorId="5D0785EB" wp14:editId="04A9649D">
            <wp:extent cx="3305175" cy="17907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05175" cy="1790700"/>
                    </a:xfrm>
                    <a:prstGeom prst="rect">
                      <a:avLst/>
                    </a:prstGeom>
                  </pic:spPr>
                </pic:pic>
              </a:graphicData>
            </a:graphic>
          </wp:inline>
        </w:drawing>
      </w:r>
    </w:p>
    <w:p w:rsidR="00007FF1" w:rsidRPr="00591A96" w:rsidRDefault="00007FF1" w:rsidP="00007FF1">
      <w:pPr>
        <w:pStyle w:val="EUHeading1bodytext"/>
        <w:ind w:left="1440"/>
        <w:rPr>
          <w:rFonts w:ascii="Times New Roman" w:hAnsi="Times New Roman"/>
          <w:sz w:val="24"/>
          <w:szCs w:val="24"/>
        </w:rPr>
      </w:pPr>
      <w:r w:rsidRPr="00591A96">
        <w:rPr>
          <w:rFonts w:ascii="Times New Roman" w:hAnsi="Times New Roman"/>
          <w:sz w:val="24"/>
          <w:szCs w:val="24"/>
        </w:rPr>
        <w:t>Personnel subarea = -VN1</w:t>
      </w:r>
    </w:p>
    <w:p w:rsidR="00007FF1" w:rsidRPr="00591A96" w:rsidRDefault="00007FF1" w:rsidP="00007FF1">
      <w:pPr>
        <w:pStyle w:val="EUHeading1bodytext"/>
        <w:ind w:left="1440"/>
        <w:rPr>
          <w:rFonts w:ascii="Times New Roman" w:hAnsi="Times New Roman"/>
          <w:sz w:val="24"/>
          <w:szCs w:val="24"/>
        </w:rPr>
      </w:pPr>
      <w:r w:rsidRPr="00591A96">
        <w:rPr>
          <w:rFonts w:ascii="Times New Roman" w:hAnsi="Times New Roman"/>
          <w:sz w:val="24"/>
          <w:szCs w:val="24"/>
        </w:rPr>
        <w:t>Feature:</w:t>
      </w:r>
    </w:p>
    <w:p w:rsidR="00007FF1" w:rsidRPr="00591A96" w:rsidRDefault="00007FF1" w:rsidP="00007FF1">
      <w:pPr>
        <w:pStyle w:val="EUHeading1bodytext"/>
        <w:ind w:left="1440"/>
        <w:rPr>
          <w:rFonts w:ascii="Times New Roman" w:hAnsi="Times New Roman"/>
          <w:sz w:val="24"/>
          <w:szCs w:val="24"/>
        </w:rPr>
      </w:pPr>
      <w:r w:rsidRPr="00591A96">
        <w:rPr>
          <w:rFonts w:ascii="Times New Roman" w:hAnsi="Times New Roman"/>
          <w:sz w:val="24"/>
          <w:szCs w:val="24"/>
        </w:rPr>
        <w:t>In this example gross-up employees are identified by Personnel subarea –VN2</w:t>
      </w:r>
    </w:p>
    <w:p w:rsidR="00007FF1" w:rsidRDefault="00007FF1" w:rsidP="00007FF1">
      <w:pPr>
        <w:pStyle w:val="EUHeading1bodytext"/>
        <w:ind w:left="0"/>
      </w:pPr>
      <w:r>
        <w:rPr>
          <w:noProof/>
        </w:rPr>
        <w:lastRenderedPageBreak/>
        <w:drawing>
          <wp:inline distT="0" distB="0" distL="0" distR="0" wp14:anchorId="040E4FE6" wp14:editId="341BD4AA">
            <wp:extent cx="5732145" cy="2035810"/>
            <wp:effectExtent l="0" t="0" r="1905"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2145" cy="2035810"/>
                    </a:xfrm>
                    <a:prstGeom prst="rect">
                      <a:avLst/>
                    </a:prstGeom>
                  </pic:spPr>
                </pic:pic>
              </a:graphicData>
            </a:graphic>
          </wp:inline>
        </w:drawing>
      </w:r>
    </w:p>
    <w:p w:rsidR="00007FF1" w:rsidRDefault="00007FF1" w:rsidP="00007FF1">
      <w:pPr>
        <w:pStyle w:val="EUTabletextjustifiedaligned"/>
        <w:ind w:left="1440"/>
      </w:pPr>
    </w:p>
    <w:p w:rsidR="00007FF1" w:rsidRPr="00591A96" w:rsidRDefault="00007FF1" w:rsidP="00007FF1">
      <w:pPr>
        <w:pStyle w:val="EUHeading1bodytext"/>
        <w:ind w:left="0"/>
        <w:rPr>
          <w:rFonts w:ascii="Times New Roman" w:hAnsi="Times New Roman"/>
          <w:sz w:val="24"/>
          <w:szCs w:val="24"/>
          <w:u w:val="single"/>
        </w:rPr>
      </w:pPr>
      <w:r w:rsidRPr="00591A96">
        <w:rPr>
          <w:rFonts w:ascii="Times New Roman" w:hAnsi="Times New Roman"/>
          <w:sz w:val="24"/>
          <w:szCs w:val="24"/>
          <w:u w:val="single"/>
        </w:rPr>
        <w:t>Rule &lt;VMM</w:t>
      </w:r>
    </w:p>
    <w:p w:rsidR="00007FF1" w:rsidRPr="00591A96" w:rsidRDefault="00007FF1" w:rsidP="00007FF1">
      <w:pPr>
        <w:pStyle w:val="EUHeading1bodytext"/>
        <w:ind w:left="0"/>
        <w:rPr>
          <w:rFonts w:ascii="Times New Roman" w:hAnsi="Times New Roman"/>
          <w:sz w:val="24"/>
          <w:szCs w:val="24"/>
        </w:rPr>
      </w:pPr>
      <w:r w:rsidRPr="00591A96">
        <w:rPr>
          <w:rFonts w:ascii="Times New Roman" w:hAnsi="Times New Roman"/>
          <w:sz w:val="24"/>
          <w:szCs w:val="24"/>
        </w:rPr>
        <w:t>Notice the payroll operation will return value T, so the rule will continue (not move to ELSE/ENDIF part)</w:t>
      </w:r>
    </w:p>
    <w:p w:rsidR="00007FF1" w:rsidRDefault="00007FF1" w:rsidP="00007FF1">
      <w:pPr>
        <w:pStyle w:val="EUHeading1bodytext"/>
        <w:ind w:left="0"/>
      </w:pPr>
    </w:p>
    <w:p w:rsidR="00007FF1" w:rsidRDefault="00007FF1" w:rsidP="00007FF1">
      <w:pPr>
        <w:pStyle w:val="EUHeading1bodytext"/>
        <w:ind w:left="0"/>
      </w:pPr>
      <w:r>
        <w:rPr>
          <w:noProof/>
        </w:rPr>
        <w:drawing>
          <wp:inline distT="0" distB="0" distL="0" distR="0" wp14:anchorId="07F863B9" wp14:editId="5F166CAC">
            <wp:extent cx="4219575" cy="15811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19575" cy="1581150"/>
                    </a:xfrm>
                    <a:prstGeom prst="rect">
                      <a:avLst/>
                    </a:prstGeom>
                  </pic:spPr>
                </pic:pic>
              </a:graphicData>
            </a:graphic>
          </wp:inline>
        </w:drawing>
      </w:r>
    </w:p>
    <w:p w:rsidR="00007FF1" w:rsidRDefault="00007FF1" w:rsidP="00007FF1">
      <w:pPr>
        <w:pStyle w:val="EUHeading1bodytext"/>
        <w:ind w:left="0"/>
      </w:pPr>
    </w:p>
    <w:p w:rsidR="00007FF1" w:rsidRPr="00591A96" w:rsidRDefault="00007FF1" w:rsidP="00007FF1">
      <w:pPr>
        <w:pStyle w:val="EUHeading1bodytext"/>
        <w:ind w:left="0"/>
        <w:rPr>
          <w:rFonts w:ascii="Times New Roman" w:hAnsi="Times New Roman"/>
          <w:sz w:val="24"/>
          <w:szCs w:val="24"/>
          <w:u w:val="single"/>
        </w:rPr>
      </w:pPr>
      <w:r w:rsidRPr="00591A96">
        <w:rPr>
          <w:rFonts w:ascii="Times New Roman" w:hAnsi="Times New Roman"/>
          <w:sz w:val="24"/>
          <w:szCs w:val="24"/>
          <w:u w:val="single"/>
        </w:rPr>
        <w:t>Payroll results for retro-active run:</w:t>
      </w:r>
    </w:p>
    <w:p w:rsidR="00007FF1" w:rsidRPr="00591A96" w:rsidRDefault="00007FF1" w:rsidP="00007FF1">
      <w:pPr>
        <w:pStyle w:val="EUHeading1bodytext"/>
        <w:ind w:left="0"/>
        <w:rPr>
          <w:rFonts w:ascii="Times New Roman" w:hAnsi="Times New Roman"/>
          <w:sz w:val="24"/>
          <w:szCs w:val="24"/>
        </w:rPr>
      </w:pPr>
      <w:r w:rsidRPr="00591A96">
        <w:rPr>
          <w:rFonts w:ascii="Times New Roman" w:hAnsi="Times New Roman"/>
          <w:sz w:val="24"/>
          <w:szCs w:val="24"/>
        </w:rPr>
        <w:t>Influx wage types created in current period:</w:t>
      </w:r>
    </w:p>
    <w:p w:rsidR="00007FF1" w:rsidRDefault="00007FF1" w:rsidP="00007FF1">
      <w:pPr>
        <w:pStyle w:val="EUHeading1bodytext"/>
        <w:ind w:left="0"/>
      </w:pPr>
      <w:r>
        <w:rPr>
          <w:noProof/>
        </w:rPr>
        <w:drawing>
          <wp:inline distT="0" distB="0" distL="0" distR="0" wp14:anchorId="6472942E" wp14:editId="1AAB9339">
            <wp:extent cx="5438775" cy="2295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38775" cy="2295525"/>
                    </a:xfrm>
                    <a:prstGeom prst="rect">
                      <a:avLst/>
                    </a:prstGeom>
                  </pic:spPr>
                </pic:pic>
              </a:graphicData>
            </a:graphic>
          </wp:inline>
        </w:drawing>
      </w:r>
    </w:p>
    <w:p w:rsidR="00007FF1" w:rsidRPr="00591A96" w:rsidRDefault="00007FF1" w:rsidP="00007FF1">
      <w:pPr>
        <w:pStyle w:val="EUHeading1bodytext"/>
        <w:rPr>
          <w:rFonts w:ascii="Times New Roman" w:hAnsi="Times New Roman"/>
          <w:sz w:val="24"/>
          <w:szCs w:val="24"/>
        </w:rPr>
      </w:pPr>
    </w:p>
    <w:p w:rsidR="00007FF1" w:rsidRPr="00591A96" w:rsidRDefault="00007FF1" w:rsidP="00007FF1">
      <w:pPr>
        <w:pStyle w:val="EUHeading1bodytext"/>
        <w:ind w:left="0"/>
        <w:rPr>
          <w:rFonts w:ascii="Times New Roman" w:hAnsi="Times New Roman"/>
          <w:sz w:val="24"/>
          <w:szCs w:val="24"/>
        </w:rPr>
      </w:pPr>
      <w:r w:rsidRPr="00591A96">
        <w:rPr>
          <w:rFonts w:ascii="Times New Roman" w:hAnsi="Times New Roman"/>
          <w:sz w:val="24"/>
          <w:szCs w:val="24"/>
        </w:rPr>
        <w:t>Example gross-up employee:</w:t>
      </w:r>
    </w:p>
    <w:p w:rsidR="00007FF1" w:rsidRPr="00591A96" w:rsidRDefault="00007FF1" w:rsidP="00007FF1">
      <w:pPr>
        <w:pStyle w:val="EUHeading1bodytext"/>
        <w:ind w:left="0"/>
        <w:rPr>
          <w:rFonts w:ascii="Times New Roman" w:hAnsi="Times New Roman"/>
          <w:sz w:val="24"/>
          <w:szCs w:val="24"/>
        </w:rPr>
      </w:pPr>
      <w:r w:rsidRPr="00591A96">
        <w:rPr>
          <w:rFonts w:ascii="Times New Roman" w:hAnsi="Times New Roman"/>
          <w:sz w:val="24"/>
          <w:szCs w:val="24"/>
        </w:rPr>
        <w:t>Personnel subarea = -VN2</w:t>
      </w:r>
    </w:p>
    <w:p w:rsidR="00007FF1" w:rsidRPr="00591A96" w:rsidRDefault="00007FF1" w:rsidP="00007FF1">
      <w:pPr>
        <w:pStyle w:val="EUHeading1bodytext"/>
        <w:ind w:left="0"/>
        <w:rPr>
          <w:rFonts w:ascii="Times New Roman" w:hAnsi="Times New Roman"/>
          <w:sz w:val="24"/>
          <w:szCs w:val="24"/>
        </w:rPr>
      </w:pPr>
      <w:r w:rsidRPr="00591A96">
        <w:rPr>
          <w:rFonts w:ascii="Times New Roman" w:hAnsi="Times New Roman"/>
          <w:sz w:val="24"/>
          <w:szCs w:val="24"/>
        </w:rPr>
        <w:t>Feature:</w:t>
      </w:r>
    </w:p>
    <w:p w:rsidR="00007FF1" w:rsidRPr="00591A96" w:rsidRDefault="00007FF1" w:rsidP="00007FF1">
      <w:pPr>
        <w:pStyle w:val="EUHeading1bodytext"/>
        <w:ind w:left="0"/>
        <w:rPr>
          <w:rFonts w:ascii="Times New Roman" w:hAnsi="Times New Roman"/>
          <w:sz w:val="24"/>
          <w:szCs w:val="24"/>
        </w:rPr>
      </w:pPr>
      <w:r w:rsidRPr="00591A96">
        <w:rPr>
          <w:rFonts w:ascii="Times New Roman" w:hAnsi="Times New Roman"/>
          <w:sz w:val="24"/>
          <w:szCs w:val="24"/>
        </w:rPr>
        <w:t>In this example gross-up employees are identified by Personnel subarea –VN2</w:t>
      </w:r>
    </w:p>
    <w:p w:rsidR="00007FF1" w:rsidRDefault="00007FF1" w:rsidP="00007FF1">
      <w:pPr>
        <w:pStyle w:val="EUHeading1bodytext"/>
        <w:ind w:left="0"/>
      </w:pPr>
      <w:r>
        <w:rPr>
          <w:noProof/>
        </w:rPr>
        <w:drawing>
          <wp:inline distT="0" distB="0" distL="0" distR="0" wp14:anchorId="0D759172" wp14:editId="725967A7">
            <wp:extent cx="5732145" cy="2114550"/>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2145" cy="2114550"/>
                    </a:xfrm>
                    <a:prstGeom prst="rect">
                      <a:avLst/>
                    </a:prstGeom>
                  </pic:spPr>
                </pic:pic>
              </a:graphicData>
            </a:graphic>
          </wp:inline>
        </w:drawing>
      </w:r>
    </w:p>
    <w:p w:rsidR="00007FF1" w:rsidRPr="00591A96" w:rsidRDefault="00007FF1" w:rsidP="00007FF1">
      <w:pPr>
        <w:pStyle w:val="EUHeading1bodytext"/>
        <w:ind w:left="0"/>
        <w:rPr>
          <w:rFonts w:ascii="Times New Roman" w:hAnsi="Times New Roman"/>
          <w:sz w:val="24"/>
          <w:szCs w:val="24"/>
        </w:rPr>
      </w:pPr>
    </w:p>
    <w:p w:rsidR="00007FF1" w:rsidRPr="00591A96" w:rsidRDefault="00007FF1" w:rsidP="00007FF1">
      <w:pPr>
        <w:pStyle w:val="EUHeading1bodytext"/>
        <w:ind w:left="0"/>
        <w:rPr>
          <w:rFonts w:ascii="Times New Roman" w:hAnsi="Times New Roman"/>
          <w:sz w:val="24"/>
          <w:szCs w:val="24"/>
          <w:u w:val="single"/>
        </w:rPr>
      </w:pPr>
      <w:r w:rsidRPr="00591A96">
        <w:rPr>
          <w:rFonts w:ascii="Times New Roman" w:hAnsi="Times New Roman"/>
          <w:sz w:val="24"/>
          <w:szCs w:val="24"/>
          <w:u w:val="single"/>
        </w:rPr>
        <w:t>Rule &lt;VML</w:t>
      </w:r>
    </w:p>
    <w:p w:rsidR="00007FF1" w:rsidRPr="00591A96" w:rsidRDefault="00007FF1" w:rsidP="00007FF1">
      <w:pPr>
        <w:pStyle w:val="EUHeading1bodytext"/>
        <w:ind w:left="0"/>
        <w:rPr>
          <w:rFonts w:ascii="Times New Roman" w:hAnsi="Times New Roman"/>
          <w:sz w:val="24"/>
          <w:szCs w:val="24"/>
        </w:rPr>
      </w:pPr>
      <w:r w:rsidRPr="00591A96">
        <w:rPr>
          <w:rFonts w:ascii="Times New Roman" w:hAnsi="Times New Roman"/>
          <w:sz w:val="24"/>
          <w:szCs w:val="24"/>
        </w:rPr>
        <w:t>Notice the payroll operation will return value T, so the rule will continue (not move to ELSE part)</w:t>
      </w:r>
    </w:p>
    <w:p w:rsidR="00007FF1" w:rsidRDefault="00007FF1" w:rsidP="00007FF1">
      <w:pPr>
        <w:pStyle w:val="EUHeading1bodytext"/>
        <w:ind w:left="0"/>
      </w:pPr>
      <w:r>
        <w:rPr>
          <w:noProof/>
        </w:rPr>
        <w:drawing>
          <wp:inline distT="0" distB="0" distL="0" distR="0" wp14:anchorId="241A4AC0" wp14:editId="1FB27E5F">
            <wp:extent cx="4486275" cy="15144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86275" cy="1514475"/>
                    </a:xfrm>
                    <a:prstGeom prst="rect">
                      <a:avLst/>
                    </a:prstGeom>
                  </pic:spPr>
                </pic:pic>
              </a:graphicData>
            </a:graphic>
          </wp:inline>
        </w:drawing>
      </w:r>
    </w:p>
    <w:p w:rsidR="00007FF1" w:rsidRPr="00591A96" w:rsidRDefault="00007FF1" w:rsidP="00007FF1">
      <w:pPr>
        <w:pStyle w:val="EUHeading1bodytext"/>
        <w:ind w:left="0"/>
        <w:rPr>
          <w:rFonts w:ascii="Times New Roman" w:hAnsi="Times New Roman"/>
          <w:sz w:val="24"/>
          <w:szCs w:val="24"/>
        </w:rPr>
      </w:pPr>
    </w:p>
    <w:p w:rsidR="00007FF1" w:rsidRPr="00591A96" w:rsidRDefault="00007FF1" w:rsidP="00007FF1">
      <w:pPr>
        <w:pStyle w:val="EUHeading1bodytext"/>
        <w:ind w:left="0"/>
        <w:rPr>
          <w:rFonts w:ascii="Times New Roman" w:hAnsi="Times New Roman"/>
          <w:sz w:val="24"/>
          <w:szCs w:val="24"/>
          <w:u w:val="single"/>
        </w:rPr>
      </w:pPr>
      <w:r w:rsidRPr="00591A96">
        <w:rPr>
          <w:rFonts w:ascii="Times New Roman" w:hAnsi="Times New Roman"/>
          <w:sz w:val="24"/>
          <w:szCs w:val="24"/>
          <w:u w:val="single"/>
        </w:rPr>
        <w:t>Rule &lt;VMM</w:t>
      </w:r>
    </w:p>
    <w:p w:rsidR="00007FF1" w:rsidRPr="00591A96" w:rsidRDefault="00007FF1" w:rsidP="00007FF1">
      <w:pPr>
        <w:pStyle w:val="EUHeading1bodytext"/>
        <w:ind w:left="0"/>
        <w:rPr>
          <w:rFonts w:ascii="Times New Roman" w:hAnsi="Times New Roman"/>
          <w:sz w:val="24"/>
          <w:szCs w:val="24"/>
        </w:rPr>
      </w:pPr>
      <w:r w:rsidRPr="00591A96">
        <w:rPr>
          <w:rFonts w:ascii="Times New Roman" w:hAnsi="Times New Roman"/>
          <w:sz w:val="24"/>
          <w:szCs w:val="24"/>
        </w:rPr>
        <w:t>Notice the payroll operation will return value F, so the rule will move to ELSE/ENDIF part</w:t>
      </w:r>
    </w:p>
    <w:p w:rsidR="00007FF1" w:rsidRDefault="00007FF1" w:rsidP="00007FF1">
      <w:pPr>
        <w:pStyle w:val="EUHeading1bodytext"/>
        <w:ind w:left="0"/>
      </w:pPr>
      <w:r>
        <w:rPr>
          <w:noProof/>
        </w:rPr>
        <w:lastRenderedPageBreak/>
        <w:drawing>
          <wp:inline distT="0" distB="0" distL="0" distR="0" wp14:anchorId="0F3D94D3" wp14:editId="4883195A">
            <wp:extent cx="3886200" cy="1519297"/>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83004" cy="1518048"/>
                    </a:xfrm>
                    <a:prstGeom prst="rect">
                      <a:avLst/>
                    </a:prstGeom>
                  </pic:spPr>
                </pic:pic>
              </a:graphicData>
            </a:graphic>
          </wp:inline>
        </w:drawing>
      </w:r>
    </w:p>
    <w:p w:rsidR="00007FF1" w:rsidRPr="00591A96" w:rsidRDefault="00007FF1" w:rsidP="00007FF1">
      <w:pPr>
        <w:pStyle w:val="EUHeading1bodytext"/>
        <w:ind w:left="0"/>
        <w:rPr>
          <w:rFonts w:ascii="Times New Roman" w:hAnsi="Times New Roman"/>
          <w:sz w:val="24"/>
          <w:szCs w:val="24"/>
        </w:rPr>
      </w:pPr>
    </w:p>
    <w:p w:rsidR="00007FF1" w:rsidRPr="00591A96" w:rsidRDefault="00007FF1" w:rsidP="00007FF1">
      <w:pPr>
        <w:pStyle w:val="EUHeading1bodytext"/>
        <w:ind w:left="0"/>
        <w:rPr>
          <w:rFonts w:ascii="Times New Roman" w:hAnsi="Times New Roman"/>
          <w:sz w:val="24"/>
          <w:szCs w:val="24"/>
          <w:u w:val="single"/>
        </w:rPr>
      </w:pPr>
      <w:r w:rsidRPr="00591A96">
        <w:rPr>
          <w:rFonts w:ascii="Times New Roman" w:hAnsi="Times New Roman"/>
          <w:sz w:val="24"/>
          <w:szCs w:val="24"/>
          <w:u w:val="single"/>
        </w:rPr>
        <w:t>Payroll results for retro-active run:</w:t>
      </w:r>
    </w:p>
    <w:p w:rsidR="00007FF1" w:rsidRPr="00591A96" w:rsidRDefault="00007FF1" w:rsidP="00007FF1">
      <w:pPr>
        <w:pStyle w:val="EUHeading1bodytext"/>
        <w:ind w:left="0"/>
        <w:rPr>
          <w:rFonts w:ascii="Times New Roman" w:hAnsi="Times New Roman"/>
          <w:sz w:val="24"/>
          <w:szCs w:val="24"/>
        </w:rPr>
      </w:pPr>
      <w:r w:rsidRPr="00591A96">
        <w:rPr>
          <w:rFonts w:ascii="Times New Roman" w:hAnsi="Times New Roman"/>
          <w:sz w:val="24"/>
          <w:szCs w:val="24"/>
        </w:rPr>
        <w:t>Influx wage types created in current period:</w:t>
      </w:r>
    </w:p>
    <w:p w:rsidR="00007FF1" w:rsidRDefault="00007FF1" w:rsidP="00007FF1">
      <w:pPr>
        <w:pStyle w:val="EUHeading1bodytext"/>
        <w:ind w:left="0"/>
      </w:pPr>
      <w:r>
        <w:rPr>
          <w:noProof/>
        </w:rPr>
        <w:drawing>
          <wp:inline distT="0" distB="0" distL="0" distR="0" wp14:anchorId="5792EA88" wp14:editId="3A3C539D">
            <wp:extent cx="5732145" cy="2171700"/>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2145" cy="2171700"/>
                    </a:xfrm>
                    <a:prstGeom prst="rect">
                      <a:avLst/>
                    </a:prstGeom>
                  </pic:spPr>
                </pic:pic>
              </a:graphicData>
            </a:graphic>
          </wp:inline>
        </w:drawing>
      </w:r>
    </w:p>
    <w:p w:rsidR="00007FF1" w:rsidRDefault="00007FF1" w:rsidP="00007FF1">
      <w:pPr>
        <w:pStyle w:val="EUTabletextjustifiedaligned"/>
      </w:pPr>
      <w:r>
        <w:rPr>
          <w:noProof/>
          <w:lang w:eastAsia="en-AU"/>
        </w:rPr>
        <w:drawing>
          <wp:inline distT="0" distB="0" distL="0" distR="0" wp14:anchorId="0A750EA4" wp14:editId="47BF5F4D">
            <wp:extent cx="4371975" cy="18192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71975" cy="1819275"/>
                    </a:xfrm>
                    <a:prstGeom prst="rect">
                      <a:avLst/>
                    </a:prstGeom>
                  </pic:spPr>
                </pic:pic>
              </a:graphicData>
            </a:graphic>
          </wp:inline>
        </w:drawing>
      </w:r>
    </w:p>
    <w:p w:rsidR="00007FF1" w:rsidRDefault="00007FF1" w:rsidP="00007FF1">
      <w:pPr>
        <w:pStyle w:val="EUTabletextjustifiedaligned"/>
        <w:ind w:left="1440"/>
      </w:pPr>
    </w:p>
    <w:p w:rsidR="00007FF1" w:rsidRPr="00591A96" w:rsidRDefault="00007FF1" w:rsidP="00007FF1">
      <w:pPr>
        <w:pStyle w:val="EUTabletextjustifiedaligned"/>
        <w:numPr>
          <w:ilvl w:val="0"/>
          <w:numId w:val="49"/>
        </w:numPr>
        <w:rPr>
          <w:rFonts w:ascii="Times New Roman" w:hAnsi="Times New Roman" w:cs="Times New Roman"/>
          <w:sz w:val="24"/>
          <w:szCs w:val="24"/>
        </w:rPr>
      </w:pPr>
      <w:r w:rsidRPr="00591A96">
        <w:rPr>
          <w:rFonts w:ascii="Times New Roman" w:hAnsi="Times New Roman" w:cs="Times New Roman"/>
          <w:sz w:val="24"/>
          <w:szCs w:val="24"/>
        </w:rPr>
        <w:t>New operation _VNGR</w:t>
      </w:r>
    </w:p>
    <w:p w:rsidR="00007FF1" w:rsidRPr="00591A96" w:rsidRDefault="00007FF1" w:rsidP="00007FF1">
      <w:pPr>
        <w:pStyle w:val="EUTabletextjustifiedaligned"/>
        <w:numPr>
          <w:ilvl w:val="1"/>
          <w:numId w:val="49"/>
        </w:numPr>
        <w:rPr>
          <w:rFonts w:ascii="Times New Roman" w:hAnsi="Times New Roman" w:cs="Times New Roman"/>
          <w:sz w:val="24"/>
          <w:szCs w:val="24"/>
        </w:rPr>
      </w:pPr>
      <w:r w:rsidRPr="00591A96">
        <w:rPr>
          <w:rFonts w:ascii="Times New Roman" w:hAnsi="Times New Roman" w:cs="Times New Roman"/>
          <w:sz w:val="24"/>
          <w:szCs w:val="24"/>
        </w:rPr>
        <w:t>This function is used to read feature –VNGR to determine gross-up employees</w:t>
      </w:r>
    </w:p>
    <w:p w:rsidR="00007FF1" w:rsidRPr="00591A96" w:rsidRDefault="00007FF1" w:rsidP="00007FF1">
      <w:pPr>
        <w:pStyle w:val="EUTabletextjustifiedaligned"/>
        <w:numPr>
          <w:ilvl w:val="0"/>
          <w:numId w:val="49"/>
        </w:numPr>
        <w:rPr>
          <w:rFonts w:ascii="Times New Roman" w:hAnsi="Times New Roman" w:cs="Times New Roman"/>
          <w:sz w:val="24"/>
          <w:szCs w:val="24"/>
        </w:rPr>
      </w:pPr>
      <w:r w:rsidRPr="00591A96">
        <w:rPr>
          <w:rFonts w:ascii="Times New Roman" w:hAnsi="Times New Roman" w:cs="Times New Roman"/>
          <w:sz w:val="24"/>
          <w:szCs w:val="24"/>
        </w:rPr>
        <w:t>New payroll rule &lt;VML (check for gross-up employees)</w:t>
      </w:r>
    </w:p>
    <w:p w:rsidR="00007FF1" w:rsidRPr="00591A96" w:rsidRDefault="00007FF1" w:rsidP="00007FF1">
      <w:pPr>
        <w:pStyle w:val="EUTabletextjustifiedaligned"/>
        <w:numPr>
          <w:ilvl w:val="1"/>
          <w:numId w:val="49"/>
        </w:numPr>
        <w:rPr>
          <w:rFonts w:ascii="Times New Roman" w:hAnsi="Times New Roman" w:cs="Times New Roman"/>
          <w:sz w:val="24"/>
          <w:szCs w:val="24"/>
        </w:rPr>
      </w:pPr>
      <w:r w:rsidRPr="00591A96">
        <w:rPr>
          <w:rFonts w:ascii="Times New Roman" w:hAnsi="Times New Roman" w:cs="Times New Roman"/>
          <w:sz w:val="24"/>
          <w:szCs w:val="24"/>
        </w:rPr>
        <w:t>A True or False statement will be returned in the rule</w:t>
      </w:r>
    </w:p>
    <w:p w:rsidR="00007FF1" w:rsidRPr="00591A96" w:rsidRDefault="00007FF1" w:rsidP="00007FF1">
      <w:pPr>
        <w:pStyle w:val="EUTabletextjustifiedaligned"/>
        <w:numPr>
          <w:ilvl w:val="2"/>
          <w:numId w:val="49"/>
        </w:numPr>
        <w:rPr>
          <w:rFonts w:ascii="Times New Roman" w:hAnsi="Times New Roman" w:cs="Times New Roman"/>
          <w:sz w:val="24"/>
          <w:szCs w:val="24"/>
        </w:rPr>
      </w:pPr>
      <w:r w:rsidRPr="00591A96">
        <w:rPr>
          <w:rFonts w:ascii="Times New Roman" w:hAnsi="Times New Roman" w:cs="Times New Roman"/>
          <w:sz w:val="24"/>
          <w:szCs w:val="24"/>
        </w:rPr>
        <w:t>Gross-up employees = True</w:t>
      </w:r>
    </w:p>
    <w:p w:rsidR="00007FF1" w:rsidRPr="00591A96" w:rsidRDefault="00007FF1" w:rsidP="00007FF1">
      <w:pPr>
        <w:pStyle w:val="EUTabletextjustifiedaligned"/>
        <w:numPr>
          <w:ilvl w:val="2"/>
          <w:numId w:val="49"/>
        </w:numPr>
        <w:rPr>
          <w:rFonts w:ascii="Times New Roman" w:hAnsi="Times New Roman" w:cs="Times New Roman"/>
          <w:sz w:val="24"/>
          <w:szCs w:val="24"/>
        </w:rPr>
      </w:pPr>
      <w:r w:rsidRPr="00591A96">
        <w:rPr>
          <w:rFonts w:ascii="Times New Roman" w:hAnsi="Times New Roman" w:cs="Times New Roman"/>
          <w:sz w:val="24"/>
          <w:szCs w:val="24"/>
        </w:rPr>
        <w:t>Non gross-up employees – False</w:t>
      </w:r>
    </w:p>
    <w:p w:rsidR="00007FF1" w:rsidRPr="00591A96" w:rsidRDefault="00007FF1" w:rsidP="00007FF1">
      <w:pPr>
        <w:pStyle w:val="EUTabletextjustifiedaligned"/>
        <w:numPr>
          <w:ilvl w:val="0"/>
          <w:numId w:val="49"/>
        </w:numPr>
        <w:rPr>
          <w:rFonts w:ascii="Times New Roman" w:hAnsi="Times New Roman" w:cs="Times New Roman"/>
          <w:sz w:val="24"/>
          <w:szCs w:val="24"/>
        </w:rPr>
      </w:pPr>
      <w:r w:rsidRPr="00591A96">
        <w:rPr>
          <w:rFonts w:ascii="Times New Roman" w:hAnsi="Times New Roman" w:cs="Times New Roman"/>
          <w:sz w:val="24"/>
          <w:szCs w:val="24"/>
        </w:rPr>
        <w:t>New payroll rule &lt;VMM (check for non  gross-up employees)</w:t>
      </w:r>
    </w:p>
    <w:p w:rsidR="00007FF1" w:rsidRPr="00591A96" w:rsidRDefault="00007FF1" w:rsidP="00007FF1">
      <w:pPr>
        <w:pStyle w:val="EUTabletextjustifiedaligned"/>
        <w:numPr>
          <w:ilvl w:val="1"/>
          <w:numId w:val="49"/>
        </w:numPr>
        <w:rPr>
          <w:rFonts w:ascii="Times New Roman" w:hAnsi="Times New Roman" w:cs="Times New Roman"/>
          <w:sz w:val="24"/>
          <w:szCs w:val="24"/>
        </w:rPr>
      </w:pPr>
      <w:r w:rsidRPr="00591A96">
        <w:rPr>
          <w:rFonts w:ascii="Times New Roman" w:hAnsi="Times New Roman" w:cs="Times New Roman"/>
          <w:sz w:val="24"/>
          <w:szCs w:val="24"/>
        </w:rPr>
        <w:lastRenderedPageBreak/>
        <w:t>A True or False statement will be returned in the rule</w:t>
      </w:r>
    </w:p>
    <w:p w:rsidR="00007FF1" w:rsidRPr="00591A96" w:rsidRDefault="00007FF1" w:rsidP="00007FF1">
      <w:pPr>
        <w:pStyle w:val="EUTabletextjustifiedaligned"/>
        <w:numPr>
          <w:ilvl w:val="2"/>
          <w:numId w:val="49"/>
        </w:numPr>
        <w:rPr>
          <w:rFonts w:ascii="Times New Roman" w:hAnsi="Times New Roman" w:cs="Times New Roman"/>
          <w:sz w:val="24"/>
          <w:szCs w:val="24"/>
        </w:rPr>
      </w:pPr>
      <w:r w:rsidRPr="00591A96">
        <w:rPr>
          <w:rFonts w:ascii="Times New Roman" w:hAnsi="Times New Roman" w:cs="Times New Roman"/>
          <w:sz w:val="24"/>
          <w:szCs w:val="24"/>
        </w:rPr>
        <w:t>Gross-up employees = False</w:t>
      </w:r>
    </w:p>
    <w:p w:rsidR="00007FF1" w:rsidRPr="00591A96" w:rsidRDefault="00007FF1" w:rsidP="00007FF1">
      <w:pPr>
        <w:pStyle w:val="EUTabletextjustifiedaligned"/>
        <w:numPr>
          <w:ilvl w:val="2"/>
          <w:numId w:val="49"/>
        </w:numPr>
        <w:rPr>
          <w:rFonts w:ascii="Times New Roman" w:hAnsi="Times New Roman" w:cs="Times New Roman"/>
          <w:sz w:val="24"/>
          <w:szCs w:val="24"/>
        </w:rPr>
      </w:pPr>
      <w:r w:rsidRPr="00591A96">
        <w:rPr>
          <w:rFonts w:ascii="Times New Roman" w:hAnsi="Times New Roman" w:cs="Times New Roman"/>
          <w:sz w:val="24"/>
          <w:szCs w:val="24"/>
        </w:rPr>
        <w:t>Non gross-up employees – True</w:t>
      </w:r>
    </w:p>
    <w:p w:rsidR="00007FF1" w:rsidRPr="00591A96" w:rsidRDefault="00007FF1" w:rsidP="00007FF1">
      <w:pPr>
        <w:pStyle w:val="EUTabletextjustifiedaligned"/>
        <w:numPr>
          <w:ilvl w:val="0"/>
          <w:numId w:val="49"/>
        </w:numPr>
        <w:rPr>
          <w:rFonts w:ascii="Times New Roman" w:hAnsi="Times New Roman" w:cs="Times New Roman"/>
          <w:sz w:val="24"/>
          <w:szCs w:val="24"/>
        </w:rPr>
      </w:pPr>
      <w:r w:rsidRPr="00591A96">
        <w:rPr>
          <w:rFonts w:ascii="Times New Roman" w:hAnsi="Times New Roman" w:cs="Times New Roman"/>
          <w:sz w:val="24"/>
          <w:szCs w:val="24"/>
        </w:rPr>
        <w:t>New payroll rules &lt;VMN,&lt;VMO, &lt;VMP, &lt;VMQ, &lt;VMR</w:t>
      </w:r>
    </w:p>
    <w:p w:rsidR="00007FF1" w:rsidRPr="00591A96" w:rsidRDefault="00007FF1" w:rsidP="00007FF1">
      <w:pPr>
        <w:pStyle w:val="EUTabletextjustifiedaligned"/>
        <w:numPr>
          <w:ilvl w:val="1"/>
          <w:numId w:val="49"/>
        </w:numPr>
        <w:rPr>
          <w:rFonts w:ascii="Times New Roman" w:hAnsi="Times New Roman" w:cs="Times New Roman"/>
          <w:sz w:val="24"/>
          <w:szCs w:val="24"/>
        </w:rPr>
      </w:pPr>
      <w:r w:rsidRPr="00591A96">
        <w:rPr>
          <w:rFonts w:ascii="Times New Roman" w:hAnsi="Times New Roman" w:cs="Times New Roman"/>
          <w:sz w:val="24"/>
          <w:szCs w:val="24"/>
        </w:rPr>
        <w:t>These rules handle the new flux solution for gross-up employees</w:t>
      </w:r>
    </w:p>
    <w:p w:rsidR="00007FF1" w:rsidRPr="00591A96" w:rsidRDefault="00007FF1" w:rsidP="00007FF1">
      <w:pPr>
        <w:pStyle w:val="EUTabletextjustifiedaligned"/>
        <w:numPr>
          <w:ilvl w:val="0"/>
          <w:numId w:val="49"/>
        </w:numPr>
        <w:rPr>
          <w:rFonts w:ascii="Times New Roman" w:hAnsi="Times New Roman" w:cs="Times New Roman"/>
          <w:sz w:val="24"/>
          <w:szCs w:val="24"/>
        </w:rPr>
      </w:pPr>
      <w:r w:rsidRPr="00591A96">
        <w:rPr>
          <w:rFonts w:ascii="Times New Roman" w:hAnsi="Times New Roman" w:cs="Times New Roman"/>
          <w:sz w:val="24"/>
          <w:szCs w:val="24"/>
        </w:rPr>
        <w:t>New flux wage types:</w:t>
      </w:r>
    </w:p>
    <w:p w:rsidR="00007FF1" w:rsidRPr="00591A96" w:rsidRDefault="00007FF1" w:rsidP="00007FF1">
      <w:pPr>
        <w:pStyle w:val="EUTabletextjustifiedaligned"/>
        <w:numPr>
          <w:ilvl w:val="1"/>
          <w:numId w:val="49"/>
        </w:numPr>
        <w:rPr>
          <w:rFonts w:ascii="Times New Roman" w:hAnsi="Times New Roman" w:cs="Times New Roman"/>
          <w:sz w:val="24"/>
          <w:szCs w:val="24"/>
        </w:rPr>
      </w:pPr>
      <w:r w:rsidRPr="00591A96">
        <w:rPr>
          <w:rFonts w:ascii="Times New Roman" w:hAnsi="Times New Roman" w:cs="Times New Roman"/>
          <w:sz w:val="24"/>
          <w:szCs w:val="24"/>
        </w:rPr>
        <w:t>R030 - Outbound adjustment: M030</w:t>
      </w:r>
    </w:p>
    <w:p w:rsidR="00007FF1" w:rsidRPr="00591A96" w:rsidRDefault="00007FF1" w:rsidP="00007FF1">
      <w:pPr>
        <w:pStyle w:val="EUTabletextjustifiedaligned"/>
        <w:numPr>
          <w:ilvl w:val="1"/>
          <w:numId w:val="49"/>
        </w:numPr>
        <w:rPr>
          <w:rFonts w:ascii="Times New Roman" w:hAnsi="Times New Roman" w:cs="Times New Roman"/>
          <w:sz w:val="24"/>
          <w:szCs w:val="24"/>
        </w:rPr>
      </w:pPr>
      <w:r w:rsidRPr="00591A96">
        <w:rPr>
          <w:rFonts w:ascii="Times New Roman" w:hAnsi="Times New Roman" w:cs="Times New Roman"/>
          <w:sz w:val="24"/>
          <w:szCs w:val="24"/>
        </w:rPr>
        <w:t>R040 - Outbound adjustment: M040</w:t>
      </w:r>
    </w:p>
    <w:p w:rsidR="00007FF1" w:rsidRPr="00591A96" w:rsidRDefault="00007FF1" w:rsidP="00007FF1">
      <w:pPr>
        <w:pStyle w:val="EUTabletextjustifiedaligned"/>
        <w:numPr>
          <w:ilvl w:val="1"/>
          <w:numId w:val="49"/>
        </w:numPr>
        <w:rPr>
          <w:rFonts w:ascii="Times New Roman" w:hAnsi="Times New Roman" w:cs="Times New Roman"/>
          <w:sz w:val="24"/>
          <w:szCs w:val="24"/>
        </w:rPr>
      </w:pPr>
      <w:r w:rsidRPr="00591A96">
        <w:rPr>
          <w:rFonts w:ascii="Times New Roman" w:hAnsi="Times New Roman" w:cs="Times New Roman"/>
          <w:sz w:val="24"/>
          <w:szCs w:val="24"/>
        </w:rPr>
        <w:t>S030 - Inbound adjustment: M030</w:t>
      </w:r>
    </w:p>
    <w:p w:rsidR="00007FF1" w:rsidRPr="00591A96" w:rsidRDefault="00007FF1" w:rsidP="00007FF1">
      <w:pPr>
        <w:pStyle w:val="EUTabletextjustifiedaligned"/>
        <w:numPr>
          <w:ilvl w:val="1"/>
          <w:numId w:val="49"/>
        </w:numPr>
        <w:rPr>
          <w:rFonts w:ascii="Times New Roman" w:hAnsi="Times New Roman" w:cs="Times New Roman"/>
          <w:sz w:val="24"/>
          <w:szCs w:val="24"/>
        </w:rPr>
      </w:pPr>
      <w:r w:rsidRPr="00591A96">
        <w:rPr>
          <w:rFonts w:ascii="Times New Roman" w:hAnsi="Times New Roman" w:cs="Times New Roman"/>
          <w:sz w:val="24"/>
          <w:szCs w:val="24"/>
        </w:rPr>
        <w:t>S040 - Inbound adjustment: M040</w:t>
      </w:r>
    </w:p>
    <w:p w:rsidR="00007FF1" w:rsidRPr="00591A96" w:rsidRDefault="00007FF1" w:rsidP="00007FF1">
      <w:pPr>
        <w:pStyle w:val="EUTabletextjustifiedaligned"/>
        <w:numPr>
          <w:ilvl w:val="0"/>
          <w:numId w:val="49"/>
        </w:numPr>
        <w:rPr>
          <w:rFonts w:ascii="Times New Roman" w:hAnsi="Times New Roman" w:cs="Times New Roman"/>
          <w:sz w:val="24"/>
          <w:szCs w:val="24"/>
        </w:rPr>
      </w:pPr>
      <w:r w:rsidRPr="00591A96">
        <w:rPr>
          <w:rFonts w:ascii="Times New Roman" w:hAnsi="Times New Roman" w:cs="Times New Roman"/>
          <w:sz w:val="24"/>
          <w:szCs w:val="24"/>
          <w:lang w:val="en-GB"/>
        </w:rPr>
        <w:t>Table V_T51P1</w:t>
      </w:r>
    </w:p>
    <w:p w:rsidR="00007FF1" w:rsidRPr="00591A96" w:rsidRDefault="00007FF1" w:rsidP="00007FF1">
      <w:pPr>
        <w:pStyle w:val="EUTabletextjustifiedaligned"/>
        <w:numPr>
          <w:ilvl w:val="1"/>
          <w:numId w:val="49"/>
        </w:numPr>
        <w:rPr>
          <w:rFonts w:ascii="Times New Roman" w:hAnsi="Times New Roman" w:cs="Times New Roman"/>
          <w:sz w:val="24"/>
          <w:szCs w:val="24"/>
        </w:rPr>
      </w:pPr>
      <w:r w:rsidRPr="00591A96">
        <w:rPr>
          <w:rFonts w:ascii="Times New Roman" w:hAnsi="Times New Roman" w:cs="Times New Roman"/>
          <w:sz w:val="24"/>
          <w:szCs w:val="24"/>
          <w:lang w:val="en-GB"/>
        </w:rPr>
        <w:t>New indicators R0, R1, R2 and R3</w:t>
      </w:r>
    </w:p>
    <w:p w:rsidR="00007FF1" w:rsidRPr="00591A96" w:rsidRDefault="00007FF1" w:rsidP="00591A96">
      <w:pPr>
        <w:pStyle w:val="EUTabletextjustifiedaligned"/>
        <w:ind w:left="1080"/>
        <w:rPr>
          <w:rFonts w:ascii="Times New Roman" w:hAnsi="Times New Roman" w:cs="Times New Roman"/>
          <w:sz w:val="24"/>
          <w:szCs w:val="24"/>
        </w:rPr>
      </w:pPr>
      <w:r w:rsidRPr="00591A96">
        <w:rPr>
          <w:rFonts w:ascii="Times New Roman" w:hAnsi="Times New Roman" w:cs="Times New Roman"/>
          <w:noProof/>
          <w:sz w:val="24"/>
          <w:szCs w:val="24"/>
          <w:lang w:eastAsia="en-AU"/>
        </w:rPr>
        <w:drawing>
          <wp:inline distT="0" distB="0" distL="0" distR="0" wp14:anchorId="61275ED4" wp14:editId="3E6DDC3C">
            <wp:extent cx="4200525" cy="8096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00525" cy="809625"/>
                    </a:xfrm>
                    <a:prstGeom prst="rect">
                      <a:avLst/>
                    </a:prstGeom>
                  </pic:spPr>
                </pic:pic>
              </a:graphicData>
            </a:graphic>
          </wp:inline>
        </w:drawing>
      </w:r>
    </w:p>
    <w:p w:rsidR="00007FF1" w:rsidRPr="00591A96" w:rsidRDefault="00007FF1" w:rsidP="00007FF1">
      <w:pPr>
        <w:pStyle w:val="EUTabletextjustifiedaligned"/>
        <w:numPr>
          <w:ilvl w:val="1"/>
          <w:numId w:val="49"/>
        </w:numPr>
        <w:rPr>
          <w:rFonts w:ascii="Times New Roman" w:hAnsi="Times New Roman" w:cs="Times New Roman"/>
          <w:sz w:val="24"/>
          <w:szCs w:val="24"/>
        </w:rPr>
      </w:pPr>
      <w:r w:rsidRPr="00591A96">
        <w:rPr>
          <w:rFonts w:ascii="Times New Roman" w:hAnsi="Times New Roman" w:cs="Times New Roman"/>
          <w:sz w:val="24"/>
          <w:szCs w:val="24"/>
          <w:lang w:val="en-GB"/>
        </w:rPr>
        <w:t>Linking of gross-up wage types to outbound flux wage types – R0</w:t>
      </w:r>
    </w:p>
    <w:p w:rsidR="00007FF1" w:rsidRPr="00095033" w:rsidRDefault="00007FF1" w:rsidP="00007FF1">
      <w:pPr>
        <w:pStyle w:val="EUTabletextjustifiedaligned"/>
        <w:numPr>
          <w:ilvl w:val="2"/>
          <w:numId w:val="49"/>
        </w:numPr>
      </w:pPr>
      <w:r>
        <w:rPr>
          <w:noProof/>
          <w:lang w:eastAsia="en-AU"/>
        </w:rPr>
        <w:drawing>
          <wp:inline distT="0" distB="0" distL="0" distR="0" wp14:anchorId="08F4C13F" wp14:editId="30A63EE4">
            <wp:extent cx="3638550" cy="4095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38550" cy="409575"/>
                    </a:xfrm>
                    <a:prstGeom prst="rect">
                      <a:avLst/>
                    </a:prstGeom>
                  </pic:spPr>
                </pic:pic>
              </a:graphicData>
            </a:graphic>
          </wp:inline>
        </w:drawing>
      </w:r>
    </w:p>
    <w:p w:rsidR="00007FF1" w:rsidRPr="00591A96" w:rsidRDefault="00007FF1" w:rsidP="00007FF1">
      <w:pPr>
        <w:pStyle w:val="EUTabletextjustifiedaligned"/>
        <w:numPr>
          <w:ilvl w:val="1"/>
          <w:numId w:val="49"/>
        </w:numPr>
        <w:rPr>
          <w:rFonts w:ascii="Times New Roman" w:hAnsi="Times New Roman" w:cs="Times New Roman"/>
        </w:rPr>
      </w:pPr>
      <w:r w:rsidRPr="00591A96">
        <w:rPr>
          <w:rFonts w:ascii="Times New Roman" w:hAnsi="Times New Roman" w:cs="Times New Roman"/>
          <w:lang w:val="en-GB"/>
        </w:rPr>
        <w:t>Linking of gross-up wage types to inbound flux wage types – R1</w:t>
      </w:r>
    </w:p>
    <w:p w:rsidR="00007FF1" w:rsidRPr="00095033" w:rsidRDefault="00007FF1" w:rsidP="00007FF1">
      <w:pPr>
        <w:pStyle w:val="EUTabletextjustifiedaligned"/>
        <w:numPr>
          <w:ilvl w:val="2"/>
          <w:numId w:val="49"/>
        </w:numPr>
      </w:pPr>
      <w:r>
        <w:rPr>
          <w:noProof/>
          <w:lang w:eastAsia="en-AU"/>
        </w:rPr>
        <w:drawing>
          <wp:inline distT="0" distB="0" distL="0" distR="0" wp14:anchorId="7B4DD3B9" wp14:editId="73C05372">
            <wp:extent cx="3600450" cy="3714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00450" cy="371475"/>
                    </a:xfrm>
                    <a:prstGeom prst="rect">
                      <a:avLst/>
                    </a:prstGeom>
                  </pic:spPr>
                </pic:pic>
              </a:graphicData>
            </a:graphic>
          </wp:inline>
        </w:drawing>
      </w:r>
    </w:p>
    <w:p w:rsidR="00007FF1" w:rsidRPr="00591A96" w:rsidRDefault="00007FF1" w:rsidP="00007FF1">
      <w:pPr>
        <w:pStyle w:val="EUTabletextjustifiedaligned"/>
        <w:numPr>
          <w:ilvl w:val="1"/>
          <w:numId w:val="49"/>
        </w:numPr>
        <w:rPr>
          <w:rFonts w:ascii="Times New Roman" w:hAnsi="Times New Roman" w:cs="Times New Roman"/>
          <w:sz w:val="24"/>
          <w:szCs w:val="24"/>
        </w:rPr>
      </w:pPr>
      <w:r w:rsidRPr="00591A96">
        <w:rPr>
          <w:rFonts w:ascii="Times New Roman" w:hAnsi="Times New Roman" w:cs="Times New Roman"/>
          <w:sz w:val="24"/>
          <w:szCs w:val="24"/>
          <w:lang w:val="en-GB"/>
        </w:rPr>
        <w:t>Linking of Outbound wage types to inbound wage types – R2</w:t>
      </w:r>
    </w:p>
    <w:p w:rsidR="00007FF1" w:rsidRPr="00591A96" w:rsidRDefault="00007FF1" w:rsidP="00007FF1">
      <w:pPr>
        <w:pStyle w:val="EUTabletextjustifiedaligned"/>
        <w:numPr>
          <w:ilvl w:val="2"/>
          <w:numId w:val="49"/>
        </w:numPr>
        <w:rPr>
          <w:rFonts w:ascii="Times New Roman" w:hAnsi="Times New Roman" w:cs="Times New Roman"/>
          <w:sz w:val="24"/>
          <w:szCs w:val="24"/>
        </w:rPr>
      </w:pPr>
      <w:r w:rsidRPr="00591A96">
        <w:rPr>
          <w:rFonts w:ascii="Times New Roman" w:hAnsi="Times New Roman" w:cs="Times New Roman"/>
          <w:noProof/>
          <w:sz w:val="24"/>
          <w:szCs w:val="24"/>
          <w:lang w:eastAsia="en-AU"/>
        </w:rPr>
        <w:drawing>
          <wp:inline distT="0" distB="0" distL="0" distR="0" wp14:anchorId="3FE07488" wp14:editId="20E34EEA">
            <wp:extent cx="3638550" cy="3905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38550" cy="390525"/>
                    </a:xfrm>
                    <a:prstGeom prst="rect">
                      <a:avLst/>
                    </a:prstGeom>
                  </pic:spPr>
                </pic:pic>
              </a:graphicData>
            </a:graphic>
          </wp:inline>
        </w:drawing>
      </w:r>
    </w:p>
    <w:p w:rsidR="00007FF1" w:rsidRPr="00591A96" w:rsidRDefault="00007FF1" w:rsidP="00007FF1">
      <w:pPr>
        <w:pStyle w:val="EUTabletextjustifiedaligned"/>
        <w:numPr>
          <w:ilvl w:val="1"/>
          <w:numId w:val="49"/>
        </w:numPr>
        <w:rPr>
          <w:rFonts w:ascii="Times New Roman" w:hAnsi="Times New Roman" w:cs="Times New Roman"/>
          <w:sz w:val="24"/>
          <w:szCs w:val="24"/>
        </w:rPr>
      </w:pPr>
      <w:r w:rsidRPr="00591A96">
        <w:rPr>
          <w:rFonts w:ascii="Times New Roman" w:hAnsi="Times New Roman" w:cs="Times New Roman"/>
          <w:sz w:val="24"/>
          <w:szCs w:val="24"/>
          <w:lang w:val="en-GB"/>
        </w:rPr>
        <w:t>Linking of inbound wage types to outbound wage types – R3</w:t>
      </w:r>
    </w:p>
    <w:p w:rsidR="00007FF1" w:rsidRPr="00591A96" w:rsidRDefault="00007FF1" w:rsidP="00007FF1">
      <w:pPr>
        <w:pStyle w:val="EUTabletextjustifiedaligned"/>
        <w:ind w:left="1440"/>
        <w:rPr>
          <w:rFonts w:ascii="Times New Roman" w:hAnsi="Times New Roman" w:cs="Times New Roman"/>
          <w:sz w:val="24"/>
          <w:szCs w:val="24"/>
        </w:rPr>
      </w:pPr>
    </w:p>
    <w:p w:rsidR="0002517D" w:rsidRPr="00591A96" w:rsidRDefault="0002517D" w:rsidP="0002517D">
      <w:pPr>
        <w:rPr>
          <w:u w:val="single"/>
        </w:rPr>
      </w:pPr>
      <w:r w:rsidRPr="00591A96">
        <w:rPr>
          <w:u w:val="single"/>
        </w:rPr>
        <w:t>To process Grossup in the system</w:t>
      </w:r>
    </w:p>
    <w:p w:rsidR="0002517D" w:rsidRPr="00591A96" w:rsidRDefault="0002517D" w:rsidP="0002517D">
      <w:r w:rsidRPr="00591A96">
        <w:t>Enter Grossup wages type amount in IT0014</w:t>
      </w:r>
    </w:p>
    <w:p w:rsidR="0002517D" w:rsidRPr="00591A96" w:rsidRDefault="0002517D" w:rsidP="0002517D"/>
    <w:p w:rsidR="0002517D" w:rsidRDefault="0002517D" w:rsidP="0002517D">
      <w:r>
        <w:rPr>
          <w:noProof/>
          <w:lang w:val="en-AU" w:eastAsia="en-AU"/>
        </w:rPr>
        <w:lastRenderedPageBreak/>
        <mc:AlternateContent>
          <mc:Choice Requires="wps">
            <w:drawing>
              <wp:anchor distT="0" distB="0" distL="114300" distR="114300" simplePos="0" relativeHeight="251662336" behindDoc="0" locked="0" layoutInCell="1" allowOverlap="1">
                <wp:simplePos x="0" y="0"/>
                <wp:positionH relativeFrom="column">
                  <wp:posOffset>-17145</wp:posOffset>
                </wp:positionH>
                <wp:positionV relativeFrom="paragraph">
                  <wp:posOffset>1648460</wp:posOffset>
                </wp:positionV>
                <wp:extent cx="3158490" cy="626745"/>
                <wp:effectExtent l="11430" t="10160" r="11430" b="10795"/>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8490" cy="62674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26" style="position:absolute;margin-left:-1.35pt;margin-top:129.8pt;width:248.7pt;height:49.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" filled="f" strokecolor="red"/>
            </w:pict>
          </mc:Fallback>
        </mc:AlternateContent>
      </w:r>
      <w:r>
        <w:rPr>
          <w:noProof/>
          <w:lang w:val="en-AU" w:eastAsia="en-AU"/>
        </w:rPr>
        <w:drawing>
          <wp:inline distT="0" distB="0" distL="0" distR="0">
            <wp:extent cx="2948940" cy="21259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48940" cy="2125980"/>
                    </a:xfrm>
                    <a:prstGeom prst="rect">
                      <a:avLst/>
                    </a:prstGeom>
                    <a:noFill/>
                    <a:ln>
                      <a:noFill/>
                    </a:ln>
                  </pic:spPr>
                </pic:pic>
              </a:graphicData>
            </a:graphic>
          </wp:inline>
        </w:drawing>
      </w:r>
    </w:p>
    <w:p w:rsidR="0002517D" w:rsidRDefault="0002517D" w:rsidP="0002517D">
      <w:pPr>
        <w:rPr>
          <w:noProof/>
          <w:lang w:eastAsia="en-AU"/>
        </w:rPr>
      </w:pPr>
      <w:r>
        <w:rPr>
          <w:noProof/>
          <w:lang w:val="en-AU" w:eastAsia="en-AU"/>
        </w:rPr>
        <w:drawing>
          <wp:inline distT="0" distB="0" distL="0" distR="0">
            <wp:extent cx="5280660" cy="2910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80660" cy="2910840"/>
                    </a:xfrm>
                    <a:prstGeom prst="rect">
                      <a:avLst/>
                    </a:prstGeom>
                    <a:noFill/>
                    <a:ln>
                      <a:noFill/>
                    </a:ln>
                  </pic:spPr>
                </pic:pic>
              </a:graphicData>
            </a:graphic>
          </wp:inline>
        </w:drawing>
      </w:r>
    </w:p>
    <w:p w:rsidR="0002517D" w:rsidRDefault="0002517D" w:rsidP="0002517D">
      <w:pPr>
        <w:rPr>
          <w:noProof/>
          <w:lang w:eastAsia="en-AU"/>
        </w:rPr>
      </w:pPr>
      <w:r>
        <w:rPr>
          <w:noProof/>
          <w:lang w:eastAsia="en-AU"/>
        </w:rPr>
        <w:t>Run Payroll</w:t>
      </w:r>
    </w:p>
    <w:p w:rsidR="0002517D" w:rsidRDefault="0002517D" w:rsidP="0002517D">
      <w:r>
        <w:rPr>
          <w:noProof/>
          <w:lang w:val="en-AU" w:eastAsia="en-AU"/>
        </w:rPr>
        <w:drawing>
          <wp:inline distT="0" distB="0" distL="0" distR="0">
            <wp:extent cx="5067300" cy="87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67300" cy="876300"/>
                    </a:xfrm>
                    <a:prstGeom prst="rect">
                      <a:avLst/>
                    </a:prstGeom>
                    <a:noFill/>
                    <a:ln>
                      <a:noFill/>
                    </a:ln>
                  </pic:spPr>
                </pic:pic>
              </a:graphicData>
            </a:graphic>
          </wp:inline>
        </w:drawing>
      </w:r>
    </w:p>
    <w:p w:rsidR="0002517D" w:rsidRDefault="0002517D" w:rsidP="0002517D"/>
    <w:p w:rsidR="0002517D" w:rsidRDefault="0002517D" w:rsidP="0002517D">
      <w:r>
        <w:t>/6G0, /6G2 – Grossup up based amount</w:t>
      </w:r>
    </w:p>
    <w:p w:rsidR="0002517D" w:rsidRDefault="0002517D" w:rsidP="0002517D">
      <w:r>
        <w:t>/6G1, /6G3 – Grossup up tax calculate amount</w:t>
      </w:r>
    </w:p>
    <w:p w:rsidR="0002517D" w:rsidRDefault="0002517D" w:rsidP="0002517D">
      <w:r>
        <w:t xml:space="preserve">The amount is printing on </w:t>
      </w:r>
      <w:proofErr w:type="gramStart"/>
      <w:r>
        <w:t>Earning</w:t>
      </w:r>
      <w:proofErr w:type="gramEnd"/>
      <w:r>
        <w:t xml:space="preserve"> box on payslip.</w:t>
      </w:r>
    </w:p>
    <w:p w:rsidR="0002517D" w:rsidRDefault="0002517D" w:rsidP="0002517D">
      <w:proofErr w:type="gramStart"/>
      <w:r>
        <w:t>Taxable  amount</w:t>
      </w:r>
      <w:proofErr w:type="gramEnd"/>
      <w:r>
        <w:t xml:space="preserve"> /106 included /6G0, /6G1, /6G2 and /6G3.</w:t>
      </w:r>
    </w:p>
    <w:p w:rsidR="0002517D" w:rsidRPr="00350713" w:rsidRDefault="0002517D" w:rsidP="0002517D">
      <w:r>
        <w:t xml:space="preserve">Final taxable include grossup tax cumulate in WT/260 </w:t>
      </w:r>
    </w:p>
    <w:p w:rsidR="00D670A9" w:rsidRPr="00047383" w:rsidRDefault="00D670A9" w:rsidP="00D670A9">
      <w:r>
        <w:lastRenderedPageBreak/>
        <w:t>F</w:t>
      </w:r>
      <w:r w:rsidRPr="00047383">
        <w:t>eature –VNGR to read IT9520 “Gross Up indicator”</w:t>
      </w:r>
    </w:p>
    <w:p w:rsidR="0002517D" w:rsidRDefault="00D670A9" w:rsidP="00774893">
      <w:r>
        <w:rPr>
          <w:noProof/>
          <w:lang w:val="en-AU" w:eastAsia="en-AU"/>
        </w:rPr>
        <w:drawing>
          <wp:inline distT="0" distB="0" distL="0" distR="0" wp14:anchorId="661E660A" wp14:editId="373D8538">
            <wp:extent cx="3954780" cy="30937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954780" cy="3093720"/>
                    </a:xfrm>
                    <a:prstGeom prst="rect">
                      <a:avLst/>
                    </a:prstGeom>
                  </pic:spPr>
                </pic:pic>
              </a:graphicData>
            </a:graphic>
          </wp:inline>
        </w:drawing>
      </w:r>
    </w:p>
    <w:p w:rsidR="007E159A" w:rsidRDefault="007E159A" w:rsidP="00774893"/>
    <w:p w:rsidR="007E159A" w:rsidRPr="00DF7E7C" w:rsidRDefault="007E159A" w:rsidP="007E159A">
      <w:r w:rsidRPr="00DF7E7C">
        <w:t xml:space="preserve">New field IT9520 “Gross </w:t>
      </w:r>
      <w:proofErr w:type="gramStart"/>
      <w:r w:rsidRPr="00DF7E7C">
        <w:t>Up</w:t>
      </w:r>
      <w:proofErr w:type="gramEnd"/>
      <w:r w:rsidRPr="00DF7E7C">
        <w:t xml:space="preserve"> Indicator” to identify the grossup employee</w:t>
      </w:r>
    </w:p>
    <w:p w:rsidR="007E159A" w:rsidRDefault="007E159A" w:rsidP="00774893">
      <w:r>
        <w:rPr>
          <w:noProof/>
          <w:lang w:val="en-AU" w:eastAsia="en-AU"/>
        </w:rPr>
        <w:drawing>
          <wp:inline distT="0" distB="0" distL="0" distR="0" wp14:anchorId="1D74F5CA" wp14:editId="2B06083F">
            <wp:extent cx="4716780" cy="3261480"/>
            <wp:effectExtent l="0" t="0" r="7620" b="0"/>
            <wp:docPr id="53" name="Picture 53" descr="cid:image008.png@01D05FC7.8F590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8.png@01D05FC7.8F590190"/>
                    <pic:cNvPicPr>
                      <a:picLocks noChangeAspect="1" noChangeArrowheads="1"/>
                    </pic:cNvPicPr>
                  </pic:nvPicPr>
                  <pic:blipFill>
                    <a:blip r:embed="rId96" r:link="rId97">
                      <a:extLst>
                        <a:ext uri="{28A0092B-C50C-407E-A947-70E740481C1C}">
                          <a14:useLocalDpi xmlns:a14="http://schemas.microsoft.com/office/drawing/2010/main" val="0"/>
                        </a:ext>
                      </a:extLst>
                    </a:blip>
                    <a:srcRect/>
                    <a:stretch>
                      <a:fillRect/>
                    </a:stretch>
                  </pic:blipFill>
                  <pic:spPr bwMode="auto">
                    <a:xfrm>
                      <a:off x="0" y="0"/>
                      <a:ext cx="4716780" cy="3261480"/>
                    </a:xfrm>
                    <a:prstGeom prst="rect">
                      <a:avLst/>
                    </a:prstGeom>
                    <a:noFill/>
                    <a:ln>
                      <a:noFill/>
                    </a:ln>
                  </pic:spPr>
                </pic:pic>
              </a:graphicData>
            </a:graphic>
          </wp:inline>
        </w:drawing>
      </w:r>
    </w:p>
    <w:p w:rsidR="00997464" w:rsidRPr="00997464" w:rsidRDefault="00997464" w:rsidP="00997464">
      <w:pPr>
        <w:pStyle w:val="Heading1"/>
        <w:rPr>
          <w:lang w:val="en-AU"/>
        </w:rPr>
      </w:pPr>
      <w:bookmarkStart w:id="595" w:name="_Toc495566165"/>
      <w:r>
        <w:rPr>
          <w:lang w:val="en-AU"/>
        </w:rPr>
        <w:lastRenderedPageBreak/>
        <w:t>Reporting</w:t>
      </w:r>
      <w:bookmarkEnd w:id="595"/>
    </w:p>
    <w:p w:rsidR="00997464" w:rsidRDefault="00997464" w:rsidP="00D25899">
      <w:pPr>
        <w:pStyle w:val="Heading2"/>
        <w:pBdr>
          <w:bottom w:val="single" w:sz="4" w:space="6" w:color="auto"/>
        </w:pBdr>
      </w:pPr>
      <w:bookmarkStart w:id="596" w:name="_Toc495566166"/>
      <w:r>
        <w:t>IMG Table:  Tax Deductions</w:t>
      </w:r>
      <w:bookmarkEnd w:id="596"/>
    </w:p>
    <w:p w:rsidR="00997464" w:rsidRDefault="00997464" w:rsidP="00997464">
      <w:pPr>
        <w:spacing w:line="240" w:lineRule="auto"/>
      </w:pPr>
      <w:r>
        <w:t>Table: /EPIUSE/V_T7VN50</w:t>
      </w:r>
    </w:p>
    <w:p w:rsidR="00997464" w:rsidRDefault="00997464" w:rsidP="00997464">
      <w:pPr>
        <w:spacing w:line="240" w:lineRule="auto"/>
      </w:pPr>
      <w:r>
        <w:t>Employer details use to print on reporting</w:t>
      </w:r>
    </w:p>
    <w:p w:rsidR="00997464" w:rsidRDefault="00997464" w:rsidP="00997464">
      <w:pPr>
        <w:spacing w:line="240" w:lineRule="auto"/>
      </w:pPr>
    </w:p>
    <w:tbl>
      <w:tblPr>
        <w:tblW w:w="8818" w:type="dxa"/>
        <w:jc w:val="center"/>
        <w:tblInd w:w="120" w:type="dxa"/>
        <w:tblLook w:val="04A0" w:firstRow="1" w:lastRow="0" w:firstColumn="1" w:lastColumn="0" w:noHBand="0" w:noVBand="1"/>
      </w:tblPr>
      <w:tblGrid>
        <w:gridCol w:w="2531"/>
        <w:gridCol w:w="6287"/>
      </w:tblGrid>
      <w:tr w:rsidR="00997464" w:rsidRPr="00B218DD" w:rsidTr="00997464">
        <w:trPr>
          <w:trHeight w:val="840"/>
          <w:tblHeader/>
          <w:jc w:val="center"/>
        </w:trPr>
        <w:tc>
          <w:tcPr>
            <w:tcW w:w="2531" w:type="dxa"/>
            <w:tcBorders>
              <w:top w:val="single" w:sz="4" w:space="0" w:color="auto"/>
              <w:left w:val="single" w:sz="4" w:space="0" w:color="auto"/>
              <w:bottom w:val="single" w:sz="4" w:space="0" w:color="auto"/>
              <w:right w:val="single" w:sz="4" w:space="0" w:color="auto"/>
            </w:tcBorders>
            <w:shd w:val="clear" w:color="auto" w:fill="64BEEB"/>
            <w:vAlign w:val="bottom"/>
            <w:hideMark/>
          </w:tcPr>
          <w:p w:rsidR="00997464" w:rsidRPr="00B218DD" w:rsidRDefault="00997464" w:rsidP="00BA0F42">
            <w:pPr>
              <w:pStyle w:val="TableHeader"/>
              <w:rPr>
                <w:lang w:val="en-AU" w:eastAsia="en-AU"/>
              </w:rPr>
            </w:pPr>
            <w:r>
              <w:rPr>
                <w:lang w:val="en-AU" w:eastAsia="en-AU"/>
              </w:rPr>
              <w:t>ER info type</w:t>
            </w:r>
          </w:p>
        </w:tc>
        <w:tc>
          <w:tcPr>
            <w:tcW w:w="6287" w:type="dxa"/>
            <w:tcBorders>
              <w:top w:val="single" w:sz="4" w:space="0" w:color="auto"/>
              <w:left w:val="nil"/>
              <w:bottom w:val="single" w:sz="4" w:space="0" w:color="auto"/>
              <w:right w:val="single" w:sz="4" w:space="0" w:color="auto"/>
            </w:tcBorders>
            <w:shd w:val="clear" w:color="auto" w:fill="64BEEB"/>
            <w:vAlign w:val="bottom"/>
            <w:hideMark/>
          </w:tcPr>
          <w:p w:rsidR="00997464" w:rsidRPr="00B218DD" w:rsidRDefault="00997464" w:rsidP="00BA0F42">
            <w:pPr>
              <w:pStyle w:val="TableHeader"/>
              <w:rPr>
                <w:lang w:val="en-AU" w:eastAsia="en-AU"/>
              </w:rPr>
            </w:pPr>
            <w:r>
              <w:rPr>
                <w:lang w:val="en-AU" w:eastAsia="en-AU"/>
              </w:rPr>
              <w:t>Employer Information type (Text)</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CB2BAD" w:rsidRDefault="00997464" w:rsidP="00BA0F42">
            <w:r w:rsidRPr="00CB2BAD">
              <w:t xml:space="preserve">      1</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A66BC2" w:rsidRDefault="00997464" w:rsidP="00BA0F42">
            <w:r w:rsidRPr="00A66BC2">
              <w:t>Company Name (Tên người nộp thuế)</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CB2BAD" w:rsidRDefault="00997464" w:rsidP="00BA0F42">
            <w:r w:rsidRPr="00CB2BAD">
              <w:t xml:space="preserve">      2</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A66BC2" w:rsidRDefault="00997464" w:rsidP="00BA0F42">
            <w:r w:rsidRPr="00A66BC2">
              <w:t>Address Line 1</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CB2BAD" w:rsidRDefault="00997464" w:rsidP="00BA0F42">
            <w:r w:rsidRPr="00CB2BAD">
              <w:t xml:space="preserve">      3</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A66BC2" w:rsidRDefault="00997464" w:rsidP="00BA0F42">
            <w:r w:rsidRPr="00A66BC2">
              <w:t>Management Agency</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CB2BAD" w:rsidRDefault="00997464" w:rsidP="00BA0F42">
            <w:r w:rsidRPr="00CB2BAD">
              <w:t xml:space="preserve">      4</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A66BC2" w:rsidRDefault="00997464" w:rsidP="00BA0F42">
            <w:r w:rsidRPr="00A66BC2">
              <w:t>Economic Sectors</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CB2BAD" w:rsidRDefault="00997464" w:rsidP="00BA0F42">
            <w:r w:rsidRPr="00CB2BAD">
              <w:t xml:space="preserve">      5</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A66BC2" w:rsidRDefault="00997464" w:rsidP="00BA0F42">
            <w:r w:rsidRPr="00A66BC2">
              <w:t>Unit Code</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CB2BAD" w:rsidRDefault="00997464" w:rsidP="00BA0F42">
            <w:r w:rsidRPr="00CB2BAD">
              <w:t xml:space="preserve">      6</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A66BC2" w:rsidRDefault="00997464" w:rsidP="00BA0F42">
            <w:r w:rsidRPr="00A66BC2">
              <w:t>KCB Code (Tỉnh/thành phố (Province/ City</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CB2BAD" w:rsidRDefault="00997464" w:rsidP="00BA0F42">
            <w:r w:rsidRPr="00CB2BAD">
              <w:t xml:space="preserve">      7</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A66BC2" w:rsidRDefault="00997464" w:rsidP="00BA0F42">
            <w:r w:rsidRPr="00A66BC2">
              <w:t>Mã số thuế (Tax code)</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CB2BAD" w:rsidRDefault="00997464" w:rsidP="00BA0F42">
            <w:r w:rsidRPr="00CB2BAD">
              <w:t xml:space="preserve">      8</w:t>
            </w:r>
          </w:p>
        </w:tc>
        <w:tc>
          <w:tcPr>
            <w:tcW w:w="6287" w:type="dxa"/>
            <w:tcBorders>
              <w:top w:val="single" w:sz="4" w:space="0" w:color="auto"/>
              <w:left w:val="nil"/>
              <w:bottom w:val="single" w:sz="4" w:space="0" w:color="auto"/>
              <w:right w:val="single" w:sz="4" w:space="0" w:color="auto"/>
            </w:tcBorders>
            <w:shd w:val="clear" w:color="auto" w:fill="auto"/>
            <w:noWrap/>
          </w:tcPr>
          <w:p w:rsidR="00997464" w:rsidRDefault="00997464" w:rsidP="00BA0F42">
            <w:r w:rsidRPr="00A66BC2">
              <w:t>Economic sectors</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682CC3" w:rsidRDefault="00997464" w:rsidP="00BA0F42">
            <w:r w:rsidRPr="00682CC3">
              <w:t xml:space="preserve">      9</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F12691" w:rsidRDefault="00997464" w:rsidP="00BA0F42">
            <w:r w:rsidRPr="00F12691">
              <w:t>Quận/huyện (District)</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682CC3" w:rsidRDefault="00997464" w:rsidP="00BA0F42">
            <w:r w:rsidRPr="00682CC3">
              <w:t xml:space="preserve">     10</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F12691" w:rsidRDefault="00997464" w:rsidP="00BA0F42">
            <w:r w:rsidRPr="00F12691">
              <w:t>Điện thoại (Phone Number)</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682CC3" w:rsidRDefault="00997464" w:rsidP="00BA0F42">
            <w:r w:rsidRPr="00682CC3">
              <w:t xml:space="preserve">     11</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F12691" w:rsidRDefault="00997464" w:rsidP="00BA0F42">
            <w:r w:rsidRPr="00F12691">
              <w:t>Fax</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682CC3" w:rsidRDefault="00997464" w:rsidP="00BA0F42">
            <w:r w:rsidRPr="00682CC3">
              <w:t xml:space="preserve">     12</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F12691" w:rsidRDefault="00997464" w:rsidP="00BA0F42">
            <w:r w:rsidRPr="00F12691">
              <w:t>Email</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682CC3" w:rsidRDefault="00997464" w:rsidP="00BA0F42">
            <w:r w:rsidRPr="00682CC3">
              <w:t xml:space="preserve">     13</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F12691" w:rsidRDefault="00997464" w:rsidP="00BA0F42">
            <w:r w:rsidRPr="00F12691">
              <w:t>Tên đại lý thuế (nếu có)/Tax agent name</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682CC3" w:rsidRDefault="00997464" w:rsidP="00BA0F42">
            <w:r w:rsidRPr="00682CC3">
              <w:t xml:space="preserve">     14</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F12691" w:rsidRDefault="00997464" w:rsidP="00BA0F42">
            <w:r w:rsidRPr="00F12691">
              <w:t>Mã số thuế (Tax code)</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682CC3" w:rsidRDefault="00997464" w:rsidP="00BA0F42">
            <w:r w:rsidRPr="00682CC3">
              <w:t xml:space="preserve">     15</w:t>
            </w:r>
          </w:p>
        </w:tc>
        <w:tc>
          <w:tcPr>
            <w:tcW w:w="6287" w:type="dxa"/>
            <w:tcBorders>
              <w:top w:val="single" w:sz="4" w:space="0" w:color="auto"/>
              <w:left w:val="nil"/>
              <w:bottom w:val="single" w:sz="4" w:space="0" w:color="auto"/>
              <w:right w:val="single" w:sz="4" w:space="0" w:color="auto"/>
            </w:tcBorders>
            <w:shd w:val="clear" w:color="auto" w:fill="auto"/>
            <w:noWrap/>
          </w:tcPr>
          <w:p w:rsidR="00997464" w:rsidRDefault="00997464" w:rsidP="00BA0F42">
            <w:r w:rsidRPr="00F12691">
              <w:t>Địa chỉ (Address):</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682CC3" w:rsidRDefault="00997464" w:rsidP="00BA0F42">
            <w:r w:rsidRPr="00682CC3">
              <w:t xml:space="preserve">     16</w:t>
            </w:r>
          </w:p>
        </w:tc>
        <w:tc>
          <w:tcPr>
            <w:tcW w:w="6287" w:type="dxa"/>
            <w:tcBorders>
              <w:top w:val="single" w:sz="4" w:space="0" w:color="auto"/>
              <w:left w:val="nil"/>
              <w:bottom w:val="single" w:sz="4" w:space="0" w:color="auto"/>
              <w:right w:val="single" w:sz="4" w:space="0" w:color="auto"/>
            </w:tcBorders>
            <w:shd w:val="clear" w:color="auto" w:fill="auto"/>
            <w:noWrap/>
            <w:vAlign w:val="bottom"/>
          </w:tcPr>
          <w:p w:rsidR="00997464" w:rsidRPr="00B218DD" w:rsidRDefault="00997464" w:rsidP="00BA0F42">
            <w:pPr>
              <w:pStyle w:val="TableText"/>
              <w:rPr>
                <w:lang w:val="en-AU" w:eastAsia="en-AU"/>
              </w:rPr>
            </w:pPr>
            <w:r w:rsidRPr="00997464">
              <w:rPr>
                <w:lang w:val="en-AU" w:eastAsia="en-AU"/>
              </w:rPr>
              <w:t>Quận/huyện (District</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903C73" w:rsidRDefault="00997464" w:rsidP="00BA0F42">
            <w:r w:rsidRPr="00903C73">
              <w:lastRenderedPageBreak/>
              <w:t xml:space="preserve">    17</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10766A" w:rsidRDefault="00997464" w:rsidP="00BA0F42">
            <w:r w:rsidRPr="0010766A">
              <w:t>Tỉnh/thành phố (Province/ City)</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903C73" w:rsidRDefault="00997464" w:rsidP="00BA0F42">
            <w:r w:rsidRPr="00903C73">
              <w:t xml:space="preserve">    18</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10766A" w:rsidRDefault="00997464" w:rsidP="00BA0F42">
            <w:r w:rsidRPr="0010766A">
              <w:t>Điện thoại (Phone Number)</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903C73" w:rsidRDefault="00997464" w:rsidP="00BA0F42">
            <w:r w:rsidRPr="00903C73">
              <w:t xml:space="preserve">    19</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10766A" w:rsidRDefault="00997464" w:rsidP="00BA0F42">
            <w:r w:rsidRPr="0010766A">
              <w:t>Fax</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903C73" w:rsidRDefault="00997464" w:rsidP="00BA0F42">
            <w:r w:rsidRPr="00903C73">
              <w:t xml:space="preserve">    20</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10766A" w:rsidRDefault="00997464" w:rsidP="00BA0F42">
            <w:r w:rsidRPr="0010766A">
              <w:t>Email</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903C73" w:rsidRDefault="00997464" w:rsidP="00BA0F42">
            <w:r w:rsidRPr="00903C73">
              <w:t xml:space="preserve">    21</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10766A" w:rsidRDefault="00997464" w:rsidP="00BA0F42">
            <w:r w:rsidRPr="0010766A">
              <w:t>Hợp đồng đại lý thuế: Số/contract number</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903C73" w:rsidRDefault="00997464" w:rsidP="00BA0F42">
            <w:r w:rsidRPr="00903C73">
              <w:t xml:space="preserve">    22</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10766A" w:rsidRDefault="00997464" w:rsidP="00BA0F42">
            <w:r w:rsidRPr="0010766A">
              <w:t>Ngày / Contract date</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903C73" w:rsidRDefault="00997464" w:rsidP="00BA0F42">
            <w:r w:rsidRPr="00903C73">
              <w:t xml:space="preserve">    23</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10766A" w:rsidRDefault="00997464" w:rsidP="00BA0F42">
            <w:r w:rsidRPr="0010766A">
              <w:t>Company SI Code</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817EA3" w:rsidRDefault="00997464" w:rsidP="00BA0F42">
            <w:r w:rsidRPr="00817EA3">
              <w:t xml:space="preserve">    24</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10766A" w:rsidRDefault="00997464" w:rsidP="00BA0F42">
            <w:r w:rsidRPr="0010766A">
              <w:t>Address Line 2</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Pr="00817EA3" w:rsidRDefault="00997464" w:rsidP="00BA0F42">
            <w:r w:rsidRPr="00817EA3">
              <w:t xml:space="preserve">    25</w:t>
            </w:r>
          </w:p>
        </w:tc>
        <w:tc>
          <w:tcPr>
            <w:tcW w:w="6287" w:type="dxa"/>
            <w:tcBorders>
              <w:top w:val="single" w:sz="4" w:space="0" w:color="auto"/>
              <w:left w:val="nil"/>
              <w:bottom w:val="single" w:sz="4" w:space="0" w:color="auto"/>
              <w:right w:val="single" w:sz="4" w:space="0" w:color="auto"/>
            </w:tcBorders>
            <w:shd w:val="clear" w:color="auto" w:fill="auto"/>
            <w:noWrap/>
          </w:tcPr>
          <w:p w:rsidR="00997464" w:rsidRPr="0010766A" w:rsidRDefault="00997464" w:rsidP="00BA0F42">
            <w:r w:rsidRPr="0010766A">
              <w:t>Postal code</w:t>
            </w:r>
          </w:p>
        </w:tc>
      </w:tr>
      <w:tr w:rsidR="00997464" w:rsidRPr="00B218DD" w:rsidTr="00BA0F42">
        <w:trPr>
          <w:trHeight w:val="210"/>
          <w:jc w:val="center"/>
        </w:trPr>
        <w:tc>
          <w:tcPr>
            <w:tcW w:w="2531" w:type="dxa"/>
            <w:tcBorders>
              <w:top w:val="single" w:sz="4" w:space="0" w:color="auto"/>
              <w:left w:val="single" w:sz="4" w:space="0" w:color="auto"/>
              <w:bottom w:val="single" w:sz="4" w:space="0" w:color="auto"/>
              <w:right w:val="single" w:sz="4" w:space="0" w:color="auto"/>
            </w:tcBorders>
            <w:shd w:val="clear" w:color="auto" w:fill="auto"/>
            <w:noWrap/>
          </w:tcPr>
          <w:p w:rsidR="00997464" w:rsidRDefault="00997464" w:rsidP="00BA0F42">
            <w:r w:rsidRPr="00817EA3">
              <w:t xml:space="preserve">    26</w:t>
            </w:r>
          </w:p>
        </w:tc>
        <w:tc>
          <w:tcPr>
            <w:tcW w:w="6287" w:type="dxa"/>
            <w:tcBorders>
              <w:top w:val="single" w:sz="4" w:space="0" w:color="auto"/>
              <w:left w:val="nil"/>
              <w:bottom w:val="single" w:sz="4" w:space="0" w:color="auto"/>
              <w:right w:val="single" w:sz="4" w:space="0" w:color="auto"/>
            </w:tcBorders>
            <w:shd w:val="clear" w:color="auto" w:fill="auto"/>
            <w:noWrap/>
          </w:tcPr>
          <w:p w:rsidR="00997464" w:rsidRDefault="00997464" w:rsidP="00BA0F42">
            <w:r w:rsidRPr="0010766A">
              <w:t>City</w:t>
            </w:r>
          </w:p>
        </w:tc>
      </w:tr>
    </w:tbl>
    <w:p w:rsidR="00997464" w:rsidRDefault="00997464" w:rsidP="00774893"/>
    <w:p w:rsidR="00997464" w:rsidRDefault="00997464" w:rsidP="00997464">
      <w:pPr>
        <w:spacing w:line="240" w:lineRule="auto"/>
      </w:pPr>
      <w:r>
        <w:t>Table: /EPIUSE/V_T7VN51</w:t>
      </w:r>
    </w:p>
    <w:p w:rsidR="00997464" w:rsidRDefault="00997464" w:rsidP="00997464">
      <w:pPr>
        <w:spacing w:line="240" w:lineRule="auto"/>
      </w:pPr>
    </w:p>
    <w:tbl>
      <w:tblPr>
        <w:tblW w:w="9456" w:type="dxa"/>
        <w:jc w:val="center"/>
        <w:tblInd w:w="120" w:type="dxa"/>
        <w:tblLook w:val="04A0" w:firstRow="1" w:lastRow="0" w:firstColumn="1" w:lastColumn="0" w:noHBand="0" w:noVBand="1"/>
      </w:tblPr>
      <w:tblGrid>
        <w:gridCol w:w="826"/>
        <w:gridCol w:w="773"/>
        <w:gridCol w:w="4403"/>
        <w:gridCol w:w="3454"/>
      </w:tblGrid>
      <w:tr w:rsidR="00997464" w:rsidRPr="00B218DD" w:rsidTr="00997464">
        <w:trPr>
          <w:trHeight w:val="840"/>
          <w:tblHeader/>
          <w:jc w:val="center"/>
        </w:trPr>
        <w:tc>
          <w:tcPr>
            <w:tcW w:w="899" w:type="dxa"/>
            <w:tcBorders>
              <w:top w:val="single" w:sz="4" w:space="0" w:color="auto"/>
              <w:left w:val="single" w:sz="4" w:space="0" w:color="auto"/>
              <w:bottom w:val="single" w:sz="4" w:space="0" w:color="auto"/>
              <w:right w:val="single" w:sz="4" w:space="0" w:color="auto"/>
            </w:tcBorders>
            <w:shd w:val="clear" w:color="auto" w:fill="64BEEB"/>
          </w:tcPr>
          <w:p w:rsidR="00997464" w:rsidRDefault="00997464" w:rsidP="00BA0F42">
            <w:pPr>
              <w:pStyle w:val="TableHeader"/>
              <w:rPr>
                <w:lang w:val="en-AU" w:eastAsia="en-AU"/>
              </w:rPr>
            </w:pPr>
            <w:r>
              <w:rPr>
                <w:lang w:val="en-AU" w:eastAsia="en-AU"/>
              </w:rPr>
              <w:t>ER Key</w:t>
            </w:r>
          </w:p>
        </w:tc>
        <w:tc>
          <w:tcPr>
            <w:tcW w:w="773" w:type="dxa"/>
            <w:tcBorders>
              <w:top w:val="single" w:sz="4" w:space="0" w:color="auto"/>
              <w:left w:val="single" w:sz="4" w:space="0" w:color="auto"/>
              <w:bottom w:val="single" w:sz="4" w:space="0" w:color="auto"/>
              <w:right w:val="single" w:sz="4" w:space="0" w:color="auto"/>
            </w:tcBorders>
            <w:shd w:val="clear" w:color="auto" w:fill="64BEEB"/>
            <w:vAlign w:val="bottom"/>
            <w:hideMark/>
          </w:tcPr>
          <w:p w:rsidR="00997464" w:rsidRPr="00B218DD" w:rsidRDefault="00997464" w:rsidP="00BA0F42">
            <w:pPr>
              <w:pStyle w:val="TableHeader"/>
              <w:rPr>
                <w:lang w:val="en-AU" w:eastAsia="en-AU"/>
              </w:rPr>
            </w:pPr>
            <w:r>
              <w:rPr>
                <w:lang w:val="en-AU" w:eastAsia="en-AU"/>
              </w:rPr>
              <w:t>ER info type</w:t>
            </w:r>
          </w:p>
        </w:tc>
        <w:tc>
          <w:tcPr>
            <w:tcW w:w="4330" w:type="dxa"/>
            <w:tcBorders>
              <w:top w:val="single" w:sz="4" w:space="0" w:color="auto"/>
              <w:left w:val="nil"/>
              <w:bottom w:val="single" w:sz="4" w:space="0" w:color="auto"/>
              <w:right w:val="single" w:sz="4" w:space="0" w:color="auto"/>
            </w:tcBorders>
            <w:shd w:val="clear" w:color="auto" w:fill="64BEEB"/>
          </w:tcPr>
          <w:p w:rsidR="00997464" w:rsidRDefault="00997464" w:rsidP="00BA0F42">
            <w:pPr>
              <w:pStyle w:val="TableHeader"/>
              <w:rPr>
                <w:lang w:val="en-AU" w:eastAsia="en-AU"/>
              </w:rPr>
            </w:pPr>
            <w:r>
              <w:rPr>
                <w:lang w:val="en-AU" w:eastAsia="en-AU"/>
              </w:rPr>
              <w:t>Employer detail text</w:t>
            </w:r>
          </w:p>
        </w:tc>
        <w:tc>
          <w:tcPr>
            <w:tcW w:w="3454" w:type="dxa"/>
            <w:tcBorders>
              <w:top w:val="single" w:sz="4" w:space="0" w:color="auto"/>
              <w:left w:val="single" w:sz="4" w:space="0" w:color="auto"/>
              <w:bottom w:val="single" w:sz="4" w:space="0" w:color="auto"/>
              <w:right w:val="single" w:sz="4" w:space="0" w:color="auto"/>
            </w:tcBorders>
            <w:shd w:val="clear" w:color="auto" w:fill="64BEEB"/>
            <w:vAlign w:val="bottom"/>
            <w:hideMark/>
          </w:tcPr>
          <w:p w:rsidR="00997464" w:rsidRPr="00B218DD" w:rsidRDefault="00997464" w:rsidP="00BA0F42">
            <w:pPr>
              <w:pStyle w:val="TableHeader"/>
              <w:rPr>
                <w:lang w:val="en-AU" w:eastAsia="en-AU"/>
              </w:rPr>
            </w:pPr>
            <w:r>
              <w:rPr>
                <w:lang w:val="en-AU" w:eastAsia="en-AU"/>
              </w:rPr>
              <w:t>Employer Information type (Text)</w:t>
            </w:r>
          </w:p>
        </w:tc>
      </w:tr>
      <w:tr w:rsidR="00997464" w:rsidRPr="00A66BC2"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CB2BAD"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CB2BAD" w:rsidRDefault="00997464" w:rsidP="00BA0F42">
            <w:r w:rsidRPr="00CB2BAD">
              <w:t xml:space="preserve">      1</w:t>
            </w:r>
          </w:p>
        </w:tc>
        <w:tc>
          <w:tcPr>
            <w:tcW w:w="4330" w:type="dxa"/>
            <w:tcBorders>
              <w:top w:val="single" w:sz="4" w:space="0" w:color="auto"/>
              <w:left w:val="nil"/>
              <w:bottom w:val="single" w:sz="4" w:space="0" w:color="auto"/>
              <w:right w:val="single" w:sz="4" w:space="0" w:color="auto"/>
            </w:tcBorders>
          </w:tcPr>
          <w:p w:rsidR="00997464" w:rsidRPr="00E821D6" w:rsidRDefault="00997464" w:rsidP="00BA0F42">
            <w:r w:rsidRPr="00E821D6">
              <w:t>1234567890abcdefghigjklmnopqrstwuyz12</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A66BC2" w:rsidRDefault="00997464" w:rsidP="00BA0F42">
            <w:r w:rsidRPr="00A66BC2">
              <w:t>Company Name (Tên người nộp thuế)</w:t>
            </w:r>
          </w:p>
        </w:tc>
      </w:tr>
      <w:tr w:rsidR="00997464" w:rsidRPr="00A66BC2"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CB2BAD"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CB2BAD" w:rsidRDefault="00997464" w:rsidP="00BA0F42">
            <w:r w:rsidRPr="00CB2BAD">
              <w:t xml:space="preserve">      2</w:t>
            </w:r>
          </w:p>
        </w:tc>
        <w:tc>
          <w:tcPr>
            <w:tcW w:w="4330" w:type="dxa"/>
            <w:tcBorders>
              <w:top w:val="single" w:sz="4" w:space="0" w:color="auto"/>
              <w:left w:val="nil"/>
              <w:bottom w:val="single" w:sz="4" w:space="0" w:color="auto"/>
              <w:right w:val="single" w:sz="4" w:space="0" w:color="auto"/>
            </w:tcBorders>
          </w:tcPr>
          <w:p w:rsidR="00997464" w:rsidRPr="00E821D6" w:rsidRDefault="00997464" w:rsidP="00BA0F42">
            <w:r w:rsidRPr="00E821D6">
              <w:t>Address line 1</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A66BC2" w:rsidRDefault="00997464" w:rsidP="00BA0F42">
            <w:r w:rsidRPr="00A66BC2">
              <w:t>Address Line 1</w:t>
            </w:r>
          </w:p>
        </w:tc>
      </w:tr>
      <w:tr w:rsidR="00997464" w:rsidRPr="00A66BC2"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CB2BAD"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CB2BAD" w:rsidRDefault="00997464" w:rsidP="00BA0F42">
            <w:r w:rsidRPr="00CB2BAD">
              <w:t xml:space="preserve">      3</w:t>
            </w:r>
          </w:p>
        </w:tc>
        <w:tc>
          <w:tcPr>
            <w:tcW w:w="4330" w:type="dxa"/>
            <w:tcBorders>
              <w:top w:val="single" w:sz="4" w:space="0" w:color="auto"/>
              <w:left w:val="nil"/>
              <w:bottom w:val="single" w:sz="4" w:space="0" w:color="auto"/>
              <w:right w:val="single" w:sz="4" w:space="0" w:color="auto"/>
            </w:tcBorders>
          </w:tcPr>
          <w:p w:rsidR="00997464" w:rsidRPr="00E821D6" w:rsidRDefault="00997464" w:rsidP="00BA0F42">
            <w:r w:rsidRPr="00E821D6">
              <w:t>Management Agency</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A66BC2" w:rsidRDefault="00997464" w:rsidP="00BA0F42">
            <w:r w:rsidRPr="00A66BC2">
              <w:t>Management Agency</w:t>
            </w:r>
          </w:p>
        </w:tc>
      </w:tr>
      <w:tr w:rsidR="00997464" w:rsidRPr="00A66BC2"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CB2BAD"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CB2BAD" w:rsidRDefault="00997464" w:rsidP="00BA0F42">
            <w:r w:rsidRPr="00CB2BAD">
              <w:t xml:space="preserve">      4</w:t>
            </w:r>
          </w:p>
        </w:tc>
        <w:tc>
          <w:tcPr>
            <w:tcW w:w="4330" w:type="dxa"/>
            <w:tcBorders>
              <w:top w:val="single" w:sz="4" w:space="0" w:color="auto"/>
              <w:left w:val="nil"/>
              <w:bottom w:val="single" w:sz="4" w:space="0" w:color="auto"/>
              <w:right w:val="single" w:sz="4" w:space="0" w:color="auto"/>
            </w:tcBorders>
          </w:tcPr>
          <w:p w:rsidR="00997464" w:rsidRPr="00E821D6" w:rsidRDefault="00997464" w:rsidP="00BA0F42">
            <w:r w:rsidRPr="00E821D6">
              <w:t>Economic sectors</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A66BC2" w:rsidRDefault="00997464" w:rsidP="00BA0F42">
            <w:r w:rsidRPr="00A66BC2">
              <w:t>Economic Sectors</w:t>
            </w:r>
          </w:p>
        </w:tc>
      </w:tr>
      <w:tr w:rsidR="00997464" w:rsidRPr="00A66BC2"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CB2BAD"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CB2BAD" w:rsidRDefault="00997464" w:rsidP="00BA0F42">
            <w:r w:rsidRPr="00CB2BAD">
              <w:t xml:space="preserve">      5</w:t>
            </w:r>
          </w:p>
        </w:tc>
        <w:tc>
          <w:tcPr>
            <w:tcW w:w="4330" w:type="dxa"/>
            <w:tcBorders>
              <w:top w:val="single" w:sz="4" w:space="0" w:color="auto"/>
              <w:left w:val="nil"/>
              <w:bottom w:val="single" w:sz="4" w:space="0" w:color="auto"/>
              <w:right w:val="single" w:sz="4" w:space="0" w:color="auto"/>
            </w:tcBorders>
          </w:tcPr>
          <w:p w:rsidR="00997464" w:rsidRPr="00E821D6" w:rsidRDefault="00997464" w:rsidP="00BA0F42">
            <w:r w:rsidRPr="00E821D6">
              <w:t>Unit Code</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A66BC2" w:rsidRDefault="00997464" w:rsidP="00BA0F42">
            <w:r w:rsidRPr="00A66BC2">
              <w:t>Unit Code</w:t>
            </w:r>
          </w:p>
        </w:tc>
      </w:tr>
      <w:tr w:rsidR="00997464" w:rsidRPr="00A66BC2"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CB2BAD"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CB2BAD" w:rsidRDefault="00997464" w:rsidP="00BA0F42">
            <w:r w:rsidRPr="00CB2BAD">
              <w:t xml:space="preserve">      6</w:t>
            </w:r>
          </w:p>
        </w:tc>
        <w:tc>
          <w:tcPr>
            <w:tcW w:w="4330" w:type="dxa"/>
            <w:tcBorders>
              <w:top w:val="single" w:sz="4" w:space="0" w:color="auto"/>
              <w:left w:val="nil"/>
              <w:bottom w:val="single" w:sz="4" w:space="0" w:color="auto"/>
              <w:right w:val="single" w:sz="4" w:space="0" w:color="auto"/>
            </w:tcBorders>
          </w:tcPr>
          <w:p w:rsidR="00997464" w:rsidRPr="00E821D6" w:rsidRDefault="00997464" w:rsidP="00BA0F42">
            <w:r w:rsidRPr="00E821D6">
              <w:t>KCB Code (Tỉnh/thành phố (Province/ C</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A66BC2" w:rsidRDefault="00997464" w:rsidP="00BA0F42">
            <w:r w:rsidRPr="00A66BC2">
              <w:t xml:space="preserve">KCB Code (Tỉnh/thành phố </w:t>
            </w:r>
            <w:r w:rsidRPr="00A66BC2">
              <w:lastRenderedPageBreak/>
              <w:t>(Province/ City</w:t>
            </w:r>
          </w:p>
        </w:tc>
      </w:tr>
      <w:tr w:rsidR="00997464" w:rsidRPr="00A66BC2"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CB2BAD" w:rsidRDefault="00997464" w:rsidP="00BA0F42">
            <w:r>
              <w:lastRenderedPageBreak/>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CB2BAD" w:rsidRDefault="00997464" w:rsidP="00BA0F42">
            <w:r w:rsidRPr="00CB2BAD">
              <w:t xml:space="preserve">      7</w:t>
            </w:r>
          </w:p>
        </w:tc>
        <w:tc>
          <w:tcPr>
            <w:tcW w:w="4330" w:type="dxa"/>
            <w:tcBorders>
              <w:top w:val="single" w:sz="4" w:space="0" w:color="auto"/>
              <w:left w:val="nil"/>
              <w:bottom w:val="single" w:sz="4" w:space="0" w:color="auto"/>
              <w:right w:val="single" w:sz="4" w:space="0" w:color="auto"/>
            </w:tcBorders>
          </w:tcPr>
          <w:p w:rsidR="00997464" w:rsidRDefault="00997464" w:rsidP="00BA0F42">
            <w:r w:rsidRPr="00E821D6">
              <w:t>Mã số thuế (Tax code)</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A66BC2" w:rsidRDefault="00997464" w:rsidP="00BA0F42">
            <w:r w:rsidRPr="00A66BC2">
              <w:t>Mã số thuế (Tax code)</w:t>
            </w:r>
          </w:p>
        </w:tc>
      </w:tr>
      <w:tr w:rsidR="00997464"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CB2BAD"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CB2BAD" w:rsidRDefault="00997464" w:rsidP="00BA0F42">
            <w:r w:rsidRPr="00CB2BAD">
              <w:t xml:space="preserve">      8</w:t>
            </w:r>
          </w:p>
        </w:tc>
        <w:tc>
          <w:tcPr>
            <w:tcW w:w="4330" w:type="dxa"/>
            <w:tcBorders>
              <w:top w:val="single" w:sz="4" w:space="0" w:color="auto"/>
              <w:left w:val="nil"/>
              <w:bottom w:val="single" w:sz="4" w:space="0" w:color="auto"/>
              <w:right w:val="single" w:sz="4" w:space="0" w:color="auto"/>
            </w:tcBorders>
          </w:tcPr>
          <w:p w:rsidR="00997464" w:rsidRPr="00B37270" w:rsidRDefault="00997464" w:rsidP="00BA0F42">
            <w:r w:rsidRPr="00B37270">
              <w:t>Quận/huyện (District)</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Default="00997464" w:rsidP="00BA0F42">
            <w:r w:rsidRPr="00A66BC2">
              <w:t>Economic sectors</w:t>
            </w:r>
          </w:p>
        </w:tc>
      </w:tr>
      <w:tr w:rsidR="00997464" w:rsidRPr="00F12691"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682CC3"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682CC3" w:rsidRDefault="00997464" w:rsidP="00BA0F42">
            <w:r w:rsidRPr="00682CC3">
              <w:t xml:space="preserve">      9</w:t>
            </w:r>
          </w:p>
        </w:tc>
        <w:tc>
          <w:tcPr>
            <w:tcW w:w="4330" w:type="dxa"/>
            <w:tcBorders>
              <w:top w:val="single" w:sz="4" w:space="0" w:color="auto"/>
              <w:left w:val="nil"/>
              <w:bottom w:val="single" w:sz="4" w:space="0" w:color="auto"/>
              <w:right w:val="single" w:sz="4" w:space="0" w:color="auto"/>
            </w:tcBorders>
          </w:tcPr>
          <w:p w:rsidR="00997464" w:rsidRPr="00B37270" w:rsidRDefault="00997464" w:rsidP="00BA0F42">
            <w:r w:rsidRPr="00B37270">
              <w:t>Điện thoại (Phone Number)</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F12691" w:rsidRDefault="00997464" w:rsidP="00BA0F42">
            <w:r w:rsidRPr="00F12691">
              <w:t>Quận/huyện (District)</w:t>
            </w:r>
          </w:p>
        </w:tc>
      </w:tr>
      <w:tr w:rsidR="00997464" w:rsidRPr="00F12691"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682CC3"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682CC3" w:rsidRDefault="00997464" w:rsidP="00BA0F42">
            <w:r w:rsidRPr="00682CC3">
              <w:t xml:space="preserve">     10</w:t>
            </w:r>
          </w:p>
        </w:tc>
        <w:tc>
          <w:tcPr>
            <w:tcW w:w="4330" w:type="dxa"/>
            <w:tcBorders>
              <w:top w:val="single" w:sz="4" w:space="0" w:color="auto"/>
              <w:left w:val="nil"/>
              <w:bottom w:val="single" w:sz="4" w:space="0" w:color="auto"/>
              <w:right w:val="single" w:sz="4" w:space="0" w:color="auto"/>
            </w:tcBorders>
          </w:tcPr>
          <w:p w:rsidR="00997464" w:rsidRPr="00B37270" w:rsidRDefault="00997464" w:rsidP="00BA0F42">
            <w:r w:rsidRPr="00B37270">
              <w:t>Fax</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F12691" w:rsidRDefault="00997464" w:rsidP="00BA0F42">
            <w:r w:rsidRPr="00F12691">
              <w:t>Điện thoại (Phone Number)</w:t>
            </w:r>
          </w:p>
        </w:tc>
      </w:tr>
      <w:tr w:rsidR="00997464" w:rsidRPr="00F12691"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682CC3"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682CC3" w:rsidRDefault="00997464" w:rsidP="00BA0F42">
            <w:r w:rsidRPr="00682CC3">
              <w:t xml:space="preserve">     11</w:t>
            </w:r>
          </w:p>
        </w:tc>
        <w:tc>
          <w:tcPr>
            <w:tcW w:w="4330" w:type="dxa"/>
            <w:tcBorders>
              <w:top w:val="single" w:sz="4" w:space="0" w:color="auto"/>
              <w:left w:val="nil"/>
              <w:bottom w:val="single" w:sz="4" w:space="0" w:color="auto"/>
              <w:right w:val="single" w:sz="4" w:space="0" w:color="auto"/>
            </w:tcBorders>
          </w:tcPr>
          <w:p w:rsidR="00997464" w:rsidRPr="00B37270" w:rsidRDefault="00997464" w:rsidP="00BA0F42">
            <w:r w:rsidRPr="00B37270">
              <w:t>Email</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F12691" w:rsidRDefault="00997464" w:rsidP="00BA0F42">
            <w:r w:rsidRPr="00F12691">
              <w:t>Fax</w:t>
            </w:r>
          </w:p>
        </w:tc>
      </w:tr>
      <w:tr w:rsidR="00997464" w:rsidRPr="00F12691"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682CC3"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682CC3" w:rsidRDefault="00997464" w:rsidP="00BA0F42">
            <w:r w:rsidRPr="00682CC3">
              <w:t xml:space="preserve">     12</w:t>
            </w:r>
          </w:p>
        </w:tc>
        <w:tc>
          <w:tcPr>
            <w:tcW w:w="4330" w:type="dxa"/>
            <w:tcBorders>
              <w:top w:val="single" w:sz="4" w:space="0" w:color="auto"/>
              <w:left w:val="nil"/>
              <w:bottom w:val="single" w:sz="4" w:space="0" w:color="auto"/>
              <w:right w:val="single" w:sz="4" w:space="0" w:color="auto"/>
            </w:tcBorders>
          </w:tcPr>
          <w:p w:rsidR="00997464" w:rsidRPr="00B37270" w:rsidRDefault="00997464" w:rsidP="00BA0F42">
            <w:r w:rsidRPr="00B37270">
              <w:t>Tên đại lý thuế (nếu có)/Tax agent name</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F12691" w:rsidRDefault="00997464" w:rsidP="00BA0F42">
            <w:r w:rsidRPr="00F12691">
              <w:t>Email</w:t>
            </w:r>
          </w:p>
        </w:tc>
      </w:tr>
      <w:tr w:rsidR="00997464" w:rsidRPr="00F12691"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682CC3"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682CC3" w:rsidRDefault="00997464" w:rsidP="00BA0F42">
            <w:r w:rsidRPr="00682CC3">
              <w:t xml:space="preserve">     13</w:t>
            </w:r>
          </w:p>
        </w:tc>
        <w:tc>
          <w:tcPr>
            <w:tcW w:w="4330" w:type="dxa"/>
            <w:tcBorders>
              <w:top w:val="single" w:sz="4" w:space="0" w:color="auto"/>
              <w:left w:val="nil"/>
              <w:bottom w:val="single" w:sz="4" w:space="0" w:color="auto"/>
              <w:right w:val="single" w:sz="4" w:space="0" w:color="auto"/>
            </w:tcBorders>
          </w:tcPr>
          <w:p w:rsidR="00997464" w:rsidRPr="00B37270" w:rsidRDefault="00997464" w:rsidP="00BA0F42">
            <w:r w:rsidRPr="00B37270">
              <w:t>Mã số thuế (Tax code)</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F12691" w:rsidRDefault="00997464" w:rsidP="00BA0F42">
            <w:r w:rsidRPr="00F12691">
              <w:t>Tên đại lý thuế (nếu có)/Tax agent name</w:t>
            </w:r>
          </w:p>
        </w:tc>
      </w:tr>
      <w:tr w:rsidR="00997464" w:rsidRPr="00F12691"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682CC3"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682CC3" w:rsidRDefault="00997464" w:rsidP="00BA0F42">
            <w:r w:rsidRPr="00682CC3">
              <w:t xml:space="preserve">     14</w:t>
            </w:r>
          </w:p>
        </w:tc>
        <w:tc>
          <w:tcPr>
            <w:tcW w:w="4330" w:type="dxa"/>
            <w:tcBorders>
              <w:top w:val="single" w:sz="4" w:space="0" w:color="auto"/>
              <w:left w:val="nil"/>
              <w:bottom w:val="single" w:sz="4" w:space="0" w:color="auto"/>
              <w:right w:val="single" w:sz="4" w:space="0" w:color="auto"/>
            </w:tcBorders>
          </w:tcPr>
          <w:p w:rsidR="00997464" w:rsidRPr="00B37270" w:rsidRDefault="00997464" w:rsidP="00BA0F42">
            <w:r w:rsidRPr="00B37270">
              <w:t>Địa chỉ (Address)</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F12691" w:rsidRDefault="00997464" w:rsidP="00BA0F42">
            <w:r w:rsidRPr="00F12691">
              <w:t>Mã số thuế (Tax code)</w:t>
            </w:r>
          </w:p>
        </w:tc>
      </w:tr>
      <w:tr w:rsidR="00997464"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682CC3"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682CC3" w:rsidRDefault="00997464" w:rsidP="00BA0F42">
            <w:r w:rsidRPr="00682CC3">
              <w:t xml:space="preserve">     15</w:t>
            </w:r>
          </w:p>
        </w:tc>
        <w:tc>
          <w:tcPr>
            <w:tcW w:w="4330" w:type="dxa"/>
            <w:tcBorders>
              <w:top w:val="single" w:sz="4" w:space="0" w:color="auto"/>
              <w:left w:val="nil"/>
              <w:bottom w:val="single" w:sz="4" w:space="0" w:color="auto"/>
              <w:right w:val="single" w:sz="4" w:space="0" w:color="auto"/>
            </w:tcBorders>
          </w:tcPr>
          <w:p w:rsidR="00997464" w:rsidRPr="00B37270" w:rsidRDefault="00997464" w:rsidP="00BA0F42">
            <w:r w:rsidRPr="00B37270">
              <w:t>Quận/huyện (District</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Default="00997464" w:rsidP="00BA0F42">
            <w:r w:rsidRPr="00F12691">
              <w:t>Địa chỉ (Address):</w:t>
            </w:r>
          </w:p>
        </w:tc>
      </w:tr>
      <w:tr w:rsidR="00997464" w:rsidRPr="00B218DD"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682CC3"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682CC3" w:rsidRDefault="00997464" w:rsidP="00BA0F42">
            <w:r w:rsidRPr="00682CC3">
              <w:t xml:space="preserve">     16</w:t>
            </w:r>
          </w:p>
        </w:tc>
        <w:tc>
          <w:tcPr>
            <w:tcW w:w="4330" w:type="dxa"/>
            <w:tcBorders>
              <w:top w:val="single" w:sz="4" w:space="0" w:color="auto"/>
              <w:left w:val="nil"/>
              <w:bottom w:val="single" w:sz="4" w:space="0" w:color="auto"/>
              <w:right w:val="single" w:sz="4" w:space="0" w:color="auto"/>
            </w:tcBorders>
          </w:tcPr>
          <w:p w:rsidR="00997464" w:rsidRPr="00B37270" w:rsidRDefault="00997464" w:rsidP="00BA0F42">
            <w:r w:rsidRPr="00B37270">
              <w:t>Tỉnh/thành phố (Province/ City)</w:t>
            </w:r>
          </w:p>
        </w:tc>
        <w:tc>
          <w:tcPr>
            <w:tcW w:w="3454"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7464" w:rsidRPr="00B218DD" w:rsidRDefault="00997464" w:rsidP="00BA0F42">
            <w:pPr>
              <w:pStyle w:val="TableText"/>
              <w:rPr>
                <w:lang w:val="en-AU" w:eastAsia="en-AU"/>
              </w:rPr>
            </w:pPr>
            <w:r w:rsidRPr="00997464">
              <w:rPr>
                <w:lang w:val="en-AU" w:eastAsia="en-AU"/>
              </w:rPr>
              <w:t>Quận/huyện (District</w:t>
            </w:r>
          </w:p>
        </w:tc>
      </w:tr>
      <w:tr w:rsidR="00997464" w:rsidRPr="0010766A"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903C73"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903C73" w:rsidRDefault="00997464" w:rsidP="00BA0F42">
            <w:r w:rsidRPr="00903C73">
              <w:t xml:space="preserve">    17</w:t>
            </w:r>
          </w:p>
        </w:tc>
        <w:tc>
          <w:tcPr>
            <w:tcW w:w="4330" w:type="dxa"/>
            <w:tcBorders>
              <w:top w:val="single" w:sz="4" w:space="0" w:color="auto"/>
              <w:left w:val="nil"/>
              <w:bottom w:val="single" w:sz="4" w:space="0" w:color="auto"/>
              <w:right w:val="single" w:sz="4" w:space="0" w:color="auto"/>
            </w:tcBorders>
          </w:tcPr>
          <w:p w:rsidR="00997464" w:rsidRPr="00B37270" w:rsidRDefault="00997464" w:rsidP="00BA0F42">
            <w:r w:rsidRPr="00B37270">
              <w:t>Điện thoại (Phone Number)</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10766A" w:rsidRDefault="00997464" w:rsidP="00BA0F42">
            <w:r w:rsidRPr="0010766A">
              <w:t>Tỉnh/thành phố (Province/ City)</w:t>
            </w:r>
          </w:p>
        </w:tc>
      </w:tr>
      <w:tr w:rsidR="00997464" w:rsidRPr="0010766A"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903C73"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903C73" w:rsidRDefault="00997464" w:rsidP="00BA0F42">
            <w:r w:rsidRPr="00903C73">
              <w:t xml:space="preserve">    18</w:t>
            </w:r>
          </w:p>
        </w:tc>
        <w:tc>
          <w:tcPr>
            <w:tcW w:w="4330" w:type="dxa"/>
            <w:tcBorders>
              <w:top w:val="single" w:sz="4" w:space="0" w:color="auto"/>
              <w:left w:val="nil"/>
              <w:bottom w:val="single" w:sz="4" w:space="0" w:color="auto"/>
              <w:right w:val="single" w:sz="4" w:space="0" w:color="auto"/>
            </w:tcBorders>
          </w:tcPr>
          <w:p w:rsidR="00997464" w:rsidRPr="00B37270" w:rsidRDefault="00997464" w:rsidP="00BA0F42">
            <w:r w:rsidRPr="00B37270">
              <w:t>Fax</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10766A" w:rsidRDefault="00997464" w:rsidP="00BA0F42">
            <w:r w:rsidRPr="0010766A">
              <w:t>Điện thoại (Phone Number)</w:t>
            </w:r>
          </w:p>
        </w:tc>
      </w:tr>
      <w:tr w:rsidR="00997464" w:rsidRPr="0010766A"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903C73"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903C73" w:rsidRDefault="00997464" w:rsidP="00BA0F42">
            <w:r w:rsidRPr="00903C73">
              <w:t xml:space="preserve">    19</w:t>
            </w:r>
          </w:p>
        </w:tc>
        <w:tc>
          <w:tcPr>
            <w:tcW w:w="4330" w:type="dxa"/>
            <w:tcBorders>
              <w:top w:val="single" w:sz="4" w:space="0" w:color="auto"/>
              <w:left w:val="nil"/>
              <w:bottom w:val="single" w:sz="4" w:space="0" w:color="auto"/>
              <w:right w:val="single" w:sz="4" w:space="0" w:color="auto"/>
            </w:tcBorders>
          </w:tcPr>
          <w:p w:rsidR="00997464" w:rsidRPr="00B37270" w:rsidRDefault="00997464" w:rsidP="00BA0F42">
            <w:r w:rsidRPr="00B37270">
              <w:t>Email</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10766A" w:rsidRDefault="00997464" w:rsidP="00BA0F42">
            <w:r w:rsidRPr="0010766A">
              <w:t>Fax</w:t>
            </w:r>
          </w:p>
        </w:tc>
      </w:tr>
      <w:tr w:rsidR="00997464" w:rsidRPr="0010766A"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903C73"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903C73" w:rsidRDefault="00997464" w:rsidP="00BA0F42">
            <w:r w:rsidRPr="00903C73">
              <w:t xml:space="preserve">    20</w:t>
            </w:r>
          </w:p>
        </w:tc>
        <w:tc>
          <w:tcPr>
            <w:tcW w:w="4330" w:type="dxa"/>
            <w:tcBorders>
              <w:top w:val="single" w:sz="4" w:space="0" w:color="auto"/>
              <w:left w:val="nil"/>
              <w:bottom w:val="single" w:sz="4" w:space="0" w:color="auto"/>
              <w:right w:val="single" w:sz="4" w:space="0" w:color="auto"/>
            </w:tcBorders>
          </w:tcPr>
          <w:p w:rsidR="00997464" w:rsidRDefault="00997464" w:rsidP="00BA0F42">
            <w:r w:rsidRPr="00B37270">
              <w:t>Hợp đồng đại lý thuế: Số/contract number</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10766A" w:rsidRDefault="00997464" w:rsidP="00BA0F42">
            <w:r w:rsidRPr="0010766A">
              <w:t>Email</w:t>
            </w:r>
          </w:p>
        </w:tc>
      </w:tr>
      <w:tr w:rsidR="00997464" w:rsidRPr="0010766A"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903C73"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903C73" w:rsidRDefault="00997464" w:rsidP="00BA0F42">
            <w:r w:rsidRPr="00903C73">
              <w:t xml:space="preserve">    21</w:t>
            </w:r>
          </w:p>
        </w:tc>
        <w:tc>
          <w:tcPr>
            <w:tcW w:w="4330" w:type="dxa"/>
            <w:tcBorders>
              <w:top w:val="single" w:sz="4" w:space="0" w:color="auto"/>
              <w:left w:val="nil"/>
              <w:bottom w:val="single" w:sz="4" w:space="0" w:color="auto"/>
              <w:right w:val="single" w:sz="4" w:space="0" w:color="auto"/>
            </w:tcBorders>
          </w:tcPr>
          <w:p w:rsidR="00997464" w:rsidRPr="00B37270" w:rsidRDefault="00997464" w:rsidP="00BA0F42">
            <w:r w:rsidRPr="00B37270">
              <w:t>Quận/huyện (District)</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10766A" w:rsidRDefault="00997464" w:rsidP="00BA0F42">
            <w:r w:rsidRPr="0010766A">
              <w:t>Hợp đồng đại lý thuế: Số/contract number</w:t>
            </w:r>
          </w:p>
        </w:tc>
      </w:tr>
      <w:tr w:rsidR="00997464" w:rsidRPr="0010766A"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903C73"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903C73" w:rsidRDefault="00997464" w:rsidP="00BA0F42">
            <w:r w:rsidRPr="00903C73">
              <w:t xml:space="preserve">    22</w:t>
            </w:r>
          </w:p>
        </w:tc>
        <w:tc>
          <w:tcPr>
            <w:tcW w:w="4330" w:type="dxa"/>
            <w:tcBorders>
              <w:top w:val="single" w:sz="4" w:space="0" w:color="auto"/>
              <w:left w:val="nil"/>
              <w:bottom w:val="single" w:sz="4" w:space="0" w:color="auto"/>
              <w:right w:val="single" w:sz="4" w:space="0" w:color="auto"/>
            </w:tcBorders>
          </w:tcPr>
          <w:p w:rsidR="00997464" w:rsidRPr="008F40FB" w:rsidRDefault="00997464" w:rsidP="00BA0F42">
            <w:r w:rsidRPr="008F40FB">
              <w:t>Ngày / Contract date</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10766A" w:rsidRDefault="00997464" w:rsidP="00BA0F42">
            <w:r w:rsidRPr="0010766A">
              <w:t>Ngày / Contract date</w:t>
            </w:r>
          </w:p>
        </w:tc>
      </w:tr>
      <w:tr w:rsidR="00997464" w:rsidRPr="0010766A"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903C73"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903C73" w:rsidRDefault="00997464" w:rsidP="00BA0F42">
            <w:r w:rsidRPr="00903C73">
              <w:t xml:space="preserve">    23</w:t>
            </w:r>
          </w:p>
        </w:tc>
        <w:tc>
          <w:tcPr>
            <w:tcW w:w="4330" w:type="dxa"/>
            <w:tcBorders>
              <w:top w:val="single" w:sz="4" w:space="0" w:color="auto"/>
              <w:left w:val="nil"/>
              <w:bottom w:val="single" w:sz="4" w:space="0" w:color="auto"/>
              <w:right w:val="single" w:sz="4" w:space="0" w:color="auto"/>
            </w:tcBorders>
          </w:tcPr>
          <w:p w:rsidR="00997464" w:rsidRPr="008F40FB" w:rsidRDefault="00997464" w:rsidP="00BA0F42">
            <w:r w:rsidRPr="008F40FB">
              <w:t>Mã đơn vị / Company SI Code</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10766A" w:rsidRDefault="00997464" w:rsidP="00BA0F42">
            <w:r w:rsidRPr="0010766A">
              <w:t>Company SI Code</w:t>
            </w:r>
          </w:p>
        </w:tc>
      </w:tr>
      <w:tr w:rsidR="00997464" w:rsidRPr="0010766A"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817EA3"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817EA3" w:rsidRDefault="00997464" w:rsidP="00BA0F42">
            <w:r w:rsidRPr="00817EA3">
              <w:t xml:space="preserve">    24</w:t>
            </w:r>
          </w:p>
        </w:tc>
        <w:tc>
          <w:tcPr>
            <w:tcW w:w="4330" w:type="dxa"/>
            <w:tcBorders>
              <w:top w:val="single" w:sz="4" w:space="0" w:color="auto"/>
              <w:left w:val="nil"/>
              <w:bottom w:val="single" w:sz="4" w:space="0" w:color="auto"/>
              <w:right w:val="single" w:sz="4" w:space="0" w:color="auto"/>
            </w:tcBorders>
          </w:tcPr>
          <w:p w:rsidR="00997464" w:rsidRDefault="00997464" w:rsidP="00BA0F42">
            <w:r w:rsidRPr="008F40FB">
              <w:t>Address line 2</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10766A" w:rsidRDefault="00997464" w:rsidP="00BA0F42">
            <w:r w:rsidRPr="0010766A">
              <w:t>Address Line 2</w:t>
            </w:r>
          </w:p>
        </w:tc>
      </w:tr>
      <w:tr w:rsidR="00997464" w:rsidRPr="0010766A"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817EA3" w:rsidRDefault="00997464" w:rsidP="00BA0F42">
            <w:r>
              <w:lastRenderedPageBreak/>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Pr="00817EA3" w:rsidRDefault="00997464" w:rsidP="00BA0F42">
            <w:r w:rsidRPr="00817EA3">
              <w:t xml:space="preserve">    25</w:t>
            </w:r>
          </w:p>
        </w:tc>
        <w:tc>
          <w:tcPr>
            <w:tcW w:w="4330" w:type="dxa"/>
            <w:tcBorders>
              <w:top w:val="single" w:sz="4" w:space="0" w:color="auto"/>
              <w:left w:val="nil"/>
              <w:bottom w:val="single" w:sz="4" w:space="0" w:color="auto"/>
              <w:right w:val="single" w:sz="4" w:space="0" w:color="auto"/>
            </w:tcBorders>
          </w:tcPr>
          <w:p w:rsidR="00997464" w:rsidRPr="00581485" w:rsidRDefault="00997464" w:rsidP="00BA0F42">
            <w:r w:rsidRPr="00581485">
              <w:t>Postal code</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Pr="0010766A" w:rsidRDefault="00997464" w:rsidP="00BA0F42">
            <w:r w:rsidRPr="0010766A">
              <w:t>Postal code</w:t>
            </w:r>
          </w:p>
        </w:tc>
      </w:tr>
      <w:tr w:rsidR="00997464" w:rsidTr="00997464">
        <w:trPr>
          <w:trHeight w:val="210"/>
          <w:jc w:val="center"/>
        </w:trPr>
        <w:tc>
          <w:tcPr>
            <w:tcW w:w="899" w:type="dxa"/>
            <w:tcBorders>
              <w:top w:val="single" w:sz="4" w:space="0" w:color="auto"/>
              <w:left w:val="single" w:sz="4" w:space="0" w:color="auto"/>
              <w:bottom w:val="single" w:sz="4" w:space="0" w:color="auto"/>
              <w:right w:val="single" w:sz="4" w:space="0" w:color="auto"/>
            </w:tcBorders>
          </w:tcPr>
          <w:p w:rsidR="00997464" w:rsidRPr="00817EA3" w:rsidRDefault="00997464" w:rsidP="00BA0F42">
            <w:r>
              <w:t>1</w:t>
            </w:r>
          </w:p>
        </w:tc>
        <w:tc>
          <w:tcPr>
            <w:tcW w:w="773" w:type="dxa"/>
            <w:tcBorders>
              <w:top w:val="single" w:sz="4" w:space="0" w:color="auto"/>
              <w:left w:val="single" w:sz="4" w:space="0" w:color="auto"/>
              <w:bottom w:val="single" w:sz="4" w:space="0" w:color="auto"/>
              <w:right w:val="single" w:sz="4" w:space="0" w:color="auto"/>
            </w:tcBorders>
            <w:shd w:val="clear" w:color="auto" w:fill="auto"/>
            <w:noWrap/>
          </w:tcPr>
          <w:p w:rsidR="00997464" w:rsidRDefault="00997464" w:rsidP="00BA0F42">
            <w:r w:rsidRPr="00817EA3">
              <w:t xml:space="preserve">    26</w:t>
            </w:r>
          </w:p>
        </w:tc>
        <w:tc>
          <w:tcPr>
            <w:tcW w:w="4330" w:type="dxa"/>
            <w:tcBorders>
              <w:top w:val="single" w:sz="4" w:space="0" w:color="auto"/>
              <w:left w:val="nil"/>
              <w:bottom w:val="single" w:sz="4" w:space="0" w:color="auto"/>
              <w:right w:val="single" w:sz="4" w:space="0" w:color="auto"/>
            </w:tcBorders>
          </w:tcPr>
          <w:p w:rsidR="00997464" w:rsidRDefault="00997464" w:rsidP="00BA0F42">
            <w:r w:rsidRPr="00581485">
              <w:t>City</w:t>
            </w:r>
          </w:p>
        </w:tc>
        <w:tc>
          <w:tcPr>
            <w:tcW w:w="3454" w:type="dxa"/>
            <w:tcBorders>
              <w:top w:val="single" w:sz="4" w:space="0" w:color="auto"/>
              <w:left w:val="single" w:sz="4" w:space="0" w:color="auto"/>
              <w:bottom w:val="single" w:sz="4" w:space="0" w:color="auto"/>
              <w:right w:val="single" w:sz="4" w:space="0" w:color="auto"/>
            </w:tcBorders>
            <w:shd w:val="clear" w:color="auto" w:fill="auto"/>
            <w:noWrap/>
          </w:tcPr>
          <w:p w:rsidR="00997464" w:rsidRDefault="00997464" w:rsidP="00BA0F42">
            <w:r w:rsidRPr="0010766A">
              <w:t>City</w:t>
            </w:r>
          </w:p>
        </w:tc>
      </w:tr>
    </w:tbl>
    <w:p w:rsidR="00997464" w:rsidRDefault="00997464" w:rsidP="00774893"/>
    <w:p w:rsidR="00997464" w:rsidRDefault="00997464" w:rsidP="00774893">
      <w:r>
        <w:t>Table: /EPIUSE/V_T7VN60</w:t>
      </w:r>
    </w:p>
    <w:p w:rsidR="00997464" w:rsidRDefault="007A5762" w:rsidP="00774893">
      <w:r>
        <w:t>Hospital Codes use in IT9521</w:t>
      </w:r>
    </w:p>
    <w:tbl>
      <w:tblPr>
        <w:tblW w:w="9456" w:type="dxa"/>
        <w:jc w:val="center"/>
        <w:tblInd w:w="120" w:type="dxa"/>
        <w:tblLook w:val="04A0" w:firstRow="1" w:lastRow="0" w:firstColumn="1" w:lastColumn="0" w:noHBand="0" w:noVBand="1"/>
      </w:tblPr>
      <w:tblGrid>
        <w:gridCol w:w="1061"/>
        <w:gridCol w:w="750"/>
        <w:gridCol w:w="4325"/>
        <w:gridCol w:w="3320"/>
      </w:tblGrid>
      <w:tr w:rsidR="00BA0F42" w:rsidRPr="00B218DD" w:rsidTr="00BA0F42">
        <w:trPr>
          <w:trHeight w:val="840"/>
          <w:tblHeader/>
          <w:jc w:val="center"/>
        </w:trPr>
        <w:tc>
          <w:tcPr>
            <w:tcW w:w="1061" w:type="dxa"/>
            <w:tcBorders>
              <w:top w:val="single" w:sz="4" w:space="0" w:color="auto"/>
              <w:left w:val="single" w:sz="4" w:space="0" w:color="auto"/>
              <w:bottom w:val="single" w:sz="4" w:space="0" w:color="auto"/>
              <w:right w:val="single" w:sz="4" w:space="0" w:color="auto"/>
            </w:tcBorders>
            <w:shd w:val="clear" w:color="auto" w:fill="64BEEB"/>
          </w:tcPr>
          <w:p w:rsidR="00BA0F42" w:rsidRDefault="00BA0F42" w:rsidP="00BA0F42">
            <w:pPr>
              <w:pStyle w:val="TableHeader"/>
              <w:rPr>
                <w:lang w:val="en-AU" w:eastAsia="en-AU"/>
              </w:rPr>
            </w:pPr>
            <w:r>
              <w:rPr>
                <w:lang w:val="en-AU" w:eastAsia="en-AU"/>
              </w:rPr>
              <w:t>Province</w:t>
            </w:r>
          </w:p>
        </w:tc>
        <w:tc>
          <w:tcPr>
            <w:tcW w:w="750" w:type="dxa"/>
            <w:tcBorders>
              <w:top w:val="single" w:sz="4" w:space="0" w:color="auto"/>
              <w:left w:val="single" w:sz="4" w:space="0" w:color="auto"/>
              <w:bottom w:val="single" w:sz="4" w:space="0" w:color="auto"/>
              <w:right w:val="single" w:sz="4" w:space="0" w:color="auto"/>
            </w:tcBorders>
            <w:shd w:val="clear" w:color="auto" w:fill="64BEEB"/>
            <w:vAlign w:val="bottom"/>
            <w:hideMark/>
          </w:tcPr>
          <w:p w:rsidR="00BA0F42" w:rsidRPr="00B218DD" w:rsidRDefault="00BA0F42" w:rsidP="00BA0F42">
            <w:pPr>
              <w:pStyle w:val="TableHeader"/>
              <w:rPr>
                <w:lang w:val="en-AU" w:eastAsia="en-AU"/>
              </w:rPr>
            </w:pPr>
            <w:r>
              <w:rPr>
                <w:lang w:val="en-AU" w:eastAsia="en-AU"/>
              </w:rPr>
              <w:t>Hosp Code</w:t>
            </w:r>
          </w:p>
        </w:tc>
        <w:tc>
          <w:tcPr>
            <w:tcW w:w="4325" w:type="dxa"/>
            <w:tcBorders>
              <w:top w:val="single" w:sz="4" w:space="0" w:color="auto"/>
              <w:left w:val="nil"/>
              <w:bottom w:val="single" w:sz="4" w:space="0" w:color="auto"/>
              <w:right w:val="single" w:sz="4" w:space="0" w:color="auto"/>
            </w:tcBorders>
            <w:shd w:val="clear" w:color="auto" w:fill="64BEEB"/>
          </w:tcPr>
          <w:p w:rsidR="00BA0F42" w:rsidRDefault="00BA0F42" w:rsidP="00BA0F42">
            <w:pPr>
              <w:pStyle w:val="TableHeader"/>
              <w:rPr>
                <w:lang w:val="en-AU" w:eastAsia="en-AU"/>
              </w:rPr>
            </w:pPr>
            <w:r>
              <w:rPr>
                <w:lang w:val="en-AU" w:eastAsia="en-AU"/>
              </w:rPr>
              <w:t>Province Text</w:t>
            </w:r>
          </w:p>
        </w:tc>
        <w:tc>
          <w:tcPr>
            <w:tcW w:w="3320" w:type="dxa"/>
            <w:tcBorders>
              <w:top w:val="single" w:sz="4" w:space="0" w:color="auto"/>
              <w:left w:val="single" w:sz="4" w:space="0" w:color="auto"/>
              <w:bottom w:val="single" w:sz="4" w:space="0" w:color="auto"/>
              <w:right w:val="single" w:sz="4" w:space="0" w:color="auto"/>
            </w:tcBorders>
            <w:shd w:val="clear" w:color="auto" w:fill="64BEEB"/>
            <w:vAlign w:val="bottom"/>
            <w:hideMark/>
          </w:tcPr>
          <w:p w:rsidR="00BA0F42" w:rsidRPr="00B218DD" w:rsidRDefault="00BA0F42" w:rsidP="00BA0F42">
            <w:pPr>
              <w:pStyle w:val="TableHeader"/>
              <w:rPr>
                <w:lang w:val="en-AU" w:eastAsia="en-AU"/>
              </w:rPr>
            </w:pPr>
            <w:r>
              <w:rPr>
                <w:lang w:val="en-AU" w:eastAsia="en-AU"/>
              </w:rPr>
              <w:t>Employer Information type (Text)</w:t>
            </w:r>
          </w:p>
        </w:tc>
      </w:tr>
      <w:tr w:rsidR="00BA0F42" w:rsidRPr="00A66BC2"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CB2BAD"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3</w:t>
            </w:r>
          </w:p>
        </w:tc>
        <w:tc>
          <w:tcPr>
            <w:tcW w:w="4325" w:type="dxa"/>
            <w:tcBorders>
              <w:top w:val="single" w:sz="4" w:space="0" w:color="auto"/>
              <w:left w:val="nil"/>
              <w:bottom w:val="single" w:sz="4" w:space="0" w:color="auto"/>
              <w:right w:val="single" w:sz="4" w:space="0" w:color="auto"/>
            </w:tcBorders>
          </w:tcPr>
          <w:p w:rsidR="00BA0F42" w:rsidRPr="00E821D6" w:rsidRDefault="00BA0F42" w:rsidP="00BA0F42">
            <w:r w:rsidRPr="00BA0F42">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Bệnh viện đa khoa Xanh Pôn</w:t>
            </w:r>
          </w:p>
        </w:tc>
      </w:tr>
      <w:tr w:rsidR="00BA0F42" w:rsidRPr="00A66BC2"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CB2BAD"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4</w:t>
            </w:r>
          </w:p>
        </w:tc>
        <w:tc>
          <w:tcPr>
            <w:tcW w:w="4325" w:type="dxa"/>
            <w:tcBorders>
              <w:top w:val="single" w:sz="4" w:space="0" w:color="auto"/>
              <w:left w:val="nil"/>
              <w:bottom w:val="single" w:sz="4" w:space="0" w:color="auto"/>
              <w:right w:val="single" w:sz="4" w:space="0" w:color="auto"/>
            </w:tcBorders>
          </w:tcPr>
          <w:p w:rsidR="00BA0F42" w:rsidRDefault="00BA0F42">
            <w:r w:rsidRPr="008F0316">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Bệnh viện đa khoa Đống Đa</w:t>
            </w:r>
          </w:p>
        </w:tc>
      </w:tr>
      <w:tr w:rsidR="00BA0F42" w:rsidRPr="00A66BC2"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CB2BAD"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5</w:t>
            </w:r>
          </w:p>
        </w:tc>
        <w:tc>
          <w:tcPr>
            <w:tcW w:w="4325" w:type="dxa"/>
            <w:tcBorders>
              <w:top w:val="single" w:sz="4" w:space="0" w:color="auto"/>
              <w:left w:val="nil"/>
              <w:bottom w:val="single" w:sz="4" w:space="0" w:color="auto"/>
              <w:right w:val="single" w:sz="4" w:space="0" w:color="auto"/>
            </w:tcBorders>
          </w:tcPr>
          <w:p w:rsidR="00BA0F42" w:rsidRDefault="00BA0F42">
            <w:r w:rsidRPr="008F0316">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Bệnh viện Việt Nam-Cu Ba</w:t>
            </w:r>
          </w:p>
        </w:tc>
      </w:tr>
      <w:tr w:rsidR="00BA0F42" w:rsidRPr="00A66BC2"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CB2BAD"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6</w:t>
            </w:r>
          </w:p>
        </w:tc>
        <w:tc>
          <w:tcPr>
            <w:tcW w:w="4325" w:type="dxa"/>
            <w:tcBorders>
              <w:top w:val="single" w:sz="4" w:space="0" w:color="auto"/>
              <w:left w:val="nil"/>
              <w:bottom w:val="single" w:sz="4" w:space="0" w:color="auto"/>
              <w:right w:val="single" w:sz="4" w:space="0" w:color="auto"/>
            </w:tcBorders>
          </w:tcPr>
          <w:p w:rsidR="00BA0F42" w:rsidRDefault="00BA0F42">
            <w:r w:rsidRPr="008F0316">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Bệnh viện Thanh Nhàn</w:t>
            </w:r>
          </w:p>
        </w:tc>
      </w:tr>
      <w:tr w:rsidR="00BA0F42" w:rsidRPr="00A66BC2"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CB2BAD"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7</w:t>
            </w:r>
          </w:p>
        </w:tc>
        <w:tc>
          <w:tcPr>
            <w:tcW w:w="4325" w:type="dxa"/>
            <w:tcBorders>
              <w:top w:val="single" w:sz="4" w:space="0" w:color="auto"/>
              <w:left w:val="nil"/>
              <w:bottom w:val="single" w:sz="4" w:space="0" w:color="auto"/>
              <w:right w:val="single" w:sz="4" w:space="0" w:color="auto"/>
            </w:tcBorders>
          </w:tcPr>
          <w:p w:rsidR="00BA0F42" w:rsidRDefault="00BA0F42">
            <w:r w:rsidRPr="008F0316">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Bệnh viện E</w:t>
            </w:r>
          </w:p>
        </w:tc>
      </w:tr>
      <w:tr w:rsidR="00BA0F42" w:rsidRPr="00A66BC2"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CB2BAD"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12</w:t>
            </w:r>
          </w:p>
        </w:tc>
        <w:tc>
          <w:tcPr>
            <w:tcW w:w="4325" w:type="dxa"/>
            <w:tcBorders>
              <w:top w:val="single" w:sz="4" w:space="0" w:color="auto"/>
              <w:left w:val="nil"/>
              <w:bottom w:val="single" w:sz="4" w:space="0" w:color="auto"/>
              <w:right w:val="single" w:sz="4" w:space="0" w:color="auto"/>
            </w:tcBorders>
          </w:tcPr>
          <w:p w:rsidR="00BA0F42" w:rsidRDefault="00BA0F42">
            <w:r w:rsidRPr="008F0316">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PKĐK khu vực Đông Mĩ</w:t>
            </w:r>
          </w:p>
        </w:tc>
      </w:tr>
      <w:tr w:rsidR="00BA0F42" w:rsidRPr="00A66BC2"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CB2BAD"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13</w:t>
            </w:r>
          </w:p>
        </w:tc>
        <w:tc>
          <w:tcPr>
            <w:tcW w:w="4325" w:type="dxa"/>
            <w:tcBorders>
              <w:top w:val="single" w:sz="4" w:space="0" w:color="auto"/>
              <w:left w:val="nil"/>
              <w:bottom w:val="single" w:sz="4" w:space="0" w:color="auto"/>
              <w:right w:val="single" w:sz="4" w:space="0" w:color="auto"/>
            </w:tcBorders>
          </w:tcPr>
          <w:p w:rsidR="00BA0F42" w:rsidRDefault="00BA0F42">
            <w:r w:rsidRPr="008F0316">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Bệnh viện Nông nghiệp</w:t>
            </w:r>
          </w:p>
        </w:tc>
      </w:tr>
      <w:tr w:rsidR="00BA0F42"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CB2BAD"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17</w:t>
            </w:r>
          </w:p>
        </w:tc>
        <w:tc>
          <w:tcPr>
            <w:tcW w:w="4325" w:type="dxa"/>
            <w:tcBorders>
              <w:top w:val="single" w:sz="4" w:space="0" w:color="auto"/>
              <w:left w:val="nil"/>
              <w:bottom w:val="single" w:sz="4" w:space="0" w:color="auto"/>
              <w:right w:val="single" w:sz="4" w:space="0" w:color="auto"/>
            </w:tcBorders>
          </w:tcPr>
          <w:p w:rsidR="00BA0F42" w:rsidRDefault="00BA0F42">
            <w:r w:rsidRPr="008F0316">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PKĐK khu vực Tô Hiệu</w:t>
            </w:r>
          </w:p>
        </w:tc>
      </w:tr>
      <w:tr w:rsidR="00BA0F42" w:rsidRPr="00F12691"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682CC3"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20</w:t>
            </w:r>
          </w:p>
        </w:tc>
        <w:tc>
          <w:tcPr>
            <w:tcW w:w="4325" w:type="dxa"/>
            <w:tcBorders>
              <w:top w:val="single" w:sz="4" w:space="0" w:color="auto"/>
              <w:left w:val="nil"/>
              <w:bottom w:val="single" w:sz="4" w:space="0" w:color="auto"/>
              <w:right w:val="single" w:sz="4" w:space="0" w:color="auto"/>
            </w:tcBorders>
          </w:tcPr>
          <w:p w:rsidR="00BA0F42" w:rsidRDefault="00BA0F42">
            <w:r w:rsidRPr="00334589">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PKĐK 107 Tôn Đức THắng</w:t>
            </w:r>
          </w:p>
        </w:tc>
      </w:tr>
      <w:tr w:rsidR="00BA0F42" w:rsidRPr="00F12691"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682CC3"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21</w:t>
            </w:r>
          </w:p>
        </w:tc>
        <w:tc>
          <w:tcPr>
            <w:tcW w:w="4325" w:type="dxa"/>
            <w:tcBorders>
              <w:top w:val="single" w:sz="4" w:space="0" w:color="auto"/>
              <w:left w:val="nil"/>
              <w:bottom w:val="single" w:sz="4" w:space="0" w:color="auto"/>
              <w:right w:val="single" w:sz="4" w:space="0" w:color="auto"/>
            </w:tcBorders>
          </w:tcPr>
          <w:p w:rsidR="00BA0F42" w:rsidRDefault="00BA0F42">
            <w:r w:rsidRPr="00334589">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PKĐK Kim Liên</w:t>
            </w:r>
          </w:p>
        </w:tc>
      </w:tr>
      <w:tr w:rsidR="00BA0F42" w:rsidRPr="00F12691"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682CC3"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22</w:t>
            </w:r>
          </w:p>
        </w:tc>
        <w:tc>
          <w:tcPr>
            <w:tcW w:w="4325" w:type="dxa"/>
            <w:tcBorders>
              <w:top w:val="single" w:sz="4" w:space="0" w:color="auto"/>
              <w:left w:val="nil"/>
              <w:bottom w:val="single" w:sz="4" w:space="0" w:color="auto"/>
              <w:right w:val="single" w:sz="4" w:space="0" w:color="auto"/>
            </w:tcBorders>
          </w:tcPr>
          <w:p w:rsidR="00BA0F42" w:rsidRDefault="00BA0F42">
            <w:r w:rsidRPr="00334589">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PKĐK 26 Lương Ngọc QuyÕn</w:t>
            </w:r>
          </w:p>
        </w:tc>
      </w:tr>
      <w:tr w:rsidR="00BA0F42" w:rsidRPr="00F12691"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682CC3" w:rsidRDefault="00BA0F42" w:rsidP="00BA0F42">
            <w:r>
              <w:lastRenderedPageBreak/>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23</w:t>
            </w:r>
          </w:p>
        </w:tc>
        <w:tc>
          <w:tcPr>
            <w:tcW w:w="4325" w:type="dxa"/>
            <w:tcBorders>
              <w:top w:val="single" w:sz="4" w:space="0" w:color="auto"/>
              <w:left w:val="nil"/>
              <w:bottom w:val="single" w:sz="4" w:space="0" w:color="auto"/>
              <w:right w:val="single" w:sz="4" w:space="0" w:color="auto"/>
            </w:tcBorders>
          </w:tcPr>
          <w:p w:rsidR="00BA0F42" w:rsidRDefault="00BA0F42">
            <w:r w:rsidRPr="00B6218C">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PKĐK 124 Hoàng Hoa Tham</w:t>
            </w:r>
          </w:p>
        </w:tc>
      </w:tr>
      <w:tr w:rsidR="00BA0F42" w:rsidRPr="00F12691"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682CC3"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24</w:t>
            </w:r>
          </w:p>
        </w:tc>
        <w:tc>
          <w:tcPr>
            <w:tcW w:w="4325" w:type="dxa"/>
            <w:tcBorders>
              <w:top w:val="single" w:sz="4" w:space="0" w:color="auto"/>
              <w:left w:val="nil"/>
              <w:bottom w:val="single" w:sz="4" w:space="0" w:color="auto"/>
              <w:right w:val="single" w:sz="4" w:space="0" w:color="auto"/>
            </w:tcBorders>
          </w:tcPr>
          <w:p w:rsidR="00BA0F42" w:rsidRDefault="00BA0F42">
            <w:r w:rsidRPr="00B6218C">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PKĐK 103 Bà Triệu</w:t>
            </w:r>
          </w:p>
        </w:tc>
      </w:tr>
      <w:tr w:rsidR="00BA0F42" w:rsidRPr="00F12691"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682CC3"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25</w:t>
            </w:r>
          </w:p>
        </w:tc>
        <w:tc>
          <w:tcPr>
            <w:tcW w:w="4325" w:type="dxa"/>
            <w:tcBorders>
              <w:top w:val="single" w:sz="4" w:space="0" w:color="auto"/>
              <w:left w:val="nil"/>
              <w:bottom w:val="single" w:sz="4" w:space="0" w:color="auto"/>
              <w:right w:val="single" w:sz="4" w:space="0" w:color="auto"/>
            </w:tcBorders>
          </w:tcPr>
          <w:p w:rsidR="00BA0F42" w:rsidRDefault="00BA0F42">
            <w:r w:rsidRPr="00B6218C">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Bệnh viện đa khoa Đức Giang</w:t>
            </w:r>
          </w:p>
        </w:tc>
      </w:tr>
      <w:tr w:rsidR="00BA0F42"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682CC3"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26</w:t>
            </w:r>
          </w:p>
        </w:tc>
        <w:tc>
          <w:tcPr>
            <w:tcW w:w="4325" w:type="dxa"/>
            <w:tcBorders>
              <w:top w:val="single" w:sz="4" w:space="0" w:color="auto"/>
              <w:left w:val="nil"/>
              <w:bottom w:val="single" w:sz="4" w:space="0" w:color="auto"/>
              <w:right w:val="single" w:sz="4" w:space="0" w:color="auto"/>
            </w:tcBorders>
          </w:tcPr>
          <w:p w:rsidR="00BA0F42" w:rsidRDefault="00BA0F42">
            <w:r w:rsidRPr="00B6218C">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PKĐK Yên Viên</w:t>
            </w:r>
          </w:p>
        </w:tc>
      </w:tr>
      <w:tr w:rsidR="00BA0F42" w:rsidRPr="00B218DD"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682CC3"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27</w:t>
            </w:r>
          </w:p>
        </w:tc>
        <w:tc>
          <w:tcPr>
            <w:tcW w:w="4325" w:type="dxa"/>
            <w:tcBorders>
              <w:top w:val="single" w:sz="4" w:space="0" w:color="auto"/>
              <w:left w:val="nil"/>
              <w:bottom w:val="single" w:sz="4" w:space="0" w:color="auto"/>
              <w:right w:val="single" w:sz="4" w:space="0" w:color="auto"/>
            </w:tcBorders>
          </w:tcPr>
          <w:p w:rsidR="00BA0F42" w:rsidRDefault="00BA0F42">
            <w:r w:rsidRPr="00B6218C">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PKĐK Trâu Quỳ</w:t>
            </w:r>
          </w:p>
        </w:tc>
      </w:tr>
      <w:tr w:rsidR="00BA0F42" w:rsidRPr="0010766A"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903C73"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28</w:t>
            </w:r>
          </w:p>
        </w:tc>
        <w:tc>
          <w:tcPr>
            <w:tcW w:w="4325" w:type="dxa"/>
            <w:tcBorders>
              <w:top w:val="single" w:sz="4" w:space="0" w:color="auto"/>
              <w:left w:val="nil"/>
              <w:bottom w:val="single" w:sz="4" w:space="0" w:color="auto"/>
              <w:right w:val="single" w:sz="4" w:space="0" w:color="auto"/>
            </w:tcBorders>
          </w:tcPr>
          <w:p w:rsidR="00BA0F42" w:rsidRDefault="00BA0F42">
            <w:r w:rsidRPr="00B6218C">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BVĐK Y học cổ truyen Hà Noi</w:t>
            </w:r>
          </w:p>
        </w:tc>
      </w:tr>
      <w:tr w:rsidR="00BA0F42" w:rsidRPr="0010766A"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903C73"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29</w:t>
            </w:r>
          </w:p>
        </w:tc>
        <w:tc>
          <w:tcPr>
            <w:tcW w:w="4325" w:type="dxa"/>
            <w:tcBorders>
              <w:top w:val="single" w:sz="4" w:space="0" w:color="auto"/>
              <w:left w:val="nil"/>
              <w:bottom w:val="single" w:sz="4" w:space="0" w:color="auto"/>
              <w:right w:val="single" w:sz="4" w:space="0" w:color="auto"/>
            </w:tcBorders>
          </w:tcPr>
          <w:p w:rsidR="00BA0F42" w:rsidRDefault="00BA0F42">
            <w:r w:rsidRPr="00B6218C">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Bệnh viện ĐK Thanh Trì</w:t>
            </w:r>
          </w:p>
        </w:tc>
      </w:tr>
      <w:tr w:rsidR="00BA0F42" w:rsidRPr="0010766A"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903C73"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30</w:t>
            </w:r>
          </w:p>
        </w:tc>
        <w:tc>
          <w:tcPr>
            <w:tcW w:w="4325" w:type="dxa"/>
            <w:tcBorders>
              <w:top w:val="single" w:sz="4" w:space="0" w:color="auto"/>
              <w:left w:val="nil"/>
              <w:bottom w:val="single" w:sz="4" w:space="0" w:color="auto"/>
              <w:right w:val="single" w:sz="4" w:space="0" w:color="auto"/>
            </w:tcBorders>
          </w:tcPr>
          <w:p w:rsidR="00BA0F42" w:rsidRDefault="00BA0F42">
            <w:r w:rsidRPr="00B6218C">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PKĐK LĨnh Nam</w:t>
            </w:r>
          </w:p>
        </w:tc>
      </w:tr>
      <w:tr w:rsidR="00BA0F42" w:rsidRPr="0010766A"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903C73"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31</w:t>
            </w:r>
          </w:p>
        </w:tc>
        <w:tc>
          <w:tcPr>
            <w:tcW w:w="4325" w:type="dxa"/>
            <w:tcBorders>
              <w:top w:val="single" w:sz="4" w:space="0" w:color="auto"/>
              <w:left w:val="nil"/>
              <w:bottom w:val="single" w:sz="4" w:space="0" w:color="auto"/>
              <w:right w:val="single" w:sz="4" w:space="0" w:color="auto"/>
            </w:tcBorders>
          </w:tcPr>
          <w:p w:rsidR="00BA0F42" w:rsidRDefault="00BA0F42">
            <w:r w:rsidRPr="00834817">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Bệnh viện đa khoa Đông Anh</w:t>
            </w:r>
          </w:p>
        </w:tc>
      </w:tr>
      <w:tr w:rsidR="00BA0F42" w:rsidRPr="0010766A"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903C73"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32</w:t>
            </w:r>
          </w:p>
        </w:tc>
        <w:tc>
          <w:tcPr>
            <w:tcW w:w="4325" w:type="dxa"/>
            <w:tcBorders>
              <w:top w:val="single" w:sz="4" w:space="0" w:color="auto"/>
              <w:left w:val="nil"/>
              <w:bottom w:val="single" w:sz="4" w:space="0" w:color="auto"/>
              <w:right w:val="single" w:sz="4" w:space="0" w:color="auto"/>
            </w:tcBorders>
          </w:tcPr>
          <w:p w:rsidR="00BA0F42" w:rsidRDefault="00BA0F42">
            <w:r w:rsidRPr="00834817">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Bệnh viện đa khoa Sãc Sơn</w:t>
            </w:r>
          </w:p>
        </w:tc>
      </w:tr>
      <w:tr w:rsidR="00BA0F42" w:rsidRPr="0010766A"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903C73"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33</w:t>
            </w:r>
          </w:p>
        </w:tc>
        <w:tc>
          <w:tcPr>
            <w:tcW w:w="4325" w:type="dxa"/>
            <w:tcBorders>
              <w:top w:val="single" w:sz="4" w:space="0" w:color="auto"/>
              <w:left w:val="nil"/>
              <w:bottom w:val="single" w:sz="4" w:space="0" w:color="auto"/>
              <w:right w:val="single" w:sz="4" w:space="0" w:color="auto"/>
            </w:tcBorders>
          </w:tcPr>
          <w:p w:rsidR="00BA0F42" w:rsidRDefault="00BA0F42">
            <w:r w:rsidRPr="00834817">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PKĐK Trung Gia</w:t>
            </w:r>
          </w:p>
        </w:tc>
      </w:tr>
      <w:tr w:rsidR="00BA0F42" w:rsidRPr="0010766A"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903C73"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Pr="007A0058" w:rsidRDefault="00BA0F42" w:rsidP="00BA0F42">
            <w:r w:rsidRPr="007A0058">
              <w:t xml:space="preserve">     34</w:t>
            </w:r>
          </w:p>
        </w:tc>
        <w:tc>
          <w:tcPr>
            <w:tcW w:w="4325" w:type="dxa"/>
            <w:tcBorders>
              <w:top w:val="single" w:sz="4" w:space="0" w:color="auto"/>
              <w:left w:val="nil"/>
              <w:bottom w:val="single" w:sz="4" w:space="0" w:color="auto"/>
              <w:right w:val="single" w:sz="4" w:space="0" w:color="auto"/>
            </w:tcBorders>
          </w:tcPr>
          <w:p w:rsidR="00BA0F42" w:rsidRDefault="00BA0F42">
            <w:r w:rsidRPr="00834817">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PKĐK Kim Anh</w:t>
            </w:r>
          </w:p>
        </w:tc>
      </w:tr>
      <w:tr w:rsidR="00BA0F42" w:rsidRPr="0010766A" w:rsidTr="00BA0F42">
        <w:trPr>
          <w:trHeight w:val="210"/>
          <w:jc w:val="center"/>
        </w:trPr>
        <w:tc>
          <w:tcPr>
            <w:tcW w:w="1061" w:type="dxa"/>
            <w:tcBorders>
              <w:top w:val="single" w:sz="4" w:space="0" w:color="auto"/>
              <w:left w:val="single" w:sz="4" w:space="0" w:color="auto"/>
              <w:bottom w:val="single" w:sz="4" w:space="0" w:color="auto"/>
              <w:right w:val="single" w:sz="4" w:space="0" w:color="auto"/>
            </w:tcBorders>
          </w:tcPr>
          <w:p w:rsidR="00BA0F42" w:rsidRPr="00817EA3" w:rsidRDefault="00BA0F42" w:rsidP="00BA0F42">
            <w:r>
              <w:t>1</w:t>
            </w:r>
          </w:p>
        </w:tc>
        <w:tc>
          <w:tcPr>
            <w:tcW w:w="750" w:type="dxa"/>
            <w:tcBorders>
              <w:top w:val="single" w:sz="4" w:space="0" w:color="auto"/>
              <w:left w:val="single" w:sz="4" w:space="0" w:color="auto"/>
              <w:bottom w:val="single" w:sz="4" w:space="0" w:color="auto"/>
              <w:right w:val="single" w:sz="4" w:space="0" w:color="auto"/>
            </w:tcBorders>
            <w:shd w:val="clear" w:color="auto" w:fill="auto"/>
            <w:noWrap/>
          </w:tcPr>
          <w:p w:rsidR="00BA0F42" w:rsidRDefault="00BA0F42" w:rsidP="00BA0F42">
            <w:r w:rsidRPr="007A0058">
              <w:t xml:space="preserve">     38</w:t>
            </w:r>
          </w:p>
        </w:tc>
        <w:tc>
          <w:tcPr>
            <w:tcW w:w="4325" w:type="dxa"/>
            <w:tcBorders>
              <w:top w:val="single" w:sz="4" w:space="0" w:color="auto"/>
              <w:left w:val="nil"/>
              <w:bottom w:val="single" w:sz="4" w:space="0" w:color="auto"/>
              <w:right w:val="single" w:sz="4" w:space="0" w:color="auto"/>
            </w:tcBorders>
          </w:tcPr>
          <w:p w:rsidR="00BA0F42" w:rsidRDefault="00BA0F42">
            <w:r w:rsidRPr="00834817">
              <w:t>Thành phố Hà Nội</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rsidR="00BA0F42" w:rsidRPr="001B5397" w:rsidRDefault="00BA0F42" w:rsidP="00BA0F42">
            <w:r w:rsidRPr="001B5397">
              <w:t>PKĐK Quang Minh</w:t>
            </w:r>
          </w:p>
        </w:tc>
      </w:tr>
    </w:tbl>
    <w:p w:rsidR="00997464" w:rsidRDefault="00997464" w:rsidP="00774893"/>
    <w:p w:rsidR="007A5762" w:rsidRDefault="007A5762" w:rsidP="007A5762">
      <w:r>
        <w:lastRenderedPageBreak/>
        <w:t>Table: /EPIUSE/V_T7VN61</w:t>
      </w:r>
    </w:p>
    <w:p w:rsidR="007A5762" w:rsidRDefault="007A5762" w:rsidP="007A5762">
      <w:r>
        <w:t>Province Codes use in IT9521</w:t>
      </w:r>
    </w:p>
    <w:tbl>
      <w:tblPr>
        <w:tblW w:w="9456" w:type="dxa"/>
        <w:jc w:val="center"/>
        <w:tblInd w:w="120" w:type="dxa"/>
        <w:tblLook w:val="04A0" w:firstRow="1" w:lastRow="0" w:firstColumn="1" w:lastColumn="0" w:noHBand="0" w:noVBand="1"/>
      </w:tblPr>
      <w:tblGrid>
        <w:gridCol w:w="4728"/>
        <w:gridCol w:w="4728"/>
      </w:tblGrid>
      <w:tr w:rsidR="00BA0F42" w:rsidRPr="00B218DD" w:rsidTr="00BA0F42">
        <w:trPr>
          <w:trHeight w:val="840"/>
          <w:tblHeader/>
          <w:jc w:val="center"/>
        </w:trPr>
        <w:tc>
          <w:tcPr>
            <w:tcW w:w="4728" w:type="dxa"/>
            <w:tcBorders>
              <w:top w:val="single" w:sz="4" w:space="0" w:color="auto"/>
              <w:left w:val="single" w:sz="4" w:space="0" w:color="auto"/>
              <w:bottom w:val="single" w:sz="4" w:space="0" w:color="auto"/>
              <w:right w:val="single" w:sz="4" w:space="0" w:color="auto"/>
            </w:tcBorders>
            <w:shd w:val="clear" w:color="auto" w:fill="64BEEB"/>
          </w:tcPr>
          <w:p w:rsidR="00BA0F42" w:rsidRDefault="00BA0F42" w:rsidP="00BA0F42">
            <w:pPr>
              <w:pStyle w:val="TableHeader"/>
              <w:rPr>
                <w:lang w:val="en-AU" w:eastAsia="en-AU"/>
              </w:rPr>
            </w:pPr>
            <w:r>
              <w:rPr>
                <w:lang w:val="en-AU" w:eastAsia="en-AU"/>
              </w:rPr>
              <w:t>Province</w:t>
            </w:r>
          </w:p>
        </w:tc>
        <w:tc>
          <w:tcPr>
            <w:tcW w:w="4728" w:type="dxa"/>
            <w:tcBorders>
              <w:top w:val="single" w:sz="4" w:space="0" w:color="auto"/>
              <w:left w:val="single" w:sz="4" w:space="0" w:color="auto"/>
              <w:bottom w:val="single" w:sz="4" w:space="0" w:color="auto"/>
              <w:right w:val="single" w:sz="4" w:space="0" w:color="auto"/>
            </w:tcBorders>
            <w:shd w:val="clear" w:color="auto" w:fill="64BEEB"/>
            <w:vAlign w:val="bottom"/>
            <w:hideMark/>
          </w:tcPr>
          <w:p w:rsidR="00BA0F42" w:rsidRPr="00B218DD" w:rsidRDefault="00BA0F42" w:rsidP="00BA0F42">
            <w:pPr>
              <w:pStyle w:val="TableHeader"/>
              <w:rPr>
                <w:lang w:val="en-AU" w:eastAsia="en-AU"/>
              </w:rPr>
            </w:pPr>
            <w:r>
              <w:rPr>
                <w:lang w:val="en-AU" w:eastAsia="en-AU"/>
              </w:rPr>
              <w:t>Province Text</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Thành phố Hà Nội</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2</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Hà Giang</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4</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Cao Bằng</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6</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Bắc Kạn</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8</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Tuyên Quang</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10</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Lào Cai</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11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Điện Biên</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12</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Lai Châu</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14</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Sơn La</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15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Yên Bái</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17</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Hòa Bình</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19</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Thái Nguyên</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20</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Lạng Sơn</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22</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Quảng Ninh</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24</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Bắc Giang</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25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Phú Thọ</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26</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Vĩnh Phúc</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27</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Bắc Ninh</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30</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Hải Dương</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lastRenderedPageBreak/>
              <w:t>31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Thành phố Hải Phòng</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33</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Hưng Yên</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34</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Thái Bình</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35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Pr="00243226" w:rsidRDefault="00BA0F42" w:rsidP="00BA0F42">
            <w:r w:rsidRPr="00243226">
              <w:t>Hà Nam</w:t>
            </w:r>
          </w:p>
        </w:tc>
      </w:tr>
      <w:tr w:rsidR="00BA0F42"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BA0F42" w:rsidRPr="005C4BED" w:rsidRDefault="00BA0F42" w:rsidP="00BA0F42">
            <w:r w:rsidRPr="005C4BED">
              <w:t>36</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BA0F42" w:rsidRDefault="00BA0F42" w:rsidP="00BA0F42">
            <w:r w:rsidRPr="00243226">
              <w:t>Nam Định</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37</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Ninh Bình</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38</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Thanh Hóa</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40</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Nghệ An</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42</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Hà Tĩnh</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44</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Quảng Bình</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45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Quảng Trị</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46</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Thừa Thiên - Huế</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48</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Thành phố Đã Nẵng</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49</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Quảng Nam</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51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Quảng Ngãi</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52</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Bình Định</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54</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Phú Yên</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56</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Khánh Hòa</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58</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Ninh Thuận</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60</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Bình Thuận</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62</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Kon Tum</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lastRenderedPageBreak/>
              <w:t>64</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Gia Lai</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66</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Đăk Lăk</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67</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Đăk Nông</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68</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Lâm Đồng</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70</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Bình Phước</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72</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Default="000D0C3F" w:rsidP="00B87EC4">
            <w:r w:rsidRPr="00A60E6D">
              <w:t>Tây Ninh</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74</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Ninh Bình</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8D6777" w:rsidRDefault="000D0C3F" w:rsidP="00B87EC4">
            <w:r w:rsidRPr="008D6777">
              <w:t>75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Thanh Hóa</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Default="000D0C3F" w:rsidP="00B87EC4">
            <w:r w:rsidRPr="008D6777">
              <w:t>77</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Nghệ An</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527168" w:rsidRDefault="000D0C3F" w:rsidP="00B87EC4">
            <w:r w:rsidRPr="00527168">
              <w:t>79</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Hà Tĩnh</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527168" w:rsidRDefault="000D0C3F" w:rsidP="00B87EC4">
            <w:r w:rsidRPr="00527168">
              <w:t>80</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Quảng Bình</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527168" w:rsidRDefault="000D0C3F" w:rsidP="00B87EC4">
            <w:r w:rsidRPr="00527168">
              <w:t>82</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Quảng Trị</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527168" w:rsidRDefault="000D0C3F" w:rsidP="00B87EC4">
            <w:r w:rsidRPr="00527168">
              <w:t>83</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Thừa Thiên - Huế</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527168" w:rsidRDefault="000D0C3F" w:rsidP="00B87EC4">
            <w:r w:rsidRPr="00527168">
              <w:t>84</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Thành phố Đã Nẵng</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527168" w:rsidRDefault="000D0C3F" w:rsidP="00B87EC4">
            <w:r w:rsidRPr="00527168">
              <w:t>86</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Quảng Nam</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527168" w:rsidRDefault="000D0C3F" w:rsidP="00B87EC4">
            <w:r w:rsidRPr="00527168">
              <w:t>87</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Quảng Ngãi</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527168" w:rsidRDefault="000D0C3F" w:rsidP="00B87EC4">
            <w:r w:rsidRPr="00527168">
              <w:t>89</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Bình Định</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527168" w:rsidRDefault="000D0C3F" w:rsidP="00B87EC4">
            <w:r w:rsidRPr="00527168">
              <w:t>91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A60E6D" w:rsidRDefault="000D0C3F" w:rsidP="00B87EC4">
            <w:r w:rsidRPr="00A60E6D">
              <w:t>Phú Yên</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527168" w:rsidRDefault="000D0C3F" w:rsidP="00B87EC4">
            <w:r w:rsidRPr="00527168">
              <w:t>92</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8A0FF9" w:rsidRDefault="000D0C3F" w:rsidP="00B87EC4">
            <w:r w:rsidRPr="008A0FF9">
              <w:t>Thành phố Cần Thơ</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285468" w:rsidRDefault="000D0C3F" w:rsidP="00B87EC4">
            <w:r w:rsidRPr="00285468">
              <w:t>93</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8A0FF9" w:rsidRDefault="000D0C3F" w:rsidP="00B87EC4">
            <w:r w:rsidRPr="008A0FF9">
              <w:t>Hậu Giang</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285468" w:rsidRDefault="000D0C3F" w:rsidP="00B87EC4">
            <w:r w:rsidRPr="00285468">
              <w:t>94</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8A0FF9" w:rsidRDefault="000D0C3F" w:rsidP="00B87EC4">
            <w:r w:rsidRPr="008A0FF9">
              <w:t>Sóc Trăng</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Pr="00285468" w:rsidRDefault="000D0C3F" w:rsidP="00B87EC4">
            <w:r w:rsidRPr="00285468">
              <w:lastRenderedPageBreak/>
              <w:t>95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Pr="00CA56D5" w:rsidRDefault="000D0C3F" w:rsidP="00B87EC4">
            <w:r w:rsidRPr="00CA56D5">
              <w:t>Bạc Liêu</w:t>
            </w:r>
          </w:p>
        </w:tc>
      </w:tr>
      <w:tr w:rsidR="000D0C3F" w:rsidRPr="00CB2BAD" w:rsidTr="00BA0F42">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0D0C3F" w:rsidRDefault="000D0C3F" w:rsidP="00B87EC4">
            <w:r w:rsidRPr="00285468">
              <w:t>96</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0D0C3F" w:rsidRDefault="000D0C3F" w:rsidP="00B87EC4">
            <w:r w:rsidRPr="00CA56D5">
              <w:t>Cà Mau</w:t>
            </w:r>
          </w:p>
        </w:tc>
      </w:tr>
    </w:tbl>
    <w:p w:rsidR="007A5762" w:rsidRPr="00774893" w:rsidRDefault="007A5762" w:rsidP="007A5762"/>
    <w:p w:rsidR="007A5762" w:rsidRDefault="007A5762" w:rsidP="00774893"/>
    <w:p w:rsidR="007A5762" w:rsidRDefault="007A5762" w:rsidP="00774893"/>
    <w:p w:rsidR="007A5762" w:rsidRDefault="007A5762" w:rsidP="00774893"/>
    <w:p w:rsidR="007A5762" w:rsidRDefault="007A5762" w:rsidP="007A5762">
      <w:r>
        <w:t>Table: /EPIUSE/V_T7VN62</w:t>
      </w:r>
    </w:p>
    <w:p w:rsidR="007A5762" w:rsidRDefault="007A5762" w:rsidP="007A5762">
      <w:r>
        <w:t>District Codes use in IT9521</w:t>
      </w:r>
    </w:p>
    <w:p w:rsidR="007A5762" w:rsidRPr="00774893" w:rsidRDefault="007A5762" w:rsidP="007A5762"/>
    <w:tbl>
      <w:tblPr>
        <w:tblW w:w="9456" w:type="dxa"/>
        <w:jc w:val="center"/>
        <w:tblInd w:w="120" w:type="dxa"/>
        <w:tblLook w:val="04A0" w:firstRow="1" w:lastRow="0" w:firstColumn="1" w:lastColumn="0" w:noHBand="0" w:noVBand="1"/>
      </w:tblPr>
      <w:tblGrid>
        <w:gridCol w:w="4728"/>
        <w:gridCol w:w="4728"/>
      </w:tblGrid>
      <w:tr w:rsidR="00C0515B" w:rsidRPr="00B218DD" w:rsidTr="00B87EC4">
        <w:trPr>
          <w:trHeight w:val="840"/>
          <w:tblHeader/>
          <w:jc w:val="center"/>
        </w:trPr>
        <w:tc>
          <w:tcPr>
            <w:tcW w:w="4728" w:type="dxa"/>
            <w:tcBorders>
              <w:top w:val="single" w:sz="4" w:space="0" w:color="auto"/>
              <w:left w:val="single" w:sz="4" w:space="0" w:color="auto"/>
              <w:bottom w:val="single" w:sz="4" w:space="0" w:color="auto"/>
              <w:right w:val="single" w:sz="4" w:space="0" w:color="auto"/>
            </w:tcBorders>
            <w:shd w:val="clear" w:color="auto" w:fill="64BEEB"/>
          </w:tcPr>
          <w:p w:rsidR="00C0515B" w:rsidRDefault="00C0515B" w:rsidP="00B87EC4">
            <w:pPr>
              <w:pStyle w:val="TableHeader"/>
              <w:rPr>
                <w:lang w:val="en-AU" w:eastAsia="en-AU"/>
              </w:rPr>
            </w:pPr>
            <w:r>
              <w:rPr>
                <w:lang w:val="en-AU" w:eastAsia="en-AU"/>
              </w:rPr>
              <w:t>District Code</w:t>
            </w:r>
          </w:p>
        </w:tc>
        <w:tc>
          <w:tcPr>
            <w:tcW w:w="4728" w:type="dxa"/>
            <w:tcBorders>
              <w:top w:val="single" w:sz="4" w:space="0" w:color="auto"/>
              <w:left w:val="single" w:sz="4" w:space="0" w:color="auto"/>
              <w:bottom w:val="single" w:sz="4" w:space="0" w:color="auto"/>
              <w:right w:val="single" w:sz="4" w:space="0" w:color="auto"/>
            </w:tcBorders>
            <w:shd w:val="clear" w:color="auto" w:fill="64BEEB"/>
            <w:vAlign w:val="bottom"/>
            <w:hideMark/>
          </w:tcPr>
          <w:p w:rsidR="00C0515B" w:rsidRPr="00B218DD" w:rsidRDefault="00C0515B" w:rsidP="00B87EC4">
            <w:pPr>
              <w:pStyle w:val="TableHeader"/>
              <w:rPr>
                <w:lang w:val="en-AU" w:eastAsia="en-AU"/>
              </w:rPr>
            </w:pPr>
            <w:r>
              <w:rPr>
                <w:lang w:val="en-AU" w:eastAsia="en-AU"/>
              </w:rPr>
              <w:t>District</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10101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PHÚC XÁ</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10103</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TRÚC BẠCH</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10105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VĨNH PHÚC</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10106</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CỐNG VỊ</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10107</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LIỄU GIAI</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10108</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 NGUYỄN TRUNG TRỰC</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10109</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NGỌC HÀ</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10111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ĐỘI CẤN</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10113</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KIM MÃ</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10115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GIẢNG VÕ</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10117</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THÀNH CÔNG</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10119</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ĐIỆN BIÊN</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lastRenderedPageBreak/>
              <w:t>10121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QUÁN THÁNH</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10123</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NGỌC KHÁNH</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10125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NHẬT TÂN</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10127</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TỨ LIÊN</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10129</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QUẢNG AN</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10131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XUÂN LA</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10133</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BƯỞI</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10135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THUỴ KHUÊ</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10137</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PHÚ THƯỢNG</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10139</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YÊN PHỤ</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10141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PHÚC TÂN</w:t>
            </w:r>
          </w:p>
        </w:tc>
      </w:tr>
      <w:tr w:rsidR="00C0515B"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BD31B8" w:rsidRDefault="00C0515B" w:rsidP="00B87EC4">
            <w:r w:rsidRPr="00BD31B8">
              <w:t>10143</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7910C0" w:rsidRDefault="00C0515B" w:rsidP="00B87EC4">
            <w:r w:rsidRPr="007910C0">
              <w:t>PHƯỜNG HÀNG MÃ</w:t>
            </w:r>
          </w:p>
        </w:tc>
      </w:tr>
      <w:tr w:rsidR="00C0515B" w:rsidRPr="00A60E6D"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Default="00C0515B" w:rsidP="00B87EC4">
            <w:r w:rsidRPr="00BD31B8">
              <w:t>10145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Default="00C0515B" w:rsidP="00B87EC4">
            <w:r w:rsidRPr="007910C0">
              <w:t>PHƯỜNG HÀNG BUỒM</w:t>
            </w:r>
          </w:p>
        </w:tc>
      </w:tr>
    </w:tbl>
    <w:p w:rsidR="007A5762" w:rsidRDefault="007A5762" w:rsidP="00774893"/>
    <w:p w:rsidR="007A5762" w:rsidRDefault="007A5762" w:rsidP="00774893"/>
    <w:p w:rsidR="007A5762" w:rsidRDefault="007A5762" w:rsidP="007A5762">
      <w:r>
        <w:t>Table: /EPIUSE/V_T7VN63</w:t>
      </w:r>
    </w:p>
    <w:p w:rsidR="007A5762" w:rsidRDefault="007A5762" w:rsidP="007A5762">
      <w:r>
        <w:t>Ward Codes use in IT9521</w:t>
      </w:r>
    </w:p>
    <w:tbl>
      <w:tblPr>
        <w:tblW w:w="9456" w:type="dxa"/>
        <w:jc w:val="center"/>
        <w:tblInd w:w="120" w:type="dxa"/>
        <w:tblLook w:val="04A0" w:firstRow="1" w:lastRow="0" w:firstColumn="1" w:lastColumn="0" w:noHBand="0" w:noVBand="1"/>
      </w:tblPr>
      <w:tblGrid>
        <w:gridCol w:w="4728"/>
        <w:gridCol w:w="4728"/>
      </w:tblGrid>
      <w:tr w:rsidR="00C0515B" w:rsidRPr="00B218DD" w:rsidTr="00B87EC4">
        <w:trPr>
          <w:trHeight w:val="840"/>
          <w:tblHeader/>
          <w:jc w:val="center"/>
        </w:trPr>
        <w:tc>
          <w:tcPr>
            <w:tcW w:w="4728" w:type="dxa"/>
            <w:tcBorders>
              <w:top w:val="single" w:sz="4" w:space="0" w:color="auto"/>
              <w:left w:val="single" w:sz="4" w:space="0" w:color="auto"/>
              <w:bottom w:val="single" w:sz="4" w:space="0" w:color="auto"/>
              <w:right w:val="single" w:sz="4" w:space="0" w:color="auto"/>
            </w:tcBorders>
            <w:shd w:val="clear" w:color="auto" w:fill="64BEEB"/>
          </w:tcPr>
          <w:p w:rsidR="00C0515B" w:rsidRDefault="00C0515B" w:rsidP="00B87EC4">
            <w:pPr>
              <w:pStyle w:val="TableHeader"/>
              <w:rPr>
                <w:lang w:val="en-AU" w:eastAsia="en-AU"/>
              </w:rPr>
            </w:pPr>
            <w:r>
              <w:rPr>
                <w:lang w:val="en-AU" w:eastAsia="en-AU"/>
              </w:rPr>
              <w:t>Ward Code</w:t>
            </w:r>
          </w:p>
        </w:tc>
        <w:tc>
          <w:tcPr>
            <w:tcW w:w="4728" w:type="dxa"/>
            <w:tcBorders>
              <w:top w:val="single" w:sz="4" w:space="0" w:color="auto"/>
              <w:left w:val="single" w:sz="4" w:space="0" w:color="auto"/>
              <w:bottom w:val="single" w:sz="4" w:space="0" w:color="auto"/>
              <w:right w:val="single" w:sz="4" w:space="0" w:color="auto"/>
            </w:tcBorders>
            <w:shd w:val="clear" w:color="auto" w:fill="64BEEB"/>
            <w:vAlign w:val="bottom"/>
            <w:hideMark/>
          </w:tcPr>
          <w:p w:rsidR="00C0515B" w:rsidRPr="00B218DD" w:rsidRDefault="00C0515B" w:rsidP="00B87EC4">
            <w:pPr>
              <w:pStyle w:val="TableHeader"/>
              <w:rPr>
                <w:lang w:val="en-AU" w:eastAsia="en-AU"/>
              </w:rPr>
            </w:pPr>
            <w:r>
              <w:rPr>
                <w:lang w:val="en-AU" w:eastAsia="en-AU"/>
              </w:rPr>
              <w:t>Ward Text</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1010101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QUẬN BA ĐÌNH</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1010103</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QUẬN TÂY HỒ</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1010105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QUẬN HOÀN KIẾM</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lastRenderedPageBreak/>
              <w:t>1010107</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QUẬN LONG BIÊN</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1010109</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QUẬN HAI BÀ TRƯNG</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1010111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QUẬN HOÀNG MAI</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1010113</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QUẬN ĐỐNG ĐA</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1010115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QUẬN THANH XUÂN</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1010117</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QUẬN CẦU GIẤY</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1010119</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HUYỆN SÓC SƠN</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1010121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HUYỆN ĐÔNG ANH</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1010123</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HUYỆN GIA LÂM</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1010125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HUYỆN TỪ LIÊM</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1010127</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HUYỆN THANH TRÌ</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1010301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HUYỆN MÊ LINH</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1010303</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QUẬN HÀ ĐÔNG</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1010305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THỊ XÃ SƠN TÂY</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1010307</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HUYỆN PHÚC THỌ</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1010309</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HUYỆN ĐAN PHƯỢNG</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1010311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HUYỆN THẠCH THẤT</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1010313</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HUYỆN HÒAI ĐỨC</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1010315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HUYỆN QUỐC OAI</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1010501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HUYỆN THANH OAI</w:t>
            </w:r>
          </w:p>
        </w:tc>
      </w:tr>
      <w:tr w:rsidR="00C0515B" w:rsidRPr="00941587"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74670E" w:rsidRDefault="00C0515B" w:rsidP="00B87EC4">
            <w:r w:rsidRPr="0074670E">
              <w:t>1010503</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941587" w:rsidRDefault="00C0515B" w:rsidP="00B87EC4">
            <w:r w:rsidRPr="00941587">
              <w:t>HUYỆN THƯỜNG TÍN</w:t>
            </w:r>
          </w:p>
        </w:tc>
      </w:tr>
      <w:tr w:rsidR="00C0515B"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Default="00C0515B" w:rsidP="00B87EC4">
            <w:r w:rsidRPr="0074670E">
              <w:lastRenderedPageBreak/>
              <w:t>1010505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Default="00C0515B" w:rsidP="00B87EC4">
            <w:r w:rsidRPr="00941587">
              <w:t>HUYỆN MỸ ĐỨC</w:t>
            </w:r>
          </w:p>
        </w:tc>
      </w:tr>
    </w:tbl>
    <w:p w:rsidR="007A5762" w:rsidRDefault="007A5762" w:rsidP="00774893"/>
    <w:p w:rsidR="007A5762" w:rsidRDefault="007A5762" w:rsidP="00774893"/>
    <w:p w:rsidR="007A5762" w:rsidRDefault="007A5762" w:rsidP="007A5762">
      <w:r>
        <w:t>Table: /EPIUSE/V_T7VN70</w:t>
      </w:r>
    </w:p>
    <w:p w:rsidR="007A5762" w:rsidRDefault="007A5762" w:rsidP="007A5762">
      <w:r>
        <w:t>Working Condition use in IT9525</w:t>
      </w:r>
    </w:p>
    <w:tbl>
      <w:tblPr>
        <w:tblW w:w="9456" w:type="dxa"/>
        <w:jc w:val="center"/>
        <w:tblInd w:w="120" w:type="dxa"/>
        <w:tblLook w:val="04A0" w:firstRow="1" w:lastRow="0" w:firstColumn="1" w:lastColumn="0" w:noHBand="0" w:noVBand="1"/>
      </w:tblPr>
      <w:tblGrid>
        <w:gridCol w:w="4728"/>
        <w:gridCol w:w="4728"/>
      </w:tblGrid>
      <w:tr w:rsidR="00C0515B" w:rsidRPr="00B218DD" w:rsidTr="00B87EC4">
        <w:trPr>
          <w:trHeight w:val="840"/>
          <w:tblHeader/>
          <w:jc w:val="center"/>
        </w:trPr>
        <w:tc>
          <w:tcPr>
            <w:tcW w:w="4728" w:type="dxa"/>
            <w:tcBorders>
              <w:top w:val="single" w:sz="4" w:space="0" w:color="auto"/>
              <w:left w:val="single" w:sz="4" w:space="0" w:color="auto"/>
              <w:bottom w:val="single" w:sz="4" w:space="0" w:color="auto"/>
              <w:right w:val="single" w:sz="4" w:space="0" w:color="auto"/>
            </w:tcBorders>
            <w:shd w:val="clear" w:color="auto" w:fill="64BEEB"/>
          </w:tcPr>
          <w:p w:rsidR="00C0515B" w:rsidRDefault="00C0515B" w:rsidP="00B87EC4">
            <w:pPr>
              <w:pStyle w:val="TableHeader"/>
              <w:rPr>
                <w:lang w:val="en-AU" w:eastAsia="en-AU"/>
              </w:rPr>
            </w:pPr>
            <w:r>
              <w:rPr>
                <w:lang w:val="en-AU" w:eastAsia="en-AU"/>
              </w:rPr>
              <w:t>Working Condition</w:t>
            </w:r>
          </w:p>
        </w:tc>
        <w:tc>
          <w:tcPr>
            <w:tcW w:w="4728" w:type="dxa"/>
            <w:tcBorders>
              <w:top w:val="single" w:sz="4" w:space="0" w:color="auto"/>
              <w:left w:val="single" w:sz="4" w:space="0" w:color="auto"/>
              <w:bottom w:val="single" w:sz="4" w:space="0" w:color="auto"/>
              <w:right w:val="single" w:sz="4" w:space="0" w:color="auto"/>
            </w:tcBorders>
            <w:shd w:val="clear" w:color="auto" w:fill="64BEEB"/>
            <w:vAlign w:val="bottom"/>
            <w:hideMark/>
          </w:tcPr>
          <w:p w:rsidR="00C0515B" w:rsidRPr="00B218DD" w:rsidRDefault="00C0515B" w:rsidP="00B87EC4">
            <w:pPr>
              <w:pStyle w:val="TableHeader"/>
              <w:rPr>
                <w:lang w:val="en-AU" w:eastAsia="en-AU"/>
              </w:rPr>
            </w:pPr>
            <w:r>
              <w:rPr>
                <w:lang w:val="en-AU" w:eastAsia="en-AU"/>
              </w:rPr>
              <w:t>Working Condition Text</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5C4BED" w:rsidRDefault="00C0515B" w:rsidP="00B87EC4">
            <w:r>
              <w:t>01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646BAA" w:rsidRDefault="00C0515B" w:rsidP="00B87EC4">
            <w:r w:rsidRPr="00646BAA">
              <w:t>Normal Working Condition</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5C4BED" w:rsidRDefault="00C0515B" w:rsidP="00B87EC4">
            <w:r>
              <w:t>0</w:t>
            </w:r>
            <w:r w:rsidRPr="005C4BED">
              <w:t>2</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646BAA" w:rsidRDefault="00C0515B" w:rsidP="00B87EC4">
            <w:r w:rsidRPr="00646BAA">
              <w:t>Hard Working Condition</w:t>
            </w:r>
          </w:p>
        </w:tc>
      </w:tr>
      <w:tr w:rsidR="00C0515B" w:rsidRPr="00243226"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5C4BED" w:rsidRDefault="00C0515B" w:rsidP="00B87EC4">
            <w:r>
              <w:t>03</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646BAA" w:rsidRDefault="00C0515B" w:rsidP="00B87EC4">
            <w:r w:rsidRPr="00646BAA">
              <w:t>Special Hard Working Condition</w:t>
            </w:r>
          </w:p>
        </w:tc>
      </w:tr>
    </w:tbl>
    <w:p w:rsidR="007A5762" w:rsidRDefault="007A5762" w:rsidP="007A5762"/>
    <w:p w:rsidR="007A5762" w:rsidRDefault="007A5762" w:rsidP="007A5762"/>
    <w:p w:rsidR="007A5762" w:rsidRDefault="007A5762" w:rsidP="007A5762">
      <w:r>
        <w:t>Table: /EPIUSE/V_T7VN71</w:t>
      </w:r>
    </w:p>
    <w:p w:rsidR="007A5762" w:rsidRDefault="007A5762" w:rsidP="007A5762">
      <w:r>
        <w:t>Working Condition Branch Code use in IT9525</w:t>
      </w:r>
    </w:p>
    <w:tbl>
      <w:tblPr>
        <w:tblW w:w="9456" w:type="dxa"/>
        <w:jc w:val="center"/>
        <w:tblInd w:w="120" w:type="dxa"/>
        <w:tblLook w:val="04A0" w:firstRow="1" w:lastRow="0" w:firstColumn="1" w:lastColumn="0" w:noHBand="0" w:noVBand="1"/>
      </w:tblPr>
      <w:tblGrid>
        <w:gridCol w:w="4728"/>
        <w:gridCol w:w="4728"/>
      </w:tblGrid>
      <w:tr w:rsidR="00C0515B" w:rsidRPr="00B218DD" w:rsidTr="00B87EC4">
        <w:trPr>
          <w:trHeight w:val="840"/>
          <w:tblHeader/>
          <w:jc w:val="center"/>
        </w:trPr>
        <w:tc>
          <w:tcPr>
            <w:tcW w:w="4728" w:type="dxa"/>
            <w:tcBorders>
              <w:top w:val="single" w:sz="4" w:space="0" w:color="auto"/>
              <w:left w:val="single" w:sz="4" w:space="0" w:color="auto"/>
              <w:bottom w:val="single" w:sz="4" w:space="0" w:color="auto"/>
              <w:right w:val="single" w:sz="4" w:space="0" w:color="auto"/>
            </w:tcBorders>
            <w:shd w:val="clear" w:color="auto" w:fill="64BEEB"/>
          </w:tcPr>
          <w:p w:rsidR="00C0515B" w:rsidRDefault="00C0515B" w:rsidP="00B87EC4">
            <w:pPr>
              <w:pStyle w:val="TableHeader"/>
              <w:rPr>
                <w:lang w:val="en-AU" w:eastAsia="en-AU"/>
              </w:rPr>
            </w:pPr>
            <w:r>
              <w:rPr>
                <w:lang w:val="en-AU" w:eastAsia="en-AU"/>
              </w:rPr>
              <w:t>Working Condition Branch Code</w:t>
            </w:r>
          </w:p>
        </w:tc>
        <w:tc>
          <w:tcPr>
            <w:tcW w:w="4728" w:type="dxa"/>
            <w:tcBorders>
              <w:top w:val="single" w:sz="4" w:space="0" w:color="auto"/>
              <w:left w:val="single" w:sz="4" w:space="0" w:color="auto"/>
              <w:bottom w:val="single" w:sz="4" w:space="0" w:color="auto"/>
              <w:right w:val="single" w:sz="4" w:space="0" w:color="auto"/>
            </w:tcBorders>
            <w:shd w:val="clear" w:color="auto" w:fill="64BEEB"/>
            <w:vAlign w:val="bottom"/>
            <w:hideMark/>
          </w:tcPr>
          <w:p w:rsidR="00C0515B" w:rsidRPr="00B218DD" w:rsidRDefault="00C0515B" w:rsidP="00B87EC4">
            <w:pPr>
              <w:pStyle w:val="TableHeader"/>
              <w:rPr>
                <w:lang w:val="en-AU" w:eastAsia="en-AU"/>
              </w:rPr>
            </w:pPr>
            <w:r>
              <w:rPr>
                <w:lang w:val="en-AU" w:eastAsia="en-AU"/>
              </w:rPr>
              <w:t>Working Condition Branch code Text</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576810" w:rsidRDefault="00C0515B" w:rsidP="00B87EC4">
            <w:r w:rsidRPr="00576810">
              <w:t>01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677684" w:rsidRDefault="00C0515B" w:rsidP="00B87EC4">
            <w:r w:rsidRPr="00677684">
              <w:t>CÔNG AN NHÂN DÂN</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576810" w:rsidRDefault="00C0515B" w:rsidP="00B87EC4">
            <w:r w:rsidRPr="00576810">
              <w:t>02</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677684" w:rsidRDefault="00C0515B" w:rsidP="00B87EC4">
            <w:r w:rsidRPr="00677684">
              <w:t>PHÒNG KHÔNG - TÊN LỬA - TÁC CHIẾN ĐIỆN TỬ</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576810" w:rsidRDefault="00C0515B" w:rsidP="00B87EC4">
            <w:r w:rsidRPr="00576810">
              <w:t>03</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677684" w:rsidRDefault="00C0515B" w:rsidP="00B87EC4">
            <w:r w:rsidRPr="00677684">
              <w:t>KHÔNG QUÂN</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576810" w:rsidRDefault="00C0515B" w:rsidP="00B87EC4">
            <w:r w:rsidRPr="00576810">
              <w:t>04</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677684" w:rsidRDefault="00C0515B" w:rsidP="00B87EC4">
            <w:r w:rsidRPr="00677684">
              <w:t>HOÁ HỌC QUÂN SỰ</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576810" w:rsidRDefault="00C0515B" w:rsidP="00B87EC4">
            <w:r w:rsidRPr="00576810">
              <w:t>05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677684" w:rsidRDefault="00C0515B" w:rsidP="00B87EC4">
            <w:r w:rsidRPr="00677684">
              <w:t>VŨ KHÍ ĐẠN DƯỢC</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576810" w:rsidRDefault="00C0515B" w:rsidP="00B87EC4">
            <w:r w:rsidRPr="00576810">
              <w:t>06</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677684" w:rsidRDefault="00C0515B" w:rsidP="00B87EC4">
            <w:r w:rsidRPr="00677684">
              <w:t>BIÊN PHÒNG</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576810" w:rsidRDefault="00C0515B" w:rsidP="00B87EC4">
            <w:r w:rsidRPr="00576810">
              <w:lastRenderedPageBreak/>
              <w:t>07</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677684" w:rsidRDefault="00C0515B" w:rsidP="00B87EC4">
            <w:r w:rsidRPr="00677684">
              <w:t>BẢO VỆ LĂNG CHỦ TỊCH HỒ CHÍ MINH</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576810" w:rsidRDefault="00C0515B" w:rsidP="00B87EC4">
            <w:r w:rsidRPr="00576810">
              <w:t>08</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B42701" w:rsidRDefault="00C0515B" w:rsidP="00B87EC4">
            <w:r w:rsidRPr="00B42701">
              <w:t>BẢN ĐỒ QUÂN SỰ</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576810" w:rsidRDefault="00C0515B" w:rsidP="00B87EC4">
            <w:r w:rsidRPr="00576810">
              <w:t>09</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B42701" w:rsidRDefault="00C0515B" w:rsidP="00B87EC4">
            <w:r w:rsidRPr="00B42701">
              <w:t>BẢO ĐẢM QUÂN SỰ (HẬU CẦN)</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576810" w:rsidRDefault="00C0515B" w:rsidP="00B87EC4">
            <w:r w:rsidRPr="00576810">
              <w:t>10</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B42701" w:rsidRDefault="00C0515B" w:rsidP="00B87EC4">
            <w:r w:rsidRPr="00B42701">
              <w:t>CÔNG BINH VÀ XÂY DỰNG CÔNG TRÌNH QUÂN SỰ</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576810" w:rsidRDefault="00C0515B" w:rsidP="00B87EC4">
            <w:r w:rsidRPr="00576810">
              <w:t>11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B42701" w:rsidRDefault="00C0515B" w:rsidP="00B87EC4">
            <w:r w:rsidRPr="00B42701">
              <w:t>HẢI QUÂN</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576810" w:rsidRDefault="00C0515B" w:rsidP="00B87EC4">
            <w:r w:rsidRPr="00576810">
              <w:t>12</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B42701" w:rsidRDefault="00C0515B" w:rsidP="00B87EC4">
            <w:r w:rsidRPr="00B42701">
              <w:t>PHÁO BINH</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576810" w:rsidRDefault="00C0515B" w:rsidP="00B87EC4">
            <w:r w:rsidRPr="00576810">
              <w:t>13</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B42701" w:rsidRDefault="00C0515B" w:rsidP="00B87EC4">
            <w:r w:rsidRPr="00B42701">
              <w:t>TĂNG - THIẾT GIÁP</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576810" w:rsidRDefault="00C0515B" w:rsidP="00B87EC4">
            <w:r w:rsidRPr="00576810">
              <w:t>14</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B42701" w:rsidRDefault="00C0515B" w:rsidP="00B87EC4">
            <w:r w:rsidRPr="00B42701">
              <w:t>ĐẶC CÔNG</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576810" w:rsidRDefault="00C0515B" w:rsidP="00B87EC4">
            <w:r w:rsidRPr="00576810">
              <w:t>15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B42701" w:rsidRDefault="00C0515B" w:rsidP="00B87EC4">
            <w:r w:rsidRPr="00B42701">
              <w:t>TÌNH BÁO</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576810" w:rsidRDefault="00C0515B" w:rsidP="00B87EC4">
            <w:r w:rsidRPr="00576810">
              <w:t>16</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B42701" w:rsidRDefault="00C0515B" w:rsidP="00B87EC4">
            <w:r w:rsidRPr="00B42701">
              <w:t>BƯU CHÍNH - VIỄN THÔNG</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Default="00C0515B" w:rsidP="00B87EC4">
            <w:r w:rsidRPr="00576810">
              <w:t>17</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B42701" w:rsidRDefault="00C0515B" w:rsidP="00B87EC4">
            <w:r w:rsidRPr="00B42701">
              <w:t>CHĂN NUÔI-CHẾ BIẾN GIA SÚC, GIA CẦM</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576810" w:rsidRDefault="00C0515B" w:rsidP="00B87EC4">
            <w:r>
              <w:t>18</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B42701" w:rsidRDefault="00C0515B" w:rsidP="00B87EC4">
            <w:r w:rsidRPr="00B42701">
              <w:t>CƠ KHÍ</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057D10" w:rsidRDefault="00C0515B" w:rsidP="00B87EC4">
            <w:r w:rsidRPr="00057D10">
              <w:t>19</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FC0EF2" w:rsidRDefault="00C0515B" w:rsidP="00B87EC4">
            <w:r w:rsidRPr="00FC0EF2">
              <w:t>CƠ KHÍ-LUYỆN KIM</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057D10" w:rsidRDefault="00C0515B" w:rsidP="00B87EC4">
            <w:r w:rsidRPr="00057D10">
              <w:t>20</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FC0EF2" w:rsidRDefault="00C0515B" w:rsidP="00B87EC4">
            <w:r w:rsidRPr="00FC0EF2">
              <w:t>CƠ YẾU</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057D10" w:rsidRDefault="00C0515B" w:rsidP="00B87EC4">
            <w:r w:rsidRPr="00057D10">
              <w:t>21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FC0EF2" w:rsidRDefault="00C0515B" w:rsidP="00B87EC4">
            <w:r w:rsidRPr="00FC0EF2">
              <w:t>DA GIẦY, DỆT</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057D10" w:rsidRDefault="00C0515B" w:rsidP="00B87EC4">
            <w:r w:rsidRPr="00057D10">
              <w:t>22</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FC0EF2" w:rsidRDefault="00C0515B" w:rsidP="00B87EC4">
            <w:r w:rsidRPr="00FC0EF2">
              <w:t>DƯỢC</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057D10" w:rsidRDefault="00C0515B" w:rsidP="00B87EC4">
            <w:r w:rsidRPr="00057D10">
              <w:t>23</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FC0EF2" w:rsidRDefault="00C0515B" w:rsidP="00B87EC4">
            <w:r w:rsidRPr="00FC0EF2">
              <w:t>DỆT MAY</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Pr="00057D10" w:rsidRDefault="00C0515B" w:rsidP="00B87EC4">
            <w:r w:rsidRPr="00057D10">
              <w:t>24</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Pr="00FC0EF2" w:rsidRDefault="00C0515B" w:rsidP="00B87EC4">
            <w:r w:rsidRPr="00FC0EF2">
              <w:t>DỰ TRỮ QUỐC GIA</w:t>
            </w:r>
          </w:p>
        </w:tc>
      </w:tr>
      <w:tr w:rsidR="00C0515B"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C0515B" w:rsidRDefault="00C0515B" w:rsidP="00B87EC4">
            <w:r w:rsidRPr="00057D10">
              <w:t>25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C0515B" w:rsidRDefault="00C0515B" w:rsidP="00B87EC4">
            <w:r w:rsidRPr="00FC0EF2">
              <w:t>GIAO THÔNG VẬN TẢI</w:t>
            </w:r>
          </w:p>
        </w:tc>
      </w:tr>
    </w:tbl>
    <w:p w:rsidR="007A5762" w:rsidRDefault="007A5762" w:rsidP="007A5762"/>
    <w:p w:rsidR="00C0515B" w:rsidRDefault="00C0515B" w:rsidP="007A5762"/>
    <w:p w:rsidR="007A5762" w:rsidRDefault="007A5762" w:rsidP="007A5762">
      <w:r>
        <w:t>Table: /EPIUSE/V_T7VN72</w:t>
      </w:r>
    </w:p>
    <w:p w:rsidR="007A5762" w:rsidRDefault="007A5762" w:rsidP="007A5762">
      <w:r>
        <w:t>Working Condition Job Code use in IT9525</w:t>
      </w:r>
    </w:p>
    <w:tbl>
      <w:tblPr>
        <w:tblW w:w="9456" w:type="dxa"/>
        <w:jc w:val="center"/>
        <w:tblInd w:w="120" w:type="dxa"/>
        <w:tblLook w:val="04A0" w:firstRow="1" w:lastRow="0" w:firstColumn="1" w:lastColumn="0" w:noHBand="0" w:noVBand="1"/>
      </w:tblPr>
      <w:tblGrid>
        <w:gridCol w:w="1466"/>
        <w:gridCol w:w="1134"/>
        <w:gridCol w:w="6856"/>
      </w:tblGrid>
      <w:tr w:rsidR="00D1700A" w:rsidRPr="00B218DD" w:rsidTr="00D1700A">
        <w:trPr>
          <w:trHeight w:val="840"/>
          <w:tblHeader/>
          <w:jc w:val="center"/>
        </w:trPr>
        <w:tc>
          <w:tcPr>
            <w:tcW w:w="1466" w:type="dxa"/>
            <w:tcBorders>
              <w:top w:val="single" w:sz="4" w:space="0" w:color="auto"/>
              <w:left w:val="single" w:sz="4" w:space="0" w:color="auto"/>
              <w:bottom w:val="single" w:sz="4" w:space="0" w:color="auto"/>
              <w:right w:val="single" w:sz="4" w:space="0" w:color="auto"/>
            </w:tcBorders>
            <w:shd w:val="clear" w:color="auto" w:fill="64BEEB"/>
          </w:tcPr>
          <w:p w:rsidR="00D1700A" w:rsidRDefault="00D1700A" w:rsidP="00B87EC4">
            <w:pPr>
              <w:pStyle w:val="TableHeader"/>
              <w:rPr>
                <w:lang w:val="en-AU" w:eastAsia="en-AU"/>
              </w:rPr>
            </w:pPr>
            <w:r>
              <w:rPr>
                <w:lang w:val="en-AU" w:eastAsia="en-AU"/>
              </w:rPr>
              <w:t>Branch code</w:t>
            </w:r>
          </w:p>
        </w:tc>
        <w:tc>
          <w:tcPr>
            <w:tcW w:w="1134" w:type="dxa"/>
            <w:tcBorders>
              <w:top w:val="single" w:sz="4" w:space="0" w:color="auto"/>
              <w:left w:val="single" w:sz="4" w:space="0" w:color="auto"/>
              <w:bottom w:val="single" w:sz="4" w:space="0" w:color="auto"/>
              <w:right w:val="single" w:sz="4" w:space="0" w:color="auto"/>
            </w:tcBorders>
            <w:shd w:val="clear" w:color="auto" w:fill="64BEEB"/>
            <w:vAlign w:val="bottom"/>
            <w:hideMark/>
          </w:tcPr>
          <w:p w:rsidR="00D1700A" w:rsidRPr="00B218DD" w:rsidRDefault="00D1700A" w:rsidP="00B87EC4">
            <w:pPr>
              <w:pStyle w:val="TableHeader"/>
              <w:rPr>
                <w:lang w:val="en-AU" w:eastAsia="en-AU"/>
              </w:rPr>
            </w:pPr>
            <w:r>
              <w:rPr>
                <w:lang w:val="en-AU" w:eastAsia="en-AU"/>
              </w:rPr>
              <w:t>Job Code</w:t>
            </w:r>
          </w:p>
        </w:tc>
        <w:tc>
          <w:tcPr>
            <w:tcW w:w="6856" w:type="dxa"/>
            <w:tcBorders>
              <w:top w:val="single" w:sz="4" w:space="0" w:color="auto"/>
              <w:left w:val="single" w:sz="4" w:space="0" w:color="auto"/>
              <w:bottom w:val="single" w:sz="4" w:space="0" w:color="auto"/>
              <w:right w:val="single" w:sz="4" w:space="0" w:color="auto"/>
            </w:tcBorders>
            <w:shd w:val="clear" w:color="auto" w:fill="64BEEB"/>
          </w:tcPr>
          <w:p w:rsidR="00D1700A" w:rsidRDefault="00D1700A" w:rsidP="00B87EC4">
            <w:pPr>
              <w:pStyle w:val="TableHeader"/>
              <w:rPr>
                <w:lang w:val="en-AU" w:eastAsia="en-AU"/>
              </w:rPr>
            </w:pPr>
            <w:r>
              <w:rPr>
                <w:lang w:val="en-AU" w:eastAsia="en-AU"/>
              </w:rPr>
              <w:t>Job Code Text</w:t>
            </w:r>
          </w:p>
        </w:tc>
      </w:tr>
      <w:tr w:rsidR="00D1700A" w:rsidRPr="00646BAA" w:rsidTr="00D1700A">
        <w:trPr>
          <w:trHeight w:val="210"/>
          <w:jc w:val="center"/>
        </w:trPr>
        <w:tc>
          <w:tcPr>
            <w:tcW w:w="1466" w:type="dxa"/>
            <w:tcBorders>
              <w:top w:val="single" w:sz="4" w:space="0" w:color="auto"/>
              <w:left w:val="single" w:sz="4" w:space="0" w:color="auto"/>
              <w:bottom w:val="single" w:sz="4" w:space="0" w:color="auto"/>
              <w:right w:val="single" w:sz="4" w:space="0" w:color="auto"/>
            </w:tcBorders>
          </w:tcPr>
          <w:p w:rsidR="00D1700A" w:rsidRPr="007150F9" w:rsidRDefault="00D1700A" w:rsidP="00B87EC4">
            <w:r>
              <w:t>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1700A" w:rsidRPr="00816525" w:rsidRDefault="00D1700A" w:rsidP="00B87EC4">
            <w:r w:rsidRPr="00816525">
              <w:t>001001</w:t>
            </w:r>
          </w:p>
        </w:tc>
        <w:tc>
          <w:tcPr>
            <w:tcW w:w="6856" w:type="dxa"/>
            <w:tcBorders>
              <w:top w:val="single" w:sz="4" w:space="0" w:color="auto"/>
              <w:left w:val="single" w:sz="4" w:space="0" w:color="auto"/>
              <w:bottom w:val="single" w:sz="4" w:space="0" w:color="auto"/>
              <w:right w:val="single" w:sz="4" w:space="0" w:color="auto"/>
            </w:tcBorders>
          </w:tcPr>
          <w:p w:rsidR="00D1700A" w:rsidRPr="001C6DAF" w:rsidRDefault="00D1700A" w:rsidP="00B87EC4">
            <w:r w:rsidRPr="001C6DAF">
              <w:t>KIỂM TRA TÀI LIỆU BẰNG PHƯƠNG PHÁP HOÁ LÝ</w:t>
            </w:r>
          </w:p>
        </w:tc>
      </w:tr>
      <w:tr w:rsidR="00D1700A" w:rsidRPr="00646BAA" w:rsidTr="00D1700A">
        <w:trPr>
          <w:trHeight w:val="210"/>
          <w:jc w:val="center"/>
        </w:trPr>
        <w:tc>
          <w:tcPr>
            <w:tcW w:w="1466" w:type="dxa"/>
            <w:tcBorders>
              <w:top w:val="single" w:sz="4" w:space="0" w:color="auto"/>
              <w:left w:val="single" w:sz="4" w:space="0" w:color="auto"/>
              <w:bottom w:val="single" w:sz="4" w:space="0" w:color="auto"/>
              <w:right w:val="single" w:sz="4" w:space="0" w:color="auto"/>
            </w:tcBorders>
          </w:tcPr>
          <w:p w:rsidR="00D1700A" w:rsidRPr="007150F9" w:rsidRDefault="00D1700A" w:rsidP="00B87EC4">
            <w:r>
              <w:t>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1700A" w:rsidRPr="00816525" w:rsidRDefault="00D1700A" w:rsidP="00B87EC4">
            <w:r w:rsidRPr="00816525">
              <w:t>001002</w:t>
            </w:r>
          </w:p>
        </w:tc>
        <w:tc>
          <w:tcPr>
            <w:tcW w:w="6856" w:type="dxa"/>
            <w:tcBorders>
              <w:top w:val="single" w:sz="4" w:space="0" w:color="auto"/>
              <w:left w:val="single" w:sz="4" w:space="0" w:color="auto"/>
              <w:bottom w:val="single" w:sz="4" w:space="0" w:color="auto"/>
              <w:right w:val="single" w:sz="4" w:space="0" w:color="auto"/>
            </w:tcBorders>
          </w:tcPr>
          <w:p w:rsidR="00D1700A" w:rsidRPr="001C6DAF" w:rsidRDefault="00D1700A" w:rsidP="00B87EC4">
            <w:r w:rsidRPr="001C6DAF">
              <w:t>GIÁM ĐỊNH HOÁ PHÁP LÝ, VI SINH VẬT CAO</w:t>
            </w:r>
          </w:p>
        </w:tc>
      </w:tr>
      <w:tr w:rsidR="00D1700A" w:rsidRPr="00646BAA" w:rsidTr="00D1700A">
        <w:trPr>
          <w:trHeight w:val="210"/>
          <w:jc w:val="center"/>
        </w:trPr>
        <w:tc>
          <w:tcPr>
            <w:tcW w:w="1466" w:type="dxa"/>
            <w:tcBorders>
              <w:top w:val="single" w:sz="4" w:space="0" w:color="auto"/>
              <w:left w:val="single" w:sz="4" w:space="0" w:color="auto"/>
              <w:bottom w:val="single" w:sz="4" w:space="0" w:color="auto"/>
              <w:right w:val="single" w:sz="4" w:space="0" w:color="auto"/>
            </w:tcBorders>
          </w:tcPr>
          <w:p w:rsidR="00D1700A" w:rsidRPr="007150F9" w:rsidRDefault="00D1700A" w:rsidP="00B87EC4">
            <w:r>
              <w:t>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1700A" w:rsidRPr="00816525" w:rsidRDefault="00D1700A" w:rsidP="00B87EC4">
            <w:r w:rsidRPr="00816525">
              <w:t>001003</w:t>
            </w:r>
          </w:p>
        </w:tc>
        <w:tc>
          <w:tcPr>
            <w:tcW w:w="6856" w:type="dxa"/>
            <w:tcBorders>
              <w:top w:val="single" w:sz="4" w:space="0" w:color="auto"/>
              <w:left w:val="single" w:sz="4" w:space="0" w:color="auto"/>
              <w:bottom w:val="single" w:sz="4" w:space="0" w:color="auto"/>
              <w:right w:val="single" w:sz="4" w:space="0" w:color="auto"/>
            </w:tcBorders>
          </w:tcPr>
          <w:p w:rsidR="00D1700A" w:rsidRPr="001C6DAF" w:rsidRDefault="00D1700A" w:rsidP="00B87EC4">
            <w:r w:rsidRPr="001C6DAF">
              <w:t>KHÁM NGHIỆM DẤU VẾT CƠ HỌC HÌNH SỰ</w:t>
            </w:r>
          </w:p>
        </w:tc>
      </w:tr>
      <w:tr w:rsidR="00D1700A" w:rsidRPr="00646BAA" w:rsidTr="00D1700A">
        <w:trPr>
          <w:trHeight w:val="210"/>
          <w:jc w:val="center"/>
        </w:trPr>
        <w:tc>
          <w:tcPr>
            <w:tcW w:w="1466" w:type="dxa"/>
            <w:tcBorders>
              <w:top w:val="single" w:sz="4" w:space="0" w:color="auto"/>
              <w:left w:val="single" w:sz="4" w:space="0" w:color="auto"/>
              <w:bottom w:val="single" w:sz="4" w:space="0" w:color="auto"/>
              <w:right w:val="single" w:sz="4" w:space="0" w:color="auto"/>
            </w:tcBorders>
          </w:tcPr>
          <w:p w:rsidR="00D1700A" w:rsidRPr="007150F9" w:rsidRDefault="00D1700A" w:rsidP="00B87EC4">
            <w:r>
              <w:t>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1700A" w:rsidRPr="00816525" w:rsidRDefault="00D1700A" w:rsidP="00B87EC4">
            <w:r w:rsidRPr="00816525">
              <w:t>001004</w:t>
            </w:r>
          </w:p>
        </w:tc>
        <w:tc>
          <w:tcPr>
            <w:tcW w:w="6856" w:type="dxa"/>
            <w:tcBorders>
              <w:top w:val="single" w:sz="4" w:space="0" w:color="auto"/>
              <w:left w:val="single" w:sz="4" w:space="0" w:color="auto"/>
              <w:bottom w:val="single" w:sz="4" w:space="0" w:color="auto"/>
              <w:right w:val="single" w:sz="4" w:space="0" w:color="auto"/>
            </w:tcBorders>
          </w:tcPr>
          <w:p w:rsidR="00D1700A" w:rsidRPr="001C6DAF" w:rsidRDefault="00D1700A" w:rsidP="00B87EC4">
            <w:r w:rsidRPr="001C6DAF">
              <w:t>GIÁM ĐỊNH DẤU VẾT SÚNG ĐẠN</w:t>
            </w:r>
          </w:p>
        </w:tc>
      </w:tr>
      <w:tr w:rsidR="00D1700A" w:rsidRPr="00646BAA" w:rsidTr="00D1700A">
        <w:trPr>
          <w:trHeight w:val="210"/>
          <w:jc w:val="center"/>
        </w:trPr>
        <w:tc>
          <w:tcPr>
            <w:tcW w:w="1466" w:type="dxa"/>
            <w:tcBorders>
              <w:top w:val="single" w:sz="4" w:space="0" w:color="auto"/>
              <w:left w:val="single" w:sz="4" w:space="0" w:color="auto"/>
              <w:bottom w:val="single" w:sz="4" w:space="0" w:color="auto"/>
              <w:right w:val="single" w:sz="4" w:space="0" w:color="auto"/>
            </w:tcBorders>
          </w:tcPr>
          <w:p w:rsidR="00D1700A" w:rsidRPr="007150F9" w:rsidRDefault="00D1700A" w:rsidP="00B87EC4">
            <w:r>
              <w:t>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1700A" w:rsidRPr="00816525" w:rsidRDefault="00D1700A" w:rsidP="00B87EC4">
            <w:r w:rsidRPr="00816525">
              <w:t>001005</w:t>
            </w:r>
          </w:p>
        </w:tc>
        <w:tc>
          <w:tcPr>
            <w:tcW w:w="6856" w:type="dxa"/>
            <w:tcBorders>
              <w:top w:val="single" w:sz="4" w:space="0" w:color="auto"/>
              <w:left w:val="single" w:sz="4" w:space="0" w:color="auto"/>
              <w:bottom w:val="single" w:sz="4" w:space="0" w:color="auto"/>
              <w:right w:val="single" w:sz="4" w:space="0" w:color="auto"/>
            </w:tcBorders>
          </w:tcPr>
          <w:p w:rsidR="00D1700A" w:rsidRPr="001C6DAF" w:rsidRDefault="00D1700A" w:rsidP="00B87EC4">
            <w:r w:rsidRPr="001C6DAF">
              <w:t>KHAI THÁC TÀI LIỆU</w:t>
            </w:r>
          </w:p>
        </w:tc>
      </w:tr>
      <w:tr w:rsidR="00D1700A" w:rsidRPr="00646BAA" w:rsidTr="00D1700A">
        <w:trPr>
          <w:trHeight w:val="210"/>
          <w:jc w:val="center"/>
        </w:trPr>
        <w:tc>
          <w:tcPr>
            <w:tcW w:w="1466" w:type="dxa"/>
            <w:tcBorders>
              <w:top w:val="single" w:sz="4" w:space="0" w:color="auto"/>
              <w:left w:val="single" w:sz="4" w:space="0" w:color="auto"/>
              <w:bottom w:val="single" w:sz="4" w:space="0" w:color="auto"/>
              <w:right w:val="single" w:sz="4" w:space="0" w:color="auto"/>
            </w:tcBorders>
          </w:tcPr>
          <w:p w:rsidR="00D1700A" w:rsidRPr="007150F9" w:rsidRDefault="00D1700A" w:rsidP="00B87EC4">
            <w:r>
              <w:t>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1700A" w:rsidRPr="00816525" w:rsidRDefault="00D1700A" w:rsidP="00B87EC4">
            <w:r w:rsidRPr="00816525">
              <w:t>001006</w:t>
            </w:r>
          </w:p>
        </w:tc>
        <w:tc>
          <w:tcPr>
            <w:tcW w:w="6856" w:type="dxa"/>
            <w:tcBorders>
              <w:top w:val="single" w:sz="4" w:space="0" w:color="auto"/>
              <w:left w:val="single" w:sz="4" w:space="0" w:color="auto"/>
              <w:bottom w:val="single" w:sz="4" w:space="0" w:color="auto"/>
              <w:right w:val="single" w:sz="4" w:space="0" w:color="auto"/>
            </w:tcBorders>
          </w:tcPr>
          <w:p w:rsidR="00D1700A" w:rsidRPr="001C6DAF" w:rsidRDefault="00D1700A" w:rsidP="00B87EC4">
            <w:r w:rsidRPr="001C6DAF">
              <w:t>TRUY TÌM TÀI LIỆU</w:t>
            </w:r>
          </w:p>
        </w:tc>
      </w:tr>
      <w:tr w:rsidR="00D1700A" w:rsidRPr="00646BAA" w:rsidTr="00D1700A">
        <w:trPr>
          <w:trHeight w:val="210"/>
          <w:jc w:val="center"/>
        </w:trPr>
        <w:tc>
          <w:tcPr>
            <w:tcW w:w="1466" w:type="dxa"/>
            <w:tcBorders>
              <w:top w:val="single" w:sz="4" w:space="0" w:color="auto"/>
              <w:left w:val="single" w:sz="4" w:space="0" w:color="auto"/>
              <w:bottom w:val="single" w:sz="4" w:space="0" w:color="auto"/>
              <w:right w:val="single" w:sz="4" w:space="0" w:color="auto"/>
            </w:tcBorders>
          </w:tcPr>
          <w:p w:rsidR="00D1700A" w:rsidRPr="007150F9" w:rsidRDefault="00D1700A" w:rsidP="00B87EC4">
            <w:r>
              <w:t>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1700A" w:rsidRPr="00816525" w:rsidRDefault="00D1700A" w:rsidP="00B87EC4">
            <w:r w:rsidRPr="00816525">
              <w:t>001007</w:t>
            </w:r>
          </w:p>
        </w:tc>
        <w:tc>
          <w:tcPr>
            <w:tcW w:w="6856" w:type="dxa"/>
            <w:tcBorders>
              <w:top w:val="single" w:sz="4" w:space="0" w:color="auto"/>
              <w:left w:val="single" w:sz="4" w:space="0" w:color="auto"/>
              <w:bottom w:val="single" w:sz="4" w:space="0" w:color="auto"/>
              <w:right w:val="single" w:sz="4" w:space="0" w:color="auto"/>
            </w:tcBorders>
          </w:tcPr>
          <w:p w:rsidR="00D1700A" w:rsidRPr="001C6DAF" w:rsidRDefault="00D1700A" w:rsidP="00B87EC4">
            <w:r w:rsidRPr="001C6DAF">
              <w:t>THU, DỊCH TIN</w:t>
            </w:r>
          </w:p>
        </w:tc>
      </w:tr>
      <w:tr w:rsidR="00D1700A" w:rsidRPr="00646BAA" w:rsidTr="00D1700A">
        <w:trPr>
          <w:trHeight w:val="210"/>
          <w:jc w:val="center"/>
        </w:trPr>
        <w:tc>
          <w:tcPr>
            <w:tcW w:w="1466" w:type="dxa"/>
            <w:tcBorders>
              <w:top w:val="single" w:sz="4" w:space="0" w:color="auto"/>
              <w:left w:val="single" w:sz="4" w:space="0" w:color="auto"/>
              <w:bottom w:val="single" w:sz="4" w:space="0" w:color="auto"/>
              <w:right w:val="single" w:sz="4" w:space="0" w:color="auto"/>
            </w:tcBorders>
          </w:tcPr>
          <w:p w:rsidR="00D1700A" w:rsidRPr="007150F9" w:rsidRDefault="00D1700A" w:rsidP="00B87EC4">
            <w:r>
              <w:t>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1700A" w:rsidRPr="00816525" w:rsidRDefault="00D1700A" w:rsidP="00B87EC4">
            <w:r w:rsidRPr="00816525">
              <w:t>001008</w:t>
            </w:r>
          </w:p>
        </w:tc>
        <w:tc>
          <w:tcPr>
            <w:tcW w:w="6856" w:type="dxa"/>
            <w:tcBorders>
              <w:top w:val="single" w:sz="4" w:space="0" w:color="auto"/>
              <w:left w:val="single" w:sz="4" w:space="0" w:color="auto"/>
              <w:bottom w:val="single" w:sz="4" w:space="0" w:color="auto"/>
              <w:right w:val="single" w:sz="4" w:space="0" w:color="auto"/>
            </w:tcBorders>
          </w:tcPr>
          <w:p w:rsidR="00D1700A" w:rsidRPr="001C6DAF" w:rsidRDefault="00D1700A" w:rsidP="00B87EC4">
            <w:r w:rsidRPr="001C6DAF">
              <w:t>MÃ THÁM</w:t>
            </w:r>
          </w:p>
        </w:tc>
      </w:tr>
      <w:tr w:rsidR="00D1700A" w:rsidRPr="00646BAA" w:rsidTr="00D1700A">
        <w:trPr>
          <w:trHeight w:val="210"/>
          <w:jc w:val="center"/>
        </w:trPr>
        <w:tc>
          <w:tcPr>
            <w:tcW w:w="1466" w:type="dxa"/>
            <w:tcBorders>
              <w:top w:val="single" w:sz="4" w:space="0" w:color="auto"/>
              <w:left w:val="single" w:sz="4" w:space="0" w:color="auto"/>
              <w:bottom w:val="single" w:sz="4" w:space="0" w:color="auto"/>
              <w:right w:val="single" w:sz="4" w:space="0" w:color="auto"/>
            </w:tcBorders>
          </w:tcPr>
          <w:p w:rsidR="00D1700A" w:rsidRPr="007150F9" w:rsidRDefault="00D1700A" w:rsidP="00B87EC4">
            <w:r>
              <w:t>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1700A" w:rsidRPr="00816525" w:rsidRDefault="00D1700A" w:rsidP="00B87EC4">
            <w:r w:rsidRPr="00816525">
              <w:t>001009</w:t>
            </w:r>
          </w:p>
        </w:tc>
        <w:tc>
          <w:tcPr>
            <w:tcW w:w="6856" w:type="dxa"/>
            <w:tcBorders>
              <w:top w:val="single" w:sz="4" w:space="0" w:color="auto"/>
              <w:left w:val="single" w:sz="4" w:space="0" w:color="auto"/>
              <w:bottom w:val="single" w:sz="4" w:space="0" w:color="auto"/>
              <w:right w:val="single" w:sz="4" w:space="0" w:color="auto"/>
            </w:tcBorders>
          </w:tcPr>
          <w:p w:rsidR="00D1700A" w:rsidRPr="001C6DAF" w:rsidRDefault="00D1700A" w:rsidP="00B87EC4">
            <w:r w:rsidRPr="001C6DAF">
              <w:t>TRINH SÁT KỸ THUẬT AN NINH THÔNG TIN</w:t>
            </w:r>
          </w:p>
        </w:tc>
      </w:tr>
      <w:tr w:rsidR="00D1700A" w:rsidRPr="00646BAA" w:rsidTr="00D1700A">
        <w:trPr>
          <w:trHeight w:val="210"/>
          <w:jc w:val="center"/>
        </w:trPr>
        <w:tc>
          <w:tcPr>
            <w:tcW w:w="1466" w:type="dxa"/>
            <w:tcBorders>
              <w:top w:val="single" w:sz="4" w:space="0" w:color="auto"/>
              <w:left w:val="single" w:sz="4" w:space="0" w:color="auto"/>
              <w:bottom w:val="single" w:sz="4" w:space="0" w:color="auto"/>
              <w:right w:val="single" w:sz="4" w:space="0" w:color="auto"/>
            </w:tcBorders>
          </w:tcPr>
          <w:p w:rsidR="00D1700A" w:rsidRPr="007150F9" w:rsidRDefault="00D1700A" w:rsidP="00B87EC4">
            <w:r>
              <w:t>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1700A" w:rsidRPr="00816525" w:rsidRDefault="00D1700A" w:rsidP="00B87EC4">
            <w:r w:rsidRPr="00816525">
              <w:t>001010</w:t>
            </w:r>
          </w:p>
        </w:tc>
        <w:tc>
          <w:tcPr>
            <w:tcW w:w="6856" w:type="dxa"/>
            <w:tcBorders>
              <w:top w:val="single" w:sz="4" w:space="0" w:color="auto"/>
              <w:left w:val="single" w:sz="4" w:space="0" w:color="auto"/>
              <w:bottom w:val="single" w:sz="4" w:space="0" w:color="auto"/>
              <w:right w:val="single" w:sz="4" w:space="0" w:color="auto"/>
            </w:tcBorders>
          </w:tcPr>
          <w:p w:rsidR="00D1700A" w:rsidRPr="001C6DAF" w:rsidRDefault="00D1700A" w:rsidP="00B87EC4">
            <w:r w:rsidRPr="001C6DAF">
              <w:t>GIÁM HỘ Ở CÁC SÂN BAY</w:t>
            </w:r>
          </w:p>
        </w:tc>
      </w:tr>
      <w:tr w:rsidR="00D1700A" w:rsidRPr="00646BAA" w:rsidTr="00D1700A">
        <w:trPr>
          <w:trHeight w:val="210"/>
          <w:jc w:val="center"/>
        </w:trPr>
        <w:tc>
          <w:tcPr>
            <w:tcW w:w="1466" w:type="dxa"/>
            <w:tcBorders>
              <w:top w:val="single" w:sz="4" w:space="0" w:color="auto"/>
              <w:left w:val="single" w:sz="4" w:space="0" w:color="auto"/>
              <w:bottom w:val="single" w:sz="4" w:space="0" w:color="auto"/>
              <w:right w:val="single" w:sz="4" w:space="0" w:color="auto"/>
            </w:tcBorders>
          </w:tcPr>
          <w:p w:rsidR="00D1700A" w:rsidRPr="007150F9" w:rsidRDefault="00D1700A" w:rsidP="00B87EC4">
            <w:r>
              <w:t>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1700A" w:rsidRPr="00816525" w:rsidRDefault="00D1700A" w:rsidP="00B87EC4">
            <w:r w:rsidRPr="00816525">
              <w:t>001011</w:t>
            </w:r>
          </w:p>
        </w:tc>
        <w:tc>
          <w:tcPr>
            <w:tcW w:w="6856" w:type="dxa"/>
            <w:tcBorders>
              <w:top w:val="single" w:sz="4" w:space="0" w:color="auto"/>
              <w:left w:val="single" w:sz="4" w:space="0" w:color="auto"/>
              <w:bottom w:val="single" w:sz="4" w:space="0" w:color="auto"/>
              <w:right w:val="single" w:sz="4" w:space="0" w:color="auto"/>
            </w:tcBorders>
          </w:tcPr>
          <w:p w:rsidR="00D1700A" w:rsidRPr="001C6DAF" w:rsidRDefault="00D1700A" w:rsidP="00B87EC4">
            <w:r w:rsidRPr="001C6DAF">
              <w:t>TRINH SÁT CHỐNG GIÁN ĐIỆP, PHẢN ĐỘNG</w:t>
            </w:r>
          </w:p>
        </w:tc>
      </w:tr>
      <w:tr w:rsidR="00D1700A" w:rsidRPr="00646BAA" w:rsidTr="00D1700A">
        <w:trPr>
          <w:trHeight w:val="210"/>
          <w:jc w:val="center"/>
        </w:trPr>
        <w:tc>
          <w:tcPr>
            <w:tcW w:w="1466" w:type="dxa"/>
            <w:tcBorders>
              <w:top w:val="single" w:sz="4" w:space="0" w:color="auto"/>
              <w:left w:val="single" w:sz="4" w:space="0" w:color="auto"/>
              <w:bottom w:val="single" w:sz="4" w:space="0" w:color="auto"/>
              <w:right w:val="single" w:sz="4" w:space="0" w:color="auto"/>
            </w:tcBorders>
          </w:tcPr>
          <w:p w:rsidR="00D1700A" w:rsidRPr="007150F9" w:rsidRDefault="00D1700A" w:rsidP="00B87EC4">
            <w:r>
              <w:t>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1700A" w:rsidRPr="00816525" w:rsidRDefault="00D1700A" w:rsidP="00B87EC4">
            <w:r w:rsidRPr="00816525">
              <w:t>001012</w:t>
            </w:r>
          </w:p>
        </w:tc>
        <w:tc>
          <w:tcPr>
            <w:tcW w:w="6856" w:type="dxa"/>
            <w:tcBorders>
              <w:top w:val="single" w:sz="4" w:space="0" w:color="auto"/>
              <w:left w:val="single" w:sz="4" w:space="0" w:color="auto"/>
              <w:bottom w:val="single" w:sz="4" w:space="0" w:color="auto"/>
              <w:right w:val="single" w:sz="4" w:space="0" w:color="auto"/>
            </w:tcBorders>
          </w:tcPr>
          <w:p w:rsidR="00D1700A" w:rsidRPr="001C6DAF" w:rsidRDefault="00D1700A" w:rsidP="00B87EC4">
            <w:r w:rsidRPr="001C6DAF">
              <w:t>KIỂM TRA HÀNH LÝ, GIẤY TỜ XUẤT, NHẬP CẢNH Ở CÁC SÂN BAY</w:t>
            </w:r>
          </w:p>
        </w:tc>
      </w:tr>
      <w:tr w:rsidR="00D1700A" w:rsidRPr="00646BAA" w:rsidTr="00D1700A">
        <w:trPr>
          <w:trHeight w:val="210"/>
          <w:jc w:val="center"/>
        </w:trPr>
        <w:tc>
          <w:tcPr>
            <w:tcW w:w="1466" w:type="dxa"/>
            <w:tcBorders>
              <w:top w:val="single" w:sz="4" w:space="0" w:color="auto"/>
              <w:left w:val="single" w:sz="4" w:space="0" w:color="auto"/>
              <w:bottom w:val="single" w:sz="4" w:space="0" w:color="auto"/>
              <w:right w:val="single" w:sz="4" w:space="0" w:color="auto"/>
            </w:tcBorders>
          </w:tcPr>
          <w:p w:rsidR="00D1700A" w:rsidRPr="007150F9" w:rsidRDefault="00D1700A" w:rsidP="00B87EC4">
            <w:r>
              <w:t>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1700A" w:rsidRPr="00816525" w:rsidRDefault="00D1700A" w:rsidP="00B87EC4">
            <w:r w:rsidRPr="00816525">
              <w:t>001013</w:t>
            </w:r>
          </w:p>
        </w:tc>
        <w:tc>
          <w:tcPr>
            <w:tcW w:w="6856" w:type="dxa"/>
            <w:tcBorders>
              <w:top w:val="single" w:sz="4" w:space="0" w:color="auto"/>
              <w:left w:val="single" w:sz="4" w:space="0" w:color="auto"/>
              <w:bottom w:val="single" w:sz="4" w:space="0" w:color="auto"/>
              <w:right w:val="single" w:sz="4" w:space="0" w:color="auto"/>
            </w:tcBorders>
          </w:tcPr>
          <w:p w:rsidR="00D1700A" w:rsidRPr="001C6DAF" w:rsidRDefault="00D1700A" w:rsidP="00B87EC4">
            <w:r w:rsidRPr="001C6DAF">
              <w:t>NUÔI VÀ CHĂM SÓC CHÓ NGHIỆP VỤ</w:t>
            </w:r>
          </w:p>
        </w:tc>
      </w:tr>
      <w:tr w:rsidR="00D1700A" w:rsidRPr="00646BAA" w:rsidTr="00D1700A">
        <w:trPr>
          <w:trHeight w:val="210"/>
          <w:jc w:val="center"/>
        </w:trPr>
        <w:tc>
          <w:tcPr>
            <w:tcW w:w="1466" w:type="dxa"/>
            <w:tcBorders>
              <w:top w:val="single" w:sz="4" w:space="0" w:color="auto"/>
              <w:left w:val="single" w:sz="4" w:space="0" w:color="auto"/>
              <w:bottom w:val="single" w:sz="4" w:space="0" w:color="auto"/>
              <w:right w:val="single" w:sz="4" w:space="0" w:color="auto"/>
            </w:tcBorders>
          </w:tcPr>
          <w:p w:rsidR="00D1700A" w:rsidRPr="007150F9" w:rsidRDefault="00D1700A" w:rsidP="00B87EC4">
            <w:r>
              <w:t>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1700A" w:rsidRPr="00816525" w:rsidRDefault="00D1700A" w:rsidP="00B87EC4">
            <w:r w:rsidRPr="00816525">
              <w:t>001014</w:t>
            </w:r>
          </w:p>
        </w:tc>
        <w:tc>
          <w:tcPr>
            <w:tcW w:w="6856" w:type="dxa"/>
            <w:tcBorders>
              <w:top w:val="single" w:sz="4" w:space="0" w:color="auto"/>
              <w:left w:val="single" w:sz="4" w:space="0" w:color="auto"/>
              <w:bottom w:val="single" w:sz="4" w:space="0" w:color="auto"/>
              <w:right w:val="single" w:sz="4" w:space="0" w:color="auto"/>
            </w:tcBorders>
          </w:tcPr>
          <w:p w:rsidR="00D1700A" w:rsidRPr="001C6DAF" w:rsidRDefault="00D1700A" w:rsidP="00B87EC4">
            <w:r w:rsidRPr="001C6DAF">
              <w:t>TRỰC TIẾP TUẦN TRA ĐƯỜNG SẮT</w:t>
            </w:r>
          </w:p>
        </w:tc>
      </w:tr>
      <w:tr w:rsidR="00D1700A" w:rsidRPr="00646BAA" w:rsidTr="00D1700A">
        <w:trPr>
          <w:trHeight w:val="210"/>
          <w:jc w:val="center"/>
        </w:trPr>
        <w:tc>
          <w:tcPr>
            <w:tcW w:w="1466" w:type="dxa"/>
            <w:tcBorders>
              <w:top w:val="single" w:sz="4" w:space="0" w:color="auto"/>
              <w:left w:val="single" w:sz="4" w:space="0" w:color="auto"/>
              <w:bottom w:val="single" w:sz="4" w:space="0" w:color="auto"/>
              <w:right w:val="single" w:sz="4" w:space="0" w:color="auto"/>
            </w:tcBorders>
          </w:tcPr>
          <w:p w:rsidR="00D1700A" w:rsidRPr="007150F9" w:rsidRDefault="00D1700A" w:rsidP="00B87EC4">
            <w:r>
              <w:t>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1700A" w:rsidRPr="00816525" w:rsidRDefault="00D1700A" w:rsidP="00B87EC4">
            <w:r w:rsidRPr="00816525">
              <w:t>001015</w:t>
            </w:r>
          </w:p>
        </w:tc>
        <w:tc>
          <w:tcPr>
            <w:tcW w:w="6856" w:type="dxa"/>
            <w:tcBorders>
              <w:top w:val="single" w:sz="4" w:space="0" w:color="auto"/>
              <w:left w:val="single" w:sz="4" w:space="0" w:color="auto"/>
              <w:bottom w:val="single" w:sz="4" w:space="0" w:color="auto"/>
              <w:right w:val="single" w:sz="4" w:space="0" w:color="auto"/>
            </w:tcBorders>
          </w:tcPr>
          <w:p w:rsidR="00D1700A" w:rsidRPr="001C6DAF" w:rsidRDefault="00D1700A" w:rsidP="00B87EC4">
            <w:r w:rsidRPr="001C6DAF">
              <w:t>TRỰC TIẾP TUẦN TRA ĐƯỜNG SÔNG</w:t>
            </w:r>
          </w:p>
        </w:tc>
      </w:tr>
      <w:tr w:rsidR="00D1700A" w:rsidRPr="00646BAA" w:rsidTr="00D1700A">
        <w:trPr>
          <w:trHeight w:val="210"/>
          <w:jc w:val="center"/>
        </w:trPr>
        <w:tc>
          <w:tcPr>
            <w:tcW w:w="1466" w:type="dxa"/>
            <w:tcBorders>
              <w:top w:val="single" w:sz="4" w:space="0" w:color="auto"/>
              <w:left w:val="single" w:sz="4" w:space="0" w:color="auto"/>
              <w:bottom w:val="single" w:sz="4" w:space="0" w:color="auto"/>
              <w:right w:val="single" w:sz="4" w:space="0" w:color="auto"/>
            </w:tcBorders>
          </w:tcPr>
          <w:p w:rsidR="00D1700A" w:rsidRPr="007150F9" w:rsidRDefault="00D1700A" w:rsidP="00B87EC4">
            <w:r>
              <w:t>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1700A" w:rsidRPr="00816525" w:rsidRDefault="00D1700A" w:rsidP="00B87EC4">
            <w:r w:rsidRPr="00816525">
              <w:t>001016</w:t>
            </w:r>
          </w:p>
        </w:tc>
        <w:tc>
          <w:tcPr>
            <w:tcW w:w="6856" w:type="dxa"/>
            <w:tcBorders>
              <w:top w:val="single" w:sz="4" w:space="0" w:color="auto"/>
              <w:left w:val="single" w:sz="4" w:space="0" w:color="auto"/>
              <w:bottom w:val="single" w:sz="4" w:space="0" w:color="auto"/>
              <w:right w:val="single" w:sz="4" w:space="0" w:color="auto"/>
            </w:tcBorders>
          </w:tcPr>
          <w:p w:rsidR="00D1700A" w:rsidRPr="001C6DAF" w:rsidRDefault="00D1700A" w:rsidP="00B87EC4">
            <w:r w:rsidRPr="001C6DAF">
              <w:t>KIỂM SOÁT GIAO THÔNG ĐƯỜNG BỘ</w:t>
            </w:r>
          </w:p>
        </w:tc>
      </w:tr>
      <w:tr w:rsidR="00D1700A" w:rsidRPr="00646BAA" w:rsidTr="00D1700A">
        <w:trPr>
          <w:trHeight w:val="210"/>
          <w:jc w:val="center"/>
        </w:trPr>
        <w:tc>
          <w:tcPr>
            <w:tcW w:w="1466" w:type="dxa"/>
            <w:tcBorders>
              <w:top w:val="single" w:sz="4" w:space="0" w:color="auto"/>
              <w:left w:val="single" w:sz="4" w:space="0" w:color="auto"/>
              <w:bottom w:val="single" w:sz="4" w:space="0" w:color="auto"/>
              <w:right w:val="single" w:sz="4" w:space="0" w:color="auto"/>
            </w:tcBorders>
          </w:tcPr>
          <w:p w:rsidR="00D1700A" w:rsidRPr="007150F9" w:rsidRDefault="00D1700A" w:rsidP="00B87EC4">
            <w:r>
              <w:t>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1700A" w:rsidRPr="00816525" w:rsidRDefault="00D1700A" w:rsidP="00B87EC4">
            <w:r w:rsidRPr="00816525">
              <w:t>001017</w:t>
            </w:r>
          </w:p>
        </w:tc>
        <w:tc>
          <w:tcPr>
            <w:tcW w:w="6856" w:type="dxa"/>
            <w:tcBorders>
              <w:top w:val="single" w:sz="4" w:space="0" w:color="auto"/>
              <w:left w:val="single" w:sz="4" w:space="0" w:color="auto"/>
              <w:bottom w:val="single" w:sz="4" w:space="0" w:color="auto"/>
              <w:right w:val="single" w:sz="4" w:space="0" w:color="auto"/>
            </w:tcBorders>
          </w:tcPr>
          <w:p w:rsidR="00D1700A" w:rsidRPr="001C6DAF" w:rsidRDefault="00D1700A" w:rsidP="00B87EC4">
            <w:r w:rsidRPr="001C6DAF">
              <w:t>TRỰC TIẾP LÀM CÔNG TÁC DẪN ĐOÀN</w:t>
            </w:r>
          </w:p>
        </w:tc>
      </w:tr>
      <w:tr w:rsidR="00D1700A" w:rsidRPr="00646BAA" w:rsidTr="00D1700A">
        <w:trPr>
          <w:trHeight w:val="210"/>
          <w:jc w:val="center"/>
        </w:trPr>
        <w:tc>
          <w:tcPr>
            <w:tcW w:w="1466" w:type="dxa"/>
            <w:tcBorders>
              <w:top w:val="single" w:sz="4" w:space="0" w:color="auto"/>
              <w:left w:val="single" w:sz="4" w:space="0" w:color="auto"/>
              <w:bottom w:val="single" w:sz="4" w:space="0" w:color="auto"/>
              <w:right w:val="single" w:sz="4" w:space="0" w:color="auto"/>
            </w:tcBorders>
          </w:tcPr>
          <w:p w:rsidR="00D1700A" w:rsidRPr="007150F9" w:rsidRDefault="00D1700A" w:rsidP="00B87EC4">
            <w:r>
              <w:t>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1700A" w:rsidRPr="00816525" w:rsidRDefault="00D1700A" w:rsidP="00B87EC4">
            <w:r w:rsidRPr="00816525">
              <w:t>001018</w:t>
            </w:r>
          </w:p>
        </w:tc>
        <w:tc>
          <w:tcPr>
            <w:tcW w:w="6856" w:type="dxa"/>
            <w:tcBorders>
              <w:top w:val="single" w:sz="4" w:space="0" w:color="auto"/>
              <w:left w:val="single" w:sz="4" w:space="0" w:color="auto"/>
              <w:bottom w:val="single" w:sz="4" w:space="0" w:color="auto"/>
              <w:right w:val="single" w:sz="4" w:space="0" w:color="auto"/>
            </w:tcBorders>
          </w:tcPr>
          <w:p w:rsidR="00D1700A" w:rsidRPr="001C6DAF" w:rsidRDefault="00D1700A" w:rsidP="00B87EC4">
            <w:r w:rsidRPr="001C6DAF">
              <w:t xml:space="preserve">TRỰC TIẾP CHỈ HUY Ở CÁC BỤC GIAO THÔNG VÀ ĐẦU </w:t>
            </w:r>
            <w:r w:rsidRPr="001C6DAF">
              <w:lastRenderedPageBreak/>
              <w:t>MỐI GIAO THÔNG QUAN TRỌNG</w:t>
            </w:r>
          </w:p>
        </w:tc>
      </w:tr>
      <w:tr w:rsidR="00D1700A" w:rsidRPr="00646BAA" w:rsidTr="00D1700A">
        <w:trPr>
          <w:trHeight w:val="210"/>
          <w:jc w:val="center"/>
        </w:trPr>
        <w:tc>
          <w:tcPr>
            <w:tcW w:w="1466" w:type="dxa"/>
            <w:tcBorders>
              <w:top w:val="single" w:sz="4" w:space="0" w:color="auto"/>
              <w:left w:val="single" w:sz="4" w:space="0" w:color="auto"/>
              <w:bottom w:val="single" w:sz="4" w:space="0" w:color="auto"/>
              <w:right w:val="single" w:sz="4" w:space="0" w:color="auto"/>
            </w:tcBorders>
          </w:tcPr>
          <w:p w:rsidR="00D1700A" w:rsidRPr="007150F9" w:rsidRDefault="00D1700A" w:rsidP="00B87EC4">
            <w:r>
              <w:lastRenderedPageBreak/>
              <w:t>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1700A" w:rsidRPr="00816525" w:rsidRDefault="00D1700A" w:rsidP="00B87EC4">
            <w:r w:rsidRPr="00816525">
              <w:t>001019</w:t>
            </w:r>
          </w:p>
        </w:tc>
        <w:tc>
          <w:tcPr>
            <w:tcW w:w="6856" w:type="dxa"/>
            <w:tcBorders>
              <w:top w:val="single" w:sz="4" w:space="0" w:color="auto"/>
              <w:left w:val="single" w:sz="4" w:space="0" w:color="auto"/>
              <w:bottom w:val="single" w:sz="4" w:space="0" w:color="auto"/>
              <w:right w:val="single" w:sz="4" w:space="0" w:color="auto"/>
            </w:tcBorders>
          </w:tcPr>
          <w:p w:rsidR="00D1700A" w:rsidRPr="001C6DAF" w:rsidRDefault="00D1700A" w:rsidP="00B87EC4">
            <w:r w:rsidRPr="001C6DAF">
              <w:t>ĐIỀU KHIỂN GIAO THÔNG Ở CÁC BỤC GIAO THÔNG VÀ ĐẦU MỐI GIAO THÔNG QUAN TRỌNG</w:t>
            </w:r>
          </w:p>
        </w:tc>
      </w:tr>
      <w:tr w:rsidR="00D1700A" w:rsidRPr="00646BAA" w:rsidTr="00D1700A">
        <w:trPr>
          <w:trHeight w:val="210"/>
          <w:jc w:val="center"/>
        </w:trPr>
        <w:tc>
          <w:tcPr>
            <w:tcW w:w="1466" w:type="dxa"/>
            <w:tcBorders>
              <w:top w:val="single" w:sz="4" w:space="0" w:color="auto"/>
              <w:left w:val="single" w:sz="4" w:space="0" w:color="auto"/>
              <w:bottom w:val="single" w:sz="4" w:space="0" w:color="auto"/>
              <w:right w:val="single" w:sz="4" w:space="0" w:color="auto"/>
            </w:tcBorders>
          </w:tcPr>
          <w:p w:rsidR="00D1700A" w:rsidRPr="007150F9" w:rsidRDefault="00D1700A" w:rsidP="00B87EC4">
            <w:r>
              <w:t>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1700A" w:rsidRPr="00816525" w:rsidRDefault="00D1700A" w:rsidP="00B87EC4">
            <w:r w:rsidRPr="00816525">
              <w:t>001020</w:t>
            </w:r>
          </w:p>
        </w:tc>
        <w:tc>
          <w:tcPr>
            <w:tcW w:w="6856" w:type="dxa"/>
            <w:tcBorders>
              <w:top w:val="single" w:sz="4" w:space="0" w:color="auto"/>
              <w:left w:val="single" w:sz="4" w:space="0" w:color="auto"/>
              <w:bottom w:val="single" w:sz="4" w:space="0" w:color="auto"/>
              <w:right w:val="single" w:sz="4" w:space="0" w:color="auto"/>
            </w:tcBorders>
          </w:tcPr>
          <w:p w:rsidR="00D1700A" w:rsidRPr="001C6DAF" w:rsidRDefault="00D1700A" w:rsidP="00B87EC4">
            <w:r w:rsidRPr="001C6DAF">
              <w:t>TRỰC TIẾP KHÁM NGHIỆM CÁC VỤ TAI NẠN GIAO THÔNG HOẶC KHẮC PHỤC HẬU QUẢ CÁC VỤ TAI NẠN GIAO THÔNG NGH</w:t>
            </w:r>
          </w:p>
        </w:tc>
      </w:tr>
      <w:tr w:rsidR="00D1700A" w:rsidRPr="00646BAA" w:rsidTr="00D1700A">
        <w:trPr>
          <w:trHeight w:val="210"/>
          <w:jc w:val="center"/>
        </w:trPr>
        <w:tc>
          <w:tcPr>
            <w:tcW w:w="1466" w:type="dxa"/>
            <w:tcBorders>
              <w:top w:val="single" w:sz="4" w:space="0" w:color="auto"/>
              <w:left w:val="single" w:sz="4" w:space="0" w:color="auto"/>
              <w:bottom w:val="single" w:sz="4" w:space="0" w:color="auto"/>
              <w:right w:val="single" w:sz="4" w:space="0" w:color="auto"/>
            </w:tcBorders>
          </w:tcPr>
          <w:p w:rsidR="00D1700A" w:rsidRPr="007150F9" w:rsidRDefault="00D1700A" w:rsidP="00B87EC4">
            <w:r>
              <w:t>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1700A" w:rsidRDefault="00D1700A" w:rsidP="00B87EC4">
            <w:r w:rsidRPr="00816525">
              <w:t>001021</w:t>
            </w:r>
          </w:p>
        </w:tc>
        <w:tc>
          <w:tcPr>
            <w:tcW w:w="6856" w:type="dxa"/>
            <w:tcBorders>
              <w:top w:val="single" w:sz="4" w:space="0" w:color="auto"/>
              <w:left w:val="single" w:sz="4" w:space="0" w:color="auto"/>
              <w:bottom w:val="single" w:sz="4" w:space="0" w:color="auto"/>
              <w:right w:val="single" w:sz="4" w:space="0" w:color="auto"/>
            </w:tcBorders>
          </w:tcPr>
          <w:p w:rsidR="00D1700A" w:rsidRPr="001C6DAF" w:rsidRDefault="00D1700A" w:rsidP="00B87EC4">
            <w:r w:rsidRPr="001C6DAF">
              <w:t>ĐIỀU TRA CÁC VỤ TAI NẠN GIAO THÔNG HOẶC KHẮC PHỤC HẬU QUẢ CÁC VỤ TAI NẠN GIAO THÔNG NGHIÊM TRỌNG.</w:t>
            </w:r>
          </w:p>
        </w:tc>
      </w:tr>
    </w:tbl>
    <w:p w:rsidR="007A5762" w:rsidRDefault="007A5762" w:rsidP="00774893"/>
    <w:p w:rsidR="007A5762" w:rsidRDefault="007A5762" w:rsidP="00774893"/>
    <w:p w:rsidR="007A5762" w:rsidRDefault="007A5762" w:rsidP="007A5762">
      <w:r>
        <w:t>Table: /EPIUSE/V_T7VN73</w:t>
      </w:r>
    </w:p>
    <w:p w:rsidR="007A5762" w:rsidRDefault="007A5762" w:rsidP="007A5762">
      <w:r>
        <w:t>Folk List use in IT9521</w:t>
      </w:r>
    </w:p>
    <w:tbl>
      <w:tblPr>
        <w:tblW w:w="9456" w:type="dxa"/>
        <w:jc w:val="center"/>
        <w:tblInd w:w="120" w:type="dxa"/>
        <w:tblLook w:val="04A0" w:firstRow="1" w:lastRow="0" w:firstColumn="1" w:lastColumn="0" w:noHBand="0" w:noVBand="1"/>
      </w:tblPr>
      <w:tblGrid>
        <w:gridCol w:w="4728"/>
        <w:gridCol w:w="4728"/>
      </w:tblGrid>
      <w:tr w:rsidR="00D1700A" w:rsidRPr="00B218DD" w:rsidTr="00B87EC4">
        <w:trPr>
          <w:trHeight w:val="840"/>
          <w:tblHeader/>
          <w:jc w:val="center"/>
        </w:trPr>
        <w:tc>
          <w:tcPr>
            <w:tcW w:w="4728" w:type="dxa"/>
            <w:tcBorders>
              <w:top w:val="single" w:sz="4" w:space="0" w:color="auto"/>
              <w:left w:val="single" w:sz="4" w:space="0" w:color="auto"/>
              <w:bottom w:val="single" w:sz="4" w:space="0" w:color="auto"/>
              <w:right w:val="single" w:sz="4" w:space="0" w:color="auto"/>
            </w:tcBorders>
            <w:shd w:val="clear" w:color="auto" w:fill="64BEEB"/>
          </w:tcPr>
          <w:p w:rsidR="00D1700A" w:rsidRDefault="00D1700A" w:rsidP="00B87EC4">
            <w:pPr>
              <w:pStyle w:val="TableHeader"/>
              <w:rPr>
                <w:lang w:val="en-AU" w:eastAsia="en-AU"/>
              </w:rPr>
            </w:pPr>
            <w:r>
              <w:rPr>
                <w:lang w:val="en-AU" w:eastAsia="en-AU"/>
              </w:rPr>
              <w:t xml:space="preserve">Folk </w:t>
            </w:r>
          </w:p>
        </w:tc>
        <w:tc>
          <w:tcPr>
            <w:tcW w:w="4728" w:type="dxa"/>
            <w:tcBorders>
              <w:top w:val="single" w:sz="4" w:space="0" w:color="auto"/>
              <w:left w:val="single" w:sz="4" w:space="0" w:color="auto"/>
              <w:bottom w:val="single" w:sz="4" w:space="0" w:color="auto"/>
              <w:right w:val="single" w:sz="4" w:space="0" w:color="auto"/>
            </w:tcBorders>
            <w:shd w:val="clear" w:color="auto" w:fill="64BEEB"/>
            <w:vAlign w:val="bottom"/>
            <w:hideMark/>
          </w:tcPr>
          <w:p w:rsidR="00D1700A" w:rsidRPr="00B218DD" w:rsidRDefault="00D1700A" w:rsidP="00B87EC4">
            <w:pPr>
              <w:pStyle w:val="TableHeader"/>
              <w:rPr>
                <w:lang w:val="en-AU" w:eastAsia="en-AU"/>
              </w:rPr>
            </w:pPr>
            <w:r>
              <w:rPr>
                <w:lang w:val="en-AU" w:eastAsia="en-AU"/>
              </w:rPr>
              <w:t xml:space="preserve">Folk Text </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KINH</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2</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TÀY</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3</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THÁI</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4</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HOA</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KHƠ-ME</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6</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MƯỜNG</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7</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NÙNG</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8</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HMÔNG</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9</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DAO</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lastRenderedPageBreak/>
              <w:t>10</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GIA-RAI</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11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NGÁI</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12</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Ê-ĐÊ</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13</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BA-NA</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14</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XƠ-ĐĂNG</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15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SÁN CHAY</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16</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CƠ-HO</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17</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CHĂM</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18</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SÁN DÌU</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19</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HRÊ</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20</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MNÔNG</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21</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RA-GLAI</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22</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XTIÊNG</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23</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BRU-VÂN KIỀU</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Pr="00FE66E8" w:rsidRDefault="00D1700A" w:rsidP="00B87EC4">
            <w:r w:rsidRPr="00FE66E8">
              <w:t>24</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Pr="006D43FB" w:rsidRDefault="00D1700A" w:rsidP="00B87EC4">
            <w:r w:rsidRPr="006D43FB">
              <w:t>THỔ</w:t>
            </w:r>
          </w:p>
        </w:tc>
      </w:tr>
      <w:tr w:rsidR="00D1700A" w:rsidRPr="00646BAA" w:rsidTr="00B87EC4">
        <w:trPr>
          <w:trHeight w:val="210"/>
          <w:jc w:val="center"/>
        </w:trPr>
        <w:tc>
          <w:tcPr>
            <w:tcW w:w="4728" w:type="dxa"/>
            <w:tcBorders>
              <w:top w:val="single" w:sz="4" w:space="0" w:color="auto"/>
              <w:left w:val="single" w:sz="4" w:space="0" w:color="auto"/>
              <w:bottom w:val="single" w:sz="4" w:space="0" w:color="auto"/>
              <w:right w:val="single" w:sz="4" w:space="0" w:color="auto"/>
            </w:tcBorders>
          </w:tcPr>
          <w:p w:rsidR="00D1700A" w:rsidRDefault="00D1700A" w:rsidP="00B87EC4">
            <w:r w:rsidRPr="00FE66E8">
              <w:t>25</w:t>
            </w:r>
          </w:p>
        </w:tc>
        <w:tc>
          <w:tcPr>
            <w:tcW w:w="4728" w:type="dxa"/>
            <w:tcBorders>
              <w:top w:val="single" w:sz="4" w:space="0" w:color="auto"/>
              <w:left w:val="single" w:sz="4" w:space="0" w:color="auto"/>
              <w:bottom w:val="single" w:sz="4" w:space="0" w:color="auto"/>
              <w:right w:val="single" w:sz="4" w:space="0" w:color="auto"/>
            </w:tcBorders>
            <w:shd w:val="clear" w:color="auto" w:fill="auto"/>
            <w:noWrap/>
          </w:tcPr>
          <w:p w:rsidR="00D1700A" w:rsidRDefault="00D1700A" w:rsidP="00B87EC4">
            <w:r w:rsidRPr="006D43FB">
              <w:t>GIÁY</w:t>
            </w:r>
          </w:p>
        </w:tc>
      </w:tr>
    </w:tbl>
    <w:p w:rsidR="007A5762" w:rsidRPr="00774893" w:rsidRDefault="007A5762" w:rsidP="00774893"/>
    <w:p w:rsidR="000F638F" w:rsidRPr="008220BA" w:rsidRDefault="000F638F" w:rsidP="00774893">
      <w:pPr>
        <w:pStyle w:val="Heading1"/>
      </w:pPr>
      <w:bookmarkStart w:id="597" w:name="_Toc271282233"/>
      <w:bookmarkStart w:id="598" w:name="_Toc323552733"/>
      <w:bookmarkStart w:id="599" w:name="_Toc495566167"/>
      <w:r w:rsidRPr="008220BA">
        <w:lastRenderedPageBreak/>
        <w:t>Banking</w:t>
      </w:r>
      <w:bookmarkEnd w:id="597"/>
      <w:bookmarkEnd w:id="598"/>
      <w:bookmarkEnd w:id="599"/>
    </w:p>
    <w:p w:rsidR="000F638F" w:rsidRDefault="000F638F" w:rsidP="00774893">
      <w:pPr>
        <w:pStyle w:val="Heading2"/>
      </w:pPr>
      <w:bookmarkStart w:id="600" w:name="_Toc77469451"/>
      <w:bookmarkStart w:id="601" w:name="_Toc78702055"/>
      <w:bookmarkStart w:id="602" w:name="_Toc271282234"/>
      <w:bookmarkStart w:id="603" w:name="_Toc323552734"/>
      <w:bookmarkStart w:id="604" w:name="_Toc495566168"/>
      <w:r>
        <w:t>IMG Path &amp; Table:  Set up House Banks</w:t>
      </w:r>
      <w:bookmarkEnd w:id="600"/>
      <w:bookmarkEnd w:id="601"/>
      <w:bookmarkEnd w:id="602"/>
      <w:bookmarkEnd w:id="603"/>
      <w:bookmarkEnd w:id="604"/>
    </w:p>
    <w:p w:rsidR="000F638F" w:rsidRPr="008C214C" w:rsidRDefault="000F638F" w:rsidP="000F638F">
      <w:r w:rsidRPr="008C214C">
        <w:t xml:space="preserve">Path: Payroll </w:t>
      </w:r>
      <w:r w:rsidRPr="008C214C">
        <w:sym w:font="Wingdings" w:char="00E0"/>
      </w:r>
      <w:r w:rsidRPr="008C214C">
        <w:t xml:space="preserve"> Payroll: </w:t>
      </w:r>
      <w:r>
        <w:t>Vietnam</w:t>
      </w:r>
      <w:r w:rsidRPr="008C214C">
        <w:t xml:space="preserve"> </w:t>
      </w:r>
      <w:r w:rsidRPr="008C214C">
        <w:sym w:font="Wingdings" w:char="00E0"/>
      </w:r>
      <w:r w:rsidRPr="008C214C">
        <w:t xml:space="preserve"> </w:t>
      </w:r>
      <w:r>
        <w:t xml:space="preserve">Payroll </w:t>
      </w:r>
      <w:r w:rsidRPr="008C214C">
        <w:sym w:font="Wingdings" w:char="00E0"/>
      </w:r>
      <w:r>
        <w:t xml:space="preserve"> </w:t>
      </w:r>
      <w:r w:rsidRPr="008C214C">
        <w:t>Data Medium Exchange</w:t>
      </w:r>
      <w:r w:rsidRPr="008C214C">
        <w:sym w:font="Wingdings" w:char="00E0"/>
      </w:r>
      <w:r w:rsidRPr="008C214C">
        <w:t xml:space="preserve"> Preliminary Programs for Data Medium Exchange </w:t>
      </w:r>
      <w:r w:rsidRPr="008C214C">
        <w:sym w:font="Wingdings" w:char="00E0"/>
      </w:r>
      <w:r w:rsidRPr="008C214C">
        <w:t xml:space="preserve"> Set up House Banks</w:t>
      </w:r>
    </w:p>
    <w:p w:rsidR="000F638F" w:rsidRPr="008C214C" w:rsidRDefault="000F638F" w:rsidP="000F638F">
      <w:r w:rsidRPr="008C214C">
        <w:t>Table: V_T012</w:t>
      </w:r>
    </w:p>
    <w:tbl>
      <w:tblPr>
        <w:tblW w:w="10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603"/>
        <w:gridCol w:w="847"/>
        <w:gridCol w:w="515"/>
        <w:gridCol w:w="832"/>
        <w:gridCol w:w="1223"/>
        <w:gridCol w:w="765"/>
        <w:gridCol w:w="934"/>
        <w:gridCol w:w="840"/>
        <w:gridCol w:w="861"/>
        <w:gridCol w:w="1164"/>
        <w:gridCol w:w="840"/>
        <w:gridCol w:w="988"/>
      </w:tblGrid>
      <w:tr w:rsidR="00774893" w:rsidRPr="00774893" w:rsidTr="00774893">
        <w:trPr>
          <w:trHeight w:val="180"/>
          <w:tblHeader/>
          <w:jc w:val="center"/>
        </w:trPr>
        <w:tc>
          <w:tcPr>
            <w:tcW w:w="603" w:type="dxa"/>
            <w:shd w:val="clear" w:color="auto" w:fill="64BEEB"/>
            <w:noWrap/>
          </w:tcPr>
          <w:p w:rsidR="000F638F" w:rsidRPr="00774893" w:rsidRDefault="000F638F" w:rsidP="00774893">
            <w:pPr>
              <w:pStyle w:val="TableHeader"/>
              <w:rPr>
                <w:sz w:val="16"/>
              </w:rPr>
            </w:pPr>
            <w:r w:rsidRPr="00774893">
              <w:rPr>
                <w:sz w:val="16"/>
              </w:rPr>
              <w:t>CoCd</w:t>
            </w:r>
          </w:p>
        </w:tc>
        <w:tc>
          <w:tcPr>
            <w:tcW w:w="847" w:type="dxa"/>
            <w:shd w:val="clear" w:color="auto" w:fill="64BEEB"/>
            <w:noWrap/>
          </w:tcPr>
          <w:p w:rsidR="000F638F" w:rsidRPr="00774893" w:rsidRDefault="000F638F" w:rsidP="00774893">
            <w:pPr>
              <w:pStyle w:val="TableHeader"/>
              <w:rPr>
                <w:sz w:val="16"/>
              </w:rPr>
            </w:pPr>
            <w:r w:rsidRPr="00774893">
              <w:rPr>
                <w:sz w:val="16"/>
              </w:rPr>
              <w:t>House bk</w:t>
            </w:r>
          </w:p>
        </w:tc>
        <w:tc>
          <w:tcPr>
            <w:tcW w:w="515" w:type="dxa"/>
            <w:shd w:val="clear" w:color="auto" w:fill="64BEEB"/>
            <w:noWrap/>
          </w:tcPr>
          <w:p w:rsidR="000F638F" w:rsidRPr="00774893" w:rsidRDefault="000F638F" w:rsidP="00774893">
            <w:pPr>
              <w:pStyle w:val="TableHeader"/>
              <w:rPr>
                <w:sz w:val="16"/>
              </w:rPr>
            </w:pPr>
            <w:r w:rsidRPr="00774893">
              <w:rPr>
                <w:sz w:val="16"/>
              </w:rPr>
              <w:t>Ctry</w:t>
            </w:r>
          </w:p>
        </w:tc>
        <w:tc>
          <w:tcPr>
            <w:tcW w:w="832" w:type="dxa"/>
            <w:shd w:val="clear" w:color="auto" w:fill="64BEEB"/>
            <w:noWrap/>
          </w:tcPr>
          <w:p w:rsidR="000F638F" w:rsidRPr="00774893" w:rsidRDefault="000F638F" w:rsidP="00774893">
            <w:pPr>
              <w:pStyle w:val="TableHeader"/>
              <w:rPr>
                <w:sz w:val="16"/>
              </w:rPr>
            </w:pPr>
            <w:r w:rsidRPr="00774893">
              <w:rPr>
                <w:sz w:val="16"/>
              </w:rPr>
              <w:t>Bank key</w:t>
            </w:r>
          </w:p>
        </w:tc>
        <w:tc>
          <w:tcPr>
            <w:tcW w:w="1223" w:type="dxa"/>
            <w:shd w:val="clear" w:color="auto" w:fill="64BEEB"/>
            <w:noWrap/>
          </w:tcPr>
          <w:p w:rsidR="000F638F" w:rsidRPr="00774893" w:rsidRDefault="000F638F" w:rsidP="00774893">
            <w:pPr>
              <w:pStyle w:val="TableHeader"/>
              <w:rPr>
                <w:sz w:val="16"/>
              </w:rPr>
            </w:pPr>
            <w:r w:rsidRPr="00774893">
              <w:rPr>
                <w:sz w:val="16"/>
              </w:rPr>
              <w:t>Company name</w:t>
            </w:r>
          </w:p>
        </w:tc>
        <w:tc>
          <w:tcPr>
            <w:tcW w:w="765" w:type="dxa"/>
            <w:shd w:val="clear" w:color="auto" w:fill="64BEEB"/>
            <w:noWrap/>
          </w:tcPr>
          <w:p w:rsidR="000F638F" w:rsidRPr="00774893" w:rsidRDefault="000F638F" w:rsidP="00774893">
            <w:pPr>
              <w:pStyle w:val="TableHeader"/>
              <w:rPr>
                <w:sz w:val="16"/>
              </w:rPr>
            </w:pPr>
            <w:r w:rsidRPr="00774893">
              <w:rPr>
                <w:sz w:val="16"/>
              </w:rPr>
              <w:t>Lead days</w:t>
            </w:r>
          </w:p>
        </w:tc>
        <w:tc>
          <w:tcPr>
            <w:tcW w:w="934" w:type="dxa"/>
            <w:shd w:val="clear" w:color="auto" w:fill="64BEEB"/>
            <w:noWrap/>
          </w:tcPr>
          <w:p w:rsidR="000F638F" w:rsidRPr="00774893" w:rsidRDefault="000F638F" w:rsidP="00774893">
            <w:pPr>
              <w:pStyle w:val="TableHeader"/>
              <w:rPr>
                <w:sz w:val="16"/>
              </w:rPr>
            </w:pPr>
            <w:r w:rsidRPr="00774893">
              <w:rPr>
                <w:sz w:val="16"/>
              </w:rPr>
              <w:t>Area number</w:t>
            </w:r>
          </w:p>
        </w:tc>
        <w:tc>
          <w:tcPr>
            <w:tcW w:w="840" w:type="dxa"/>
            <w:shd w:val="clear" w:color="auto" w:fill="64BEEB"/>
            <w:noWrap/>
          </w:tcPr>
          <w:p w:rsidR="000F638F" w:rsidRPr="00774893" w:rsidRDefault="000F638F" w:rsidP="00774893">
            <w:pPr>
              <w:pStyle w:val="TableHeader"/>
              <w:rPr>
                <w:sz w:val="16"/>
              </w:rPr>
            </w:pPr>
            <w:r w:rsidRPr="00774893">
              <w:rPr>
                <w:sz w:val="16"/>
              </w:rPr>
              <w:t>NUMC(8)</w:t>
            </w:r>
          </w:p>
        </w:tc>
        <w:tc>
          <w:tcPr>
            <w:tcW w:w="861" w:type="dxa"/>
            <w:shd w:val="clear" w:color="auto" w:fill="64BEEB"/>
            <w:noWrap/>
          </w:tcPr>
          <w:p w:rsidR="000F638F" w:rsidRPr="00774893" w:rsidRDefault="000F638F" w:rsidP="00774893">
            <w:pPr>
              <w:pStyle w:val="TableHeader"/>
              <w:rPr>
                <w:sz w:val="16"/>
              </w:rPr>
            </w:pPr>
            <w:r w:rsidRPr="00774893">
              <w:rPr>
                <w:sz w:val="16"/>
              </w:rPr>
              <w:t>DME format</w:t>
            </w:r>
          </w:p>
        </w:tc>
        <w:tc>
          <w:tcPr>
            <w:tcW w:w="1164" w:type="dxa"/>
            <w:shd w:val="clear" w:color="auto" w:fill="64BEEB"/>
            <w:noWrap/>
          </w:tcPr>
          <w:p w:rsidR="000F638F" w:rsidRPr="00774893" w:rsidRDefault="000F638F" w:rsidP="00774893">
            <w:pPr>
              <w:pStyle w:val="TableHeader"/>
              <w:rPr>
                <w:sz w:val="16"/>
              </w:rPr>
            </w:pPr>
            <w:r w:rsidRPr="00774893">
              <w:rPr>
                <w:sz w:val="16"/>
              </w:rPr>
              <w:t>Industry number</w:t>
            </w:r>
          </w:p>
        </w:tc>
        <w:tc>
          <w:tcPr>
            <w:tcW w:w="840" w:type="dxa"/>
            <w:shd w:val="clear" w:color="auto" w:fill="64BEEB"/>
            <w:noWrap/>
          </w:tcPr>
          <w:p w:rsidR="000F638F" w:rsidRPr="00774893" w:rsidRDefault="000F638F" w:rsidP="00774893">
            <w:pPr>
              <w:pStyle w:val="TableHeader"/>
              <w:rPr>
                <w:sz w:val="16"/>
              </w:rPr>
            </w:pPr>
            <w:r w:rsidRPr="00774893">
              <w:rPr>
                <w:sz w:val="16"/>
              </w:rPr>
              <w:t>NUMC(8)</w:t>
            </w:r>
          </w:p>
        </w:tc>
        <w:tc>
          <w:tcPr>
            <w:tcW w:w="988" w:type="dxa"/>
            <w:shd w:val="clear" w:color="auto" w:fill="64BEEB"/>
            <w:noWrap/>
          </w:tcPr>
          <w:p w:rsidR="000F638F" w:rsidRPr="00774893" w:rsidRDefault="000F638F" w:rsidP="00774893">
            <w:pPr>
              <w:pStyle w:val="TableHeader"/>
              <w:rPr>
                <w:sz w:val="16"/>
              </w:rPr>
            </w:pPr>
            <w:r w:rsidRPr="00774893">
              <w:rPr>
                <w:sz w:val="16"/>
              </w:rPr>
              <w:t>Number</w:t>
            </w:r>
          </w:p>
        </w:tc>
      </w:tr>
      <w:tr w:rsidR="00774893" w:rsidRPr="00774893" w:rsidTr="00774893">
        <w:trPr>
          <w:trHeight w:val="180"/>
          <w:jc w:val="center"/>
        </w:trPr>
        <w:tc>
          <w:tcPr>
            <w:tcW w:w="603" w:type="dxa"/>
            <w:noWrap/>
          </w:tcPr>
          <w:p w:rsidR="000F638F" w:rsidRPr="00774893" w:rsidRDefault="000F638F" w:rsidP="00774893">
            <w:pPr>
              <w:pStyle w:val="TableText"/>
              <w:rPr>
                <w:sz w:val="16"/>
              </w:rPr>
            </w:pPr>
            <w:r w:rsidRPr="00774893">
              <w:rPr>
                <w:sz w:val="16"/>
              </w:rPr>
              <w:t>VN00</w:t>
            </w:r>
          </w:p>
        </w:tc>
        <w:tc>
          <w:tcPr>
            <w:tcW w:w="847" w:type="dxa"/>
            <w:noWrap/>
          </w:tcPr>
          <w:p w:rsidR="000F638F" w:rsidRPr="00774893" w:rsidRDefault="000F638F" w:rsidP="00774893">
            <w:pPr>
              <w:pStyle w:val="TableText"/>
              <w:rPr>
                <w:sz w:val="16"/>
              </w:rPr>
            </w:pPr>
            <w:r w:rsidRPr="00774893">
              <w:rPr>
                <w:sz w:val="16"/>
              </w:rPr>
              <w:t>JPMC</w:t>
            </w:r>
          </w:p>
        </w:tc>
        <w:tc>
          <w:tcPr>
            <w:tcW w:w="515" w:type="dxa"/>
            <w:noWrap/>
          </w:tcPr>
          <w:p w:rsidR="000F638F" w:rsidRPr="00774893" w:rsidRDefault="000F638F" w:rsidP="00774893">
            <w:pPr>
              <w:pStyle w:val="TableText"/>
              <w:rPr>
                <w:sz w:val="16"/>
              </w:rPr>
            </w:pPr>
            <w:r w:rsidRPr="00774893">
              <w:rPr>
                <w:sz w:val="16"/>
              </w:rPr>
              <w:t>VN</w:t>
            </w:r>
          </w:p>
        </w:tc>
        <w:tc>
          <w:tcPr>
            <w:tcW w:w="832" w:type="dxa"/>
            <w:noWrap/>
          </w:tcPr>
          <w:p w:rsidR="000F638F" w:rsidRPr="00774893" w:rsidRDefault="000F638F" w:rsidP="00774893">
            <w:pPr>
              <w:pStyle w:val="TableText"/>
              <w:rPr>
                <w:sz w:val="16"/>
              </w:rPr>
            </w:pPr>
            <w:r w:rsidRPr="00774893">
              <w:rPr>
                <w:sz w:val="16"/>
              </w:rPr>
              <w:t>JPMC</w:t>
            </w:r>
          </w:p>
        </w:tc>
        <w:tc>
          <w:tcPr>
            <w:tcW w:w="1223" w:type="dxa"/>
            <w:noWrap/>
          </w:tcPr>
          <w:p w:rsidR="000F638F" w:rsidRPr="00774893" w:rsidRDefault="000F638F" w:rsidP="00774893">
            <w:pPr>
              <w:pStyle w:val="TableText"/>
              <w:rPr>
                <w:sz w:val="16"/>
              </w:rPr>
            </w:pPr>
            <w:r w:rsidRPr="00774893">
              <w:rPr>
                <w:sz w:val="16"/>
              </w:rPr>
              <w:t>ADP CN Company</w:t>
            </w:r>
          </w:p>
        </w:tc>
        <w:tc>
          <w:tcPr>
            <w:tcW w:w="765" w:type="dxa"/>
            <w:noWrap/>
          </w:tcPr>
          <w:p w:rsidR="000F638F" w:rsidRPr="00774893" w:rsidRDefault="000F638F" w:rsidP="00774893">
            <w:pPr>
              <w:pStyle w:val="TableText"/>
              <w:rPr>
                <w:sz w:val="16"/>
              </w:rPr>
            </w:pPr>
            <w:r w:rsidRPr="00774893">
              <w:rPr>
                <w:sz w:val="16"/>
              </w:rPr>
              <w:t>00</w:t>
            </w:r>
          </w:p>
        </w:tc>
        <w:tc>
          <w:tcPr>
            <w:tcW w:w="934" w:type="dxa"/>
            <w:noWrap/>
          </w:tcPr>
          <w:p w:rsidR="000F638F" w:rsidRPr="00774893" w:rsidRDefault="000F638F" w:rsidP="00774893">
            <w:pPr>
              <w:pStyle w:val="TableText"/>
              <w:rPr>
                <w:sz w:val="16"/>
              </w:rPr>
            </w:pPr>
            <w:r w:rsidRPr="00774893">
              <w:rPr>
                <w:sz w:val="16"/>
              </w:rPr>
              <w:t>00</w:t>
            </w:r>
          </w:p>
        </w:tc>
        <w:tc>
          <w:tcPr>
            <w:tcW w:w="840" w:type="dxa"/>
            <w:noWrap/>
          </w:tcPr>
          <w:p w:rsidR="000F638F" w:rsidRPr="00774893" w:rsidRDefault="000F638F" w:rsidP="00774893">
            <w:pPr>
              <w:pStyle w:val="TableText"/>
              <w:rPr>
                <w:sz w:val="16"/>
              </w:rPr>
            </w:pPr>
            <w:r w:rsidRPr="00774893">
              <w:rPr>
                <w:sz w:val="16"/>
              </w:rPr>
              <w:t>00000000</w:t>
            </w:r>
          </w:p>
        </w:tc>
        <w:tc>
          <w:tcPr>
            <w:tcW w:w="861" w:type="dxa"/>
            <w:noWrap/>
          </w:tcPr>
          <w:p w:rsidR="000F638F" w:rsidRPr="00774893" w:rsidRDefault="000F638F" w:rsidP="00774893">
            <w:pPr>
              <w:pStyle w:val="TableText"/>
              <w:rPr>
                <w:sz w:val="16"/>
              </w:rPr>
            </w:pPr>
            <w:r w:rsidRPr="00774893">
              <w:rPr>
                <w:sz w:val="16"/>
              </w:rPr>
              <w:t>00000</w:t>
            </w:r>
          </w:p>
        </w:tc>
        <w:tc>
          <w:tcPr>
            <w:tcW w:w="1164" w:type="dxa"/>
            <w:noWrap/>
          </w:tcPr>
          <w:p w:rsidR="000F638F" w:rsidRPr="00774893" w:rsidRDefault="000F638F" w:rsidP="00774893">
            <w:pPr>
              <w:pStyle w:val="TableText"/>
              <w:rPr>
                <w:sz w:val="16"/>
              </w:rPr>
            </w:pPr>
            <w:r w:rsidRPr="00774893">
              <w:rPr>
                <w:sz w:val="16"/>
              </w:rPr>
              <w:t>000</w:t>
            </w:r>
          </w:p>
        </w:tc>
        <w:tc>
          <w:tcPr>
            <w:tcW w:w="840" w:type="dxa"/>
            <w:noWrap/>
          </w:tcPr>
          <w:p w:rsidR="000F638F" w:rsidRPr="00774893" w:rsidRDefault="000F638F" w:rsidP="00774893">
            <w:pPr>
              <w:pStyle w:val="TableText"/>
              <w:rPr>
                <w:sz w:val="16"/>
              </w:rPr>
            </w:pPr>
            <w:r w:rsidRPr="00774893">
              <w:rPr>
                <w:sz w:val="16"/>
              </w:rPr>
              <w:t>00000000</w:t>
            </w:r>
          </w:p>
        </w:tc>
        <w:tc>
          <w:tcPr>
            <w:tcW w:w="988" w:type="dxa"/>
            <w:noWrap/>
          </w:tcPr>
          <w:p w:rsidR="000F638F" w:rsidRPr="00774893" w:rsidRDefault="000F638F" w:rsidP="00774893">
            <w:pPr>
              <w:pStyle w:val="TableText"/>
              <w:rPr>
                <w:sz w:val="16"/>
              </w:rPr>
            </w:pPr>
            <w:r w:rsidRPr="00774893">
              <w:rPr>
                <w:sz w:val="16"/>
              </w:rPr>
              <w:t>0000000000</w:t>
            </w:r>
          </w:p>
        </w:tc>
      </w:tr>
      <w:tr w:rsidR="00774893" w:rsidRPr="00774893" w:rsidTr="00774893">
        <w:trPr>
          <w:trHeight w:val="180"/>
          <w:jc w:val="center"/>
        </w:trPr>
        <w:tc>
          <w:tcPr>
            <w:tcW w:w="603" w:type="dxa"/>
            <w:noWrap/>
          </w:tcPr>
          <w:p w:rsidR="000F638F" w:rsidRPr="00774893" w:rsidRDefault="000F638F" w:rsidP="00774893">
            <w:pPr>
              <w:pStyle w:val="TableText"/>
              <w:rPr>
                <w:sz w:val="16"/>
              </w:rPr>
            </w:pPr>
            <w:r w:rsidRPr="00774893">
              <w:rPr>
                <w:sz w:val="16"/>
              </w:rPr>
              <w:t>VN20</w:t>
            </w:r>
          </w:p>
        </w:tc>
        <w:tc>
          <w:tcPr>
            <w:tcW w:w="847" w:type="dxa"/>
            <w:noWrap/>
          </w:tcPr>
          <w:p w:rsidR="000F638F" w:rsidRPr="00774893" w:rsidRDefault="000F638F" w:rsidP="00774893">
            <w:pPr>
              <w:pStyle w:val="TableText"/>
              <w:rPr>
                <w:sz w:val="16"/>
              </w:rPr>
            </w:pPr>
            <w:r w:rsidRPr="00774893">
              <w:rPr>
                <w:sz w:val="16"/>
              </w:rPr>
              <w:t>JPMC</w:t>
            </w:r>
          </w:p>
        </w:tc>
        <w:tc>
          <w:tcPr>
            <w:tcW w:w="515" w:type="dxa"/>
            <w:noWrap/>
          </w:tcPr>
          <w:p w:rsidR="000F638F" w:rsidRPr="00774893" w:rsidRDefault="000F638F" w:rsidP="00774893">
            <w:pPr>
              <w:pStyle w:val="TableText"/>
              <w:rPr>
                <w:sz w:val="16"/>
              </w:rPr>
            </w:pPr>
            <w:r w:rsidRPr="00774893">
              <w:rPr>
                <w:sz w:val="16"/>
              </w:rPr>
              <w:t>VN</w:t>
            </w:r>
          </w:p>
        </w:tc>
        <w:tc>
          <w:tcPr>
            <w:tcW w:w="832" w:type="dxa"/>
            <w:noWrap/>
          </w:tcPr>
          <w:p w:rsidR="000F638F" w:rsidRPr="00774893" w:rsidRDefault="000F638F" w:rsidP="00774893">
            <w:pPr>
              <w:pStyle w:val="TableText"/>
              <w:rPr>
                <w:sz w:val="16"/>
              </w:rPr>
            </w:pPr>
            <w:r w:rsidRPr="00774893">
              <w:rPr>
                <w:sz w:val="16"/>
              </w:rPr>
              <w:t>JPMC</w:t>
            </w:r>
          </w:p>
        </w:tc>
        <w:tc>
          <w:tcPr>
            <w:tcW w:w="1223" w:type="dxa"/>
            <w:noWrap/>
          </w:tcPr>
          <w:p w:rsidR="000F638F" w:rsidRPr="00774893" w:rsidRDefault="000F638F" w:rsidP="00774893">
            <w:pPr>
              <w:pStyle w:val="TableText"/>
              <w:rPr>
                <w:sz w:val="16"/>
              </w:rPr>
            </w:pPr>
            <w:r w:rsidRPr="00774893">
              <w:rPr>
                <w:sz w:val="16"/>
              </w:rPr>
              <w:t>ADP CN Company</w:t>
            </w:r>
          </w:p>
        </w:tc>
        <w:tc>
          <w:tcPr>
            <w:tcW w:w="765" w:type="dxa"/>
            <w:noWrap/>
          </w:tcPr>
          <w:p w:rsidR="000F638F" w:rsidRPr="00774893" w:rsidRDefault="000F638F" w:rsidP="00774893">
            <w:pPr>
              <w:pStyle w:val="TableText"/>
              <w:rPr>
                <w:sz w:val="16"/>
              </w:rPr>
            </w:pPr>
            <w:r w:rsidRPr="00774893">
              <w:rPr>
                <w:sz w:val="16"/>
              </w:rPr>
              <w:t>00</w:t>
            </w:r>
          </w:p>
        </w:tc>
        <w:tc>
          <w:tcPr>
            <w:tcW w:w="934" w:type="dxa"/>
            <w:noWrap/>
          </w:tcPr>
          <w:p w:rsidR="000F638F" w:rsidRPr="00774893" w:rsidRDefault="000F638F" w:rsidP="00774893">
            <w:pPr>
              <w:pStyle w:val="TableText"/>
              <w:rPr>
                <w:sz w:val="16"/>
              </w:rPr>
            </w:pPr>
            <w:r w:rsidRPr="00774893">
              <w:rPr>
                <w:sz w:val="16"/>
              </w:rPr>
              <w:t>00</w:t>
            </w:r>
          </w:p>
        </w:tc>
        <w:tc>
          <w:tcPr>
            <w:tcW w:w="840" w:type="dxa"/>
            <w:noWrap/>
          </w:tcPr>
          <w:p w:rsidR="000F638F" w:rsidRPr="00774893" w:rsidRDefault="000F638F" w:rsidP="00774893">
            <w:pPr>
              <w:pStyle w:val="TableText"/>
              <w:rPr>
                <w:sz w:val="16"/>
              </w:rPr>
            </w:pPr>
            <w:r w:rsidRPr="00774893">
              <w:rPr>
                <w:sz w:val="16"/>
              </w:rPr>
              <w:t>00000000</w:t>
            </w:r>
          </w:p>
        </w:tc>
        <w:tc>
          <w:tcPr>
            <w:tcW w:w="861" w:type="dxa"/>
            <w:noWrap/>
          </w:tcPr>
          <w:p w:rsidR="000F638F" w:rsidRPr="00774893" w:rsidRDefault="000F638F" w:rsidP="00774893">
            <w:pPr>
              <w:pStyle w:val="TableText"/>
              <w:rPr>
                <w:sz w:val="16"/>
              </w:rPr>
            </w:pPr>
            <w:r w:rsidRPr="00774893">
              <w:rPr>
                <w:sz w:val="16"/>
              </w:rPr>
              <w:t>00000</w:t>
            </w:r>
          </w:p>
        </w:tc>
        <w:tc>
          <w:tcPr>
            <w:tcW w:w="1164" w:type="dxa"/>
            <w:noWrap/>
          </w:tcPr>
          <w:p w:rsidR="000F638F" w:rsidRPr="00774893" w:rsidRDefault="000F638F" w:rsidP="00774893">
            <w:pPr>
              <w:pStyle w:val="TableText"/>
              <w:rPr>
                <w:sz w:val="16"/>
              </w:rPr>
            </w:pPr>
            <w:r w:rsidRPr="00774893">
              <w:rPr>
                <w:sz w:val="16"/>
              </w:rPr>
              <w:t>000</w:t>
            </w:r>
          </w:p>
        </w:tc>
        <w:tc>
          <w:tcPr>
            <w:tcW w:w="840" w:type="dxa"/>
            <w:noWrap/>
          </w:tcPr>
          <w:p w:rsidR="000F638F" w:rsidRPr="00774893" w:rsidRDefault="000F638F" w:rsidP="00774893">
            <w:pPr>
              <w:pStyle w:val="TableText"/>
              <w:rPr>
                <w:sz w:val="16"/>
              </w:rPr>
            </w:pPr>
            <w:r w:rsidRPr="00774893">
              <w:rPr>
                <w:sz w:val="16"/>
              </w:rPr>
              <w:t>00000000</w:t>
            </w:r>
          </w:p>
        </w:tc>
        <w:tc>
          <w:tcPr>
            <w:tcW w:w="988" w:type="dxa"/>
            <w:noWrap/>
          </w:tcPr>
          <w:p w:rsidR="000F638F" w:rsidRPr="00774893" w:rsidRDefault="000F638F" w:rsidP="00774893">
            <w:pPr>
              <w:pStyle w:val="TableText"/>
              <w:rPr>
                <w:sz w:val="16"/>
              </w:rPr>
            </w:pPr>
            <w:r w:rsidRPr="00774893">
              <w:rPr>
                <w:sz w:val="16"/>
              </w:rPr>
              <w:t>0000000000</w:t>
            </w:r>
          </w:p>
        </w:tc>
      </w:tr>
    </w:tbl>
    <w:p w:rsidR="000F638F" w:rsidRPr="008C214C" w:rsidRDefault="000F638F" w:rsidP="000F638F">
      <w:r w:rsidRPr="008C214C">
        <w:t>Bank Account</w:t>
      </w:r>
    </w:p>
    <w:p w:rsidR="000F638F" w:rsidRPr="008C214C" w:rsidRDefault="000F638F" w:rsidP="000F638F">
      <w:r w:rsidRPr="008C214C">
        <w:t>Table: V_T012K</w:t>
      </w:r>
    </w:p>
    <w:tbl>
      <w:tblPr>
        <w:tblW w:w="9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630"/>
        <w:gridCol w:w="835"/>
        <w:gridCol w:w="666"/>
        <w:gridCol w:w="435"/>
        <w:gridCol w:w="817"/>
        <w:gridCol w:w="1271"/>
        <w:gridCol w:w="497"/>
        <w:gridCol w:w="1805"/>
        <w:gridCol w:w="2062"/>
        <w:gridCol w:w="1439"/>
      </w:tblGrid>
      <w:tr w:rsidR="00774893" w:rsidRPr="00774893" w:rsidTr="00774893">
        <w:trPr>
          <w:trHeight w:val="180"/>
          <w:tblHeader/>
          <w:jc w:val="center"/>
        </w:trPr>
        <w:tc>
          <w:tcPr>
            <w:tcW w:w="630" w:type="dxa"/>
            <w:shd w:val="clear" w:color="auto" w:fill="64BEEB"/>
            <w:noWrap/>
          </w:tcPr>
          <w:p w:rsidR="000F638F" w:rsidRPr="00774893" w:rsidRDefault="000F638F" w:rsidP="00774893">
            <w:pPr>
              <w:pStyle w:val="TableHeader"/>
              <w:rPr>
                <w:sz w:val="16"/>
              </w:rPr>
            </w:pPr>
            <w:r w:rsidRPr="00774893">
              <w:rPr>
                <w:sz w:val="16"/>
              </w:rPr>
              <w:t>CoCd</w:t>
            </w:r>
          </w:p>
        </w:tc>
        <w:tc>
          <w:tcPr>
            <w:tcW w:w="0" w:type="auto"/>
            <w:shd w:val="clear" w:color="auto" w:fill="64BEEB"/>
            <w:noWrap/>
          </w:tcPr>
          <w:p w:rsidR="000F638F" w:rsidRPr="00774893" w:rsidRDefault="000F638F" w:rsidP="00774893">
            <w:pPr>
              <w:pStyle w:val="TableHeader"/>
              <w:rPr>
                <w:sz w:val="16"/>
              </w:rPr>
            </w:pPr>
            <w:r w:rsidRPr="00774893">
              <w:rPr>
                <w:sz w:val="16"/>
              </w:rPr>
              <w:t>House bk</w:t>
            </w:r>
          </w:p>
        </w:tc>
        <w:tc>
          <w:tcPr>
            <w:tcW w:w="0" w:type="auto"/>
            <w:shd w:val="clear" w:color="auto" w:fill="64BEEB"/>
            <w:noWrap/>
          </w:tcPr>
          <w:p w:rsidR="000F638F" w:rsidRPr="00774893" w:rsidRDefault="000F638F" w:rsidP="00774893">
            <w:pPr>
              <w:pStyle w:val="TableHeader"/>
              <w:rPr>
                <w:sz w:val="16"/>
              </w:rPr>
            </w:pPr>
            <w:r w:rsidRPr="00774893">
              <w:rPr>
                <w:sz w:val="16"/>
              </w:rPr>
              <w:t>Acct ID</w:t>
            </w:r>
          </w:p>
        </w:tc>
        <w:tc>
          <w:tcPr>
            <w:tcW w:w="0" w:type="auto"/>
            <w:shd w:val="clear" w:color="auto" w:fill="64BEEB"/>
            <w:noWrap/>
          </w:tcPr>
          <w:p w:rsidR="000F638F" w:rsidRPr="00774893" w:rsidRDefault="000F638F" w:rsidP="00774893">
            <w:pPr>
              <w:pStyle w:val="TableHeader"/>
              <w:rPr>
                <w:sz w:val="16"/>
              </w:rPr>
            </w:pPr>
            <w:r w:rsidRPr="00774893">
              <w:rPr>
                <w:sz w:val="16"/>
              </w:rPr>
              <w:t>Ctry</w:t>
            </w:r>
          </w:p>
        </w:tc>
        <w:tc>
          <w:tcPr>
            <w:tcW w:w="0" w:type="auto"/>
            <w:shd w:val="clear" w:color="auto" w:fill="64BEEB"/>
            <w:noWrap/>
          </w:tcPr>
          <w:p w:rsidR="000F638F" w:rsidRPr="00774893" w:rsidRDefault="000F638F" w:rsidP="00774893">
            <w:pPr>
              <w:pStyle w:val="TableHeader"/>
              <w:rPr>
                <w:sz w:val="16"/>
              </w:rPr>
            </w:pPr>
            <w:r w:rsidRPr="00774893">
              <w:rPr>
                <w:sz w:val="16"/>
              </w:rPr>
              <w:t>Bank key</w:t>
            </w:r>
          </w:p>
        </w:tc>
        <w:tc>
          <w:tcPr>
            <w:tcW w:w="0" w:type="auto"/>
            <w:shd w:val="clear" w:color="auto" w:fill="64BEEB"/>
            <w:noWrap/>
          </w:tcPr>
          <w:p w:rsidR="000F638F" w:rsidRPr="00774893" w:rsidRDefault="000F638F" w:rsidP="00774893">
            <w:pPr>
              <w:pStyle w:val="TableHeader"/>
              <w:rPr>
                <w:sz w:val="16"/>
              </w:rPr>
            </w:pPr>
            <w:r w:rsidRPr="00774893">
              <w:rPr>
                <w:sz w:val="16"/>
              </w:rPr>
              <w:t>Bank account</w:t>
            </w:r>
          </w:p>
        </w:tc>
        <w:tc>
          <w:tcPr>
            <w:tcW w:w="0" w:type="auto"/>
            <w:shd w:val="clear" w:color="auto" w:fill="64BEEB"/>
            <w:noWrap/>
          </w:tcPr>
          <w:p w:rsidR="000F638F" w:rsidRPr="00774893" w:rsidRDefault="000F638F" w:rsidP="00774893">
            <w:pPr>
              <w:pStyle w:val="TableHeader"/>
              <w:rPr>
                <w:sz w:val="16"/>
              </w:rPr>
            </w:pPr>
            <w:r w:rsidRPr="00774893">
              <w:rPr>
                <w:sz w:val="16"/>
              </w:rPr>
              <w:t>Curr.</w:t>
            </w:r>
          </w:p>
        </w:tc>
        <w:tc>
          <w:tcPr>
            <w:tcW w:w="0" w:type="auto"/>
            <w:shd w:val="clear" w:color="auto" w:fill="64BEEB"/>
            <w:noWrap/>
          </w:tcPr>
          <w:p w:rsidR="000F638F" w:rsidRPr="00774893" w:rsidRDefault="000F638F" w:rsidP="00774893">
            <w:pPr>
              <w:pStyle w:val="TableHeader"/>
              <w:rPr>
                <w:sz w:val="16"/>
              </w:rPr>
            </w:pPr>
            <w:r w:rsidRPr="00774893">
              <w:rPr>
                <w:sz w:val="16"/>
              </w:rPr>
              <w:t>Altern.acct no.</w:t>
            </w:r>
          </w:p>
        </w:tc>
        <w:tc>
          <w:tcPr>
            <w:tcW w:w="0" w:type="auto"/>
            <w:shd w:val="clear" w:color="auto" w:fill="64BEEB"/>
            <w:noWrap/>
          </w:tcPr>
          <w:p w:rsidR="000F638F" w:rsidRPr="00774893" w:rsidRDefault="000F638F" w:rsidP="00774893">
            <w:pPr>
              <w:pStyle w:val="TableHeader"/>
              <w:rPr>
                <w:sz w:val="16"/>
              </w:rPr>
            </w:pPr>
            <w:r w:rsidRPr="00774893">
              <w:rPr>
                <w:sz w:val="16"/>
              </w:rPr>
              <w:t>Description</w:t>
            </w:r>
          </w:p>
        </w:tc>
        <w:tc>
          <w:tcPr>
            <w:tcW w:w="0" w:type="auto"/>
            <w:shd w:val="clear" w:color="auto" w:fill="64BEEB"/>
            <w:noWrap/>
          </w:tcPr>
          <w:p w:rsidR="000F638F" w:rsidRPr="00774893" w:rsidRDefault="000F638F" w:rsidP="00774893">
            <w:pPr>
              <w:pStyle w:val="TableHeader"/>
              <w:rPr>
                <w:sz w:val="16"/>
              </w:rPr>
            </w:pPr>
            <w:r w:rsidRPr="00774893">
              <w:rPr>
                <w:sz w:val="16"/>
              </w:rPr>
              <w:t>Company name</w:t>
            </w:r>
          </w:p>
        </w:tc>
      </w:tr>
      <w:tr w:rsidR="00774893" w:rsidRPr="00774893" w:rsidTr="00774893">
        <w:trPr>
          <w:trHeight w:val="180"/>
          <w:jc w:val="center"/>
        </w:trPr>
        <w:tc>
          <w:tcPr>
            <w:tcW w:w="630" w:type="dxa"/>
            <w:noWrap/>
          </w:tcPr>
          <w:p w:rsidR="000F638F" w:rsidRPr="00774893" w:rsidRDefault="000F638F" w:rsidP="00774893">
            <w:pPr>
              <w:pStyle w:val="TableText"/>
              <w:rPr>
                <w:sz w:val="16"/>
              </w:rPr>
            </w:pPr>
            <w:r w:rsidRPr="00774893">
              <w:rPr>
                <w:sz w:val="16"/>
              </w:rPr>
              <w:t>VN00</w:t>
            </w:r>
          </w:p>
        </w:tc>
        <w:tc>
          <w:tcPr>
            <w:tcW w:w="0" w:type="auto"/>
            <w:noWrap/>
          </w:tcPr>
          <w:p w:rsidR="000F638F" w:rsidRPr="00774893" w:rsidRDefault="000F638F" w:rsidP="00774893">
            <w:pPr>
              <w:pStyle w:val="TableText"/>
              <w:rPr>
                <w:sz w:val="16"/>
              </w:rPr>
            </w:pPr>
            <w:r w:rsidRPr="00774893">
              <w:rPr>
                <w:sz w:val="16"/>
              </w:rPr>
              <w:t>JPMC</w:t>
            </w:r>
          </w:p>
        </w:tc>
        <w:tc>
          <w:tcPr>
            <w:tcW w:w="0" w:type="auto"/>
            <w:noWrap/>
          </w:tcPr>
          <w:p w:rsidR="000F638F" w:rsidRPr="00774893" w:rsidRDefault="000F638F" w:rsidP="00774893">
            <w:pPr>
              <w:pStyle w:val="TableText"/>
              <w:rPr>
                <w:sz w:val="16"/>
              </w:rPr>
            </w:pPr>
            <w:r w:rsidRPr="00774893">
              <w:rPr>
                <w:sz w:val="16"/>
              </w:rPr>
              <w:t>0001</w:t>
            </w:r>
          </w:p>
        </w:tc>
        <w:tc>
          <w:tcPr>
            <w:tcW w:w="0" w:type="auto"/>
            <w:noWrap/>
          </w:tcPr>
          <w:p w:rsidR="000F638F" w:rsidRPr="00774893" w:rsidRDefault="000F638F" w:rsidP="00774893">
            <w:pPr>
              <w:pStyle w:val="TableText"/>
              <w:rPr>
                <w:sz w:val="16"/>
              </w:rPr>
            </w:pPr>
            <w:r w:rsidRPr="00774893">
              <w:rPr>
                <w:sz w:val="16"/>
              </w:rPr>
              <w:t>VN</w:t>
            </w:r>
          </w:p>
        </w:tc>
        <w:tc>
          <w:tcPr>
            <w:tcW w:w="0" w:type="auto"/>
            <w:noWrap/>
          </w:tcPr>
          <w:p w:rsidR="000F638F" w:rsidRPr="00774893" w:rsidRDefault="000F638F" w:rsidP="00774893">
            <w:pPr>
              <w:pStyle w:val="TableText"/>
              <w:rPr>
                <w:sz w:val="16"/>
              </w:rPr>
            </w:pPr>
            <w:r w:rsidRPr="00774893">
              <w:rPr>
                <w:sz w:val="16"/>
              </w:rPr>
              <w:t>JPMC</w:t>
            </w:r>
          </w:p>
        </w:tc>
        <w:tc>
          <w:tcPr>
            <w:tcW w:w="0" w:type="auto"/>
            <w:noWrap/>
          </w:tcPr>
          <w:p w:rsidR="000F638F" w:rsidRPr="00774893" w:rsidRDefault="000F638F" w:rsidP="00774893">
            <w:pPr>
              <w:pStyle w:val="TableText"/>
              <w:rPr>
                <w:sz w:val="16"/>
              </w:rPr>
            </w:pPr>
            <w:r w:rsidRPr="00774893">
              <w:rPr>
                <w:sz w:val="16"/>
              </w:rPr>
              <w:t>4850902420598</w:t>
            </w:r>
          </w:p>
        </w:tc>
        <w:tc>
          <w:tcPr>
            <w:tcW w:w="0" w:type="auto"/>
            <w:noWrap/>
          </w:tcPr>
          <w:p w:rsidR="000F638F" w:rsidRPr="00774893" w:rsidRDefault="000F638F" w:rsidP="00774893">
            <w:pPr>
              <w:pStyle w:val="TableText"/>
              <w:rPr>
                <w:sz w:val="16"/>
              </w:rPr>
            </w:pPr>
            <w:r w:rsidRPr="00774893">
              <w:rPr>
                <w:sz w:val="16"/>
              </w:rPr>
              <w:t>RMB</w:t>
            </w:r>
          </w:p>
        </w:tc>
        <w:tc>
          <w:tcPr>
            <w:tcW w:w="0" w:type="auto"/>
            <w:noWrap/>
          </w:tcPr>
          <w:p w:rsidR="000F638F" w:rsidRPr="00774893" w:rsidRDefault="000F638F" w:rsidP="00774893">
            <w:pPr>
              <w:pStyle w:val="TableText"/>
              <w:rPr>
                <w:sz w:val="16"/>
              </w:rPr>
            </w:pPr>
            <w:r w:rsidRPr="00774893">
              <w:rPr>
                <w:sz w:val="16"/>
              </w:rPr>
              <w:t>0200048509024205984</w:t>
            </w:r>
          </w:p>
        </w:tc>
        <w:tc>
          <w:tcPr>
            <w:tcW w:w="0" w:type="auto"/>
            <w:noWrap/>
          </w:tcPr>
          <w:p w:rsidR="000F638F" w:rsidRPr="00774893" w:rsidRDefault="000F638F" w:rsidP="00774893">
            <w:pPr>
              <w:pStyle w:val="TableText"/>
              <w:rPr>
                <w:sz w:val="16"/>
              </w:rPr>
            </w:pPr>
            <w:r w:rsidRPr="00774893">
              <w:rPr>
                <w:sz w:val="16"/>
              </w:rPr>
              <w:t>ADP VN Company Account</w:t>
            </w:r>
          </w:p>
        </w:tc>
        <w:tc>
          <w:tcPr>
            <w:tcW w:w="0" w:type="auto"/>
            <w:noWrap/>
          </w:tcPr>
          <w:p w:rsidR="000F638F" w:rsidRPr="00774893" w:rsidRDefault="000F638F" w:rsidP="00774893">
            <w:pPr>
              <w:pStyle w:val="TableText"/>
              <w:rPr>
                <w:sz w:val="16"/>
              </w:rPr>
            </w:pPr>
            <w:r w:rsidRPr="00774893">
              <w:rPr>
                <w:sz w:val="16"/>
              </w:rPr>
              <w:t>ADP VN Company</w:t>
            </w:r>
          </w:p>
        </w:tc>
      </w:tr>
      <w:tr w:rsidR="00774893" w:rsidRPr="00774893" w:rsidTr="00774893">
        <w:trPr>
          <w:trHeight w:val="180"/>
          <w:jc w:val="center"/>
        </w:trPr>
        <w:tc>
          <w:tcPr>
            <w:tcW w:w="630" w:type="dxa"/>
            <w:noWrap/>
          </w:tcPr>
          <w:p w:rsidR="000F638F" w:rsidRPr="00774893" w:rsidRDefault="000F638F" w:rsidP="00774893">
            <w:pPr>
              <w:pStyle w:val="TableText"/>
              <w:rPr>
                <w:sz w:val="16"/>
              </w:rPr>
            </w:pPr>
            <w:r w:rsidRPr="00774893">
              <w:rPr>
                <w:sz w:val="16"/>
              </w:rPr>
              <w:t>VN20</w:t>
            </w:r>
          </w:p>
        </w:tc>
        <w:tc>
          <w:tcPr>
            <w:tcW w:w="0" w:type="auto"/>
            <w:noWrap/>
          </w:tcPr>
          <w:p w:rsidR="000F638F" w:rsidRPr="00774893" w:rsidRDefault="000F638F" w:rsidP="00774893">
            <w:pPr>
              <w:pStyle w:val="TableText"/>
              <w:rPr>
                <w:sz w:val="16"/>
              </w:rPr>
            </w:pPr>
            <w:r w:rsidRPr="00774893">
              <w:rPr>
                <w:sz w:val="16"/>
              </w:rPr>
              <w:t>JPMC</w:t>
            </w:r>
          </w:p>
        </w:tc>
        <w:tc>
          <w:tcPr>
            <w:tcW w:w="0" w:type="auto"/>
            <w:noWrap/>
          </w:tcPr>
          <w:p w:rsidR="000F638F" w:rsidRPr="00774893" w:rsidRDefault="000F638F" w:rsidP="00774893">
            <w:pPr>
              <w:pStyle w:val="TableText"/>
              <w:rPr>
                <w:sz w:val="16"/>
              </w:rPr>
            </w:pPr>
            <w:r w:rsidRPr="00774893">
              <w:rPr>
                <w:sz w:val="16"/>
              </w:rPr>
              <w:t>0001</w:t>
            </w:r>
          </w:p>
        </w:tc>
        <w:tc>
          <w:tcPr>
            <w:tcW w:w="0" w:type="auto"/>
            <w:noWrap/>
          </w:tcPr>
          <w:p w:rsidR="000F638F" w:rsidRPr="00774893" w:rsidRDefault="000F638F" w:rsidP="00774893">
            <w:pPr>
              <w:pStyle w:val="TableText"/>
              <w:rPr>
                <w:sz w:val="16"/>
              </w:rPr>
            </w:pPr>
            <w:r w:rsidRPr="00774893">
              <w:rPr>
                <w:sz w:val="16"/>
              </w:rPr>
              <w:t>VN</w:t>
            </w:r>
          </w:p>
        </w:tc>
        <w:tc>
          <w:tcPr>
            <w:tcW w:w="0" w:type="auto"/>
            <w:noWrap/>
          </w:tcPr>
          <w:p w:rsidR="000F638F" w:rsidRPr="00774893" w:rsidRDefault="000F638F" w:rsidP="00774893">
            <w:pPr>
              <w:pStyle w:val="TableText"/>
              <w:rPr>
                <w:sz w:val="16"/>
              </w:rPr>
            </w:pPr>
            <w:r w:rsidRPr="00774893">
              <w:rPr>
                <w:sz w:val="16"/>
              </w:rPr>
              <w:t>JPMC</w:t>
            </w:r>
          </w:p>
        </w:tc>
        <w:tc>
          <w:tcPr>
            <w:tcW w:w="0" w:type="auto"/>
            <w:noWrap/>
          </w:tcPr>
          <w:p w:rsidR="000F638F" w:rsidRPr="00774893" w:rsidRDefault="000F638F" w:rsidP="00774893">
            <w:pPr>
              <w:pStyle w:val="TableText"/>
              <w:rPr>
                <w:sz w:val="16"/>
              </w:rPr>
            </w:pPr>
            <w:r w:rsidRPr="00774893">
              <w:rPr>
                <w:sz w:val="16"/>
              </w:rPr>
              <w:t>4850902420598</w:t>
            </w:r>
          </w:p>
        </w:tc>
        <w:tc>
          <w:tcPr>
            <w:tcW w:w="0" w:type="auto"/>
            <w:noWrap/>
          </w:tcPr>
          <w:p w:rsidR="000F638F" w:rsidRPr="00774893" w:rsidRDefault="000F638F" w:rsidP="00774893">
            <w:pPr>
              <w:pStyle w:val="TableText"/>
              <w:rPr>
                <w:sz w:val="16"/>
              </w:rPr>
            </w:pPr>
            <w:r w:rsidRPr="00774893">
              <w:rPr>
                <w:sz w:val="16"/>
              </w:rPr>
              <w:t>RMB</w:t>
            </w:r>
          </w:p>
        </w:tc>
        <w:tc>
          <w:tcPr>
            <w:tcW w:w="0" w:type="auto"/>
            <w:noWrap/>
          </w:tcPr>
          <w:p w:rsidR="000F638F" w:rsidRPr="00774893" w:rsidRDefault="000F638F" w:rsidP="00774893">
            <w:pPr>
              <w:pStyle w:val="TableText"/>
              <w:rPr>
                <w:sz w:val="16"/>
              </w:rPr>
            </w:pPr>
            <w:r w:rsidRPr="00774893">
              <w:rPr>
                <w:sz w:val="16"/>
              </w:rPr>
              <w:t>0200048509024205984</w:t>
            </w:r>
          </w:p>
        </w:tc>
        <w:tc>
          <w:tcPr>
            <w:tcW w:w="0" w:type="auto"/>
            <w:noWrap/>
          </w:tcPr>
          <w:p w:rsidR="000F638F" w:rsidRPr="00774893" w:rsidRDefault="000F638F" w:rsidP="00774893">
            <w:pPr>
              <w:pStyle w:val="TableText"/>
              <w:rPr>
                <w:sz w:val="16"/>
              </w:rPr>
            </w:pPr>
            <w:r w:rsidRPr="00774893">
              <w:rPr>
                <w:sz w:val="16"/>
              </w:rPr>
              <w:t>ADP VN Company Account</w:t>
            </w:r>
          </w:p>
        </w:tc>
        <w:tc>
          <w:tcPr>
            <w:tcW w:w="0" w:type="auto"/>
            <w:noWrap/>
          </w:tcPr>
          <w:p w:rsidR="000F638F" w:rsidRPr="00774893" w:rsidRDefault="000F638F" w:rsidP="00774893">
            <w:pPr>
              <w:pStyle w:val="TableText"/>
              <w:rPr>
                <w:sz w:val="16"/>
              </w:rPr>
            </w:pPr>
            <w:r w:rsidRPr="00774893">
              <w:rPr>
                <w:sz w:val="16"/>
              </w:rPr>
              <w:t>ADP VN Company</w:t>
            </w:r>
          </w:p>
        </w:tc>
      </w:tr>
    </w:tbl>
    <w:p w:rsidR="000F638F" w:rsidRDefault="000F638F" w:rsidP="000F638F">
      <w:pPr>
        <w:rPr>
          <w:lang w:eastAsia="zh-HK"/>
        </w:rPr>
      </w:pPr>
    </w:p>
    <w:p w:rsidR="000F638F" w:rsidRDefault="000F638F" w:rsidP="00774893">
      <w:pPr>
        <w:pStyle w:val="Heading2"/>
      </w:pPr>
      <w:bookmarkStart w:id="605" w:name="_Toc77469452"/>
      <w:bookmarkStart w:id="606" w:name="_Toc78702056"/>
      <w:bookmarkStart w:id="607" w:name="_Toc271282235"/>
      <w:bookmarkStart w:id="608" w:name="_Toc323552735"/>
      <w:bookmarkStart w:id="609" w:name="_Toc495566169"/>
      <w:r>
        <w:t>IMG Path &amp; Table:  Define Sending Banks</w:t>
      </w:r>
      <w:bookmarkEnd w:id="605"/>
      <w:bookmarkEnd w:id="606"/>
      <w:bookmarkEnd w:id="607"/>
      <w:bookmarkEnd w:id="608"/>
      <w:bookmarkEnd w:id="609"/>
    </w:p>
    <w:p w:rsidR="000F638F" w:rsidRPr="008C214C" w:rsidRDefault="000F638F" w:rsidP="000F638F">
      <w:r w:rsidRPr="008C214C">
        <w:t xml:space="preserve">Path: Payroll </w:t>
      </w:r>
      <w:r w:rsidRPr="008C214C">
        <w:sym w:font="Wingdings" w:char="00E0"/>
      </w:r>
      <w:r w:rsidRPr="008C214C">
        <w:t xml:space="preserve"> Payroll: </w:t>
      </w:r>
      <w:r>
        <w:t>Vietnam</w:t>
      </w:r>
      <w:r w:rsidRPr="008C214C">
        <w:t xml:space="preserve"> </w:t>
      </w:r>
      <w:r w:rsidRPr="008C214C">
        <w:sym w:font="Wingdings" w:char="00E0"/>
      </w:r>
      <w:r w:rsidRPr="008C214C">
        <w:t xml:space="preserve"> </w:t>
      </w:r>
      <w:r>
        <w:t xml:space="preserve">Payroll </w:t>
      </w:r>
      <w:r w:rsidRPr="008C214C">
        <w:sym w:font="Wingdings" w:char="00E0"/>
      </w:r>
      <w:r>
        <w:t xml:space="preserve"> </w:t>
      </w:r>
      <w:r w:rsidRPr="008C214C">
        <w:t>Data Medium Exchange</w:t>
      </w:r>
      <w:r w:rsidRPr="008C214C">
        <w:sym w:font="Wingdings" w:char="00E0"/>
      </w:r>
      <w:r w:rsidRPr="008C214C">
        <w:t xml:space="preserve"> Preliminary Programs for Data Medium Exchange </w:t>
      </w:r>
      <w:r w:rsidRPr="008C214C">
        <w:sym w:font="Wingdings" w:char="00E0"/>
      </w:r>
      <w:r w:rsidRPr="008C214C">
        <w:t xml:space="preserve"> Define Sending Banks</w:t>
      </w:r>
    </w:p>
    <w:p w:rsidR="000F638F" w:rsidRPr="008C214C" w:rsidRDefault="000F638F" w:rsidP="000F638F">
      <w:r w:rsidRPr="008C214C">
        <w:t>Feature: DTAKT</w:t>
      </w:r>
    </w:p>
    <w:p w:rsidR="000F638F" w:rsidRPr="008C214C" w:rsidRDefault="000F638F" w:rsidP="000F638F">
      <w:r w:rsidRPr="008C214C">
        <w:t xml:space="preserve">In this IMG step, you use the e </w:t>
      </w:r>
      <w:r w:rsidRPr="00067C9F">
        <w:t>sender's account number for data medium exchange feature (DTAKT)</w:t>
      </w:r>
      <w:r w:rsidRPr="008C214C">
        <w:t xml:space="preserve"> to define the company code, the house bank, and the house bank account from which payments to employees and employee-specific payments to third-parties should be effected.</w:t>
      </w:r>
    </w:p>
    <w:p w:rsidR="000F638F" w:rsidRDefault="000F638F" w:rsidP="000F638F">
      <w:r w:rsidRPr="008C214C">
        <w:t>The specification of the paying company code is optional. If you do not specify a paying company code, the system uses the company code to which the employee is assigned in the Organizational Assignment infotype (0001) as the paying company code</w:t>
      </w:r>
    </w:p>
    <w:p w:rsidR="000F638F" w:rsidRPr="008C214C" w:rsidRDefault="000F638F" w:rsidP="000F638F"/>
    <w:p w:rsidR="000F638F" w:rsidRDefault="000F638F" w:rsidP="00774893">
      <w:pPr>
        <w:pStyle w:val="Heading2"/>
      </w:pPr>
      <w:bookmarkStart w:id="610" w:name="_Toc77469453"/>
      <w:bookmarkStart w:id="611" w:name="_Toc78702057"/>
      <w:bookmarkStart w:id="612" w:name="_Toc271282236"/>
      <w:bookmarkStart w:id="613" w:name="_Toc323552736"/>
      <w:bookmarkStart w:id="614" w:name="_Toc495566170"/>
      <w:r>
        <w:lastRenderedPageBreak/>
        <w:t>IMG Path &amp; Table:  Check Text Keys for Payment Transactions</w:t>
      </w:r>
      <w:bookmarkEnd w:id="610"/>
      <w:bookmarkEnd w:id="611"/>
      <w:bookmarkEnd w:id="612"/>
      <w:bookmarkEnd w:id="613"/>
      <w:bookmarkEnd w:id="614"/>
    </w:p>
    <w:p w:rsidR="000F638F" w:rsidRPr="008C214C" w:rsidRDefault="000F638F" w:rsidP="000F638F">
      <w:r w:rsidRPr="008C214C">
        <w:t xml:space="preserve">Path: Payroll </w:t>
      </w:r>
      <w:r w:rsidRPr="008C214C">
        <w:sym w:font="Wingdings" w:char="00E0"/>
      </w:r>
      <w:r w:rsidRPr="008C214C">
        <w:t xml:space="preserve"> Payroll: </w:t>
      </w:r>
      <w:r>
        <w:t>Vietnam</w:t>
      </w:r>
      <w:r w:rsidRPr="008C214C">
        <w:t xml:space="preserve"> </w:t>
      </w:r>
      <w:r w:rsidRPr="008C214C">
        <w:sym w:font="Wingdings" w:char="00E0"/>
      </w:r>
      <w:r w:rsidRPr="008C214C">
        <w:t xml:space="preserve"> </w:t>
      </w:r>
      <w:r>
        <w:t xml:space="preserve">Payroll </w:t>
      </w:r>
      <w:r w:rsidRPr="008C214C">
        <w:sym w:font="Wingdings" w:char="00E0"/>
      </w:r>
      <w:r>
        <w:t xml:space="preserve"> </w:t>
      </w:r>
      <w:r w:rsidRPr="008C214C">
        <w:t>Data Medium Exchange</w:t>
      </w:r>
      <w:r w:rsidRPr="008C214C">
        <w:sym w:font="Wingdings" w:char="00E0"/>
      </w:r>
      <w:r w:rsidRPr="008C214C">
        <w:t xml:space="preserve"> Preliminary Programs for Data Medium Exchange </w:t>
      </w:r>
      <w:r w:rsidRPr="008C214C">
        <w:sym w:font="Wingdings" w:char="00E0"/>
      </w:r>
      <w:r w:rsidRPr="008C214C">
        <w:t xml:space="preserve"> Check Text Keys for Payment Transactions</w:t>
      </w:r>
    </w:p>
    <w:p w:rsidR="000F638F" w:rsidRPr="008C214C" w:rsidRDefault="000F638F" w:rsidP="000F638F">
      <w:r w:rsidRPr="008C214C">
        <w:t>Table: V_T520S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0"/>
        <w:gridCol w:w="2421"/>
        <w:gridCol w:w="3947"/>
        <w:gridCol w:w="1538"/>
      </w:tblGrid>
      <w:tr w:rsidR="00774893" w:rsidRPr="008C214C" w:rsidTr="00774893">
        <w:trPr>
          <w:trHeight w:val="255"/>
          <w:tblHeader/>
          <w:jc w:val="center"/>
        </w:trPr>
        <w:tc>
          <w:tcPr>
            <w:tcW w:w="872" w:type="pct"/>
            <w:shd w:val="clear" w:color="auto" w:fill="64BEEB"/>
            <w:noWrap/>
          </w:tcPr>
          <w:p w:rsidR="000F638F" w:rsidRPr="00CC2DB8" w:rsidRDefault="000F638F" w:rsidP="00774893">
            <w:pPr>
              <w:pStyle w:val="TableHeader"/>
            </w:pPr>
            <w:r w:rsidRPr="00CC2DB8">
              <w:t>CGrpg</w:t>
            </w:r>
          </w:p>
        </w:tc>
        <w:tc>
          <w:tcPr>
            <w:tcW w:w="1264" w:type="pct"/>
            <w:shd w:val="clear" w:color="auto" w:fill="64BEEB"/>
            <w:noWrap/>
          </w:tcPr>
          <w:p w:rsidR="000F638F" w:rsidRPr="00CC2DB8" w:rsidRDefault="000F638F" w:rsidP="00774893">
            <w:pPr>
              <w:pStyle w:val="TableHeader"/>
            </w:pPr>
            <w:r w:rsidRPr="00CC2DB8">
              <w:t>Wage type</w:t>
            </w:r>
          </w:p>
        </w:tc>
        <w:tc>
          <w:tcPr>
            <w:tcW w:w="2061" w:type="pct"/>
            <w:shd w:val="clear" w:color="auto" w:fill="64BEEB"/>
            <w:noWrap/>
          </w:tcPr>
          <w:p w:rsidR="000F638F" w:rsidRPr="00CC2DB8" w:rsidRDefault="000F638F" w:rsidP="00774893">
            <w:pPr>
              <w:pStyle w:val="TableHeader"/>
            </w:pPr>
            <w:r w:rsidRPr="00CC2DB8">
              <w:t>Wage type text</w:t>
            </w:r>
          </w:p>
        </w:tc>
        <w:tc>
          <w:tcPr>
            <w:tcW w:w="803" w:type="pct"/>
            <w:shd w:val="clear" w:color="auto" w:fill="64BEEB"/>
            <w:noWrap/>
          </w:tcPr>
          <w:p w:rsidR="000F638F" w:rsidRPr="00CC2DB8" w:rsidRDefault="000F638F" w:rsidP="00774893">
            <w:pPr>
              <w:pStyle w:val="TableHeader"/>
            </w:pPr>
            <w:r w:rsidRPr="00CC2DB8">
              <w:t>Text</w:t>
            </w:r>
          </w:p>
        </w:tc>
      </w:tr>
      <w:tr w:rsidR="000F638F" w:rsidRPr="008C214C" w:rsidTr="00774893">
        <w:trPr>
          <w:trHeight w:val="255"/>
          <w:jc w:val="center"/>
        </w:trPr>
        <w:tc>
          <w:tcPr>
            <w:tcW w:w="872" w:type="pct"/>
            <w:noWrap/>
          </w:tcPr>
          <w:p w:rsidR="000F638F" w:rsidRPr="00CF2784" w:rsidRDefault="000F638F" w:rsidP="00774893">
            <w:pPr>
              <w:pStyle w:val="TableText"/>
            </w:pPr>
            <w:r>
              <w:t>VN</w:t>
            </w:r>
          </w:p>
        </w:tc>
        <w:tc>
          <w:tcPr>
            <w:tcW w:w="1264" w:type="pct"/>
            <w:noWrap/>
          </w:tcPr>
          <w:p w:rsidR="000F638F" w:rsidRPr="00CF2784" w:rsidRDefault="000F638F" w:rsidP="00774893">
            <w:pPr>
              <w:pStyle w:val="TableText"/>
            </w:pPr>
            <w:r w:rsidRPr="00CF2784">
              <w:t>/558</w:t>
            </w:r>
          </w:p>
        </w:tc>
        <w:tc>
          <w:tcPr>
            <w:tcW w:w="2061" w:type="pct"/>
            <w:noWrap/>
          </w:tcPr>
          <w:p w:rsidR="000F638F" w:rsidRPr="00CF2784" w:rsidRDefault="000F638F" w:rsidP="00774893">
            <w:pPr>
              <w:pStyle w:val="TableText"/>
            </w:pPr>
            <w:r w:rsidRPr="00CF2784">
              <w:t>Payment of balance</w:t>
            </w:r>
          </w:p>
        </w:tc>
        <w:tc>
          <w:tcPr>
            <w:tcW w:w="803" w:type="pct"/>
            <w:noWrap/>
          </w:tcPr>
          <w:p w:rsidR="000F638F" w:rsidRPr="00CF2784" w:rsidRDefault="000F638F" w:rsidP="00774893">
            <w:pPr>
              <w:pStyle w:val="TableText"/>
            </w:pPr>
            <w:r w:rsidRPr="00CF2784">
              <w:t>53000</w:t>
            </w:r>
          </w:p>
        </w:tc>
      </w:tr>
      <w:tr w:rsidR="000F638F" w:rsidRPr="008C214C" w:rsidTr="00774893">
        <w:trPr>
          <w:trHeight w:val="255"/>
          <w:jc w:val="center"/>
        </w:trPr>
        <w:tc>
          <w:tcPr>
            <w:tcW w:w="872" w:type="pct"/>
            <w:noWrap/>
          </w:tcPr>
          <w:p w:rsidR="000F638F" w:rsidRPr="00CF2784" w:rsidRDefault="000F638F" w:rsidP="00774893">
            <w:pPr>
              <w:pStyle w:val="TableText"/>
            </w:pPr>
            <w:r>
              <w:t>VN</w:t>
            </w:r>
          </w:p>
        </w:tc>
        <w:tc>
          <w:tcPr>
            <w:tcW w:w="1264" w:type="pct"/>
            <w:noWrap/>
          </w:tcPr>
          <w:p w:rsidR="000F638F" w:rsidRPr="00CF2784" w:rsidRDefault="000F638F" w:rsidP="00774893">
            <w:pPr>
              <w:pStyle w:val="TableText"/>
            </w:pPr>
            <w:r w:rsidRPr="00CF2784">
              <w:t>/559</w:t>
            </w:r>
          </w:p>
        </w:tc>
        <w:tc>
          <w:tcPr>
            <w:tcW w:w="2061" w:type="pct"/>
            <w:noWrap/>
          </w:tcPr>
          <w:p w:rsidR="000F638F" w:rsidRPr="00CF2784" w:rsidRDefault="000F638F" w:rsidP="00774893">
            <w:pPr>
              <w:pStyle w:val="TableText"/>
            </w:pPr>
            <w:r w:rsidRPr="00CF2784">
              <w:t>Bank transfer</w:t>
            </w:r>
          </w:p>
        </w:tc>
        <w:tc>
          <w:tcPr>
            <w:tcW w:w="803" w:type="pct"/>
            <w:noWrap/>
          </w:tcPr>
          <w:p w:rsidR="000F638F" w:rsidRPr="00CF2784" w:rsidRDefault="000F638F" w:rsidP="00774893">
            <w:pPr>
              <w:pStyle w:val="TableText"/>
            </w:pPr>
            <w:r w:rsidRPr="00CF2784">
              <w:t>53000</w:t>
            </w:r>
          </w:p>
        </w:tc>
      </w:tr>
    </w:tbl>
    <w:p w:rsidR="000F638F" w:rsidRPr="008C214C" w:rsidRDefault="000F638F" w:rsidP="000F638F">
      <w:r w:rsidRPr="008C214C">
        <w:t>In this IMG step, you assign a text key to the payment wage types. This text key is used to specify the payment procedure in some countries. When you print the payment medium, the system includes the text key in the coding line for the payment medium. When you create DME fields, the system copies the text key to the corresponding field in the DME file.</w:t>
      </w:r>
    </w:p>
    <w:p w:rsidR="00F45BE0" w:rsidRDefault="000F638F" w:rsidP="000F638F">
      <w:r w:rsidRPr="008C214C">
        <w:t>For technical reasons, some country versions require that the text key is specified even though it is not used in the payment transactions for that particular country.</w:t>
      </w:r>
    </w:p>
    <w:p w:rsidR="000F638F" w:rsidRDefault="00F45BE0" w:rsidP="00F45BE0">
      <w:pPr>
        <w:tabs>
          <w:tab w:val="left" w:pos="7782"/>
        </w:tabs>
      </w:pPr>
      <w:r>
        <w:tab/>
      </w:r>
    </w:p>
    <w:p w:rsidR="00F45BE0" w:rsidRDefault="00F45BE0" w:rsidP="00F45BE0">
      <w:pPr>
        <w:pStyle w:val="Heading2"/>
      </w:pPr>
      <w:bookmarkStart w:id="615" w:name="_Toc495566171"/>
      <w:r>
        <w:t xml:space="preserve">Table &amp; Feature:  Identify </w:t>
      </w:r>
      <w:proofErr w:type="gramStart"/>
      <w:r>
        <w:t>Ordering</w:t>
      </w:r>
      <w:proofErr w:type="gramEnd"/>
      <w:r>
        <w:t xml:space="preserve"> party name</w:t>
      </w:r>
      <w:bookmarkEnd w:id="615"/>
    </w:p>
    <w:p w:rsidR="00F45BE0" w:rsidRDefault="00F45BE0" w:rsidP="00F45BE0">
      <w:pPr>
        <w:numPr>
          <w:ilvl w:val="1"/>
          <w:numId w:val="48"/>
        </w:numPr>
        <w:spacing w:before="0" w:line="240" w:lineRule="atLeast"/>
        <w:ind w:left="360"/>
      </w:pPr>
      <w:r>
        <w:t>Table /EPIUSE/V_T7VNB0 set up ordering party</w:t>
      </w:r>
    </w:p>
    <w:p w:rsidR="00F45BE0" w:rsidRPr="000379DB" w:rsidRDefault="00F45BE0" w:rsidP="00F45BE0">
      <w:pPr>
        <w:ind w:left="360"/>
      </w:pPr>
      <w:r>
        <w:rPr>
          <w:noProof/>
          <w:lang w:val="en-AU" w:eastAsia="en-AU"/>
        </w:rPr>
        <w:drawing>
          <wp:inline distT="0" distB="0" distL="0" distR="0" wp14:anchorId="199AB7BC" wp14:editId="5F876928">
            <wp:extent cx="3288030" cy="1293495"/>
            <wp:effectExtent l="0" t="0" r="762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88030" cy="1293495"/>
                    </a:xfrm>
                    <a:prstGeom prst="rect">
                      <a:avLst/>
                    </a:prstGeom>
                    <a:noFill/>
                    <a:ln>
                      <a:noFill/>
                    </a:ln>
                  </pic:spPr>
                </pic:pic>
              </a:graphicData>
            </a:graphic>
          </wp:inline>
        </w:drawing>
      </w:r>
    </w:p>
    <w:p w:rsidR="00F45BE0" w:rsidRDefault="00F45BE0" w:rsidP="00F45BE0">
      <w:pPr>
        <w:numPr>
          <w:ilvl w:val="1"/>
          <w:numId w:val="48"/>
        </w:numPr>
        <w:spacing w:before="0" w:line="240" w:lineRule="atLeast"/>
        <w:ind w:left="360"/>
      </w:pPr>
      <w:r>
        <w:t>Feature -VNCB</w:t>
      </w:r>
    </w:p>
    <w:p w:rsidR="00F45BE0" w:rsidRPr="00F45BE0" w:rsidRDefault="00F45BE0" w:rsidP="00F45BE0">
      <w:pPr>
        <w:tabs>
          <w:tab w:val="left" w:pos="7782"/>
        </w:tabs>
      </w:pPr>
      <w:r>
        <w:rPr>
          <w:rFonts w:cs="Calibri"/>
          <w:noProof/>
          <w:sz w:val="28"/>
          <w:szCs w:val="28"/>
          <w:lang w:val="en-AU" w:eastAsia="en-AU"/>
        </w:rPr>
        <w:drawing>
          <wp:inline distT="0" distB="0" distL="0" distR="0">
            <wp:extent cx="3803650" cy="18288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03650" cy="1828800"/>
                    </a:xfrm>
                    <a:prstGeom prst="rect">
                      <a:avLst/>
                    </a:prstGeom>
                    <a:noFill/>
                    <a:ln>
                      <a:noFill/>
                    </a:ln>
                  </pic:spPr>
                </pic:pic>
              </a:graphicData>
            </a:graphic>
          </wp:inline>
        </w:drawing>
      </w:r>
    </w:p>
    <w:p w:rsidR="000F638F" w:rsidRPr="008220BA" w:rsidRDefault="000F638F" w:rsidP="00774893">
      <w:pPr>
        <w:pStyle w:val="Heading1"/>
      </w:pPr>
      <w:bookmarkStart w:id="616" w:name="_Toc77469454"/>
      <w:bookmarkStart w:id="617" w:name="_Toc78702058"/>
      <w:bookmarkStart w:id="618" w:name="_Toc271282237"/>
      <w:bookmarkStart w:id="619" w:name="_Toc323552737"/>
      <w:bookmarkStart w:id="620" w:name="_Toc495566172"/>
      <w:r w:rsidRPr="008220BA">
        <w:lastRenderedPageBreak/>
        <w:t>General Ledger</w:t>
      </w:r>
      <w:bookmarkEnd w:id="616"/>
      <w:bookmarkEnd w:id="617"/>
      <w:bookmarkEnd w:id="618"/>
      <w:bookmarkEnd w:id="619"/>
      <w:bookmarkEnd w:id="620"/>
    </w:p>
    <w:p w:rsidR="000F638F" w:rsidRDefault="000F638F" w:rsidP="00774893">
      <w:pPr>
        <w:pStyle w:val="Heading2"/>
      </w:pPr>
      <w:bookmarkStart w:id="621" w:name="_Toc77469455"/>
      <w:bookmarkStart w:id="622" w:name="_Toc78702059"/>
      <w:bookmarkStart w:id="623" w:name="_Toc271282238"/>
      <w:bookmarkStart w:id="624" w:name="_Toc323552738"/>
      <w:bookmarkStart w:id="625" w:name="_Toc495566173"/>
      <w:r>
        <w:t>IMG Path &amp; Table:  Define Employee Grouping Account Determination</w:t>
      </w:r>
      <w:bookmarkEnd w:id="621"/>
      <w:bookmarkEnd w:id="622"/>
      <w:bookmarkEnd w:id="623"/>
      <w:bookmarkEnd w:id="624"/>
      <w:bookmarkEnd w:id="625"/>
    </w:p>
    <w:p w:rsidR="000F638F" w:rsidRDefault="000F638F" w:rsidP="000F638F">
      <w:r>
        <w:t xml:space="preserve">Path: Payroll </w:t>
      </w:r>
      <w:r>
        <w:sym w:font="Wingdings" w:char="00E0"/>
      </w:r>
      <w:r>
        <w:t xml:space="preserve"> Payroll: Vietnam </w:t>
      </w:r>
      <w:r>
        <w:sym w:font="Wingdings" w:char="00E0"/>
      </w:r>
      <w:r>
        <w:t xml:space="preserve"> Reporting for Posting Payroll Results to Accounting</w:t>
      </w:r>
      <w:r>
        <w:sym w:font="Wingdings" w:char="00E0"/>
      </w:r>
      <w:r>
        <w:t xml:space="preserve"> Activities in the HR system </w:t>
      </w:r>
      <w:r>
        <w:sym w:font="Wingdings" w:char="00E0"/>
      </w:r>
      <w:r>
        <w:t xml:space="preserve"> Employee Grouping/Symbolic Accounts </w:t>
      </w:r>
      <w:r>
        <w:sym w:font="Wingdings" w:char="00E0"/>
      </w:r>
      <w:r>
        <w:t xml:space="preserve"> Define Employee Grouping Account Determination</w:t>
      </w:r>
    </w:p>
    <w:p w:rsidR="000F638F" w:rsidRDefault="000F638F" w:rsidP="000F638F">
      <w:r>
        <w:t>Feature: PPMOD</w:t>
      </w:r>
    </w:p>
    <w:p w:rsidR="000F638F" w:rsidRDefault="000F638F" w:rsidP="000F638F">
      <w:r>
        <w:t>This step, you define the employee groupings for account determination. You do not have to specify employee groupings unless you want to post wage types to various accounts in Financial Accounting (FI) in line with employee attributes.</w:t>
      </w:r>
    </w:p>
    <w:p w:rsidR="000F638F" w:rsidRDefault="000F638F" w:rsidP="000F638F">
      <w:r>
        <w:t xml:space="preserve">If you want to post to FI accounts with reference </w:t>
      </w:r>
      <w:proofErr w:type="gramStart"/>
      <w:r>
        <w:t>to a specific employee groupings</w:t>
      </w:r>
      <w:proofErr w:type="gramEnd"/>
      <w:r>
        <w:t xml:space="preserve">, you must define an alphanumeric key of up to three characters for each of the required employee groupings. You then define the conditions for assigning employees to employee groupings that you have defined for posting to </w:t>
      </w:r>
      <w:proofErr w:type="gramStart"/>
      <w:r>
        <w:t>accounting .</w:t>
      </w:r>
      <w:proofErr w:type="gramEnd"/>
      <w:r>
        <w:t xml:space="preserve"> (You set conditions according to employee attributes, as defined by entries in the Workplace Basic Pay table (WPBP). Note that an employee can, at any one time, only be assigned to one employee grouping.</w:t>
      </w:r>
    </w:p>
    <w:p w:rsidR="000F638F" w:rsidRDefault="000F638F" w:rsidP="000F638F">
      <w:pPr>
        <w:rPr>
          <w:b/>
          <w:bCs/>
        </w:rPr>
      </w:pPr>
      <w:r>
        <w:rPr>
          <w:b/>
          <w:bCs/>
        </w:rPr>
        <w:t>Requirements</w:t>
      </w:r>
    </w:p>
    <w:p w:rsidR="000F638F" w:rsidRDefault="000F638F" w:rsidP="000F638F">
      <w:r>
        <w:t>In your enterprise, you have identified the groups of employees that are to be treated separately for posting to FI accounts.</w:t>
      </w:r>
    </w:p>
    <w:p w:rsidR="000F638F" w:rsidRDefault="000F638F" w:rsidP="000F638F">
      <w:pPr>
        <w:rPr>
          <w:b/>
          <w:bCs/>
        </w:rPr>
      </w:pPr>
      <w:r>
        <w:rPr>
          <w:b/>
          <w:bCs/>
        </w:rPr>
        <w:t>Standard Settings</w:t>
      </w:r>
    </w:p>
    <w:p w:rsidR="000F638F" w:rsidRDefault="000F638F" w:rsidP="000F638F">
      <w:r>
        <w:t>The standard system contains two employee groupings: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8"/>
        <w:gridCol w:w="2068"/>
      </w:tblGrid>
      <w:tr w:rsidR="000F638F" w:rsidRPr="00D661BF" w:rsidTr="00774893">
        <w:trPr>
          <w:trHeight w:val="255"/>
          <w:tblHeader/>
          <w:jc w:val="center"/>
        </w:trPr>
        <w:tc>
          <w:tcPr>
            <w:tcW w:w="3920" w:type="pct"/>
            <w:shd w:val="clear" w:color="auto" w:fill="64BEEB"/>
            <w:noWrap/>
          </w:tcPr>
          <w:p w:rsidR="000F638F" w:rsidRPr="00CC2DB8" w:rsidRDefault="000F638F" w:rsidP="00774893">
            <w:pPr>
              <w:pStyle w:val="TableHeader"/>
            </w:pPr>
            <w:r w:rsidRPr="00CC2DB8">
              <w:t>Employee Grouping</w:t>
            </w:r>
          </w:p>
        </w:tc>
        <w:tc>
          <w:tcPr>
            <w:tcW w:w="1080" w:type="pct"/>
            <w:shd w:val="clear" w:color="auto" w:fill="64BEEB"/>
            <w:noWrap/>
          </w:tcPr>
          <w:p w:rsidR="000F638F" w:rsidRPr="00CC2DB8" w:rsidRDefault="000F638F" w:rsidP="00774893">
            <w:pPr>
              <w:pStyle w:val="TableHeader"/>
            </w:pPr>
            <w:r w:rsidRPr="00CC2DB8">
              <w:t>Key</w:t>
            </w:r>
          </w:p>
        </w:tc>
      </w:tr>
      <w:tr w:rsidR="000F638F" w:rsidRPr="00D661BF" w:rsidTr="00774893">
        <w:trPr>
          <w:trHeight w:val="255"/>
          <w:jc w:val="center"/>
        </w:trPr>
        <w:tc>
          <w:tcPr>
            <w:tcW w:w="3920" w:type="pct"/>
            <w:noWrap/>
          </w:tcPr>
          <w:p w:rsidR="000F638F" w:rsidRPr="00CC72D3" w:rsidRDefault="000F638F" w:rsidP="00774893">
            <w:pPr>
              <w:pStyle w:val="TableText"/>
            </w:pPr>
            <w:r w:rsidRPr="00CC72D3">
              <w:t>Hourly Paid EE</w:t>
            </w:r>
          </w:p>
        </w:tc>
        <w:tc>
          <w:tcPr>
            <w:tcW w:w="1080" w:type="pct"/>
            <w:noWrap/>
          </w:tcPr>
          <w:p w:rsidR="000F638F" w:rsidRPr="00CC72D3" w:rsidRDefault="000F638F" w:rsidP="00774893">
            <w:pPr>
              <w:pStyle w:val="TableText"/>
            </w:pPr>
            <w:r w:rsidRPr="00CC72D3">
              <w:t>1</w:t>
            </w:r>
          </w:p>
        </w:tc>
      </w:tr>
      <w:tr w:rsidR="000F638F" w:rsidRPr="00D661BF" w:rsidTr="00774893">
        <w:trPr>
          <w:trHeight w:val="255"/>
          <w:jc w:val="center"/>
        </w:trPr>
        <w:tc>
          <w:tcPr>
            <w:tcW w:w="3920" w:type="pct"/>
            <w:noWrap/>
          </w:tcPr>
          <w:p w:rsidR="000F638F" w:rsidRPr="00CC72D3" w:rsidRDefault="000F638F" w:rsidP="00774893">
            <w:pPr>
              <w:pStyle w:val="TableText"/>
            </w:pPr>
            <w:r w:rsidRPr="00CC72D3">
              <w:t>Salaried EE</w:t>
            </w:r>
          </w:p>
        </w:tc>
        <w:tc>
          <w:tcPr>
            <w:tcW w:w="1080" w:type="pct"/>
            <w:noWrap/>
          </w:tcPr>
          <w:p w:rsidR="000F638F" w:rsidRPr="00CC72D3" w:rsidRDefault="000F638F" w:rsidP="00774893">
            <w:pPr>
              <w:pStyle w:val="TableText"/>
            </w:pPr>
            <w:r w:rsidRPr="00CC72D3">
              <w:t>2</w:t>
            </w:r>
          </w:p>
        </w:tc>
      </w:tr>
    </w:tbl>
    <w:p w:rsidR="000F638F" w:rsidRPr="00D661BF" w:rsidRDefault="000F638F" w:rsidP="000F638F">
      <w:r w:rsidRPr="00D661BF">
        <w:t>In the standard system, the feature PPMOD is based on the employee subgroup grouping for personnel calculation rules (ABART). (You use this feature to define conditions for assignment in the second activity in this step).</w:t>
      </w:r>
    </w:p>
    <w:p w:rsidR="000F638F" w:rsidRDefault="000F638F" w:rsidP="000F638F">
      <w:r w:rsidRPr="00D661BF">
        <w:t>However, you can use other organizational attributes of the employee from table Work Center/Basic Pay (WPBP) as a field for the decision operation.</w:t>
      </w:r>
    </w:p>
    <w:p w:rsidR="000F638F" w:rsidRPr="00D661BF" w:rsidRDefault="000F638F" w:rsidP="000F638F"/>
    <w:p w:rsidR="000F638F" w:rsidRDefault="000F638F" w:rsidP="00774893">
      <w:pPr>
        <w:pStyle w:val="Heading2"/>
      </w:pPr>
      <w:bookmarkStart w:id="626" w:name="_Toc77469456"/>
      <w:bookmarkStart w:id="627" w:name="_Toc78702060"/>
      <w:bookmarkStart w:id="628" w:name="_Toc271282239"/>
      <w:bookmarkStart w:id="629" w:name="_Toc323552739"/>
      <w:bookmarkStart w:id="630" w:name="_Toc495566174"/>
      <w:r>
        <w:lastRenderedPageBreak/>
        <w:t>IMG Path &amp; Table:  Define Symbolic Accounts</w:t>
      </w:r>
      <w:bookmarkEnd w:id="626"/>
      <w:bookmarkEnd w:id="627"/>
      <w:bookmarkEnd w:id="628"/>
      <w:bookmarkEnd w:id="629"/>
      <w:bookmarkEnd w:id="630"/>
    </w:p>
    <w:p w:rsidR="000F638F" w:rsidRPr="00D661BF" w:rsidRDefault="000F638F" w:rsidP="000F638F">
      <w:r w:rsidRPr="00D661BF">
        <w:t xml:space="preserve">Path: Payroll </w:t>
      </w:r>
      <w:r w:rsidRPr="00D661BF">
        <w:sym w:font="Wingdings" w:char="00E0"/>
      </w:r>
      <w:r w:rsidRPr="00D661BF">
        <w:t xml:space="preserve"> Payroll: </w:t>
      </w:r>
      <w:r>
        <w:t>Vietnam</w:t>
      </w:r>
      <w:r w:rsidRPr="00D661BF">
        <w:t xml:space="preserve"> </w:t>
      </w:r>
      <w:r w:rsidRPr="00D661BF">
        <w:sym w:font="Wingdings" w:char="00E0"/>
      </w:r>
      <w:r w:rsidRPr="00D661BF">
        <w:t xml:space="preserve"> </w:t>
      </w:r>
      <w:r>
        <w:t xml:space="preserve">Payroll </w:t>
      </w:r>
      <w:r w:rsidRPr="008C214C">
        <w:sym w:font="Wingdings" w:char="00E0"/>
      </w:r>
      <w:r>
        <w:t xml:space="preserve"> </w:t>
      </w:r>
      <w:r w:rsidRPr="00D661BF">
        <w:t>Reporting for Posting Payroll Results to Accounting</w:t>
      </w:r>
      <w:r w:rsidRPr="00D661BF">
        <w:sym w:font="Wingdings" w:char="00E0"/>
      </w:r>
      <w:r w:rsidRPr="00D661BF">
        <w:t xml:space="preserve"> Activities in the HR system </w:t>
      </w:r>
      <w:r w:rsidRPr="00D661BF">
        <w:sym w:font="Wingdings" w:char="00E0"/>
      </w:r>
      <w:r w:rsidRPr="00D661BF">
        <w:t xml:space="preserve"> Employee Grouping/Symbolic Accounts </w:t>
      </w:r>
      <w:r w:rsidRPr="00D661BF">
        <w:sym w:font="Wingdings" w:char="00E0"/>
      </w:r>
      <w:r w:rsidRPr="00D661BF">
        <w:t xml:space="preserve"> Define Symbolic Accounts</w:t>
      </w:r>
    </w:p>
    <w:p w:rsidR="000F638F" w:rsidRPr="00D661BF" w:rsidRDefault="000F638F" w:rsidP="000F638F">
      <w:r w:rsidRPr="00D661BF">
        <w:t>Table: V_T52EK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8"/>
        <w:gridCol w:w="5920"/>
        <w:gridCol w:w="1392"/>
        <w:gridCol w:w="816"/>
      </w:tblGrid>
      <w:tr w:rsidR="00774893" w:rsidRPr="00CF2784" w:rsidTr="00774893">
        <w:trPr>
          <w:trHeight w:val="255"/>
          <w:tblHeader/>
          <w:jc w:val="center"/>
        </w:trPr>
        <w:tc>
          <w:tcPr>
            <w:tcW w:w="756" w:type="pct"/>
            <w:shd w:val="clear" w:color="auto" w:fill="64BEEB"/>
            <w:noWrap/>
            <w:vAlign w:val="bottom"/>
          </w:tcPr>
          <w:p w:rsidR="000F638F" w:rsidRPr="00CF2784" w:rsidRDefault="000F638F" w:rsidP="00774893">
            <w:pPr>
              <w:pStyle w:val="TableHeader"/>
            </w:pPr>
            <w:r w:rsidRPr="00CF2784">
              <w:t>SymAc</w:t>
            </w:r>
          </w:p>
        </w:tc>
        <w:tc>
          <w:tcPr>
            <w:tcW w:w="3091" w:type="pct"/>
            <w:shd w:val="clear" w:color="auto" w:fill="64BEEB"/>
            <w:noWrap/>
            <w:vAlign w:val="bottom"/>
          </w:tcPr>
          <w:p w:rsidR="000F638F" w:rsidRPr="00CF2784" w:rsidRDefault="000F638F" w:rsidP="00774893">
            <w:pPr>
              <w:pStyle w:val="TableHeader"/>
            </w:pPr>
            <w:r w:rsidRPr="00CF2784">
              <w:t>Description of the symbolic account</w:t>
            </w:r>
          </w:p>
        </w:tc>
        <w:tc>
          <w:tcPr>
            <w:tcW w:w="727" w:type="pct"/>
            <w:shd w:val="clear" w:color="auto" w:fill="64BEEB"/>
            <w:noWrap/>
            <w:vAlign w:val="bottom"/>
          </w:tcPr>
          <w:p w:rsidR="000F638F" w:rsidRPr="00CF2784" w:rsidRDefault="000F638F" w:rsidP="00774893">
            <w:pPr>
              <w:pStyle w:val="TableHeader"/>
            </w:pPr>
            <w:r w:rsidRPr="00CF2784">
              <w:t>AATyp</w:t>
            </w:r>
          </w:p>
        </w:tc>
        <w:tc>
          <w:tcPr>
            <w:tcW w:w="426" w:type="pct"/>
            <w:shd w:val="clear" w:color="auto" w:fill="64BEEB"/>
            <w:noWrap/>
            <w:vAlign w:val="bottom"/>
          </w:tcPr>
          <w:p w:rsidR="000F638F" w:rsidRPr="00CF2784" w:rsidRDefault="000F638F" w:rsidP="00774893">
            <w:pPr>
              <w:pStyle w:val="TableHeader"/>
            </w:pPr>
            <w:r w:rsidRPr="00CF2784">
              <w:t>EG</w:t>
            </w:r>
          </w:p>
        </w:tc>
      </w:tr>
      <w:tr w:rsidR="000F638F" w:rsidRPr="00CF2784" w:rsidTr="00774893">
        <w:trPr>
          <w:trHeight w:val="255"/>
          <w:jc w:val="center"/>
        </w:trPr>
        <w:tc>
          <w:tcPr>
            <w:tcW w:w="756" w:type="pct"/>
            <w:shd w:val="clear" w:color="auto" w:fill="auto"/>
            <w:noWrap/>
            <w:vAlign w:val="bottom"/>
          </w:tcPr>
          <w:p w:rsidR="000F638F" w:rsidRPr="00CF2784" w:rsidRDefault="000F638F" w:rsidP="00774893">
            <w:pPr>
              <w:pStyle w:val="TableText"/>
            </w:pPr>
            <w:r>
              <w:t>;</w:t>
            </w:r>
            <w:r w:rsidRPr="00CF2784">
              <w:t>C00</w:t>
            </w:r>
          </w:p>
        </w:tc>
        <w:tc>
          <w:tcPr>
            <w:tcW w:w="3091" w:type="pct"/>
            <w:shd w:val="clear" w:color="auto" w:fill="auto"/>
            <w:noWrap/>
            <w:vAlign w:val="bottom"/>
          </w:tcPr>
          <w:p w:rsidR="000F638F" w:rsidRPr="00CF2784" w:rsidRDefault="000F638F" w:rsidP="00774893">
            <w:pPr>
              <w:pStyle w:val="TableText"/>
            </w:pPr>
            <w:r w:rsidRPr="00CF2784">
              <w:t>Wages</w:t>
            </w:r>
          </w:p>
        </w:tc>
        <w:tc>
          <w:tcPr>
            <w:tcW w:w="727" w:type="pct"/>
            <w:shd w:val="clear" w:color="auto" w:fill="auto"/>
            <w:noWrap/>
            <w:vAlign w:val="bottom"/>
          </w:tcPr>
          <w:p w:rsidR="000F638F" w:rsidRPr="00CF2784" w:rsidRDefault="000F638F" w:rsidP="00774893">
            <w:pPr>
              <w:pStyle w:val="TableText"/>
            </w:pPr>
            <w:r w:rsidRPr="00CF2784">
              <w:t>C</w:t>
            </w:r>
          </w:p>
        </w:tc>
        <w:tc>
          <w:tcPr>
            <w:tcW w:w="426" w:type="pct"/>
            <w:shd w:val="clear" w:color="auto" w:fill="auto"/>
            <w:noWrap/>
            <w:vAlign w:val="bottom"/>
          </w:tcPr>
          <w:p w:rsidR="000F638F" w:rsidRPr="00CF2784" w:rsidRDefault="000F638F" w:rsidP="00774893">
            <w:pPr>
              <w:pStyle w:val="TableText"/>
            </w:pPr>
            <w:r w:rsidRPr="00CF2784">
              <w:t>X</w:t>
            </w:r>
          </w:p>
        </w:tc>
      </w:tr>
      <w:tr w:rsidR="000F638F" w:rsidRPr="00CF2784" w:rsidTr="00774893">
        <w:trPr>
          <w:trHeight w:val="255"/>
          <w:jc w:val="center"/>
        </w:trPr>
        <w:tc>
          <w:tcPr>
            <w:tcW w:w="756" w:type="pct"/>
            <w:shd w:val="clear" w:color="auto" w:fill="auto"/>
            <w:noWrap/>
            <w:vAlign w:val="bottom"/>
          </w:tcPr>
          <w:p w:rsidR="000F638F" w:rsidRPr="00CF2784" w:rsidRDefault="000F638F" w:rsidP="00774893">
            <w:pPr>
              <w:pStyle w:val="TableText"/>
            </w:pPr>
            <w:r>
              <w:t>;</w:t>
            </w:r>
            <w:r w:rsidRPr="00CF2784">
              <w:t>C01</w:t>
            </w:r>
          </w:p>
        </w:tc>
        <w:tc>
          <w:tcPr>
            <w:tcW w:w="3091" w:type="pct"/>
            <w:shd w:val="clear" w:color="auto" w:fill="auto"/>
            <w:noWrap/>
            <w:vAlign w:val="bottom"/>
          </w:tcPr>
          <w:p w:rsidR="000F638F" w:rsidRPr="00CF2784" w:rsidRDefault="000F638F" w:rsidP="00774893">
            <w:pPr>
              <w:pStyle w:val="TableText"/>
            </w:pPr>
            <w:r w:rsidRPr="00CF2784">
              <w:t>Overtime</w:t>
            </w:r>
          </w:p>
        </w:tc>
        <w:tc>
          <w:tcPr>
            <w:tcW w:w="727" w:type="pct"/>
            <w:shd w:val="clear" w:color="auto" w:fill="auto"/>
            <w:noWrap/>
            <w:vAlign w:val="bottom"/>
          </w:tcPr>
          <w:p w:rsidR="000F638F" w:rsidRPr="00CF2784" w:rsidRDefault="000F638F" w:rsidP="00774893">
            <w:pPr>
              <w:pStyle w:val="TableText"/>
            </w:pPr>
            <w:r w:rsidRPr="00CF2784">
              <w:t>C</w:t>
            </w:r>
          </w:p>
        </w:tc>
        <w:tc>
          <w:tcPr>
            <w:tcW w:w="426" w:type="pct"/>
            <w:shd w:val="clear" w:color="auto" w:fill="auto"/>
            <w:noWrap/>
            <w:vAlign w:val="bottom"/>
          </w:tcPr>
          <w:p w:rsidR="000F638F" w:rsidRPr="00CF2784" w:rsidRDefault="000F638F" w:rsidP="00774893">
            <w:pPr>
              <w:pStyle w:val="TableText"/>
            </w:pPr>
            <w:r w:rsidRPr="00CF2784">
              <w:t>X</w:t>
            </w:r>
          </w:p>
        </w:tc>
      </w:tr>
      <w:tr w:rsidR="000F638F" w:rsidRPr="00CF2784" w:rsidTr="00774893">
        <w:trPr>
          <w:trHeight w:val="255"/>
          <w:jc w:val="center"/>
        </w:trPr>
        <w:tc>
          <w:tcPr>
            <w:tcW w:w="756" w:type="pct"/>
            <w:shd w:val="clear" w:color="auto" w:fill="auto"/>
            <w:noWrap/>
            <w:vAlign w:val="bottom"/>
          </w:tcPr>
          <w:p w:rsidR="000F638F" w:rsidRPr="00CF2784" w:rsidRDefault="000F638F" w:rsidP="00774893">
            <w:pPr>
              <w:pStyle w:val="TableText"/>
            </w:pPr>
            <w:r>
              <w:t>;</w:t>
            </w:r>
            <w:r w:rsidRPr="00CF2784">
              <w:t>C02</w:t>
            </w:r>
          </w:p>
        </w:tc>
        <w:tc>
          <w:tcPr>
            <w:tcW w:w="3091" w:type="pct"/>
            <w:shd w:val="clear" w:color="auto" w:fill="auto"/>
            <w:noWrap/>
            <w:vAlign w:val="bottom"/>
          </w:tcPr>
          <w:p w:rsidR="000F638F" w:rsidRPr="00CF2784" w:rsidRDefault="000F638F" w:rsidP="00774893">
            <w:pPr>
              <w:pStyle w:val="TableText"/>
            </w:pPr>
            <w:r w:rsidRPr="00CF2784">
              <w:t>Leave</w:t>
            </w:r>
          </w:p>
        </w:tc>
        <w:tc>
          <w:tcPr>
            <w:tcW w:w="727" w:type="pct"/>
            <w:shd w:val="clear" w:color="auto" w:fill="auto"/>
            <w:noWrap/>
            <w:vAlign w:val="bottom"/>
          </w:tcPr>
          <w:p w:rsidR="000F638F" w:rsidRPr="00CF2784" w:rsidRDefault="000F638F" w:rsidP="00774893">
            <w:pPr>
              <w:pStyle w:val="TableText"/>
            </w:pPr>
            <w:r w:rsidRPr="00CF2784">
              <w:t>C</w:t>
            </w:r>
          </w:p>
        </w:tc>
        <w:tc>
          <w:tcPr>
            <w:tcW w:w="426" w:type="pct"/>
            <w:shd w:val="clear" w:color="auto" w:fill="auto"/>
            <w:noWrap/>
            <w:vAlign w:val="bottom"/>
          </w:tcPr>
          <w:p w:rsidR="000F638F" w:rsidRPr="00CF2784" w:rsidRDefault="000F638F" w:rsidP="00774893">
            <w:pPr>
              <w:pStyle w:val="TableText"/>
            </w:pPr>
            <w:r w:rsidRPr="00CF2784">
              <w:t>X</w:t>
            </w:r>
          </w:p>
        </w:tc>
      </w:tr>
      <w:tr w:rsidR="000F638F" w:rsidRPr="00CF2784" w:rsidTr="00774893">
        <w:trPr>
          <w:trHeight w:val="255"/>
          <w:jc w:val="center"/>
        </w:trPr>
        <w:tc>
          <w:tcPr>
            <w:tcW w:w="756" w:type="pct"/>
            <w:shd w:val="clear" w:color="auto" w:fill="auto"/>
            <w:noWrap/>
            <w:vAlign w:val="bottom"/>
          </w:tcPr>
          <w:p w:rsidR="000F638F" w:rsidRPr="00CF2784" w:rsidRDefault="000F638F" w:rsidP="00774893">
            <w:pPr>
              <w:pStyle w:val="TableText"/>
            </w:pPr>
            <w:r>
              <w:t>;</w:t>
            </w:r>
            <w:r w:rsidRPr="00CF2784">
              <w:t>C03</w:t>
            </w:r>
          </w:p>
        </w:tc>
        <w:tc>
          <w:tcPr>
            <w:tcW w:w="3091" w:type="pct"/>
            <w:shd w:val="clear" w:color="auto" w:fill="auto"/>
            <w:noWrap/>
            <w:vAlign w:val="bottom"/>
          </w:tcPr>
          <w:p w:rsidR="000F638F" w:rsidRPr="00CF2784" w:rsidRDefault="000F638F" w:rsidP="00774893">
            <w:pPr>
              <w:pStyle w:val="TableText"/>
            </w:pPr>
            <w:r w:rsidRPr="00CF2784">
              <w:t>Allowances</w:t>
            </w:r>
          </w:p>
        </w:tc>
        <w:tc>
          <w:tcPr>
            <w:tcW w:w="727" w:type="pct"/>
            <w:shd w:val="clear" w:color="auto" w:fill="auto"/>
            <w:noWrap/>
            <w:vAlign w:val="bottom"/>
          </w:tcPr>
          <w:p w:rsidR="000F638F" w:rsidRPr="00CF2784" w:rsidRDefault="000F638F" w:rsidP="00774893">
            <w:pPr>
              <w:pStyle w:val="TableText"/>
            </w:pPr>
            <w:r w:rsidRPr="00CF2784">
              <w:t>C</w:t>
            </w:r>
          </w:p>
        </w:tc>
        <w:tc>
          <w:tcPr>
            <w:tcW w:w="426" w:type="pct"/>
            <w:shd w:val="clear" w:color="auto" w:fill="auto"/>
            <w:noWrap/>
            <w:vAlign w:val="bottom"/>
          </w:tcPr>
          <w:p w:rsidR="000F638F" w:rsidRPr="00CF2784" w:rsidRDefault="000F638F" w:rsidP="00774893">
            <w:pPr>
              <w:pStyle w:val="TableText"/>
            </w:pPr>
            <w:r w:rsidRPr="00CF2784">
              <w:t>X</w:t>
            </w:r>
          </w:p>
        </w:tc>
      </w:tr>
      <w:tr w:rsidR="000F638F" w:rsidRPr="00CF2784" w:rsidTr="00774893">
        <w:trPr>
          <w:trHeight w:val="255"/>
          <w:jc w:val="center"/>
        </w:trPr>
        <w:tc>
          <w:tcPr>
            <w:tcW w:w="756" w:type="pct"/>
            <w:shd w:val="clear" w:color="auto" w:fill="auto"/>
            <w:noWrap/>
            <w:vAlign w:val="bottom"/>
          </w:tcPr>
          <w:p w:rsidR="000F638F" w:rsidRPr="00CF2784" w:rsidRDefault="000F638F" w:rsidP="00774893">
            <w:pPr>
              <w:pStyle w:val="TableText"/>
            </w:pPr>
            <w:r>
              <w:t>;</w:t>
            </w:r>
            <w:r w:rsidRPr="00CF2784">
              <w:t>C04</w:t>
            </w:r>
          </w:p>
        </w:tc>
        <w:tc>
          <w:tcPr>
            <w:tcW w:w="3091" w:type="pct"/>
            <w:shd w:val="clear" w:color="auto" w:fill="auto"/>
            <w:noWrap/>
            <w:vAlign w:val="bottom"/>
          </w:tcPr>
          <w:p w:rsidR="000F638F" w:rsidRPr="00CF2784" w:rsidRDefault="000F638F" w:rsidP="00774893">
            <w:pPr>
              <w:pStyle w:val="TableText"/>
            </w:pPr>
            <w:r w:rsidRPr="00CF2784">
              <w:t>Bonus</w:t>
            </w:r>
          </w:p>
        </w:tc>
        <w:tc>
          <w:tcPr>
            <w:tcW w:w="727" w:type="pct"/>
            <w:shd w:val="clear" w:color="auto" w:fill="auto"/>
            <w:noWrap/>
            <w:vAlign w:val="bottom"/>
          </w:tcPr>
          <w:p w:rsidR="000F638F" w:rsidRPr="00CF2784" w:rsidRDefault="000F638F" w:rsidP="00774893">
            <w:pPr>
              <w:pStyle w:val="TableText"/>
            </w:pPr>
            <w:r w:rsidRPr="00CF2784">
              <w:t>C</w:t>
            </w:r>
          </w:p>
        </w:tc>
        <w:tc>
          <w:tcPr>
            <w:tcW w:w="426" w:type="pct"/>
            <w:shd w:val="clear" w:color="auto" w:fill="auto"/>
            <w:noWrap/>
            <w:vAlign w:val="bottom"/>
          </w:tcPr>
          <w:p w:rsidR="000F638F" w:rsidRPr="00CF2784" w:rsidRDefault="000F638F" w:rsidP="00774893">
            <w:pPr>
              <w:pStyle w:val="TableText"/>
            </w:pPr>
            <w:r w:rsidRPr="00CF2784">
              <w:t>X</w:t>
            </w:r>
          </w:p>
        </w:tc>
      </w:tr>
      <w:tr w:rsidR="000F638F" w:rsidRPr="00CF2784" w:rsidTr="00774893">
        <w:trPr>
          <w:trHeight w:val="255"/>
          <w:jc w:val="center"/>
        </w:trPr>
        <w:tc>
          <w:tcPr>
            <w:tcW w:w="756" w:type="pct"/>
            <w:shd w:val="clear" w:color="auto" w:fill="auto"/>
            <w:noWrap/>
            <w:vAlign w:val="bottom"/>
          </w:tcPr>
          <w:p w:rsidR="000F638F" w:rsidRPr="00CF2784" w:rsidRDefault="000F638F" w:rsidP="00774893">
            <w:pPr>
              <w:pStyle w:val="TableText"/>
            </w:pPr>
            <w:r>
              <w:t>;</w:t>
            </w:r>
            <w:r w:rsidRPr="00CF2784">
              <w:t>C05</w:t>
            </w:r>
          </w:p>
        </w:tc>
        <w:tc>
          <w:tcPr>
            <w:tcW w:w="3091" w:type="pct"/>
            <w:shd w:val="clear" w:color="auto" w:fill="auto"/>
            <w:noWrap/>
            <w:vAlign w:val="bottom"/>
          </w:tcPr>
          <w:p w:rsidR="000F638F" w:rsidRPr="00CF2784" w:rsidRDefault="000F638F" w:rsidP="00774893">
            <w:pPr>
              <w:pStyle w:val="TableText"/>
            </w:pPr>
            <w:r w:rsidRPr="00CF2784">
              <w:t>Pension Ins.</w:t>
            </w:r>
          </w:p>
        </w:tc>
        <w:tc>
          <w:tcPr>
            <w:tcW w:w="727" w:type="pct"/>
            <w:shd w:val="clear" w:color="auto" w:fill="auto"/>
            <w:noWrap/>
            <w:vAlign w:val="bottom"/>
          </w:tcPr>
          <w:p w:rsidR="000F638F" w:rsidRPr="00CF2784" w:rsidRDefault="000F638F" w:rsidP="00774893">
            <w:pPr>
              <w:pStyle w:val="TableText"/>
            </w:pPr>
            <w:r w:rsidRPr="00CF2784">
              <w:t>C</w:t>
            </w:r>
          </w:p>
        </w:tc>
        <w:tc>
          <w:tcPr>
            <w:tcW w:w="426" w:type="pct"/>
            <w:shd w:val="clear" w:color="auto" w:fill="auto"/>
            <w:noWrap/>
            <w:vAlign w:val="bottom"/>
          </w:tcPr>
          <w:p w:rsidR="000F638F" w:rsidRPr="00CF2784" w:rsidRDefault="000F638F" w:rsidP="00774893">
            <w:pPr>
              <w:pStyle w:val="TableText"/>
            </w:pPr>
            <w:r w:rsidRPr="00CF2784">
              <w:t>X</w:t>
            </w:r>
          </w:p>
        </w:tc>
      </w:tr>
      <w:tr w:rsidR="000F638F" w:rsidRPr="00CF2784" w:rsidTr="00774893">
        <w:trPr>
          <w:trHeight w:val="255"/>
          <w:jc w:val="center"/>
        </w:trPr>
        <w:tc>
          <w:tcPr>
            <w:tcW w:w="756" w:type="pct"/>
            <w:shd w:val="clear" w:color="auto" w:fill="auto"/>
            <w:noWrap/>
            <w:vAlign w:val="bottom"/>
          </w:tcPr>
          <w:p w:rsidR="000F638F" w:rsidRPr="00CF2784" w:rsidRDefault="000F638F" w:rsidP="00774893">
            <w:pPr>
              <w:pStyle w:val="TableText"/>
            </w:pPr>
            <w:r>
              <w:t>;</w:t>
            </w:r>
            <w:r w:rsidRPr="00CF2784">
              <w:t>C06</w:t>
            </w:r>
          </w:p>
        </w:tc>
        <w:tc>
          <w:tcPr>
            <w:tcW w:w="3091" w:type="pct"/>
            <w:shd w:val="clear" w:color="auto" w:fill="auto"/>
            <w:noWrap/>
            <w:vAlign w:val="bottom"/>
          </w:tcPr>
          <w:p w:rsidR="000F638F" w:rsidRPr="00CF2784" w:rsidRDefault="000F638F" w:rsidP="00774893">
            <w:pPr>
              <w:pStyle w:val="TableText"/>
            </w:pPr>
            <w:r w:rsidRPr="00CF2784">
              <w:t>ER Social Insurance</w:t>
            </w:r>
          </w:p>
        </w:tc>
        <w:tc>
          <w:tcPr>
            <w:tcW w:w="727" w:type="pct"/>
            <w:shd w:val="clear" w:color="auto" w:fill="auto"/>
            <w:noWrap/>
            <w:vAlign w:val="bottom"/>
          </w:tcPr>
          <w:p w:rsidR="000F638F" w:rsidRPr="00CF2784" w:rsidRDefault="000F638F" w:rsidP="00774893">
            <w:pPr>
              <w:pStyle w:val="TableText"/>
            </w:pPr>
            <w:r w:rsidRPr="00CF2784">
              <w:t>C</w:t>
            </w:r>
          </w:p>
        </w:tc>
        <w:tc>
          <w:tcPr>
            <w:tcW w:w="426" w:type="pct"/>
            <w:shd w:val="clear" w:color="auto" w:fill="auto"/>
            <w:noWrap/>
            <w:vAlign w:val="bottom"/>
          </w:tcPr>
          <w:p w:rsidR="000F638F" w:rsidRPr="00CF2784" w:rsidRDefault="000F638F" w:rsidP="00774893">
            <w:pPr>
              <w:pStyle w:val="TableText"/>
            </w:pPr>
            <w:r w:rsidRPr="00CF2784">
              <w:t>X</w:t>
            </w:r>
          </w:p>
        </w:tc>
      </w:tr>
      <w:tr w:rsidR="000F638F" w:rsidRPr="00CF2784" w:rsidTr="00774893">
        <w:trPr>
          <w:trHeight w:val="255"/>
          <w:jc w:val="center"/>
        </w:trPr>
        <w:tc>
          <w:tcPr>
            <w:tcW w:w="756" w:type="pct"/>
            <w:shd w:val="clear" w:color="auto" w:fill="auto"/>
            <w:noWrap/>
            <w:vAlign w:val="bottom"/>
          </w:tcPr>
          <w:p w:rsidR="000F638F" w:rsidRPr="00CF2784" w:rsidRDefault="000F638F" w:rsidP="00774893">
            <w:pPr>
              <w:pStyle w:val="TableText"/>
            </w:pPr>
            <w:r>
              <w:t>;</w:t>
            </w:r>
            <w:r w:rsidRPr="00CF2784">
              <w:t>C07</w:t>
            </w:r>
          </w:p>
        </w:tc>
        <w:tc>
          <w:tcPr>
            <w:tcW w:w="3091" w:type="pct"/>
            <w:shd w:val="clear" w:color="auto" w:fill="auto"/>
            <w:noWrap/>
            <w:vAlign w:val="bottom"/>
          </w:tcPr>
          <w:p w:rsidR="000F638F" w:rsidRPr="00CF2784" w:rsidRDefault="000F638F" w:rsidP="00774893">
            <w:pPr>
              <w:pStyle w:val="TableText"/>
            </w:pPr>
            <w:r w:rsidRPr="00CF2784">
              <w:t>ER PHF</w:t>
            </w:r>
          </w:p>
        </w:tc>
        <w:tc>
          <w:tcPr>
            <w:tcW w:w="727" w:type="pct"/>
            <w:shd w:val="clear" w:color="auto" w:fill="auto"/>
            <w:noWrap/>
            <w:vAlign w:val="bottom"/>
          </w:tcPr>
          <w:p w:rsidR="000F638F" w:rsidRPr="00CF2784" w:rsidRDefault="000F638F" w:rsidP="00774893">
            <w:pPr>
              <w:pStyle w:val="TableText"/>
            </w:pPr>
            <w:r w:rsidRPr="00CF2784">
              <w:t>C</w:t>
            </w:r>
          </w:p>
        </w:tc>
        <w:tc>
          <w:tcPr>
            <w:tcW w:w="426" w:type="pct"/>
            <w:shd w:val="clear" w:color="auto" w:fill="auto"/>
            <w:noWrap/>
            <w:vAlign w:val="bottom"/>
          </w:tcPr>
          <w:p w:rsidR="000F638F" w:rsidRPr="00CF2784" w:rsidRDefault="000F638F" w:rsidP="00774893">
            <w:pPr>
              <w:pStyle w:val="TableText"/>
            </w:pPr>
            <w:r w:rsidRPr="00CF2784">
              <w:t>X</w:t>
            </w:r>
          </w:p>
        </w:tc>
      </w:tr>
      <w:tr w:rsidR="000F638F" w:rsidRPr="00CF2784" w:rsidTr="00774893">
        <w:trPr>
          <w:trHeight w:val="255"/>
          <w:jc w:val="center"/>
        </w:trPr>
        <w:tc>
          <w:tcPr>
            <w:tcW w:w="756" w:type="pct"/>
            <w:shd w:val="clear" w:color="auto" w:fill="auto"/>
            <w:noWrap/>
            <w:vAlign w:val="bottom"/>
          </w:tcPr>
          <w:p w:rsidR="000F638F" w:rsidRPr="00CF2784" w:rsidRDefault="000F638F" w:rsidP="00774893">
            <w:pPr>
              <w:pStyle w:val="TableText"/>
            </w:pPr>
            <w:r>
              <w:t>;</w:t>
            </w:r>
            <w:r w:rsidRPr="00CF2784">
              <w:t>C08</w:t>
            </w:r>
          </w:p>
        </w:tc>
        <w:tc>
          <w:tcPr>
            <w:tcW w:w="3091" w:type="pct"/>
            <w:shd w:val="clear" w:color="auto" w:fill="auto"/>
            <w:noWrap/>
            <w:vAlign w:val="bottom"/>
          </w:tcPr>
          <w:p w:rsidR="000F638F" w:rsidRPr="00CF2784" w:rsidRDefault="000F638F" w:rsidP="00774893">
            <w:pPr>
              <w:pStyle w:val="TableText"/>
            </w:pPr>
            <w:r w:rsidRPr="00CF2784">
              <w:t>TAX ER Expense</w:t>
            </w:r>
          </w:p>
        </w:tc>
        <w:tc>
          <w:tcPr>
            <w:tcW w:w="727" w:type="pct"/>
            <w:shd w:val="clear" w:color="auto" w:fill="auto"/>
            <w:noWrap/>
            <w:vAlign w:val="bottom"/>
          </w:tcPr>
          <w:p w:rsidR="000F638F" w:rsidRPr="00CF2784" w:rsidRDefault="000F638F" w:rsidP="00774893">
            <w:pPr>
              <w:pStyle w:val="TableText"/>
            </w:pPr>
            <w:r w:rsidRPr="00CF2784">
              <w:t>C</w:t>
            </w:r>
          </w:p>
        </w:tc>
        <w:tc>
          <w:tcPr>
            <w:tcW w:w="426" w:type="pct"/>
            <w:shd w:val="clear" w:color="auto" w:fill="auto"/>
            <w:noWrap/>
            <w:vAlign w:val="bottom"/>
          </w:tcPr>
          <w:p w:rsidR="000F638F" w:rsidRPr="00CF2784" w:rsidRDefault="000F638F" w:rsidP="00774893">
            <w:pPr>
              <w:pStyle w:val="TableText"/>
            </w:pPr>
            <w:r w:rsidRPr="00CF2784">
              <w:t>X</w:t>
            </w:r>
          </w:p>
        </w:tc>
      </w:tr>
      <w:tr w:rsidR="000F638F" w:rsidRPr="00CF2784" w:rsidTr="00774893">
        <w:trPr>
          <w:trHeight w:val="255"/>
          <w:jc w:val="center"/>
        </w:trPr>
        <w:tc>
          <w:tcPr>
            <w:tcW w:w="756" w:type="pct"/>
            <w:shd w:val="clear" w:color="auto" w:fill="auto"/>
            <w:noWrap/>
            <w:vAlign w:val="bottom"/>
          </w:tcPr>
          <w:p w:rsidR="000F638F" w:rsidRPr="00CF2784" w:rsidRDefault="000F638F" w:rsidP="00774893">
            <w:pPr>
              <w:pStyle w:val="TableText"/>
            </w:pPr>
            <w:r>
              <w:t>;</w:t>
            </w:r>
            <w:r w:rsidRPr="00CF2784">
              <w:t>F00</w:t>
            </w:r>
          </w:p>
        </w:tc>
        <w:tc>
          <w:tcPr>
            <w:tcW w:w="3091" w:type="pct"/>
            <w:shd w:val="clear" w:color="auto" w:fill="auto"/>
            <w:noWrap/>
            <w:vAlign w:val="bottom"/>
          </w:tcPr>
          <w:p w:rsidR="000F638F" w:rsidRPr="00CF2784" w:rsidRDefault="000F638F" w:rsidP="00774893">
            <w:pPr>
              <w:pStyle w:val="TableText"/>
            </w:pPr>
            <w:r w:rsidRPr="00CF2784">
              <w:t>Retro-calculations (/551, /552)</w:t>
            </w:r>
          </w:p>
        </w:tc>
        <w:tc>
          <w:tcPr>
            <w:tcW w:w="727" w:type="pct"/>
            <w:shd w:val="clear" w:color="auto" w:fill="auto"/>
            <w:noWrap/>
            <w:vAlign w:val="bottom"/>
          </w:tcPr>
          <w:p w:rsidR="000F638F" w:rsidRPr="00CF2784" w:rsidRDefault="000F638F" w:rsidP="00774893">
            <w:pPr>
              <w:pStyle w:val="TableText"/>
            </w:pPr>
            <w:r w:rsidRPr="00CF2784">
              <w:t>F</w:t>
            </w:r>
          </w:p>
        </w:tc>
        <w:tc>
          <w:tcPr>
            <w:tcW w:w="426" w:type="pct"/>
            <w:shd w:val="clear" w:color="auto" w:fill="auto"/>
            <w:noWrap/>
            <w:vAlign w:val="bottom"/>
          </w:tcPr>
          <w:p w:rsidR="000F638F" w:rsidRPr="00CF2784" w:rsidRDefault="000F638F" w:rsidP="00774893">
            <w:pPr>
              <w:pStyle w:val="TableText"/>
            </w:pPr>
            <w:r w:rsidRPr="00CF2784">
              <w:t> </w:t>
            </w:r>
          </w:p>
        </w:tc>
      </w:tr>
      <w:tr w:rsidR="000F638F" w:rsidRPr="00CF2784" w:rsidTr="00774893">
        <w:trPr>
          <w:trHeight w:val="255"/>
          <w:jc w:val="center"/>
        </w:trPr>
        <w:tc>
          <w:tcPr>
            <w:tcW w:w="756" w:type="pct"/>
            <w:shd w:val="clear" w:color="auto" w:fill="auto"/>
            <w:noWrap/>
            <w:vAlign w:val="bottom"/>
          </w:tcPr>
          <w:p w:rsidR="000F638F" w:rsidRPr="00CF2784" w:rsidRDefault="000F638F" w:rsidP="00774893">
            <w:pPr>
              <w:pStyle w:val="TableText"/>
            </w:pPr>
            <w:r>
              <w:t>;</w:t>
            </w:r>
            <w:r w:rsidRPr="00CF2784">
              <w:t>F01</w:t>
            </w:r>
          </w:p>
        </w:tc>
        <w:tc>
          <w:tcPr>
            <w:tcW w:w="3091" w:type="pct"/>
            <w:shd w:val="clear" w:color="auto" w:fill="auto"/>
            <w:noWrap/>
            <w:vAlign w:val="bottom"/>
          </w:tcPr>
          <w:p w:rsidR="000F638F" w:rsidRPr="00CF2784" w:rsidRDefault="000F638F" w:rsidP="00774893">
            <w:pPr>
              <w:pStyle w:val="TableText"/>
            </w:pPr>
            <w:r w:rsidRPr="00CF2784">
              <w:t>Bank Transfer (/557, /558, /559)</w:t>
            </w:r>
          </w:p>
        </w:tc>
        <w:tc>
          <w:tcPr>
            <w:tcW w:w="727" w:type="pct"/>
            <w:shd w:val="clear" w:color="auto" w:fill="auto"/>
            <w:noWrap/>
            <w:vAlign w:val="bottom"/>
          </w:tcPr>
          <w:p w:rsidR="000F638F" w:rsidRPr="00CF2784" w:rsidRDefault="000F638F" w:rsidP="00774893">
            <w:pPr>
              <w:pStyle w:val="TableText"/>
            </w:pPr>
            <w:r w:rsidRPr="00CF2784">
              <w:t>F</w:t>
            </w:r>
          </w:p>
        </w:tc>
        <w:tc>
          <w:tcPr>
            <w:tcW w:w="426" w:type="pct"/>
            <w:shd w:val="clear" w:color="auto" w:fill="auto"/>
            <w:noWrap/>
            <w:vAlign w:val="bottom"/>
          </w:tcPr>
          <w:p w:rsidR="000F638F" w:rsidRPr="00CF2784" w:rsidRDefault="000F638F" w:rsidP="00774893">
            <w:pPr>
              <w:pStyle w:val="TableText"/>
            </w:pPr>
            <w:r w:rsidRPr="00CF2784">
              <w:t> </w:t>
            </w:r>
          </w:p>
        </w:tc>
      </w:tr>
      <w:tr w:rsidR="000F638F" w:rsidRPr="00CF2784" w:rsidTr="00774893">
        <w:trPr>
          <w:trHeight w:val="255"/>
          <w:jc w:val="center"/>
        </w:trPr>
        <w:tc>
          <w:tcPr>
            <w:tcW w:w="756" w:type="pct"/>
            <w:shd w:val="clear" w:color="auto" w:fill="auto"/>
            <w:noWrap/>
            <w:vAlign w:val="bottom"/>
          </w:tcPr>
          <w:p w:rsidR="000F638F" w:rsidRPr="00CF2784" w:rsidRDefault="000F638F" w:rsidP="00774893">
            <w:pPr>
              <w:pStyle w:val="TableText"/>
            </w:pPr>
            <w:r>
              <w:t>;</w:t>
            </w:r>
            <w:r w:rsidRPr="00CF2784">
              <w:t>F02</w:t>
            </w:r>
          </w:p>
        </w:tc>
        <w:tc>
          <w:tcPr>
            <w:tcW w:w="3091" w:type="pct"/>
            <w:shd w:val="clear" w:color="auto" w:fill="auto"/>
            <w:noWrap/>
            <w:vAlign w:val="bottom"/>
          </w:tcPr>
          <w:p w:rsidR="000F638F" w:rsidRPr="00CF2784" w:rsidRDefault="000F638F" w:rsidP="00774893">
            <w:pPr>
              <w:pStyle w:val="TableText"/>
            </w:pPr>
            <w:r w:rsidRPr="00CF2784">
              <w:t>Claims &amp; Arrears (/561, /563)</w:t>
            </w:r>
          </w:p>
        </w:tc>
        <w:tc>
          <w:tcPr>
            <w:tcW w:w="727" w:type="pct"/>
            <w:shd w:val="clear" w:color="auto" w:fill="auto"/>
            <w:noWrap/>
            <w:vAlign w:val="bottom"/>
          </w:tcPr>
          <w:p w:rsidR="000F638F" w:rsidRPr="00CF2784" w:rsidRDefault="000F638F" w:rsidP="00774893">
            <w:pPr>
              <w:pStyle w:val="TableText"/>
            </w:pPr>
            <w:r w:rsidRPr="00CF2784">
              <w:t>F</w:t>
            </w:r>
          </w:p>
        </w:tc>
        <w:tc>
          <w:tcPr>
            <w:tcW w:w="426" w:type="pct"/>
            <w:shd w:val="clear" w:color="auto" w:fill="auto"/>
            <w:noWrap/>
            <w:vAlign w:val="bottom"/>
          </w:tcPr>
          <w:p w:rsidR="000F638F" w:rsidRPr="00CF2784" w:rsidRDefault="000F638F" w:rsidP="00774893">
            <w:pPr>
              <w:pStyle w:val="TableText"/>
            </w:pPr>
            <w:r w:rsidRPr="00CF2784">
              <w:t> </w:t>
            </w:r>
          </w:p>
        </w:tc>
      </w:tr>
      <w:tr w:rsidR="000F638F" w:rsidRPr="00CF2784" w:rsidTr="00774893">
        <w:trPr>
          <w:trHeight w:val="255"/>
          <w:jc w:val="center"/>
        </w:trPr>
        <w:tc>
          <w:tcPr>
            <w:tcW w:w="756" w:type="pct"/>
            <w:shd w:val="clear" w:color="auto" w:fill="auto"/>
            <w:noWrap/>
            <w:vAlign w:val="bottom"/>
          </w:tcPr>
          <w:p w:rsidR="000F638F" w:rsidRPr="00CF2784" w:rsidRDefault="000F638F" w:rsidP="00774893">
            <w:pPr>
              <w:pStyle w:val="TableText"/>
            </w:pPr>
            <w:r>
              <w:t>;</w:t>
            </w:r>
            <w:r w:rsidRPr="00CF2784">
              <w:t>F03</w:t>
            </w:r>
          </w:p>
        </w:tc>
        <w:tc>
          <w:tcPr>
            <w:tcW w:w="3091" w:type="pct"/>
            <w:shd w:val="clear" w:color="auto" w:fill="auto"/>
            <w:noWrap/>
            <w:vAlign w:val="bottom"/>
          </w:tcPr>
          <w:p w:rsidR="000F638F" w:rsidRPr="00CF2784" w:rsidRDefault="000F638F" w:rsidP="00774893">
            <w:pPr>
              <w:pStyle w:val="TableText"/>
            </w:pPr>
            <w:r w:rsidRPr="00CF2784">
              <w:t>Unpaid Balances (/565 &amp; /566)</w:t>
            </w:r>
          </w:p>
        </w:tc>
        <w:tc>
          <w:tcPr>
            <w:tcW w:w="727" w:type="pct"/>
            <w:shd w:val="clear" w:color="auto" w:fill="auto"/>
            <w:noWrap/>
            <w:vAlign w:val="bottom"/>
          </w:tcPr>
          <w:p w:rsidR="000F638F" w:rsidRPr="00CF2784" w:rsidRDefault="000F638F" w:rsidP="00774893">
            <w:pPr>
              <w:pStyle w:val="TableText"/>
            </w:pPr>
            <w:r w:rsidRPr="00CF2784">
              <w:t>F</w:t>
            </w:r>
          </w:p>
        </w:tc>
        <w:tc>
          <w:tcPr>
            <w:tcW w:w="426" w:type="pct"/>
            <w:shd w:val="clear" w:color="auto" w:fill="auto"/>
            <w:noWrap/>
            <w:vAlign w:val="bottom"/>
          </w:tcPr>
          <w:p w:rsidR="000F638F" w:rsidRPr="00CF2784" w:rsidRDefault="000F638F" w:rsidP="00774893">
            <w:pPr>
              <w:pStyle w:val="TableText"/>
            </w:pPr>
            <w:r w:rsidRPr="00CF2784">
              <w:t> </w:t>
            </w:r>
          </w:p>
        </w:tc>
      </w:tr>
      <w:tr w:rsidR="000F638F" w:rsidRPr="00CF2784" w:rsidTr="00774893">
        <w:trPr>
          <w:trHeight w:val="255"/>
          <w:jc w:val="center"/>
        </w:trPr>
        <w:tc>
          <w:tcPr>
            <w:tcW w:w="756" w:type="pct"/>
            <w:shd w:val="clear" w:color="auto" w:fill="auto"/>
            <w:noWrap/>
            <w:vAlign w:val="bottom"/>
          </w:tcPr>
          <w:p w:rsidR="000F638F" w:rsidRPr="00CF2784" w:rsidRDefault="000F638F" w:rsidP="00774893">
            <w:pPr>
              <w:pStyle w:val="TableText"/>
            </w:pPr>
            <w:r>
              <w:t>;</w:t>
            </w:r>
            <w:r w:rsidRPr="00CF2784">
              <w:t>F04</w:t>
            </w:r>
          </w:p>
        </w:tc>
        <w:tc>
          <w:tcPr>
            <w:tcW w:w="3091" w:type="pct"/>
            <w:shd w:val="clear" w:color="auto" w:fill="auto"/>
            <w:noWrap/>
            <w:vAlign w:val="bottom"/>
          </w:tcPr>
          <w:p w:rsidR="000F638F" w:rsidRPr="00CF2784" w:rsidRDefault="000F638F" w:rsidP="00774893">
            <w:pPr>
              <w:pStyle w:val="TableText"/>
            </w:pPr>
            <w:r w:rsidRPr="00CF2784">
              <w:t>Loans</w:t>
            </w:r>
          </w:p>
        </w:tc>
        <w:tc>
          <w:tcPr>
            <w:tcW w:w="727" w:type="pct"/>
            <w:shd w:val="clear" w:color="auto" w:fill="auto"/>
            <w:noWrap/>
            <w:vAlign w:val="bottom"/>
          </w:tcPr>
          <w:p w:rsidR="000F638F" w:rsidRPr="00CF2784" w:rsidRDefault="000F638F" w:rsidP="00774893">
            <w:pPr>
              <w:pStyle w:val="TableText"/>
            </w:pPr>
            <w:r w:rsidRPr="00CF2784">
              <w:t>F</w:t>
            </w:r>
          </w:p>
        </w:tc>
        <w:tc>
          <w:tcPr>
            <w:tcW w:w="426" w:type="pct"/>
            <w:shd w:val="clear" w:color="auto" w:fill="auto"/>
            <w:noWrap/>
            <w:vAlign w:val="bottom"/>
          </w:tcPr>
          <w:p w:rsidR="000F638F" w:rsidRPr="00CF2784" w:rsidRDefault="000F638F" w:rsidP="00774893">
            <w:pPr>
              <w:pStyle w:val="TableText"/>
            </w:pPr>
            <w:r w:rsidRPr="00CF2784">
              <w:t> </w:t>
            </w:r>
          </w:p>
        </w:tc>
      </w:tr>
      <w:tr w:rsidR="000F638F" w:rsidRPr="00CF2784" w:rsidTr="00774893">
        <w:trPr>
          <w:trHeight w:val="255"/>
          <w:jc w:val="center"/>
        </w:trPr>
        <w:tc>
          <w:tcPr>
            <w:tcW w:w="756" w:type="pct"/>
            <w:shd w:val="clear" w:color="auto" w:fill="auto"/>
            <w:noWrap/>
            <w:vAlign w:val="bottom"/>
          </w:tcPr>
          <w:p w:rsidR="000F638F" w:rsidRPr="00CF2784" w:rsidRDefault="000F638F" w:rsidP="00774893">
            <w:pPr>
              <w:pStyle w:val="TableText"/>
            </w:pPr>
            <w:r>
              <w:t>;</w:t>
            </w:r>
            <w:r w:rsidRPr="00CF2784">
              <w:t>F05</w:t>
            </w:r>
          </w:p>
        </w:tc>
        <w:tc>
          <w:tcPr>
            <w:tcW w:w="3091" w:type="pct"/>
            <w:shd w:val="clear" w:color="auto" w:fill="auto"/>
            <w:noWrap/>
            <w:vAlign w:val="bottom"/>
          </w:tcPr>
          <w:p w:rsidR="000F638F" w:rsidRPr="00CF2784" w:rsidRDefault="000F638F" w:rsidP="00774893">
            <w:pPr>
              <w:pStyle w:val="TableText"/>
            </w:pPr>
            <w:r w:rsidRPr="00CF2784">
              <w:t>Stock Purchase Plan</w:t>
            </w:r>
          </w:p>
        </w:tc>
        <w:tc>
          <w:tcPr>
            <w:tcW w:w="727" w:type="pct"/>
            <w:shd w:val="clear" w:color="auto" w:fill="auto"/>
            <w:noWrap/>
            <w:vAlign w:val="bottom"/>
          </w:tcPr>
          <w:p w:rsidR="000F638F" w:rsidRPr="00CF2784" w:rsidRDefault="000F638F" w:rsidP="00774893">
            <w:pPr>
              <w:pStyle w:val="TableText"/>
            </w:pPr>
            <w:r w:rsidRPr="00CF2784">
              <w:t>F</w:t>
            </w:r>
          </w:p>
        </w:tc>
        <w:tc>
          <w:tcPr>
            <w:tcW w:w="426" w:type="pct"/>
            <w:shd w:val="clear" w:color="auto" w:fill="auto"/>
            <w:noWrap/>
            <w:vAlign w:val="bottom"/>
          </w:tcPr>
          <w:p w:rsidR="000F638F" w:rsidRPr="00CF2784" w:rsidRDefault="000F638F" w:rsidP="00774893">
            <w:pPr>
              <w:pStyle w:val="TableText"/>
            </w:pPr>
            <w:r w:rsidRPr="00CF2784">
              <w:t> </w:t>
            </w:r>
          </w:p>
        </w:tc>
      </w:tr>
      <w:tr w:rsidR="000F638F" w:rsidRPr="00CF2784" w:rsidTr="00774893">
        <w:trPr>
          <w:trHeight w:val="255"/>
          <w:jc w:val="center"/>
        </w:trPr>
        <w:tc>
          <w:tcPr>
            <w:tcW w:w="756" w:type="pct"/>
            <w:shd w:val="clear" w:color="auto" w:fill="auto"/>
            <w:noWrap/>
            <w:vAlign w:val="bottom"/>
          </w:tcPr>
          <w:p w:rsidR="000F638F" w:rsidRPr="00CF2784" w:rsidRDefault="000F638F" w:rsidP="00774893">
            <w:pPr>
              <w:pStyle w:val="TableText"/>
            </w:pPr>
            <w:r>
              <w:t>;</w:t>
            </w:r>
            <w:r w:rsidRPr="00CF2784">
              <w:t>F06</w:t>
            </w:r>
          </w:p>
        </w:tc>
        <w:tc>
          <w:tcPr>
            <w:tcW w:w="3091" w:type="pct"/>
            <w:shd w:val="clear" w:color="auto" w:fill="auto"/>
            <w:noWrap/>
            <w:vAlign w:val="bottom"/>
          </w:tcPr>
          <w:p w:rsidR="000F638F" w:rsidRPr="00CF2784" w:rsidRDefault="000F638F" w:rsidP="00774893">
            <w:pPr>
              <w:pStyle w:val="TableText"/>
            </w:pPr>
            <w:r w:rsidRPr="00CF2784">
              <w:t>Social Insurance</w:t>
            </w:r>
          </w:p>
        </w:tc>
        <w:tc>
          <w:tcPr>
            <w:tcW w:w="727" w:type="pct"/>
            <w:shd w:val="clear" w:color="auto" w:fill="auto"/>
            <w:noWrap/>
            <w:vAlign w:val="bottom"/>
          </w:tcPr>
          <w:p w:rsidR="000F638F" w:rsidRPr="00CF2784" w:rsidRDefault="000F638F" w:rsidP="00774893">
            <w:pPr>
              <w:pStyle w:val="TableText"/>
            </w:pPr>
            <w:r w:rsidRPr="00CF2784">
              <w:t>F</w:t>
            </w:r>
          </w:p>
        </w:tc>
        <w:tc>
          <w:tcPr>
            <w:tcW w:w="426" w:type="pct"/>
            <w:shd w:val="clear" w:color="auto" w:fill="auto"/>
            <w:noWrap/>
            <w:vAlign w:val="bottom"/>
          </w:tcPr>
          <w:p w:rsidR="000F638F" w:rsidRPr="00CF2784" w:rsidRDefault="000F638F" w:rsidP="00774893">
            <w:pPr>
              <w:pStyle w:val="TableText"/>
            </w:pPr>
            <w:r w:rsidRPr="00CF2784">
              <w:t> </w:t>
            </w:r>
          </w:p>
        </w:tc>
      </w:tr>
      <w:tr w:rsidR="000F638F" w:rsidRPr="00CF2784" w:rsidTr="00774893">
        <w:trPr>
          <w:trHeight w:val="255"/>
          <w:jc w:val="center"/>
        </w:trPr>
        <w:tc>
          <w:tcPr>
            <w:tcW w:w="756" w:type="pct"/>
            <w:shd w:val="clear" w:color="auto" w:fill="auto"/>
            <w:noWrap/>
            <w:vAlign w:val="bottom"/>
          </w:tcPr>
          <w:p w:rsidR="000F638F" w:rsidRPr="00CF2784" w:rsidRDefault="000F638F" w:rsidP="00774893">
            <w:pPr>
              <w:pStyle w:val="TableText"/>
            </w:pPr>
            <w:r>
              <w:t>;</w:t>
            </w:r>
            <w:r w:rsidRPr="00CF2784">
              <w:t>F07</w:t>
            </w:r>
          </w:p>
        </w:tc>
        <w:tc>
          <w:tcPr>
            <w:tcW w:w="3091" w:type="pct"/>
            <w:shd w:val="clear" w:color="auto" w:fill="auto"/>
            <w:noWrap/>
            <w:vAlign w:val="bottom"/>
          </w:tcPr>
          <w:p w:rsidR="000F638F" w:rsidRPr="00CF2784" w:rsidRDefault="000F638F" w:rsidP="00774893">
            <w:pPr>
              <w:pStyle w:val="TableText"/>
            </w:pPr>
            <w:r w:rsidRPr="00CF2784">
              <w:t>PHF</w:t>
            </w:r>
          </w:p>
        </w:tc>
        <w:tc>
          <w:tcPr>
            <w:tcW w:w="727" w:type="pct"/>
            <w:shd w:val="clear" w:color="auto" w:fill="auto"/>
            <w:noWrap/>
            <w:vAlign w:val="bottom"/>
          </w:tcPr>
          <w:p w:rsidR="000F638F" w:rsidRPr="00CF2784" w:rsidRDefault="000F638F" w:rsidP="00774893">
            <w:pPr>
              <w:pStyle w:val="TableText"/>
            </w:pPr>
            <w:r w:rsidRPr="00CF2784">
              <w:t>F</w:t>
            </w:r>
          </w:p>
        </w:tc>
        <w:tc>
          <w:tcPr>
            <w:tcW w:w="426" w:type="pct"/>
            <w:shd w:val="clear" w:color="auto" w:fill="auto"/>
            <w:noWrap/>
            <w:vAlign w:val="bottom"/>
          </w:tcPr>
          <w:p w:rsidR="000F638F" w:rsidRPr="00CF2784" w:rsidRDefault="000F638F" w:rsidP="00774893">
            <w:pPr>
              <w:pStyle w:val="TableText"/>
            </w:pPr>
            <w:r w:rsidRPr="00CF2784">
              <w:t> </w:t>
            </w:r>
          </w:p>
        </w:tc>
      </w:tr>
      <w:tr w:rsidR="000F638F" w:rsidRPr="00CF2784" w:rsidTr="00774893">
        <w:trPr>
          <w:trHeight w:val="255"/>
          <w:jc w:val="center"/>
        </w:trPr>
        <w:tc>
          <w:tcPr>
            <w:tcW w:w="756" w:type="pct"/>
            <w:shd w:val="clear" w:color="auto" w:fill="auto"/>
            <w:noWrap/>
            <w:vAlign w:val="bottom"/>
          </w:tcPr>
          <w:p w:rsidR="000F638F" w:rsidRPr="00CF2784" w:rsidRDefault="000F638F" w:rsidP="00774893">
            <w:pPr>
              <w:pStyle w:val="TableText"/>
            </w:pPr>
            <w:r>
              <w:t>;</w:t>
            </w:r>
            <w:r w:rsidRPr="00CF2784">
              <w:t>F08</w:t>
            </w:r>
          </w:p>
        </w:tc>
        <w:tc>
          <w:tcPr>
            <w:tcW w:w="3091" w:type="pct"/>
            <w:shd w:val="clear" w:color="auto" w:fill="auto"/>
            <w:noWrap/>
            <w:vAlign w:val="bottom"/>
          </w:tcPr>
          <w:p w:rsidR="000F638F" w:rsidRPr="00CF2784" w:rsidRDefault="000F638F" w:rsidP="00774893">
            <w:pPr>
              <w:pStyle w:val="TableText"/>
            </w:pPr>
            <w:r w:rsidRPr="00CF2784">
              <w:t>TAX</w:t>
            </w:r>
          </w:p>
        </w:tc>
        <w:tc>
          <w:tcPr>
            <w:tcW w:w="727" w:type="pct"/>
            <w:shd w:val="clear" w:color="auto" w:fill="auto"/>
            <w:noWrap/>
            <w:vAlign w:val="bottom"/>
          </w:tcPr>
          <w:p w:rsidR="000F638F" w:rsidRPr="00CF2784" w:rsidRDefault="000F638F" w:rsidP="00774893">
            <w:pPr>
              <w:pStyle w:val="TableText"/>
            </w:pPr>
            <w:r w:rsidRPr="00CF2784">
              <w:t>F</w:t>
            </w:r>
          </w:p>
        </w:tc>
        <w:tc>
          <w:tcPr>
            <w:tcW w:w="426" w:type="pct"/>
            <w:shd w:val="clear" w:color="auto" w:fill="auto"/>
            <w:noWrap/>
            <w:vAlign w:val="bottom"/>
          </w:tcPr>
          <w:p w:rsidR="000F638F" w:rsidRPr="00CF2784" w:rsidRDefault="000F638F" w:rsidP="00774893">
            <w:pPr>
              <w:pStyle w:val="TableText"/>
            </w:pPr>
            <w:r w:rsidRPr="00CF2784">
              <w:t> </w:t>
            </w:r>
          </w:p>
        </w:tc>
      </w:tr>
    </w:tbl>
    <w:p w:rsidR="000F638F" w:rsidRPr="00D661BF" w:rsidRDefault="000F638F" w:rsidP="000F638F">
      <w:r w:rsidRPr="00D661BF">
        <w:t xml:space="preserve">In this step, you create the </w:t>
      </w:r>
      <w:r w:rsidRPr="00067C9F">
        <w:t>symbolic accounts</w:t>
      </w:r>
      <w:r w:rsidRPr="00D661BF">
        <w:t xml:space="preserve"> that you require for posting to Accounting.</w:t>
      </w:r>
    </w:p>
    <w:p w:rsidR="000F638F" w:rsidRPr="00D661BF" w:rsidRDefault="000F638F" w:rsidP="000F638F">
      <w:r w:rsidRPr="00D661BF">
        <w:t>A symbolic account has the following characteristics:</w:t>
      </w:r>
    </w:p>
    <w:p w:rsidR="000F638F" w:rsidRDefault="000F638F" w:rsidP="00AD2FFD">
      <w:pPr>
        <w:numPr>
          <w:ilvl w:val="0"/>
          <w:numId w:val="44"/>
        </w:numPr>
      </w:pPr>
      <w:r>
        <w:lastRenderedPageBreak/>
        <w:t>A four-character alphanumeric code</w:t>
      </w:r>
    </w:p>
    <w:p w:rsidR="000F638F" w:rsidRDefault="000F638F" w:rsidP="00AD2FFD">
      <w:pPr>
        <w:numPr>
          <w:ilvl w:val="0"/>
          <w:numId w:val="44"/>
        </w:numPr>
      </w:pPr>
      <w:r>
        <w:t>A descriptive text</w:t>
      </w:r>
    </w:p>
    <w:p w:rsidR="000F638F" w:rsidRDefault="000F638F" w:rsidP="00AD2FFD">
      <w:pPr>
        <w:numPr>
          <w:ilvl w:val="0"/>
          <w:numId w:val="44"/>
        </w:numPr>
      </w:pPr>
      <w:r>
        <w:t xml:space="preserve">An </w:t>
      </w:r>
      <w:r w:rsidRPr="00AD2FFD">
        <w:t>account assignment type</w:t>
      </w:r>
      <w:r>
        <w:t xml:space="preserve"> (AA type). This defines the type of posting (posting to expense account, posting to payables account, and so on) that applies to the wage types that are posted to the symbolic account.</w:t>
      </w:r>
    </w:p>
    <w:p w:rsidR="000F638F" w:rsidRDefault="000F638F" w:rsidP="00AD2FFD">
      <w:pPr>
        <w:numPr>
          <w:ilvl w:val="0"/>
          <w:numId w:val="44"/>
        </w:numPr>
      </w:pPr>
      <w:r>
        <w:t xml:space="preserve">An </w:t>
      </w:r>
      <w:r w:rsidRPr="00AD2FFD">
        <w:t xml:space="preserve">employee grouping for account determination </w:t>
      </w:r>
      <w:r>
        <w:t>(EG) indicator</w:t>
      </w:r>
    </w:p>
    <w:p w:rsidR="000F638F" w:rsidRPr="00D661BF" w:rsidRDefault="000F638F" w:rsidP="000F638F">
      <w:r w:rsidRPr="00D661BF">
        <w:t xml:space="preserve">The following table shows what kind of account and what </w:t>
      </w:r>
      <w:r w:rsidRPr="00067C9F">
        <w:t>transaction</w:t>
      </w:r>
      <w:r w:rsidRPr="00D661BF">
        <w:t xml:space="preserve"> is linked to an account determination type and what additional information (for example, for cost assignment) is also included in the posting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4508"/>
        <w:gridCol w:w="1350"/>
        <w:gridCol w:w="2617"/>
      </w:tblGrid>
      <w:tr w:rsidR="00AD2FFD" w:rsidTr="00AD2FFD">
        <w:trPr>
          <w:tblHeader/>
        </w:trPr>
        <w:tc>
          <w:tcPr>
            <w:tcW w:w="1101" w:type="dxa"/>
            <w:shd w:val="clear" w:color="auto" w:fill="64BEEB"/>
          </w:tcPr>
          <w:p w:rsidR="000F638F" w:rsidRPr="00CC2DB8" w:rsidRDefault="000F638F" w:rsidP="00AD2FFD">
            <w:pPr>
              <w:pStyle w:val="TableHeader"/>
            </w:pPr>
            <w:r w:rsidRPr="00CC2DB8">
              <w:t>AA type</w:t>
            </w:r>
          </w:p>
        </w:tc>
        <w:tc>
          <w:tcPr>
            <w:tcW w:w="4508" w:type="dxa"/>
            <w:shd w:val="clear" w:color="auto" w:fill="64BEEB"/>
          </w:tcPr>
          <w:p w:rsidR="000F638F" w:rsidRPr="00CC2DB8" w:rsidRDefault="000F638F" w:rsidP="00AD2FFD">
            <w:pPr>
              <w:pStyle w:val="TableHeader"/>
            </w:pPr>
            <w:r w:rsidRPr="00CC2DB8">
              <w:t>Meaning</w:t>
            </w:r>
          </w:p>
        </w:tc>
        <w:tc>
          <w:tcPr>
            <w:tcW w:w="0" w:type="auto"/>
            <w:shd w:val="clear" w:color="auto" w:fill="64BEEB"/>
          </w:tcPr>
          <w:p w:rsidR="000F638F" w:rsidRPr="00CC2DB8" w:rsidRDefault="000F638F" w:rsidP="00AD2FFD">
            <w:pPr>
              <w:pStyle w:val="TableHeader"/>
            </w:pPr>
            <w:r w:rsidRPr="00CC2DB8">
              <w:t>Transaction</w:t>
            </w:r>
          </w:p>
        </w:tc>
        <w:tc>
          <w:tcPr>
            <w:tcW w:w="0" w:type="auto"/>
            <w:shd w:val="clear" w:color="auto" w:fill="64BEEB"/>
          </w:tcPr>
          <w:p w:rsidR="000F638F" w:rsidRPr="00CC2DB8" w:rsidRDefault="000F638F" w:rsidP="00AD2FFD">
            <w:pPr>
              <w:pStyle w:val="TableHeader"/>
            </w:pPr>
            <w:r w:rsidRPr="00CC2DB8">
              <w:t>Additional fields</w:t>
            </w:r>
          </w:p>
        </w:tc>
      </w:tr>
      <w:tr w:rsidR="000F638F" w:rsidTr="00AD2FFD">
        <w:tc>
          <w:tcPr>
            <w:tcW w:w="1101" w:type="dxa"/>
            <w:vAlign w:val="center"/>
          </w:tcPr>
          <w:p w:rsidR="000F638F" w:rsidRPr="00FC6BD2" w:rsidRDefault="000F638F" w:rsidP="00AD2FFD">
            <w:pPr>
              <w:pStyle w:val="TableText"/>
            </w:pPr>
            <w:r w:rsidRPr="00FC6BD2">
              <w:t>CN</w:t>
            </w:r>
          </w:p>
        </w:tc>
        <w:tc>
          <w:tcPr>
            <w:tcW w:w="4508" w:type="dxa"/>
            <w:vAlign w:val="center"/>
          </w:tcPr>
          <w:p w:rsidR="000F638F" w:rsidRPr="00FC6BD2" w:rsidRDefault="000F638F" w:rsidP="00AD2FFD">
            <w:pPr>
              <w:pStyle w:val="TableText"/>
            </w:pPr>
            <w:r w:rsidRPr="00FC6BD2">
              <w:t>posting to expense account</w:t>
            </w:r>
          </w:p>
        </w:tc>
        <w:tc>
          <w:tcPr>
            <w:tcW w:w="0" w:type="auto"/>
            <w:vAlign w:val="center"/>
          </w:tcPr>
          <w:p w:rsidR="000F638F" w:rsidRPr="00FC6BD2" w:rsidRDefault="000F638F" w:rsidP="00AD2FFD">
            <w:pPr>
              <w:pStyle w:val="TableText"/>
            </w:pPr>
            <w:r w:rsidRPr="00FC6BD2">
              <w:t>HRC</w:t>
            </w:r>
          </w:p>
        </w:tc>
        <w:tc>
          <w:tcPr>
            <w:tcW w:w="0" w:type="auto"/>
            <w:vAlign w:val="center"/>
          </w:tcPr>
          <w:p w:rsidR="000F638F" w:rsidRPr="00FC6BD2" w:rsidRDefault="000F638F" w:rsidP="00AD2FFD">
            <w:pPr>
              <w:pStyle w:val="TableText"/>
            </w:pPr>
            <w:r w:rsidRPr="00FC6BD2">
              <w:t>cost assignment</w:t>
            </w:r>
          </w:p>
        </w:tc>
      </w:tr>
      <w:tr w:rsidR="000F638F" w:rsidTr="00AD2FFD">
        <w:tc>
          <w:tcPr>
            <w:tcW w:w="1101" w:type="dxa"/>
            <w:vAlign w:val="center"/>
          </w:tcPr>
          <w:p w:rsidR="000F638F" w:rsidRPr="00FC6BD2" w:rsidRDefault="000F638F" w:rsidP="00AD2FFD">
            <w:pPr>
              <w:pStyle w:val="TableText"/>
            </w:pPr>
            <w:r w:rsidRPr="00FC6BD2">
              <w:t>E0</w:t>
            </w:r>
          </w:p>
        </w:tc>
        <w:tc>
          <w:tcPr>
            <w:tcW w:w="4508" w:type="dxa"/>
            <w:vAlign w:val="center"/>
          </w:tcPr>
          <w:p w:rsidR="000F638F" w:rsidRPr="00FC6BD2" w:rsidRDefault="000F638F" w:rsidP="00AD2FFD">
            <w:pPr>
              <w:pStyle w:val="TableText"/>
            </w:pPr>
            <w:r w:rsidRPr="00FC6BD2">
              <w:t>posting to expense account without quantity</w:t>
            </w:r>
          </w:p>
        </w:tc>
        <w:tc>
          <w:tcPr>
            <w:tcW w:w="0" w:type="auto"/>
            <w:vAlign w:val="center"/>
          </w:tcPr>
          <w:p w:rsidR="000F638F" w:rsidRPr="00FC6BD2" w:rsidRDefault="000F638F" w:rsidP="00AD2FFD">
            <w:pPr>
              <w:pStyle w:val="TableText"/>
            </w:pPr>
            <w:r w:rsidRPr="00FC6BD2">
              <w:t>HRC</w:t>
            </w:r>
          </w:p>
        </w:tc>
        <w:tc>
          <w:tcPr>
            <w:tcW w:w="0" w:type="auto"/>
            <w:vAlign w:val="center"/>
          </w:tcPr>
          <w:p w:rsidR="000F638F" w:rsidRPr="00FC6BD2" w:rsidRDefault="000F638F" w:rsidP="00AD2FFD">
            <w:pPr>
              <w:pStyle w:val="TableText"/>
            </w:pPr>
            <w:r w:rsidRPr="00FC6BD2">
              <w:t>cost assignment without quantity</w:t>
            </w:r>
          </w:p>
        </w:tc>
      </w:tr>
      <w:tr w:rsidR="000F638F" w:rsidTr="00AD2FFD">
        <w:tc>
          <w:tcPr>
            <w:tcW w:w="1101" w:type="dxa"/>
            <w:vAlign w:val="center"/>
          </w:tcPr>
          <w:p w:rsidR="000F638F" w:rsidRPr="00FC6BD2" w:rsidRDefault="000F638F" w:rsidP="00AD2FFD">
            <w:pPr>
              <w:pStyle w:val="TableText"/>
            </w:pPr>
            <w:r w:rsidRPr="00FC6BD2">
              <w:t>R</w:t>
            </w:r>
          </w:p>
        </w:tc>
        <w:tc>
          <w:tcPr>
            <w:tcW w:w="4508" w:type="dxa"/>
            <w:vAlign w:val="center"/>
          </w:tcPr>
          <w:p w:rsidR="000F638F" w:rsidRPr="00FC6BD2" w:rsidRDefault="000F638F" w:rsidP="00AD2FFD">
            <w:pPr>
              <w:pStyle w:val="TableText"/>
            </w:pPr>
            <w:r w:rsidRPr="00FC6BD2">
              <w:t>posting to expense account</w:t>
            </w:r>
          </w:p>
        </w:tc>
        <w:tc>
          <w:tcPr>
            <w:tcW w:w="0" w:type="auto"/>
            <w:vAlign w:val="center"/>
          </w:tcPr>
          <w:p w:rsidR="000F638F" w:rsidRPr="00FC6BD2" w:rsidRDefault="000F638F" w:rsidP="00AD2FFD">
            <w:pPr>
              <w:pStyle w:val="TableText"/>
            </w:pPr>
            <w:r w:rsidRPr="00FC6BD2">
              <w:t>HRF</w:t>
            </w:r>
          </w:p>
        </w:tc>
        <w:tc>
          <w:tcPr>
            <w:tcW w:w="0" w:type="auto"/>
            <w:vAlign w:val="center"/>
          </w:tcPr>
          <w:p w:rsidR="000F638F" w:rsidRPr="00FC6BD2" w:rsidRDefault="000F638F" w:rsidP="00AD2FFD">
            <w:pPr>
              <w:pStyle w:val="TableText"/>
            </w:pPr>
            <w:r w:rsidRPr="00FC6BD2">
              <w:t>expense not relevant to cost accounting</w:t>
            </w:r>
          </w:p>
        </w:tc>
      </w:tr>
      <w:tr w:rsidR="000F638F" w:rsidTr="00AD2FFD">
        <w:tc>
          <w:tcPr>
            <w:tcW w:w="1101" w:type="dxa"/>
            <w:vAlign w:val="center"/>
          </w:tcPr>
          <w:p w:rsidR="000F638F" w:rsidRPr="00FC6BD2" w:rsidRDefault="000F638F" w:rsidP="00AD2FFD">
            <w:pPr>
              <w:pStyle w:val="TableText"/>
            </w:pPr>
            <w:r w:rsidRPr="00FC6BD2">
              <w:t>F</w:t>
            </w:r>
          </w:p>
        </w:tc>
        <w:tc>
          <w:tcPr>
            <w:tcW w:w="4508" w:type="dxa"/>
            <w:vAlign w:val="center"/>
          </w:tcPr>
          <w:p w:rsidR="000F638F" w:rsidRPr="00FC6BD2" w:rsidRDefault="000F638F" w:rsidP="00AD2FFD">
            <w:pPr>
              <w:pStyle w:val="TableText"/>
            </w:pPr>
            <w:r w:rsidRPr="00FC6BD2">
              <w:t>posting to expense account if accounting is installed in R/2 system</w:t>
            </w:r>
          </w:p>
        </w:tc>
        <w:tc>
          <w:tcPr>
            <w:tcW w:w="0" w:type="auto"/>
          </w:tcPr>
          <w:p w:rsidR="000F638F" w:rsidRPr="00FC6BD2" w:rsidRDefault="000F638F" w:rsidP="00AD2FFD">
            <w:pPr>
              <w:pStyle w:val="TableText"/>
            </w:pPr>
            <w:r w:rsidRPr="00FC6BD2">
              <w:t>HRC</w:t>
            </w:r>
          </w:p>
        </w:tc>
        <w:tc>
          <w:tcPr>
            <w:tcW w:w="0" w:type="auto"/>
          </w:tcPr>
          <w:p w:rsidR="000F638F" w:rsidRPr="00FC6BD2" w:rsidRDefault="000F638F" w:rsidP="00AD2FFD">
            <w:pPr>
              <w:pStyle w:val="TableText"/>
            </w:pPr>
          </w:p>
        </w:tc>
      </w:tr>
      <w:tr w:rsidR="000F638F" w:rsidTr="00AD2FFD">
        <w:tc>
          <w:tcPr>
            <w:tcW w:w="1101" w:type="dxa"/>
            <w:vAlign w:val="center"/>
          </w:tcPr>
          <w:p w:rsidR="000F638F" w:rsidRPr="00FC6BD2" w:rsidRDefault="000F638F" w:rsidP="00AD2FFD">
            <w:pPr>
              <w:pStyle w:val="TableText"/>
            </w:pPr>
            <w:r w:rsidRPr="00FC6BD2">
              <w:t>FL</w:t>
            </w:r>
          </w:p>
        </w:tc>
        <w:tc>
          <w:tcPr>
            <w:tcW w:w="4508" w:type="dxa"/>
            <w:vAlign w:val="center"/>
          </w:tcPr>
          <w:p w:rsidR="000F638F" w:rsidRPr="00FC6BD2" w:rsidRDefault="000F638F" w:rsidP="00AD2FFD">
            <w:pPr>
              <w:pStyle w:val="TableText"/>
            </w:pPr>
            <w:r w:rsidRPr="00FC6BD2">
              <w:t>posting to bal. sheet acct</w:t>
            </w:r>
          </w:p>
        </w:tc>
        <w:tc>
          <w:tcPr>
            <w:tcW w:w="0" w:type="auto"/>
          </w:tcPr>
          <w:p w:rsidR="000F638F" w:rsidRPr="00FC6BD2" w:rsidRDefault="000F638F" w:rsidP="00AD2FFD">
            <w:pPr>
              <w:pStyle w:val="TableText"/>
            </w:pPr>
            <w:r w:rsidRPr="00FC6BD2">
              <w:t>HRF</w:t>
            </w:r>
          </w:p>
        </w:tc>
        <w:tc>
          <w:tcPr>
            <w:tcW w:w="0" w:type="auto"/>
          </w:tcPr>
          <w:p w:rsidR="000F638F" w:rsidRPr="00FC6BD2" w:rsidRDefault="000F638F" w:rsidP="00AD2FFD">
            <w:pPr>
              <w:pStyle w:val="TableText"/>
            </w:pPr>
          </w:p>
        </w:tc>
      </w:tr>
      <w:tr w:rsidR="000F638F" w:rsidTr="00AD2FFD">
        <w:tc>
          <w:tcPr>
            <w:tcW w:w="1101" w:type="dxa"/>
            <w:vAlign w:val="center"/>
          </w:tcPr>
          <w:p w:rsidR="000F638F" w:rsidRPr="00FC6BD2" w:rsidRDefault="000F638F" w:rsidP="00AD2FFD">
            <w:pPr>
              <w:pStyle w:val="TableText"/>
            </w:pPr>
            <w:r w:rsidRPr="00FC6BD2">
              <w:t>FO</w:t>
            </w:r>
          </w:p>
        </w:tc>
        <w:tc>
          <w:tcPr>
            <w:tcW w:w="4508" w:type="dxa"/>
            <w:vAlign w:val="center"/>
          </w:tcPr>
          <w:p w:rsidR="000F638F" w:rsidRPr="00FC6BD2" w:rsidRDefault="000F638F" w:rsidP="00AD2FFD">
            <w:pPr>
              <w:pStyle w:val="TableText"/>
            </w:pPr>
            <w:r w:rsidRPr="00FC6BD2">
              <w:t>posting to bal.sheet acct for checking balance in retroactive accounting (recal. difference account)</w:t>
            </w:r>
          </w:p>
        </w:tc>
        <w:tc>
          <w:tcPr>
            <w:tcW w:w="0" w:type="auto"/>
          </w:tcPr>
          <w:p w:rsidR="000F638F" w:rsidRPr="00FC6BD2" w:rsidRDefault="000F638F" w:rsidP="00AD2FFD">
            <w:pPr>
              <w:pStyle w:val="TableText"/>
            </w:pPr>
            <w:r w:rsidRPr="00FC6BD2">
              <w:t>HRF</w:t>
            </w:r>
          </w:p>
        </w:tc>
        <w:tc>
          <w:tcPr>
            <w:tcW w:w="0" w:type="auto"/>
          </w:tcPr>
          <w:p w:rsidR="000F638F" w:rsidRPr="00FC6BD2" w:rsidRDefault="000F638F" w:rsidP="00AD2FFD">
            <w:pPr>
              <w:pStyle w:val="TableText"/>
            </w:pPr>
          </w:p>
        </w:tc>
      </w:tr>
      <w:tr w:rsidR="000F638F" w:rsidTr="00AD2FFD">
        <w:tc>
          <w:tcPr>
            <w:tcW w:w="1101" w:type="dxa"/>
            <w:vAlign w:val="center"/>
          </w:tcPr>
          <w:p w:rsidR="000F638F" w:rsidRPr="00FC6BD2" w:rsidRDefault="000F638F" w:rsidP="00AD2FFD">
            <w:pPr>
              <w:pStyle w:val="TableText"/>
            </w:pPr>
            <w:r w:rsidRPr="00FC6BD2">
              <w:t>FE</w:t>
            </w:r>
          </w:p>
        </w:tc>
        <w:tc>
          <w:tcPr>
            <w:tcW w:w="4508" w:type="dxa"/>
            <w:vAlign w:val="center"/>
          </w:tcPr>
          <w:p w:rsidR="000F638F" w:rsidRPr="00FC6BD2" w:rsidRDefault="000F638F" w:rsidP="00AD2FFD">
            <w:pPr>
              <w:pStyle w:val="TableText"/>
            </w:pPr>
            <w:r w:rsidRPr="00FC6BD2">
              <w:t>posting to bal. sheet acct (only in original periods if the wage types do not change retroactively)</w:t>
            </w:r>
          </w:p>
        </w:tc>
        <w:tc>
          <w:tcPr>
            <w:tcW w:w="0" w:type="auto"/>
          </w:tcPr>
          <w:p w:rsidR="000F638F" w:rsidRPr="00FC6BD2" w:rsidRDefault="000F638F" w:rsidP="00AD2FFD">
            <w:pPr>
              <w:pStyle w:val="TableText"/>
            </w:pPr>
            <w:r w:rsidRPr="00FC6BD2">
              <w:t>HRF</w:t>
            </w:r>
          </w:p>
        </w:tc>
        <w:tc>
          <w:tcPr>
            <w:tcW w:w="0" w:type="auto"/>
          </w:tcPr>
          <w:p w:rsidR="000F638F" w:rsidRPr="00FC6BD2" w:rsidRDefault="000F638F" w:rsidP="00AD2FFD">
            <w:pPr>
              <w:pStyle w:val="TableText"/>
            </w:pPr>
          </w:p>
        </w:tc>
      </w:tr>
      <w:tr w:rsidR="000F638F" w:rsidTr="00AD2FFD">
        <w:tc>
          <w:tcPr>
            <w:tcW w:w="1101" w:type="dxa"/>
            <w:vAlign w:val="center"/>
          </w:tcPr>
          <w:p w:rsidR="000F638F" w:rsidRPr="00FC6BD2" w:rsidRDefault="000F638F" w:rsidP="00AD2FFD">
            <w:pPr>
              <w:pStyle w:val="TableText"/>
            </w:pPr>
            <w:r w:rsidRPr="00FC6BD2">
              <w:t>Q</w:t>
            </w:r>
          </w:p>
        </w:tc>
        <w:tc>
          <w:tcPr>
            <w:tcW w:w="4508" w:type="dxa"/>
            <w:vAlign w:val="center"/>
          </w:tcPr>
          <w:p w:rsidR="000F638F" w:rsidRPr="00FC6BD2" w:rsidRDefault="000F638F" w:rsidP="00AD2FFD">
            <w:pPr>
              <w:pStyle w:val="TableText"/>
            </w:pPr>
            <w:r w:rsidRPr="00FC6BD2">
              <w:t>posting to bal.sheet acct</w:t>
            </w:r>
          </w:p>
        </w:tc>
        <w:tc>
          <w:tcPr>
            <w:tcW w:w="0" w:type="auto"/>
            <w:vAlign w:val="center"/>
          </w:tcPr>
          <w:p w:rsidR="000F638F" w:rsidRPr="00FC6BD2" w:rsidRDefault="000F638F" w:rsidP="00AD2FFD">
            <w:pPr>
              <w:pStyle w:val="TableText"/>
            </w:pPr>
            <w:r w:rsidRPr="00FC6BD2">
              <w:t>HRF</w:t>
            </w:r>
          </w:p>
        </w:tc>
        <w:tc>
          <w:tcPr>
            <w:tcW w:w="0" w:type="auto"/>
            <w:vAlign w:val="center"/>
          </w:tcPr>
          <w:p w:rsidR="000F638F" w:rsidRPr="00FC6BD2" w:rsidRDefault="000F638F" w:rsidP="00AD2FFD">
            <w:pPr>
              <w:pStyle w:val="TableText"/>
            </w:pPr>
            <w:r w:rsidRPr="00FC6BD2">
              <w:t>posting to bal.sht acct, evaluate C1/C0</w:t>
            </w:r>
          </w:p>
        </w:tc>
      </w:tr>
      <w:tr w:rsidR="000F638F" w:rsidTr="00AD2FFD">
        <w:tc>
          <w:tcPr>
            <w:tcW w:w="1101" w:type="dxa"/>
            <w:vAlign w:val="center"/>
          </w:tcPr>
          <w:p w:rsidR="000F638F" w:rsidRPr="00FC6BD2" w:rsidRDefault="000F638F" w:rsidP="00AD2FFD">
            <w:pPr>
              <w:pStyle w:val="TableText"/>
            </w:pPr>
            <w:r w:rsidRPr="00FC6BD2">
              <w:t>D</w:t>
            </w:r>
          </w:p>
        </w:tc>
        <w:tc>
          <w:tcPr>
            <w:tcW w:w="4508" w:type="dxa"/>
            <w:vAlign w:val="center"/>
          </w:tcPr>
          <w:p w:rsidR="000F638F" w:rsidRPr="00FC6BD2" w:rsidRDefault="000F638F" w:rsidP="00AD2FFD">
            <w:pPr>
              <w:pStyle w:val="TableText"/>
            </w:pPr>
            <w:r w:rsidRPr="00FC6BD2">
              <w:t>posting to bal. sheet acct with personnel number</w:t>
            </w:r>
          </w:p>
        </w:tc>
        <w:tc>
          <w:tcPr>
            <w:tcW w:w="0" w:type="auto"/>
            <w:vAlign w:val="center"/>
          </w:tcPr>
          <w:p w:rsidR="000F638F" w:rsidRPr="00FC6BD2" w:rsidRDefault="000F638F" w:rsidP="00AD2FFD">
            <w:pPr>
              <w:pStyle w:val="TableText"/>
            </w:pPr>
            <w:r w:rsidRPr="00FC6BD2">
              <w:t>HRF</w:t>
            </w:r>
          </w:p>
        </w:tc>
        <w:tc>
          <w:tcPr>
            <w:tcW w:w="0" w:type="auto"/>
            <w:vAlign w:val="center"/>
          </w:tcPr>
          <w:p w:rsidR="000F638F" w:rsidRPr="00FC6BD2" w:rsidRDefault="000F638F" w:rsidP="00AD2FFD">
            <w:pPr>
              <w:pStyle w:val="TableText"/>
            </w:pPr>
            <w:r w:rsidRPr="00FC6BD2">
              <w:t>personnel number</w:t>
            </w:r>
          </w:p>
        </w:tc>
      </w:tr>
      <w:tr w:rsidR="000F638F" w:rsidTr="00AD2FFD">
        <w:tc>
          <w:tcPr>
            <w:tcW w:w="1101" w:type="dxa"/>
            <w:vAlign w:val="center"/>
          </w:tcPr>
          <w:p w:rsidR="000F638F" w:rsidRPr="00FC6BD2" w:rsidRDefault="000F638F" w:rsidP="00AD2FFD">
            <w:pPr>
              <w:pStyle w:val="TableText"/>
            </w:pPr>
            <w:r w:rsidRPr="00FC6BD2">
              <w:t>DF</w:t>
            </w:r>
          </w:p>
        </w:tc>
        <w:tc>
          <w:tcPr>
            <w:tcW w:w="4508" w:type="dxa"/>
            <w:vAlign w:val="center"/>
          </w:tcPr>
          <w:p w:rsidR="000F638F" w:rsidRPr="00FC6BD2" w:rsidRDefault="000F638F" w:rsidP="00AD2FFD">
            <w:pPr>
              <w:pStyle w:val="TableText"/>
            </w:pPr>
            <w:r w:rsidRPr="00FC6BD2">
              <w:t>posting to personal customer accounts</w:t>
            </w:r>
          </w:p>
        </w:tc>
        <w:tc>
          <w:tcPr>
            <w:tcW w:w="0" w:type="auto"/>
          </w:tcPr>
          <w:p w:rsidR="000F638F" w:rsidRPr="00FC6BD2" w:rsidRDefault="000F638F" w:rsidP="00AD2FFD">
            <w:pPr>
              <w:pStyle w:val="TableText"/>
            </w:pPr>
            <w:r w:rsidRPr="00FC6BD2">
              <w:t>HRD</w:t>
            </w:r>
          </w:p>
        </w:tc>
        <w:tc>
          <w:tcPr>
            <w:tcW w:w="0" w:type="auto"/>
            <w:vAlign w:val="center"/>
          </w:tcPr>
          <w:p w:rsidR="000F638F" w:rsidRPr="00FC6BD2" w:rsidRDefault="00AD2FFD" w:rsidP="00AD2FFD">
            <w:pPr>
              <w:pStyle w:val="TableText"/>
            </w:pPr>
            <w:r>
              <w:t xml:space="preserve">acc. Determination with </w:t>
            </w:r>
            <w:r w:rsidR="000F638F" w:rsidRPr="00FC6BD2">
              <w:t>personnel number</w:t>
            </w:r>
          </w:p>
        </w:tc>
      </w:tr>
      <w:tr w:rsidR="000F638F" w:rsidTr="00AD2FFD">
        <w:tc>
          <w:tcPr>
            <w:tcW w:w="1101" w:type="dxa"/>
            <w:vAlign w:val="center"/>
          </w:tcPr>
          <w:p w:rsidR="000F638F" w:rsidRPr="00FC6BD2" w:rsidRDefault="000F638F" w:rsidP="00AD2FFD">
            <w:pPr>
              <w:pStyle w:val="TableText"/>
            </w:pPr>
            <w:r w:rsidRPr="00FC6BD2">
              <w:t>L</w:t>
            </w:r>
          </w:p>
        </w:tc>
        <w:tc>
          <w:tcPr>
            <w:tcW w:w="4508" w:type="dxa"/>
            <w:vAlign w:val="center"/>
          </w:tcPr>
          <w:p w:rsidR="000F638F" w:rsidRPr="00FC6BD2" w:rsidRDefault="000F638F" w:rsidP="00AD2FFD">
            <w:pPr>
              <w:pStyle w:val="TableText"/>
            </w:pPr>
            <w:r w:rsidRPr="00FC6BD2">
              <w:t>posting to fixed customer</w:t>
            </w:r>
          </w:p>
        </w:tc>
        <w:tc>
          <w:tcPr>
            <w:tcW w:w="0" w:type="auto"/>
          </w:tcPr>
          <w:p w:rsidR="000F638F" w:rsidRDefault="000F638F" w:rsidP="00AD2FFD">
            <w:pPr>
              <w:pStyle w:val="TableText"/>
            </w:pPr>
          </w:p>
        </w:tc>
        <w:tc>
          <w:tcPr>
            <w:tcW w:w="0" w:type="auto"/>
          </w:tcPr>
          <w:p w:rsidR="000F638F" w:rsidRDefault="000F638F" w:rsidP="00AD2FFD">
            <w:pPr>
              <w:pStyle w:val="TableText"/>
            </w:pPr>
          </w:p>
        </w:tc>
      </w:tr>
      <w:tr w:rsidR="000F638F" w:rsidTr="00AD2FFD">
        <w:tc>
          <w:tcPr>
            <w:tcW w:w="1101" w:type="dxa"/>
            <w:vAlign w:val="center"/>
          </w:tcPr>
          <w:p w:rsidR="000F638F" w:rsidRPr="00FC6BD2" w:rsidRDefault="000F638F" w:rsidP="00AD2FFD">
            <w:pPr>
              <w:pStyle w:val="TableText"/>
            </w:pPr>
            <w:r w:rsidRPr="00FC6BD2">
              <w:t>K</w:t>
            </w:r>
          </w:p>
        </w:tc>
        <w:tc>
          <w:tcPr>
            <w:tcW w:w="4508" w:type="dxa"/>
            <w:vAlign w:val="center"/>
          </w:tcPr>
          <w:p w:rsidR="000F638F" w:rsidRPr="00FC6BD2" w:rsidRDefault="000F638F" w:rsidP="00AD2FFD">
            <w:pPr>
              <w:pStyle w:val="TableText"/>
            </w:pPr>
            <w:r w:rsidRPr="00FC6BD2">
              <w:t>posting to customer account (for specific loan)</w:t>
            </w:r>
          </w:p>
        </w:tc>
        <w:tc>
          <w:tcPr>
            <w:tcW w:w="0" w:type="auto"/>
          </w:tcPr>
          <w:p w:rsidR="000F638F" w:rsidRDefault="000F638F" w:rsidP="00AD2FFD">
            <w:pPr>
              <w:pStyle w:val="TableText"/>
            </w:pPr>
          </w:p>
        </w:tc>
        <w:tc>
          <w:tcPr>
            <w:tcW w:w="0" w:type="auto"/>
          </w:tcPr>
          <w:p w:rsidR="000F638F" w:rsidRDefault="000F638F" w:rsidP="00AD2FFD">
            <w:pPr>
              <w:pStyle w:val="TableText"/>
            </w:pPr>
          </w:p>
        </w:tc>
      </w:tr>
      <w:tr w:rsidR="000F638F" w:rsidTr="00AD2FFD">
        <w:tc>
          <w:tcPr>
            <w:tcW w:w="1101" w:type="dxa"/>
          </w:tcPr>
          <w:p w:rsidR="000F638F" w:rsidRPr="00FC6BD2" w:rsidRDefault="000F638F" w:rsidP="00AD2FFD">
            <w:pPr>
              <w:pStyle w:val="TableText"/>
            </w:pPr>
            <w:r w:rsidRPr="00FC6BD2">
              <w:lastRenderedPageBreak/>
              <w:t>KF</w:t>
            </w:r>
          </w:p>
        </w:tc>
        <w:tc>
          <w:tcPr>
            <w:tcW w:w="4508" w:type="dxa"/>
            <w:vAlign w:val="center"/>
          </w:tcPr>
          <w:p w:rsidR="000F638F" w:rsidRPr="00FC6BD2" w:rsidRDefault="000F638F" w:rsidP="00AD2FFD">
            <w:pPr>
              <w:pStyle w:val="TableText"/>
            </w:pPr>
            <w:r w:rsidRPr="00FC6BD2">
              <w:t>posting to pers vend accts</w:t>
            </w:r>
          </w:p>
        </w:tc>
        <w:tc>
          <w:tcPr>
            <w:tcW w:w="0" w:type="auto"/>
          </w:tcPr>
          <w:p w:rsidR="000F638F" w:rsidRDefault="000F638F" w:rsidP="00AD2FFD">
            <w:pPr>
              <w:pStyle w:val="TableText"/>
            </w:pPr>
          </w:p>
        </w:tc>
        <w:tc>
          <w:tcPr>
            <w:tcW w:w="0" w:type="auto"/>
          </w:tcPr>
          <w:p w:rsidR="000F638F" w:rsidRDefault="000F638F" w:rsidP="00AD2FFD">
            <w:pPr>
              <w:pStyle w:val="TableText"/>
            </w:pPr>
          </w:p>
        </w:tc>
      </w:tr>
      <w:tr w:rsidR="000F638F" w:rsidTr="00AD2FFD">
        <w:tc>
          <w:tcPr>
            <w:tcW w:w="1101" w:type="dxa"/>
            <w:vAlign w:val="center"/>
          </w:tcPr>
          <w:p w:rsidR="000F638F" w:rsidRPr="00FC6BD2" w:rsidRDefault="000F638F" w:rsidP="00AD2FFD">
            <w:pPr>
              <w:pStyle w:val="TableText"/>
            </w:pPr>
            <w:r w:rsidRPr="00FC6BD2">
              <w:t>CN</w:t>
            </w:r>
          </w:p>
        </w:tc>
        <w:tc>
          <w:tcPr>
            <w:tcW w:w="4508" w:type="dxa"/>
          </w:tcPr>
          <w:p w:rsidR="000F638F" w:rsidRPr="00FC6BD2" w:rsidRDefault="000F638F" w:rsidP="00AD2FFD">
            <w:pPr>
              <w:pStyle w:val="TableText"/>
            </w:pPr>
            <w:r w:rsidRPr="00FC6BD2">
              <w:t>posting to fixed vendor acc.</w:t>
            </w:r>
          </w:p>
        </w:tc>
        <w:tc>
          <w:tcPr>
            <w:tcW w:w="0" w:type="auto"/>
          </w:tcPr>
          <w:p w:rsidR="000F638F" w:rsidRDefault="000F638F" w:rsidP="00AD2FFD">
            <w:pPr>
              <w:pStyle w:val="TableText"/>
            </w:pPr>
          </w:p>
        </w:tc>
        <w:tc>
          <w:tcPr>
            <w:tcW w:w="0" w:type="auto"/>
          </w:tcPr>
          <w:p w:rsidR="000F638F" w:rsidRDefault="000F638F" w:rsidP="00AD2FFD">
            <w:pPr>
              <w:pStyle w:val="TableText"/>
            </w:pPr>
          </w:p>
        </w:tc>
      </w:tr>
    </w:tbl>
    <w:p w:rsidR="000F638F" w:rsidRPr="00D661BF" w:rsidRDefault="000F638F" w:rsidP="000F638F">
      <w:r w:rsidRPr="00D661BF">
        <w:t>Note the following with regard to account assignment types:</w:t>
      </w:r>
    </w:p>
    <w:p w:rsidR="000F638F" w:rsidRDefault="000F638F" w:rsidP="000F638F">
      <w:r w:rsidRPr="00D661BF">
        <w:t>In the standard system, no quantities are transferred from wage types in the payroll result to the payroll documents and the resulting accounting documents, although information on quantities is available on the report log for report RPCIPE00 (or RPCIPX00). It is also possible to modify the system to access this information. The account assignment type CN is only useful if you have made this modification and if, in certain instances, you want to suppress the transfer of quantity information.</w:t>
      </w:r>
    </w:p>
    <w:p w:rsidR="000F638F" w:rsidRPr="00D661BF" w:rsidRDefault="000F638F" w:rsidP="000F638F"/>
    <w:p w:rsidR="000F638F" w:rsidRDefault="000F638F" w:rsidP="00AD2FFD">
      <w:pPr>
        <w:pStyle w:val="Heading2"/>
      </w:pPr>
      <w:bookmarkStart w:id="631" w:name="_Toc77469457"/>
      <w:bookmarkStart w:id="632" w:name="_Toc78702061"/>
      <w:bookmarkStart w:id="633" w:name="_Toc271282240"/>
      <w:bookmarkStart w:id="634" w:name="_Toc323552740"/>
      <w:bookmarkStart w:id="635" w:name="_Toc495566175"/>
      <w:r>
        <w:t>IMG Path &amp; Table:  Define Symbolic Accounts</w:t>
      </w:r>
      <w:bookmarkEnd w:id="631"/>
      <w:bookmarkEnd w:id="632"/>
      <w:bookmarkEnd w:id="633"/>
      <w:bookmarkEnd w:id="634"/>
      <w:bookmarkEnd w:id="635"/>
    </w:p>
    <w:p w:rsidR="000F638F" w:rsidRPr="00D661BF" w:rsidRDefault="000F638F" w:rsidP="000F638F">
      <w:r w:rsidRPr="00D661BF">
        <w:t xml:space="preserve">Path: Payroll </w:t>
      </w:r>
      <w:r w:rsidRPr="00D661BF">
        <w:sym w:font="Wingdings" w:char="00E0"/>
      </w:r>
      <w:r w:rsidRPr="00D661BF">
        <w:t xml:space="preserve"> Payroll: </w:t>
      </w:r>
      <w:r>
        <w:t>Vietnam</w:t>
      </w:r>
      <w:r w:rsidRPr="00D661BF">
        <w:t xml:space="preserve"> </w:t>
      </w:r>
      <w:r w:rsidRPr="00D661BF">
        <w:sym w:font="Wingdings" w:char="00E0"/>
      </w:r>
      <w:r w:rsidRPr="00D661BF">
        <w:t xml:space="preserve"> Reporting for Posting Payroll Results to Accounting</w:t>
      </w:r>
      <w:r w:rsidRPr="00D661BF">
        <w:sym w:font="Wingdings" w:char="00E0"/>
      </w:r>
      <w:r w:rsidRPr="00D661BF">
        <w:t xml:space="preserve"> Activities in the HR system </w:t>
      </w:r>
      <w:r w:rsidRPr="00D661BF">
        <w:sym w:font="Wingdings" w:char="00E0"/>
      </w:r>
      <w:r w:rsidRPr="00D661BF">
        <w:t xml:space="preserve"> Maintaining Wage Types </w:t>
      </w:r>
      <w:r w:rsidRPr="00D661BF">
        <w:sym w:font="Wingdings" w:char="00E0"/>
      </w:r>
      <w:r w:rsidRPr="00D661BF">
        <w:t xml:space="preserve"> Define Posting Characteristics of Wage Types </w:t>
      </w:r>
    </w:p>
    <w:p w:rsidR="000F638F" w:rsidRPr="00D661BF" w:rsidRDefault="000F638F" w:rsidP="000F638F">
      <w:r w:rsidRPr="00D661BF">
        <w:t>Table: V_T52EZ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1"/>
        <w:gridCol w:w="1248"/>
        <w:gridCol w:w="497"/>
        <w:gridCol w:w="358"/>
        <w:gridCol w:w="553"/>
        <w:gridCol w:w="917"/>
        <w:gridCol w:w="883"/>
        <w:gridCol w:w="860"/>
        <w:gridCol w:w="825"/>
        <w:gridCol w:w="1327"/>
        <w:gridCol w:w="1247"/>
      </w:tblGrid>
      <w:tr w:rsidR="00AD2FFD" w:rsidRPr="00CF2784" w:rsidTr="00AD2FFD">
        <w:trPr>
          <w:trHeight w:val="255"/>
          <w:tblHeader/>
          <w:jc w:val="center"/>
        </w:trPr>
        <w:tc>
          <w:tcPr>
            <w:tcW w:w="449" w:type="pct"/>
            <w:shd w:val="clear" w:color="auto" w:fill="64BEEB"/>
            <w:noWrap/>
          </w:tcPr>
          <w:p w:rsidR="000F638F" w:rsidRPr="00CC2DB8" w:rsidRDefault="000F638F" w:rsidP="00AD2FFD">
            <w:pPr>
              <w:pStyle w:val="TableHeader"/>
            </w:pPr>
            <w:r w:rsidRPr="00CC2DB8">
              <w:t>CGrpg</w:t>
            </w:r>
          </w:p>
        </w:tc>
        <w:tc>
          <w:tcPr>
            <w:tcW w:w="651" w:type="pct"/>
            <w:shd w:val="clear" w:color="auto" w:fill="64BEEB"/>
            <w:noWrap/>
          </w:tcPr>
          <w:p w:rsidR="000F638F" w:rsidRPr="00CC2DB8" w:rsidRDefault="000F638F" w:rsidP="00AD2FFD">
            <w:pPr>
              <w:pStyle w:val="TableHeader"/>
            </w:pPr>
            <w:r w:rsidRPr="00CC2DB8">
              <w:t>Wage type</w:t>
            </w:r>
          </w:p>
        </w:tc>
        <w:tc>
          <w:tcPr>
            <w:tcW w:w="259" w:type="pct"/>
            <w:shd w:val="clear" w:color="auto" w:fill="64BEEB"/>
            <w:noWrap/>
          </w:tcPr>
          <w:p w:rsidR="000F638F" w:rsidRPr="00CC2DB8" w:rsidRDefault="000F638F" w:rsidP="00AD2FFD">
            <w:pPr>
              <w:pStyle w:val="TableHeader"/>
            </w:pPr>
            <w:r w:rsidRPr="00CC2DB8">
              <w:t>No</w:t>
            </w:r>
          </w:p>
        </w:tc>
        <w:tc>
          <w:tcPr>
            <w:tcW w:w="187" w:type="pct"/>
            <w:shd w:val="clear" w:color="auto" w:fill="64BEEB"/>
            <w:noWrap/>
          </w:tcPr>
          <w:p w:rsidR="000F638F" w:rsidRPr="00CC2DB8" w:rsidRDefault="000F638F" w:rsidP="00AD2FFD">
            <w:pPr>
              <w:pStyle w:val="TableHeader"/>
            </w:pPr>
            <w:r w:rsidRPr="00CC2DB8">
              <w:t>V</w:t>
            </w:r>
          </w:p>
        </w:tc>
        <w:tc>
          <w:tcPr>
            <w:tcW w:w="289" w:type="pct"/>
            <w:shd w:val="clear" w:color="auto" w:fill="64BEEB"/>
            <w:noWrap/>
          </w:tcPr>
          <w:p w:rsidR="000F638F" w:rsidRPr="00CC2DB8" w:rsidRDefault="000F638F" w:rsidP="00AD2FFD">
            <w:pPr>
              <w:pStyle w:val="TableHeader"/>
            </w:pPr>
            <w:r w:rsidRPr="00CC2DB8">
              <w:t>Prc</w:t>
            </w:r>
          </w:p>
        </w:tc>
        <w:tc>
          <w:tcPr>
            <w:tcW w:w="479" w:type="pct"/>
            <w:shd w:val="clear" w:color="auto" w:fill="64BEEB"/>
            <w:noWrap/>
          </w:tcPr>
          <w:p w:rsidR="000F638F" w:rsidRPr="00CC2DB8" w:rsidRDefault="000F638F" w:rsidP="00AD2FFD">
            <w:pPr>
              <w:pStyle w:val="TableHeader"/>
            </w:pPr>
            <w:r w:rsidRPr="00CC2DB8">
              <w:t>SymAc</w:t>
            </w:r>
          </w:p>
        </w:tc>
        <w:tc>
          <w:tcPr>
            <w:tcW w:w="461" w:type="pct"/>
            <w:shd w:val="clear" w:color="auto" w:fill="64BEEB"/>
            <w:noWrap/>
          </w:tcPr>
          <w:p w:rsidR="000F638F" w:rsidRPr="00CC2DB8" w:rsidRDefault="000F638F" w:rsidP="00AD2FFD">
            <w:pPr>
              <w:pStyle w:val="TableHeader"/>
            </w:pPr>
            <w:r w:rsidRPr="00CC2DB8">
              <w:t>AATyp</w:t>
            </w:r>
          </w:p>
        </w:tc>
        <w:tc>
          <w:tcPr>
            <w:tcW w:w="449" w:type="pct"/>
            <w:shd w:val="clear" w:color="auto" w:fill="64BEEB"/>
            <w:noWrap/>
          </w:tcPr>
          <w:p w:rsidR="000F638F" w:rsidRPr="00CC2DB8" w:rsidRDefault="000F638F" w:rsidP="00AD2FFD">
            <w:pPr>
              <w:pStyle w:val="TableHeader"/>
            </w:pPr>
            <w:r w:rsidRPr="00CC2DB8">
              <w:t>Text</w:t>
            </w:r>
          </w:p>
        </w:tc>
        <w:tc>
          <w:tcPr>
            <w:tcW w:w="431" w:type="pct"/>
            <w:shd w:val="clear" w:color="auto" w:fill="64BEEB"/>
            <w:noWrap/>
          </w:tcPr>
          <w:p w:rsidR="000F638F" w:rsidRPr="00CC2DB8" w:rsidRDefault="000F638F" w:rsidP="00AD2FFD">
            <w:pPr>
              <w:pStyle w:val="TableHeader"/>
            </w:pPr>
            <w:r w:rsidRPr="00CC2DB8">
              <w:t>IgnCA</w:t>
            </w:r>
          </w:p>
        </w:tc>
        <w:tc>
          <w:tcPr>
            <w:tcW w:w="693" w:type="pct"/>
            <w:shd w:val="clear" w:color="auto" w:fill="64BEEB"/>
            <w:noWrap/>
          </w:tcPr>
          <w:p w:rsidR="000F638F" w:rsidRPr="00CC2DB8" w:rsidRDefault="000F638F" w:rsidP="00AD2FFD">
            <w:pPr>
              <w:pStyle w:val="TableHeader"/>
            </w:pPr>
            <w:r w:rsidRPr="00CC2DB8">
              <w:t>Long text</w:t>
            </w:r>
          </w:p>
        </w:tc>
        <w:tc>
          <w:tcPr>
            <w:tcW w:w="651" w:type="pct"/>
            <w:shd w:val="clear" w:color="auto" w:fill="64BEEB"/>
            <w:noWrap/>
          </w:tcPr>
          <w:p w:rsidR="000F638F" w:rsidRPr="00CC2DB8" w:rsidRDefault="000F638F" w:rsidP="00AD2FFD">
            <w:pPr>
              <w:pStyle w:val="TableHeader"/>
            </w:pPr>
            <w:bookmarkStart w:id="636" w:name="RANGE!K1"/>
            <w:r w:rsidRPr="00CC2DB8">
              <w:t>End date</w:t>
            </w:r>
            <w:bookmarkEnd w:id="636"/>
          </w:p>
        </w:tc>
      </w:tr>
      <w:tr w:rsidR="00AD2FFD" w:rsidRPr="00CF2784" w:rsidTr="00AD2FFD">
        <w:trPr>
          <w:trHeight w:val="255"/>
          <w:jc w:val="center"/>
        </w:trPr>
        <w:tc>
          <w:tcPr>
            <w:tcW w:w="449" w:type="pct"/>
            <w:noWrap/>
          </w:tcPr>
          <w:p w:rsidR="000F638F" w:rsidRPr="00CF2784" w:rsidRDefault="000F638F" w:rsidP="00AD2FFD">
            <w:pPr>
              <w:pStyle w:val="TableText"/>
            </w:pPr>
            <w:bookmarkStart w:id="637" w:name="RANGE!A2:J2"/>
            <w:bookmarkStart w:id="638" w:name="RANGE!A2:K2"/>
            <w:bookmarkEnd w:id="637"/>
            <w:bookmarkEnd w:id="638"/>
            <w:r>
              <w:t>VN</w:t>
            </w:r>
          </w:p>
        </w:tc>
        <w:tc>
          <w:tcPr>
            <w:tcW w:w="651" w:type="pct"/>
            <w:noWrap/>
          </w:tcPr>
          <w:p w:rsidR="000F638F" w:rsidRPr="00CF2784" w:rsidRDefault="000F638F" w:rsidP="00AD2FFD">
            <w:pPr>
              <w:pStyle w:val="TableText"/>
            </w:pPr>
            <w:r w:rsidRPr="00CF2784">
              <w:t>1101</w:t>
            </w:r>
          </w:p>
        </w:tc>
        <w:tc>
          <w:tcPr>
            <w:tcW w:w="259" w:type="pct"/>
            <w:noWrap/>
          </w:tcPr>
          <w:p w:rsidR="000F638F" w:rsidRPr="00CF2784" w:rsidRDefault="000F638F" w:rsidP="00AD2FFD">
            <w:pPr>
              <w:pStyle w:val="TableText"/>
            </w:pPr>
            <w:r w:rsidRPr="00CF2784">
              <w:t>01</w:t>
            </w:r>
          </w:p>
        </w:tc>
        <w:tc>
          <w:tcPr>
            <w:tcW w:w="187" w:type="pct"/>
            <w:noWrap/>
          </w:tcPr>
          <w:p w:rsidR="000F638F" w:rsidRPr="00CF2784" w:rsidRDefault="000F638F" w:rsidP="00AD2FFD">
            <w:pPr>
              <w:pStyle w:val="TableText"/>
            </w:pPr>
            <w:r w:rsidRPr="00CF2784">
              <w:t>+</w:t>
            </w:r>
          </w:p>
        </w:tc>
        <w:tc>
          <w:tcPr>
            <w:tcW w:w="289" w:type="pct"/>
            <w:noWrap/>
          </w:tcPr>
          <w:p w:rsidR="000F638F" w:rsidRPr="00CF2784" w:rsidRDefault="000F638F" w:rsidP="00AD2FFD">
            <w:pPr>
              <w:pStyle w:val="TableText"/>
            </w:pPr>
            <w:r w:rsidRPr="00CF2784">
              <w:t> </w:t>
            </w:r>
          </w:p>
        </w:tc>
        <w:tc>
          <w:tcPr>
            <w:tcW w:w="479" w:type="pct"/>
            <w:noWrap/>
          </w:tcPr>
          <w:p w:rsidR="000F638F" w:rsidRPr="00CF2784" w:rsidRDefault="000F638F" w:rsidP="00AD2FFD">
            <w:pPr>
              <w:pStyle w:val="TableText"/>
            </w:pPr>
            <w:r>
              <w:t>;</w:t>
            </w:r>
            <w:r w:rsidRPr="00CF2784">
              <w:t>C00</w:t>
            </w:r>
          </w:p>
        </w:tc>
        <w:tc>
          <w:tcPr>
            <w:tcW w:w="461" w:type="pct"/>
            <w:noWrap/>
          </w:tcPr>
          <w:p w:rsidR="000F638F" w:rsidRPr="00CF2784" w:rsidRDefault="000F638F" w:rsidP="00AD2FFD">
            <w:pPr>
              <w:pStyle w:val="TableText"/>
            </w:pPr>
            <w:r w:rsidRPr="00CF2784">
              <w:t>C</w:t>
            </w:r>
          </w:p>
        </w:tc>
        <w:tc>
          <w:tcPr>
            <w:tcW w:w="449" w:type="pct"/>
            <w:noWrap/>
          </w:tcPr>
          <w:p w:rsidR="000F638F" w:rsidRPr="00CF2784" w:rsidRDefault="000F638F" w:rsidP="00AD2FFD">
            <w:pPr>
              <w:pStyle w:val="TableText"/>
            </w:pPr>
            <w:r w:rsidRPr="00CF2784">
              <w:t>Wages</w:t>
            </w:r>
          </w:p>
        </w:tc>
        <w:tc>
          <w:tcPr>
            <w:tcW w:w="431" w:type="pct"/>
            <w:noWrap/>
          </w:tcPr>
          <w:p w:rsidR="000F638F" w:rsidRPr="00CF2784" w:rsidRDefault="000F638F" w:rsidP="00AD2FFD">
            <w:pPr>
              <w:pStyle w:val="TableText"/>
            </w:pPr>
            <w:r w:rsidRPr="00CF2784">
              <w:t> </w:t>
            </w:r>
          </w:p>
        </w:tc>
        <w:tc>
          <w:tcPr>
            <w:tcW w:w="693" w:type="pct"/>
            <w:noWrap/>
          </w:tcPr>
          <w:p w:rsidR="000F638F" w:rsidRPr="00CF2784" w:rsidRDefault="000F638F" w:rsidP="00AD2FFD">
            <w:pPr>
              <w:pStyle w:val="TableText"/>
            </w:pPr>
            <w:r w:rsidRPr="00CF2784">
              <w:t>Base Salary</w:t>
            </w:r>
          </w:p>
        </w:tc>
        <w:tc>
          <w:tcPr>
            <w:tcW w:w="651" w:type="pct"/>
            <w:noWrap/>
          </w:tcPr>
          <w:p w:rsidR="000F638F" w:rsidRPr="00CF2784" w:rsidRDefault="000F638F" w:rsidP="00AD2FFD">
            <w:pPr>
              <w:pStyle w:val="TableText"/>
            </w:pPr>
            <w:r w:rsidRPr="00CF2784">
              <w:t>31/12/9999</w:t>
            </w:r>
          </w:p>
        </w:tc>
      </w:tr>
    </w:tbl>
    <w:p w:rsidR="000F638F" w:rsidRPr="00D661BF" w:rsidRDefault="000F638F" w:rsidP="000F638F">
      <w:r w:rsidRPr="00D661BF">
        <w:t>In this step, you specify which wage types are to be posted, how often they are to be posted within the evaluation of one payroll result, and the symbolic account to be used for each posting.</w:t>
      </w:r>
    </w:p>
    <w:p w:rsidR="000F638F" w:rsidRPr="00D661BF" w:rsidRDefault="000F638F" w:rsidP="000F638F">
      <w:r w:rsidRPr="00D661BF">
        <w:t>You can also maintain the following posting characteristics:</w:t>
      </w:r>
    </w:p>
    <w:p w:rsidR="000F638F" w:rsidRDefault="000F638F" w:rsidP="000F638F">
      <w:pPr>
        <w:rPr>
          <w:b/>
          <w:bCs/>
        </w:rPr>
      </w:pPr>
      <w:r>
        <w:rPr>
          <w:b/>
          <w:bCs/>
        </w:rPr>
        <w:t>Plus/minus sign</w:t>
      </w:r>
    </w:p>
    <w:p w:rsidR="000F638F" w:rsidRDefault="000F638F" w:rsidP="000F638F">
      <w:r>
        <w:t>The system stores wage types with a plus (+) or minus (-) sign in the payroll result. How specific wage types are stored depends on how the system processes them during the payroll run. In the standard system, the sign is usually set correctly for secondary wage types. If you enter a plus sign (+) in the V column, positive amounts are posted as debits, and negative amounts are posted as credits. If you enter a minus sign (-) in the V column, positive amounts are posted as credits and negative amounts are posted as debits.</w:t>
      </w:r>
    </w:p>
    <w:p w:rsidR="000F638F" w:rsidRDefault="000F638F" w:rsidP="000F638F">
      <w:pPr>
        <w:rPr>
          <w:b/>
          <w:bCs/>
        </w:rPr>
      </w:pPr>
      <w:r>
        <w:rPr>
          <w:b/>
          <w:bCs/>
        </w:rPr>
        <w:t>Special processing of posting items</w:t>
      </w:r>
    </w:p>
    <w:p w:rsidR="000F638F" w:rsidRDefault="000F638F" w:rsidP="000F638F">
      <w:r>
        <w:t>This column is only significant for countries in which the function Month End Accruals is available. To post month end accruals instead of a regular posting, enter the letter A.</w:t>
      </w:r>
    </w:p>
    <w:p w:rsidR="000F638F" w:rsidRDefault="000F638F" w:rsidP="000F638F">
      <w:pPr>
        <w:rPr>
          <w:b/>
          <w:bCs/>
          <w:lang w:eastAsia="zh-CN"/>
        </w:rPr>
      </w:pPr>
      <w:r>
        <w:rPr>
          <w:b/>
          <w:bCs/>
          <w:lang w:eastAsia="zh-CN"/>
        </w:rPr>
        <w:lastRenderedPageBreak/>
        <w:t>Symbolic account</w:t>
      </w:r>
    </w:p>
    <w:p w:rsidR="000F638F" w:rsidRDefault="000F638F" w:rsidP="000F638F">
      <w:pPr>
        <w:rPr>
          <w:sz w:val="18"/>
          <w:szCs w:val="18"/>
          <w:lang w:eastAsia="zh-CN"/>
        </w:rPr>
      </w:pPr>
    </w:p>
    <w:p w:rsidR="000F638F" w:rsidRDefault="000F638F" w:rsidP="000F638F">
      <w:pPr>
        <w:rPr>
          <w:b/>
          <w:bCs/>
          <w:lang w:eastAsia="zh-CN"/>
        </w:rPr>
      </w:pPr>
      <w:r>
        <w:rPr>
          <w:b/>
          <w:bCs/>
          <w:lang w:eastAsia="zh-CN"/>
        </w:rPr>
        <w:t>Account assignment type</w:t>
      </w:r>
    </w:p>
    <w:p w:rsidR="000F638F" w:rsidRDefault="000F638F" w:rsidP="000F638F">
      <w:r>
        <w:t>The account assignment type determines which account type is to be used for posting. It is defined by the symbolic account, and can only be displayed in this column.</w:t>
      </w:r>
    </w:p>
    <w:p w:rsidR="000F638F" w:rsidRDefault="000F638F" w:rsidP="000F638F">
      <w:pPr>
        <w:rPr>
          <w:b/>
          <w:bCs/>
        </w:rPr>
      </w:pPr>
      <w:r>
        <w:rPr>
          <w:b/>
          <w:bCs/>
        </w:rPr>
        <w:t xml:space="preserve">Indicator specifying whether the cost assignment for infotypes </w:t>
      </w:r>
      <w:proofErr w:type="gramStart"/>
      <w:r>
        <w:rPr>
          <w:b/>
          <w:bCs/>
        </w:rPr>
        <w:t>Recurring</w:t>
      </w:r>
      <w:proofErr w:type="gramEnd"/>
      <w:r>
        <w:rPr>
          <w:b/>
          <w:bCs/>
        </w:rPr>
        <w:t xml:space="preserve"> payments/deductions (0014), Additional payments (0015), and Employee remuneration information (2010) should be ignored (table C1).</w:t>
      </w:r>
    </w:p>
    <w:p w:rsidR="000F638F" w:rsidRDefault="000F638F" w:rsidP="000F638F">
      <w:r>
        <w:t>You only use this indicator if you want the system to ignore a different cost assignment when posting the wage type.</w:t>
      </w:r>
    </w:p>
    <w:p w:rsidR="000F638F" w:rsidRDefault="000F638F" w:rsidP="000F638F"/>
    <w:p w:rsidR="000F638F" w:rsidRDefault="000F638F" w:rsidP="00AD2FFD">
      <w:pPr>
        <w:pStyle w:val="Heading2"/>
      </w:pPr>
      <w:bookmarkStart w:id="639" w:name="_Toc77469458"/>
      <w:bookmarkStart w:id="640" w:name="_Toc78702062"/>
      <w:bookmarkStart w:id="641" w:name="_Toc271282241"/>
      <w:bookmarkStart w:id="642" w:name="_Toc323552741"/>
      <w:bookmarkStart w:id="643" w:name="_Toc495566176"/>
      <w:r>
        <w:t>IMG Path &amp; Table:  Assigning Accounts</w:t>
      </w:r>
      <w:bookmarkEnd w:id="639"/>
      <w:bookmarkEnd w:id="640"/>
      <w:bookmarkEnd w:id="641"/>
      <w:bookmarkEnd w:id="642"/>
      <w:bookmarkEnd w:id="643"/>
    </w:p>
    <w:p w:rsidR="000F638F" w:rsidRDefault="000F638F" w:rsidP="000F638F">
      <w:r>
        <w:t xml:space="preserve">Path: Payroll </w:t>
      </w:r>
      <w:r>
        <w:sym w:font="Wingdings" w:char="00E0"/>
      </w:r>
      <w:r>
        <w:t xml:space="preserve"> Payroll: Vietnam </w:t>
      </w:r>
      <w:r>
        <w:sym w:font="Wingdings" w:char="00E0"/>
      </w:r>
      <w:r>
        <w:t xml:space="preserve"> Reporting for Posting Payroll Results to Accounting</w:t>
      </w:r>
      <w:r>
        <w:sym w:font="Wingdings" w:char="00E0"/>
      </w:r>
      <w:r>
        <w:t xml:space="preserve"> Activities in the AC system </w:t>
      </w:r>
      <w:r>
        <w:sym w:font="Wingdings" w:char="00E0"/>
      </w:r>
      <w:r>
        <w:t xml:space="preserve"> Assigning Accounts </w:t>
      </w:r>
      <w:r>
        <w:sym w:font="Wingdings" w:char="00E0"/>
      </w:r>
      <w:r>
        <w:t xml:space="preserve"> Assign Balance Sheet Accounts </w:t>
      </w:r>
    </w:p>
    <w:p w:rsidR="000F638F" w:rsidRDefault="000F638F" w:rsidP="000F638F">
      <w:r>
        <w:t>Table: T030</w:t>
      </w:r>
    </w:p>
    <w:p w:rsidR="000F638F" w:rsidRDefault="000F638F" w:rsidP="000F638F">
      <w:r>
        <w:t xml:space="preserve">In this section, you assign accounts in Accounting to symbolic accounts in Human </w:t>
      </w:r>
      <w:proofErr w:type="gramStart"/>
      <w:r>
        <w:t>Resources .</w:t>
      </w:r>
      <w:proofErr w:type="gramEnd"/>
      <w:r>
        <w:t xml:space="preserve"> According to this assignment, during posting to Accounting, the accounts in Financial Accounting are assigned to line </w:t>
      </w:r>
      <w:proofErr w:type="gramStart"/>
      <w:r>
        <w:t>items for which symbolic accounting has</w:t>
      </w:r>
      <w:proofErr w:type="gramEnd"/>
      <w:r>
        <w:t xml:space="preserve"> been performed.</w:t>
      </w:r>
    </w:p>
    <w:p w:rsidR="000F638F" w:rsidRDefault="000F638F" w:rsidP="000F638F">
      <w:r>
        <w:t>With the exception of the technical accounts, the activities for the various account types contain an identical step, that is, you must define the rules for the corresponding posting transaction. Note the following information for carrying out this step:</w:t>
      </w:r>
    </w:p>
    <w:p w:rsidR="000F638F" w:rsidRPr="00AD2FFD" w:rsidRDefault="000F638F" w:rsidP="00AD2FFD">
      <w:pPr>
        <w:numPr>
          <w:ilvl w:val="0"/>
          <w:numId w:val="45"/>
        </w:numPr>
      </w:pPr>
      <w:r>
        <w:t xml:space="preserve">The Debit/Credit indicator must only be set if you want to post debits and credits to </w:t>
      </w:r>
      <w:r w:rsidRPr="00AD2FFD">
        <w:t>different accounts. It is not advisable to set this indicator, since in posting to Accounting, only summarized documents are posted.</w:t>
      </w:r>
    </w:p>
    <w:p w:rsidR="000F638F" w:rsidRPr="00AD2FFD" w:rsidRDefault="000F638F" w:rsidP="00AD2FFD">
      <w:pPr>
        <w:numPr>
          <w:ilvl w:val="0"/>
          <w:numId w:val="45"/>
        </w:numPr>
      </w:pPr>
      <w:r w:rsidRPr="00AD2FFD">
        <w:t xml:space="preserve">If you set the EE group indicator, a further column EE group appears in account assignment. You must only set this indicator if you want to post to any symbolic account for a specific employee grouping. You make the relevant settings for posting to symbolic accounts in the step Define Symbolic Accounts. </w:t>
      </w:r>
    </w:p>
    <w:p w:rsidR="000F638F" w:rsidRPr="007B4922" w:rsidRDefault="000F638F" w:rsidP="007B4922">
      <w:pPr>
        <w:pStyle w:val="Heading1"/>
      </w:pPr>
      <w:bookmarkStart w:id="644" w:name="_Toc78702063"/>
      <w:bookmarkStart w:id="645" w:name="_Toc271282242"/>
      <w:bookmarkStart w:id="646" w:name="_Toc323552742"/>
      <w:bookmarkStart w:id="647" w:name="_Toc495566177"/>
      <w:r w:rsidRPr="007B4922">
        <w:lastRenderedPageBreak/>
        <w:t xml:space="preserve">Schema </w:t>
      </w:r>
      <w:r w:rsidR="00AD2FFD" w:rsidRPr="007B4922">
        <w:t>and</w:t>
      </w:r>
      <w:r w:rsidRPr="007B4922">
        <w:t xml:space="preserve"> Rule Information</w:t>
      </w:r>
      <w:bookmarkEnd w:id="644"/>
      <w:bookmarkEnd w:id="645"/>
      <w:bookmarkEnd w:id="646"/>
      <w:bookmarkEnd w:id="647"/>
    </w:p>
    <w:p w:rsidR="000F638F" w:rsidRPr="00CC72D3" w:rsidRDefault="000F638F" w:rsidP="00AD2FFD">
      <w:pPr>
        <w:pStyle w:val="Heading2"/>
      </w:pPr>
      <w:bookmarkStart w:id="648" w:name="_Toc78702064"/>
      <w:bookmarkStart w:id="649" w:name="_Toc271282243"/>
      <w:bookmarkStart w:id="650" w:name="_Toc323552743"/>
      <w:bookmarkStart w:id="651" w:name="_Toc495566178"/>
      <w:r w:rsidRPr="00CC72D3">
        <w:t>Standard SAP Schema</w:t>
      </w:r>
      <w:bookmarkEnd w:id="648"/>
      <w:bookmarkEnd w:id="649"/>
      <w:bookmarkEnd w:id="650"/>
      <w:bookmarkEnd w:id="651"/>
    </w:p>
    <w:p w:rsidR="000F638F" w:rsidRPr="00D661BF" w:rsidRDefault="000F638F" w:rsidP="000F638F">
      <w:r w:rsidRPr="00D661BF">
        <w:t xml:space="preserve">The standard SAP Schema for </w:t>
      </w:r>
      <w:r>
        <w:t>Vietnam is -VN0</w:t>
      </w:r>
      <w:r w:rsidRPr="00D661BF">
        <w:t xml:space="preserve">.  </w:t>
      </w:r>
    </w:p>
    <w:p w:rsidR="000F638F" w:rsidRPr="00D661BF" w:rsidRDefault="000F638F" w:rsidP="000F638F"/>
    <w:p w:rsidR="000F638F" w:rsidRDefault="000F638F" w:rsidP="00AD2FFD">
      <w:pPr>
        <w:pStyle w:val="Heading2"/>
      </w:pPr>
      <w:bookmarkStart w:id="652" w:name="_Toc78702065"/>
      <w:bookmarkStart w:id="653" w:name="_Toc271282244"/>
      <w:bookmarkStart w:id="654" w:name="_Toc323552744"/>
      <w:bookmarkStart w:id="655" w:name="_Toc495566179"/>
      <w:r>
        <w:t>Standard ADP Schema</w:t>
      </w:r>
      <w:bookmarkEnd w:id="652"/>
      <w:bookmarkEnd w:id="653"/>
      <w:bookmarkEnd w:id="654"/>
      <w:bookmarkEnd w:id="655"/>
    </w:p>
    <w:p w:rsidR="000F638F" w:rsidRPr="00D661BF" w:rsidRDefault="000F638F" w:rsidP="000F638F">
      <w:r w:rsidRPr="00D661BF">
        <w:t xml:space="preserve">The standard ADP Schema for </w:t>
      </w:r>
      <w:r>
        <w:t>Vietnam</w:t>
      </w:r>
      <w:r w:rsidRPr="00D661BF">
        <w:t xml:space="preserve"> </w:t>
      </w:r>
      <w:proofErr w:type="gramStart"/>
      <w:r w:rsidRPr="00D661BF">
        <w:t xml:space="preserve">is </w:t>
      </w:r>
      <w:r>
        <w:t>;VN</w:t>
      </w:r>
      <w:r w:rsidRPr="00D661BF">
        <w:t>0</w:t>
      </w:r>
      <w:proofErr w:type="gramEnd"/>
      <w:r w:rsidRPr="00D661BF">
        <w:t>.</w:t>
      </w:r>
    </w:p>
    <w:p w:rsidR="000F638F" w:rsidRPr="00D661BF" w:rsidRDefault="000F638F" w:rsidP="000F638F"/>
    <w:p w:rsidR="000F638F" w:rsidRDefault="000F638F" w:rsidP="00AD2FFD">
      <w:pPr>
        <w:pStyle w:val="Heading2"/>
      </w:pPr>
      <w:bookmarkStart w:id="656" w:name="_Toc78702066"/>
      <w:bookmarkStart w:id="657" w:name="_Toc271282245"/>
      <w:bookmarkStart w:id="658" w:name="_Toc323552745"/>
      <w:bookmarkStart w:id="659" w:name="_Toc495566180"/>
      <w:r>
        <w:t>Standard ADP Rules Naming Convention - Vietnam</w:t>
      </w:r>
      <w:bookmarkEnd w:id="656"/>
      <w:bookmarkEnd w:id="657"/>
      <w:bookmarkEnd w:id="658"/>
      <w:bookmarkEnd w:id="659"/>
    </w:p>
    <w:p w:rsidR="000F638F" w:rsidRDefault="000F638F" w:rsidP="000F638F">
      <w:r w:rsidRPr="00D661BF">
        <w:t xml:space="preserve">The standard ADP Rules Naming Convention for </w:t>
      </w:r>
      <w:r>
        <w:t>Vietnam</w:t>
      </w:r>
      <w:r w:rsidRPr="00D661BF">
        <w:t xml:space="preserve"> Specific Rules is as follows:</w:t>
      </w:r>
    </w:p>
    <w:p w:rsidR="00AD2FFD" w:rsidRPr="00D661BF" w:rsidRDefault="00AD2FFD" w:rsidP="000F638F"/>
    <w:p w:rsidR="000F638F" w:rsidRDefault="000F638F" w:rsidP="00AD2FFD">
      <w:pPr>
        <w:pStyle w:val="Heading3"/>
      </w:pPr>
      <w:bookmarkStart w:id="660" w:name="_Toc139093099"/>
      <w:bookmarkStart w:id="661" w:name="_Toc271282246"/>
      <w:bookmarkStart w:id="662" w:name="_Toc495566181"/>
      <w:r>
        <w:t>Country Specific Rules</w:t>
      </w:r>
      <w:bookmarkEnd w:id="660"/>
      <w:bookmarkEnd w:id="661"/>
      <w:bookmarkEnd w:id="662"/>
    </w:p>
    <w:p w:rsidR="000F638F" w:rsidRDefault="000F638F" w:rsidP="000F638F">
      <w:pPr>
        <w:jc w:val="both"/>
      </w:pPr>
      <w:r>
        <w:t>1</w:t>
      </w:r>
      <w:r w:rsidRPr="009029D0">
        <w:rPr>
          <w:vertAlign w:val="superscript"/>
        </w:rPr>
        <w:t>st</w:t>
      </w:r>
      <w:r>
        <w:t xml:space="preserve"> Character: ‘=’</w:t>
      </w:r>
    </w:p>
    <w:p w:rsidR="000F638F" w:rsidRDefault="000F638F" w:rsidP="000F638F">
      <w:pPr>
        <w:jc w:val="both"/>
      </w:pPr>
      <w:r>
        <w:t>2</w:t>
      </w:r>
      <w:r w:rsidRPr="009029D0">
        <w:rPr>
          <w:vertAlign w:val="superscript"/>
        </w:rPr>
        <w:t>nd</w:t>
      </w:r>
      <w:r>
        <w:t xml:space="preserve"> Character: V = country Identifier</w:t>
      </w:r>
    </w:p>
    <w:p w:rsidR="000F638F" w:rsidRDefault="000F638F" w:rsidP="000F638F">
      <w:pPr>
        <w:jc w:val="both"/>
      </w:pPr>
      <w:r>
        <w:t>3</w:t>
      </w:r>
      <w:r w:rsidRPr="009029D0">
        <w:rPr>
          <w:vertAlign w:val="superscript"/>
        </w:rPr>
        <w:t>rd</w:t>
      </w:r>
      <w:r>
        <w:t xml:space="preserve"> &amp; 4</w:t>
      </w:r>
      <w:r w:rsidRPr="009029D0">
        <w:rPr>
          <w:vertAlign w:val="superscript"/>
        </w:rPr>
        <w:t>th</w:t>
      </w:r>
      <w:r>
        <w:t xml:space="preserve"> Characters: alphanumeric counter starting with the letter 01 and going through to the letter ZZ.</w:t>
      </w:r>
    </w:p>
    <w:p w:rsidR="000F638F" w:rsidRDefault="000F638F" w:rsidP="000F638F">
      <w:pPr>
        <w:jc w:val="both"/>
      </w:pPr>
    </w:p>
    <w:p w:rsidR="000F638F" w:rsidRDefault="000F638F" w:rsidP="00AD2FFD">
      <w:pPr>
        <w:pStyle w:val="Heading3"/>
      </w:pPr>
      <w:bookmarkStart w:id="663" w:name="_Toc139093100"/>
      <w:bookmarkStart w:id="664" w:name="_Toc271282247"/>
      <w:bookmarkStart w:id="665" w:name="_Toc495566182"/>
      <w:r>
        <w:t>Client Specific Rules</w:t>
      </w:r>
      <w:bookmarkEnd w:id="663"/>
      <w:bookmarkEnd w:id="664"/>
      <w:bookmarkEnd w:id="665"/>
    </w:p>
    <w:p w:rsidR="000F638F" w:rsidRDefault="000F638F" w:rsidP="000F638F">
      <w:pPr>
        <w:jc w:val="both"/>
      </w:pPr>
      <w:r>
        <w:t>1</w:t>
      </w:r>
      <w:r w:rsidRPr="009029D0">
        <w:rPr>
          <w:vertAlign w:val="superscript"/>
        </w:rPr>
        <w:t>st</w:t>
      </w:r>
      <w:r>
        <w:t xml:space="preserve"> Character</w:t>
      </w:r>
      <w:proofErr w:type="gramStart"/>
      <w:r>
        <w:t>: ;</w:t>
      </w:r>
      <w:proofErr w:type="gramEnd"/>
      <w:r>
        <w:t xml:space="preserve"> </w:t>
      </w:r>
    </w:p>
    <w:p w:rsidR="000F638F" w:rsidRDefault="000F638F" w:rsidP="000F638F">
      <w:pPr>
        <w:jc w:val="both"/>
      </w:pPr>
      <w:r>
        <w:t>2</w:t>
      </w:r>
      <w:r w:rsidRPr="009029D0">
        <w:rPr>
          <w:vertAlign w:val="superscript"/>
        </w:rPr>
        <w:t>nd</w:t>
      </w:r>
      <w:r>
        <w:t xml:space="preserve"> Character: V = country Identifier</w:t>
      </w:r>
    </w:p>
    <w:p w:rsidR="000F638F" w:rsidRDefault="000F638F" w:rsidP="000F638F">
      <w:pPr>
        <w:jc w:val="both"/>
      </w:pPr>
      <w:r>
        <w:t>3</w:t>
      </w:r>
      <w:r w:rsidRPr="009029D0">
        <w:rPr>
          <w:vertAlign w:val="superscript"/>
        </w:rPr>
        <w:t>rd</w:t>
      </w:r>
      <w:r>
        <w:t xml:space="preserve"> &amp; 4</w:t>
      </w:r>
      <w:r w:rsidRPr="009029D0">
        <w:rPr>
          <w:vertAlign w:val="superscript"/>
        </w:rPr>
        <w:t>th</w:t>
      </w:r>
      <w:r>
        <w:t xml:space="preserve"> Characters: alphanumeric counter starting with the letter 01 and going through to the letter ZZ.</w:t>
      </w:r>
      <w:bookmarkEnd w:id="4"/>
      <w:bookmarkEnd w:id="5"/>
      <w:bookmarkEnd w:id="12"/>
    </w:p>
    <w:p w:rsidR="0041200F" w:rsidRDefault="0041200F" w:rsidP="000F638F">
      <w:pPr>
        <w:jc w:val="both"/>
      </w:pPr>
    </w:p>
    <w:p w:rsidR="0041200F" w:rsidRDefault="0041200F" w:rsidP="000F638F">
      <w:pPr>
        <w:jc w:val="both"/>
      </w:pPr>
    </w:p>
    <w:p w:rsidR="0041200F" w:rsidRDefault="00F476F0" w:rsidP="0041200F">
      <w:pPr>
        <w:pStyle w:val="Heading2"/>
        <w:rPr>
          <w:szCs w:val="20"/>
        </w:rPr>
      </w:pPr>
      <w:bookmarkStart w:id="666" w:name="_Toc495566183"/>
      <w:r>
        <w:lastRenderedPageBreak/>
        <w:t xml:space="preserve">Schema: </w:t>
      </w:r>
      <w:r w:rsidR="0041200F">
        <w:t>SI calculation amendment on employees less than 14 working days</w:t>
      </w:r>
      <w:bookmarkEnd w:id="666"/>
    </w:p>
    <w:p w:rsidR="00F476F0" w:rsidRPr="00F476F0" w:rsidRDefault="00F476F0" w:rsidP="00F476F0">
      <w:pPr>
        <w:pStyle w:val="EUHeading1bodytext"/>
        <w:ind w:left="0"/>
        <w:rPr>
          <w:rFonts w:ascii="Times New Roman" w:hAnsi="Times New Roman"/>
          <w:sz w:val="24"/>
          <w:szCs w:val="24"/>
        </w:rPr>
      </w:pPr>
      <w:r w:rsidRPr="00F476F0">
        <w:rPr>
          <w:rStyle w:val="SubtleEmphasis"/>
          <w:rFonts w:ascii="Times New Roman" w:hAnsi="Times New Roman"/>
          <w:sz w:val="24"/>
          <w:szCs w:val="24"/>
        </w:rPr>
        <w:t>Employees</w:t>
      </w:r>
      <w:r w:rsidRPr="00F476F0">
        <w:rPr>
          <w:rFonts w:ascii="Times New Roman" w:hAnsi="Times New Roman"/>
          <w:sz w:val="24"/>
          <w:szCs w:val="24"/>
        </w:rPr>
        <w:t xml:space="preserve"> in Vietnam should pay contributions towards Social Insurances.</w:t>
      </w:r>
    </w:p>
    <w:p w:rsidR="00F476F0" w:rsidRPr="00F476F0" w:rsidRDefault="00F476F0" w:rsidP="00F476F0">
      <w:pPr>
        <w:pStyle w:val="EUHeading1bodytext"/>
        <w:ind w:left="0"/>
        <w:rPr>
          <w:rFonts w:ascii="Times New Roman" w:hAnsi="Times New Roman"/>
          <w:sz w:val="24"/>
          <w:szCs w:val="24"/>
        </w:rPr>
      </w:pPr>
      <w:r w:rsidRPr="00F476F0">
        <w:rPr>
          <w:rFonts w:ascii="Times New Roman" w:hAnsi="Times New Roman"/>
          <w:sz w:val="24"/>
          <w:szCs w:val="24"/>
        </w:rPr>
        <w:t>However there is an exception to this rule as described in article 85.3 of the Social Insurance Law No: 58/2014/QH13.</w:t>
      </w:r>
    </w:p>
    <w:p w:rsidR="00F476F0" w:rsidRPr="00F476F0" w:rsidRDefault="00F476F0" w:rsidP="00F476F0">
      <w:pPr>
        <w:pStyle w:val="EUHeading1bodytext"/>
        <w:ind w:left="0"/>
        <w:rPr>
          <w:rFonts w:ascii="Times New Roman" w:hAnsi="Times New Roman"/>
          <w:sz w:val="24"/>
          <w:szCs w:val="24"/>
        </w:rPr>
      </w:pPr>
      <w:r w:rsidRPr="00F476F0">
        <w:rPr>
          <w:rFonts w:ascii="Times New Roman" w:hAnsi="Times New Roman"/>
          <w:sz w:val="24"/>
          <w:szCs w:val="24"/>
        </w:rPr>
        <w:t>According to this stipulation:</w:t>
      </w:r>
    </w:p>
    <w:p w:rsidR="00F476F0" w:rsidRDefault="00F476F0" w:rsidP="00F476F0">
      <w:pPr>
        <w:jc w:val="both"/>
        <w:rPr>
          <w:i/>
        </w:rPr>
      </w:pPr>
      <w:r w:rsidRPr="00F476F0">
        <w:rPr>
          <w:i/>
        </w:rPr>
        <w:t>Employees who neither work nor receive salary for 14 working days or more in a month are not required to pay social insurance premiums in that month. This period shall not be counted for enjoyment of social insurance regimes, except cases of maternity leave</w:t>
      </w:r>
    </w:p>
    <w:p w:rsidR="00F476F0" w:rsidRDefault="00F476F0" w:rsidP="00F476F0">
      <w:pPr>
        <w:jc w:val="both"/>
        <w:rPr>
          <w:i/>
        </w:rPr>
      </w:pPr>
    </w:p>
    <w:p w:rsidR="00F476F0" w:rsidRDefault="00F476F0" w:rsidP="00F476F0">
      <w:pPr>
        <w:pStyle w:val="EUHeading1bodytext"/>
        <w:ind w:left="0"/>
        <w:rPr>
          <w:lang w:val="en-GB"/>
        </w:rPr>
      </w:pPr>
      <w:r>
        <w:rPr>
          <w:lang w:val="en-GB"/>
        </w:rPr>
        <w:t>The current solution however applies this rule based on a Work percentage principle.</w:t>
      </w:r>
    </w:p>
    <w:p w:rsidR="00F476F0" w:rsidRDefault="00F476F0" w:rsidP="00F476F0">
      <w:pPr>
        <w:pStyle w:val="EUHeading1bodytext"/>
        <w:ind w:left="0"/>
        <w:rPr>
          <w:lang w:val="en-US"/>
        </w:rPr>
      </w:pPr>
      <w:r>
        <w:t>SI is calculated only when an employee is active on the 15</w:t>
      </w:r>
      <w:r>
        <w:rPr>
          <w:vertAlign w:val="superscript"/>
        </w:rPr>
        <w:t xml:space="preserve">th </w:t>
      </w:r>
      <w:r>
        <w:t>and worked more than 50% of working days.</w:t>
      </w:r>
    </w:p>
    <w:p w:rsidR="00F476F0" w:rsidRDefault="00F476F0" w:rsidP="00F476F0">
      <w:pPr>
        <w:pStyle w:val="EUHeading1bodytext"/>
        <w:ind w:left="0"/>
      </w:pPr>
      <w:r>
        <w:t>The work percentage is calculated as ((number of days worked – unpaid days) / number of days worked).</w:t>
      </w:r>
    </w:p>
    <w:p w:rsidR="00F476F0" w:rsidRDefault="00F476F0" w:rsidP="00F476F0">
      <w:pPr>
        <w:pStyle w:val="EUHeading1bodytext"/>
        <w:ind w:left="0"/>
        <w:rPr>
          <w:lang w:val="en-GB"/>
        </w:rPr>
      </w:pPr>
      <w:r>
        <w:rPr>
          <w:lang w:val="en-GB"/>
        </w:rPr>
        <w:t>This may result in an employee being only absent for 13 days but the work-percentage is less than 50% so no SI is calculated.</w:t>
      </w:r>
    </w:p>
    <w:p w:rsidR="00F476F0" w:rsidRDefault="00F476F0" w:rsidP="00F476F0">
      <w:pPr>
        <w:pStyle w:val="EUHeading2bodytext"/>
        <w:numPr>
          <w:ilvl w:val="0"/>
          <w:numId w:val="46"/>
        </w:numPr>
        <w:ind w:left="1080"/>
        <w:rPr>
          <w:lang w:val="en-GB"/>
        </w:rPr>
      </w:pPr>
      <w:r>
        <w:rPr>
          <w:lang w:val="en-GB"/>
        </w:rPr>
        <w:t>Payroll function _VNSI was updated to allow for the checking of unpaid absence days based on parameter 3</w:t>
      </w:r>
    </w:p>
    <w:p w:rsidR="00F476F0" w:rsidRDefault="00F476F0" w:rsidP="00F476F0">
      <w:pPr>
        <w:pStyle w:val="EUHeading2bodytext"/>
        <w:numPr>
          <w:ilvl w:val="1"/>
          <w:numId w:val="46"/>
        </w:numPr>
        <w:ind w:left="1800"/>
        <w:rPr>
          <w:lang w:val="en-GB"/>
        </w:rPr>
      </w:pPr>
      <w:r>
        <w:rPr>
          <w:lang w:val="en-GB"/>
        </w:rPr>
        <w:t>Options for parameter 3:</w:t>
      </w:r>
    </w:p>
    <w:p w:rsidR="00F476F0" w:rsidRDefault="00F476F0" w:rsidP="00F476F0">
      <w:pPr>
        <w:pStyle w:val="EUHeading2bodytext"/>
        <w:numPr>
          <w:ilvl w:val="2"/>
          <w:numId w:val="46"/>
        </w:numPr>
        <w:ind w:left="2520"/>
        <w:rPr>
          <w:lang w:val="en-GB"/>
        </w:rPr>
      </w:pPr>
      <w:r>
        <w:rPr>
          <w:lang w:val="en-GB"/>
        </w:rPr>
        <w:t>P – work percentage (If less than 50% no SI calculation)</w:t>
      </w:r>
    </w:p>
    <w:p w:rsidR="00F476F0" w:rsidRDefault="00F476F0" w:rsidP="00F476F0">
      <w:pPr>
        <w:pStyle w:val="EUHeading2bodytext"/>
        <w:numPr>
          <w:ilvl w:val="2"/>
          <w:numId w:val="46"/>
        </w:numPr>
        <w:ind w:left="2520"/>
        <w:rPr>
          <w:lang w:val="en-GB"/>
        </w:rPr>
      </w:pPr>
      <w:r>
        <w:rPr>
          <w:lang w:val="en-GB"/>
        </w:rPr>
        <w:t>D – Unpaid absence days count (14 days or more , no SI calculation)</w:t>
      </w:r>
    </w:p>
    <w:p w:rsidR="00F476F0" w:rsidRDefault="00F476F0" w:rsidP="00F476F0">
      <w:pPr>
        <w:pStyle w:val="EUHeading2bodytext"/>
        <w:numPr>
          <w:ilvl w:val="2"/>
          <w:numId w:val="46"/>
        </w:numPr>
        <w:ind w:left="2520"/>
        <w:rPr>
          <w:lang w:val="en-GB"/>
        </w:rPr>
      </w:pPr>
      <w:r>
        <w:rPr>
          <w:lang w:val="en-GB"/>
        </w:rPr>
        <w:t>A – SI will be calculated regardless (no checks for P or D done)</w:t>
      </w:r>
    </w:p>
    <w:p w:rsidR="00F476F0" w:rsidRDefault="00F476F0" w:rsidP="00F476F0">
      <w:pPr>
        <w:pStyle w:val="EUHeading2bodytext"/>
        <w:numPr>
          <w:ilvl w:val="1"/>
          <w:numId w:val="46"/>
        </w:numPr>
        <w:ind w:left="1800"/>
        <w:rPr>
          <w:lang w:val="en-GB"/>
        </w:rPr>
      </w:pPr>
      <w:r>
        <w:rPr>
          <w:lang w:val="en-GB"/>
        </w:rPr>
        <w:t>Log printing was also updated to show more information in the payroll log.</w:t>
      </w:r>
    </w:p>
    <w:p w:rsidR="00F476F0" w:rsidRDefault="00F476F0" w:rsidP="00F476F0">
      <w:pPr>
        <w:pStyle w:val="EUHeading2bodytext"/>
        <w:numPr>
          <w:ilvl w:val="0"/>
          <w:numId w:val="46"/>
        </w:numPr>
        <w:ind w:left="1080"/>
        <w:rPr>
          <w:lang w:val="en-GB"/>
        </w:rPr>
      </w:pPr>
      <w:r>
        <w:rPr>
          <w:lang w:val="en-GB"/>
        </w:rPr>
        <w:t>Schema -VN7 was updated to update parameter 3</w:t>
      </w:r>
    </w:p>
    <w:p w:rsidR="00F476F0" w:rsidRDefault="00F476F0" w:rsidP="00F476F0">
      <w:pPr>
        <w:pStyle w:val="EUHeading1bodytext"/>
        <w:ind w:left="1080"/>
        <w:rPr>
          <w:lang w:val="en-GB"/>
        </w:rPr>
      </w:pPr>
      <w:r>
        <w:rPr>
          <w:lang w:val="en-GB"/>
        </w:rPr>
        <w:t>The default solution will still use the work percentage check.</w:t>
      </w:r>
    </w:p>
    <w:p w:rsidR="00F476F0" w:rsidRDefault="00F476F0" w:rsidP="00F476F0">
      <w:pPr>
        <w:pStyle w:val="EUHeading1bodytext"/>
        <w:ind w:left="1080"/>
        <w:rPr>
          <w:lang w:val="en-GB"/>
        </w:rPr>
      </w:pPr>
      <w:r>
        <w:rPr>
          <w:lang w:val="en-GB"/>
        </w:rPr>
        <w:t>The standard schema -VN7 is now configured as depicted in the image below:</w:t>
      </w:r>
    </w:p>
    <w:p w:rsidR="00F476F0" w:rsidRDefault="00F476F0" w:rsidP="00F476F0">
      <w:pPr>
        <w:pStyle w:val="EUHeading1bodytext"/>
        <w:ind w:left="1080"/>
        <w:rPr>
          <w:lang w:val="en-GB"/>
        </w:rPr>
      </w:pPr>
      <w:r>
        <w:rPr>
          <w:lang w:val="en-GB"/>
        </w:rPr>
        <w:t>The value ‘P’ replaces the previous value of ‘15’.</w:t>
      </w:r>
    </w:p>
    <w:p w:rsidR="00F476F0" w:rsidRDefault="00F476F0" w:rsidP="00F476F0">
      <w:pPr>
        <w:pStyle w:val="EUHeading1bodytext"/>
        <w:ind w:left="1080"/>
        <w:rPr>
          <w:lang w:val="en-GB"/>
        </w:rPr>
      </w:pPr>
      <w:r>
        <w:rPr>
          <w:lang w:val="en-GB"/>
        </w:rPr>
        <w:t>The P now indicates the ‘Percentage’ option.</w:t>
      </w:r>
    </w:p>
    <w:p w:rsidR="00F476F0" w:rsidRDefault="00F476F0" w:rsidP="00F476F0">
      <w:pPr>
        <w:pStyle w:val="EUHeading1bodytext"/>
        <w:ind w:left="720"/>
        <w:rPr>
          <w:lang w:val="en-GB"/>
        </w:rPr>
      </w:pPr>
      <w:r>
        <w:rPr>
          <w:noProof/>
        </w:rPr>
        <w:lastRenderedPageBreak/>
        <w:drawing>
          <wp:inline distT="0" distB="0" distL="0" distR="0" wp14:anchorId="769E5E6F" wp14:editId="3499CEF9">
            <wp:extent cx="5569585" cy="2847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9585" cy="2847340"/>
                    </a:xfrm>
                    <a:prstGeom prst="rect">
                      <a:avLst/>
                    </a:prstGeom>
                    <a:noFill/>
                    <a:ln>
                      <a:noFill/>
                    </a:ln>
                  </pic:spPr>
                </pic:pic>
              </a:graphicData>
            </a:graphic>
          </wp:inline>
        </w:drawing>
      </w:r>
    </w:p>
    <w:p w:rsidR="00F476F0" w:rsidRDefault="00F476F0" w:rsidP="00F476F0">
      <w:pPr>
        <w:pStyle w:val="EUHeading1bodytext"/>
        <w:ind w:left="720"/>
        <w:rPr>
          <w:lang w:val="en-GB"/>
        </w:rPr>
      </w:pPr>
      <w:r>
        <w:rPr>
          <w:lang w:val="en-GB"/>
        </w:rPr>
        <w:t>If the client wants to change this work-percentage check to a check based on the 14-day rule, this schema (or customer version) should look as follows:</w:t>
      </w:r>
    </w:p>
    <w:p w:rsidR="00F476F0" w:rsidRDefault="00F476F0" w:rsidP="00F476F0">
      <w:pPr>
        <w:pStyle w:val="EUHeading1bodytext"/>
        <w:ind w:left="720"/>
        <w:rPr>
          <w:lang w:val="en-GB"/>
        </w:rPr>
      </w:pPr>
      <w:r>
        <w:rPr>
          <w:noProof/>
        </w:rPr>
        <w:drawing>
          <wp:inline distT="0" distB="0" distL="0" distR="0" wp14:anchorId="21CC88C2" wp14:editId="3EA72FE7">
            <wp:extent cx="5562600" cy="29438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62600" cy="2943860"/>
                    </a:xfrm>
                    <a:prstGeom prst="rect">
                      <a:avLst/>
                    </a:prstGeom>
                    <a:noFill/>
                    <a:ln>
                      <a:noFill/>
                    </a:ln>
                  </pic:spPr>
                </pic:pic>
              </a:graphicData>
            </a:graphic>
          </wp:inline>
        </w:drawing>
      </w:r>
    </w:p>
    <w:p w:rsidR="00F476F0" w:rsidRDefault="00F476F0" w:rsidP="00F476F0">
      <w:pPr>
        <w:pStyle w:val="EUHeading1bodytext"/>
        <w:ind w:left="720"/>
        <w:rPr>
          <w:lang w:val="en-GB"/>
        </w:rPr>
      </w:pPr>
      <w:r>
        <w:rPr>
          <w:lang w:val="en-GB"/>
        </w:rPr>
        <w:t xml:space="preserve">Alternatively if neither of these checks </w:t>
      </w:r>
      <w:proofErr w:type="gramStart"/>
      <w:r>
        <w:rPr>
          <w:lang w:val="en-GB"/>
        </w:rPr>
        <w:t>are</w:t>
      </w:r>
      <w:proofErr w:type="gramEnd"/>
      <w:r>
        <w:rPr>
          <w:lang w:val="en-GB"/>
        </w:rPr>
        <w:t xml:space="preserve"> valid the option ‘A’ can be used.</w:t>
      </w:r>
    </w:p>
    <w:p w:rsidR="00F476F0" w:rsidRDefault="00F476F0" w:rsidP="00F476F0">
      <w:pPr>
        <w:pStyle w:val="EUHeading1bodytext"/>
        <w:ind w:left="720"/>
        <w:rPr>
          <w:b/>
          <w:sz w:val="24"/>
          <w:lang w:val="en-GB"/>
        </w:rPr>
      </w:pPr>
      <w:r w:rsidRPr="0006736F">
        <w:rPr>
          <w:b/>
          <w:sz w:val="24"/>
          <w:highlight w:val="red"/>
          <w:lang w:val="en-GB"/>
        </w:rPr>
        <w:t>NB: If schema -VN7 was replaced by a customer version it HAS TO be updated as the previous value ‘15’ will not work and it will result in a schema generation error.</w:t>
      </w:r>
    </w:p>
    <w:p w:rsidR="00F476F0" w:rsidRDefault="00F476F0" w:rsidP="00F476F0">
      <w:pPr>
        <w:pStyle w:val="EUHeading1bodytext"/>
        <w:ind w:left="720"/>
        <w:rPr>
          <w:lang w:val="en-GB"/>
        </w:rPr>
      </w:pPr>
      <w:r>
        <w:rPr>
          <w:lang w:val="en-GB"/>
        </w:rPr>
        <w:t>In such a scenario, replace the 15 in parameter 3 by either ‘P’ or ‘D’ and if you used a blank before for parameter 3, replace it with an ‘A’.</w:t>
      </w:r>
    </w:p>
    <w:p w:rsidR="00F476F0" w:rsidRPr="000A10BB" w:rsidRDefault="00F476F0" w:rsidP="00F476F0">
      <w:pPr>
        <w:rPr>
          <w:rFonts w:cs="Arial"/>
        </w:rPr>
      </w:pPr>
    </w:p>
    <w:p w:rsidR="00F476F0" w:rsidRDefault="00F476F0" w:rsidP="00F476F0"/>
    <w:p w:rsidR="00F476F0" w:rsidRDefault="00F476F0" w:rsidP="00F476F0">
      <w:pPr>
        <w:ind w:left="567"/>
      </w:pPr>
      <w:r>
        <w:lastRenderedPageBreak/>
        <w:t xml:space="preserve">In function _VNSI each function, it calculates the active days of the employee to determine </w:t>
      </w:r>
      <w:proofErr w:type="gramStart"/>
      <w:r>
        <w:t>Unpaid</w:t>
      </w:r>
      <w:proofErr w:type="gramEnd"/>
      <w:r>
        <w:t xml:space="preserve"> leave for calculate SI contribution. </w:t>
      </w:r>
    </w:p>
    <w:p w:rsidR="00F476F0" w:rsidRDefault="00F476F0" w:rsidP="00F476F0">
      <w:pPr>
        <w:ind w:left="567"/>
      </w:pPr>
    </w:p>
    <w:p w:rsidR="00F476F0" w:rsidRDefault="00F476F0" w:rsidP="00F476F0">
      <w:pPr>
        <w:ind w:left="567"/>
      </w:pPr>
      <w:r>
        <w:rPr>
          <w:noProof/>
          <w:lang w:val="en-AU" w:eastAsia="en-AU"/>
        </w:rPr>
        <w:drawing>
          <wp:inline distT="0" distB="0" distL="0" distR="0" wp14:anchorId="35C31D47" wp14:editId="1946FD32">
            <wp:extent cx="4831080" cy="15240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31080" cy="1524000"/>
                    </a:xfrm>
                    <a:prstGeom prst="rect">
                      <a:avLst/>
                    </a:prstGeom>
                  </pic:spPr>
                </pic:pic>
              </a:graphicData>
            </a:graphic>
          </wp:inline>
        </w:drawing>
      </w:r>
    </w:p>
    <w:p w:rsidR="00F476F0" w:rsidRDefault="00F476F0" w:rsidP="00F476F0"/>
    <w:p w:rsidR="00F476F0" w:rsidRDefault="00F476F0" w:rsidP="00F476F0">
      <w:pPr>
        <w:pStyle w:val="EUHeading1bodytext"/>
        <w:rPr>
          <w:lang w:val="en-GB"/>
        </w:rPr>
      </w:pPr>
      <w:r>
        <w:rPr>
          <w:lang w:val="en-GB"/>
        </w:rPr>
        <w:t>Payroll log will show more detail information:</w:t>
      </w:r>
    </w:p>
    <w:p w:rsidR="00F476F0" w:rsidRDefault="00F476F0" w:rsidP="00F476F0">
      <w:pPr>
        <w:pStyle w:val="EUHeading1bodytext"/>
        <w:rPr>
          <w:lang w:val="en-GB"/>
        </w:rPr>
      </w:pPr>
      <w:r>
        <w:rPr>
          <w:lang w:val="en-GB"/>
        </w:rPr>
        <w:t>For option ‘P’, work-percentage is checked:</w:t>
      </w:r>
    </w:p>
    <w:p w:rsidR="00F476F0" w:rsidRDefault="00F476F0" w:rsidP="00F476F0">
      <w:pPr>
        <w:pStyle w:val="EUHeading1bodytext"/>
        <w:rPr>
          <w:lang w:val="en-US"/>
        </w:rPr>
      </w:pPr>
      <w:r>
        <w:rPr>
          <w:noProof/>
        </w:rPr>
        <w:drawing>
          <wp:inline distT="0" distB="0" distL="0" distR="0" wp14:anchorId="6EC322C4" wp14:editId="4F19BA9B">
            <wp:extent cx="5603875" cy="2195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3875" cy="2195830"/>
                    </a:xfrm>
                    <a:prstGeom prst="rect">
                      <a:avLst/>
                    </a:prstGeom>
                    <a:noFill/>
                    <a:ln>
                      <a:noFill/>
                    </a:ln>
                  </pic:spPr>
                </pic:pic>
              </a:graphicData>
            </a:graphic>
          </wp:inline>
        </w:drawing>
      </w:r>
    </w:p>
    <w:p w:rsidR="00F476F0" w:rsidRDefault="00F476F0" w:rsidP="00F476F0">
      <w:pPr>
        <w:pStyle w:val="EUHeading1bodytext"/>
      </w:pPr>
      <w:r>
        <w:t xml:space="preserve">For option ‘D’ </w:t>
      </w:r>
      <w:proofErr w:type="gramStart"/>
      <w:r>
        <w:t>number of absence days are</w:t>
      </w:r>
      <w:proofErr w:type="gramEnd"/>
      <w:r>
        <w:t xml:space="preserve"> checked:</w:t>
      </w:r>
    </w:p>
    <w:p w:rsidR="00F476F0" w:rsidRDefault="00F476F0" w:rsidP="00F476F0">
      <w:pPr>
        <w:ind w:left="567"/>
      </w:pPr>
      <w:r>
        <w:rPr>
          <w:noProof/>
          <w:lang w:val="en-AU" w:eastAsia="en-AU"/>
        </w:rPr>
        <w:drawing>
          <wp:inline distT="0" distB="0" distL="0" distR="0" wp14:anchorId="4E4A87C4" wp14:editId="1C474AB7">
            <wp:extent cx="5600700" cy="247904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6"/>
                    <a:stretch>
                      <a:fillRect/>
                    </a:stretch>
                  </pic:blipFill>
                  <pic:spPr>
                    <a:xfrm>
                      <a:off x="0" y="0"/>
                      <a:ext cx="5600700" cy="2479040"/>
                    </a:xfrm>
                    <a:prstGeom prst="rect">
                      <a:avLst/>
                    </a:prstGeom>
                  </pic:spPr>
                </pic:pic>
              </a:graphicData>
            </a:graphic>
          </wp:inline>
        </w:drawing>
      </w:r>
    </w:p>
    <w:p w:rsidR="00546EA8" w:rsidRDefault="00854D55" w:rsidP="007B4922">
      <w:pPr>
        <w:pStyle w:val="Heading1"/>
      </w:pPr>
      <w:bookmarkStart w:id="667" w:name="_Toc495566184"/>
      <w:r>
        <w:lastRenderedPageBreak/>
        <w:t xml:space="preserve">Standard </w:t>
      </w:r>
      <w:r w:rsidR="00546EA8">
        <w:t>Feature</w:t>
      </w:r>
      <w:bookmarkEnd w:id="667"/>
    </w:p>
    <w:p w:rsidR="00854D55" w:rsidRDefault="00854D55" w:rsidP="00854D55"/>
    <w:p w:rsidR="00854D55" w:rsidRDefault="00854D55" w:rsidP="00854D55">
      <w:pPr>
        <w:pStyle w:val="Heading2"/>
      </w:pPr>
      <w:bookmarkStart w:id="668" w:name="_Toc495566185"/>
      <w:r>
        <w:t>Feature -VNGL</w:t>
      </w:r>
      <w:bookmarkEnd w:id="668"/>
    </w:p>
    <w:p w:rsidR="00854D55" w:rsidRDefault="00854D55" w:rsidP="00854D55">
      <w:r>
        <w:t>The PIT finalisation calculation needs a go-live date when the go-lice date is in the middle of the tax year.</w:t>
      </w:r>
    </w:p>
    <w:p w:rsidR="00854D55" w:rsidRDefault="00854D55" w:rsidP="00854D55"/>
    <w:p w:rsidR="00854D55" w:rsidRDefault="00854D55" w:rsidP="00854D55">
      <w:pPr>
        <w:pStyle w:val="Heading2"/>
      </w:pPr>
      <w:bookmarkStart w:id="669" w:name="_Toc495566186"/>
      <w:r>
        <w:t>Feature –VNFP</w:t>
      </w:r>
      <w:bookmarkEnd w:id="669"/>
    </w:p>
    <w:p w:rsidR="00854D55" w:rsidRDefault="00854D55" w:rsidP="00854D55">
      <w:r>
        <w:t>Available to activate the tax finalization calculation for employees who were hired mid year</w:t>
      </w:r>
    </w:p>
    <w:p w:rsidR="00854D55" w:rsidRPr="00854D55" w:rsidRDefault="00854D55" w:rsidP="00854D55"/>
    <w:p w:rsidR="009B6F92" w:rsidRDefault="009B6F92" w:rsidP="009B6F92">
      <w:pPr>
        <w:pStyle w:val="Heading2"/>
      </w:pPr>
      <w:bookmarkStart w:id="670" w:name="_Toc495566187"/>
      <w:r>
        <w:t>Feature –VNSC</w:t>
      </w:r>
      <w:bookmarkEnd w:id="670"/>
    </w:p>
    <w:p w:rsidR="00854D55" w:rsidRPr="00854D55" w:rsidRDefault="009B6F92" w:rsidP="00854D55">
      <w:r>
        <w:t>Default Payroll schema on selection screen</w:t>
      </w:r>
    </w:p>
    <w:sectPr w:rsidR="00854D55" w:rsidRPr="00854D55" w:rsidSect="00034326">
      <w:headerReference w:type="default" r:id="rId100"/>
      <w:footerReference w:type="even" r:id="rId101"/>
      <w:footerReference w:type="default" r:id="rId102"/>
      <w:headerReference w:type="first" r:id="rId103"/>
      <w:pgSz w:w="12240" w:h="15840" w:code="1"/>
      <w:pgMar w:top="1440" w:right="1440" w:bottom="1259" w:left="1440" w:header="720" w:footer="363"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570F" w:rsidRDefault="003F570F" w:rsidP="00560574">
      <w:r>
        <w:separator/>
      </w:r>
    </w:p>
  </w:endnote>
  <w:endnote w:type="continuationSeparator" w:id="0">
    <w:p w:rsidR="003F570F" w:rsidRDefault="003F570F" w:rsidP="0056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Amasis MT">
    <w:charset w:val="00"/>
    <w:family w:val="auto"/>
    <w:pitch w:val="variable"/>
    <w:sig w:usb0="00000003" w:usb1="00000000" w:usb2="00000000" w:usb3="00000000" w:csb0="00000001" w:csb1="00000000"/>
  </w:font>
  <w:font w:name="Cordia New">
    <w:panose1 w:val="020B0304020202020204"/>
    <w:charset w:val="00"/>
    <w:family w:val="swiss"/>
    <w:pitch w:val="variable"/>
    <w:sig w:usb0="81000003" w:usb1="00000000" w:usb2="00000000" w:usb3="00000000" w:csb0="00010001"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Times New (W1)">
    <w:altName w:val="Times New Roman"/>
    <w:charset w:val="00"/>
    <w:family w:val="roman"/>
    <w:pitch w:val="variable"/>
    <w:sig w:usb0="20007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Arial Bold">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6EC" w:rsidRDefault="00D606EC" w:rsidP="00560574">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D606EC" w:rsidRDefault="00D606EC" w:rsidP="00560574">
    <w:pPr>
      <w:pStyle w:val="Footer"/>
    </w:pPr>
  </w:p>
  <w:p w:rsidR="00D606EC" w:rsidRDefault="00D606EC" w:rsidP="0056057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6EC" w:rsidRPr="00610DD4" w:rsidRDefault="00D606EC" w:rsidP="00610DD4">
    <w:pPr>
      <w:pStyle w:val="Footer"/>
      <w:tabs>
        <w:tab w:val="left" w:pos="9105"/>
      </w:tabs>
      <w:rPr>
        <w:rFonts w:ascii="Arial" w:hAnsi="Arial" w:cs="Arial"/>
        <w:sz w:val="16"/>
        <w:szCs w:val="16"/>
        <w:lang w:val="en-AU"/>
      </w:rPr>
    </w:pPr>
    <w:r>
      <w:rPr>
        <w:rFonts w:ascii="Arial" w:eastAsiaTheme="minorHAnsi" w:hAnsi="Arial" w:cs="Arial"/>
        <w:b/>
        <w:noProof/>
        <w:sz w:val="16"/>
        <w:szCs w:val="16"/>
        <w:lang w:val="en-AU" w:eastAsia="en-AU"/>
      </w:rPr>
      <mc:AlternateContent>
        <mc:Choice Requires="wps">
          <w:drawing>
            <wp:anchor distT="0" distB="0" distL="114300" distR="114300" simplePos="0" relativeHeight="251666432" behindDoc="0" locked="0" layoutInCell="1" allowOverlap="1" wp14:anchorId="18568347" wp14:editId="49F6F922">
              <wp:simplePos x="0" y="0"/>
              <wp:positionH relativeFrom="page">
                <wp:posOffset>0</wp:posOffset>
              </wp:positionH>
              <wp:positionV relativeFrom="paragraph">
                <wp:posOffset>-146050</wp:posOffset>
              </wp:positionV>
              <wp:extent cx="7772400" cy="0"/>
              <wp:effectExtent l="0" t="0" r="19050"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0;margin-top:-11.5pt;width:612pt;height:0;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" strokecolor="#64beeb">
              <w10:wrap anchorx="page"/>
            </v:shape>
          </w:pict>
        </mc:Fallback>
      </mc:AlternateContent>
    </w:r>
    <w:r w:rsidRPr="002F3C7A">
      <w:rPr>
        <w:rFonts w:ascii="Arial" w:hAnsi="Arial" w:cs="Arial"/>
        <w:bCs/>
        <w:sz w:val="16"/>
        <w:szCs w:val="16"/>
      </w:rPr>
      <w:t xml:space="preserve">Copyright © </w:t>
    </w:r>
    <w:r>
      <w:rPr>
        <w:rFonts w:ascii="Arial" w:hAnsi="Arial" w:cs="Arial"/>
        <w:bCs/>
        <w:sz w:val="16"/>
        <w:szCs w:val="16"/>
        <w:lang w:val="en-AU"/>
      </w:rPr>
      <w:t>2012,</w:t>
    </w:r>
    <w:r>
      <w:rPr>
        <w:rFonts w:ascii="Arial" w:hAnsi="Arial" w:cs="Arial"/>
        <w:bCs/>
        <w:sz w:val="16"/>
        <w:szCs w:val="16"/>
      </w:rPr>
      <w:t>201</w:t>
    </w:r>
    <w:r>
      <w:rPr>
        <w:rFonts w:ascii="Arial" w:hAnsi="Arial" w:cs="Arial"/>
        <w:bCs/>
        <w:sz w:val="16"/>
        <w:szCs w:val="16"/>
        <w:lang w:val="en-AU"/>
      </w:rPr>
      <w:t xml:space="preserve">6 </w:t>
    </w:r>
    <w:r>
      <w:rPr>
        <w:rFonts w:ascii="Arial" w:hAnsi="Arial" w:cs="Arial"/>
        <w:bCs/>
        <w:sz w:val="16"/>
        <w:szCs w:val="16"/>
      </w:rPr>
      <w:t>ADP, LLC. For Internal Use Only</w:t>
    </w:r>
    <w:r>
      <w:rPr>
        <w:rFonts w:ascii="Arial" w:hAnsi="Arial" w:cs="Arial"/>
        <w:bCs/>
        <w:sz w:val="16"/>
        <w:szCs w:val="16"/>
        <w:lang w:val="en-AU"/>
      </w:rPr>
      <w:t>.</w:t>
    </w:r>
    <w:r>
      <w:rPr>
        <w:rFonts w:ascii="Arial" w:hAnsi="Arial" w:cs="Arial"/>
        <w:bCs/>
        <w:sz w:val="16"/>
        <w:szCs w:val="16"/>
        <w:lang w:val="en-AU"/>
      </w:rPr>
      <w:ptab w:relativeTo="margin" w:alignment="right" w:leader="none"/>
    </w:r>
    <w:r w:rsidRPr="00610DD4">
      <w:rPr>
        <w:rFonts w:ascii="Arial" w:hAnsi="Arial" w:cs="Arial"/>
        <w:bCs/>
        <w:sz w:val="16"/>
        <w:szCs w:val="16"/>
        <w:lang w:val="en-AU"/>
      </w:rPr>
      <w:fldChar w:fldCharType="begin"/>
    </w:r>
    <w:r w:rsidRPr="00610DD4">
      <w:rPr>
        <w:rFonts w:ascii="Arial" w:hAnsi="Arial" w:cs="Arial"/>
        <w:bCs/>
        <w:sz w:val="16"/>
        <w:szCs w:val="16"/>
        <w:lang w:val="en-AU"/>
      </w:rPr>
      <w:instrText xml:space="preserve"> PAGE   \* MERGEFORMAT </w:instrText>
    </w:r>
    <w:r w:rsidRPr="00610DD4">
      <w:rPr>
        <w:rFonts w:ascii="Arial" w:hAnsi="Arial" w:cs="Arial"/>
        <w:bCs/>
        <w:sz w:val="16"/>
        <w:szCs w:val="16"/>
        <w:lang w:val="en-AU"/>
      </w:rPr>
      <w:fldChar w:fldCharType="separate"/>
    </w:r>
    <w:r w:rsidR="001B2F69">
      <w:rPr>
        <w:rFonts w:ascii="Arial" w:hAnsi="Arial" w:cs="Arial"/>
        <w:bCs/>
        <w:noProof/>
        <w:sz w:val="16"/>
        <w:szCs w:val="16"/>
        <w:lang w:val="en-AU"/>
      </w:rPr>
      <w:t>2</w:t>
    </w:r>
    <w:r w:rsidRPr="00610DD4">
      <w:rPr>
        <w:rFonts w:ascii="Arial" w:hAnsi="Arial" w:cs="Arial"/>
        <w:bCs/>
        <w:noProof/>
        <w:sz w:val="16"/>
        <w:szCs w:val="16"/>
        <w:lang w:val="en-AU"/>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570F" w:rsidRDefault="003F570F" w:rsidP="00560574">
      <w:r>
        <w:separator/>
      </w:r>
    </w:p>
  </w:footnote>
  <w:footnote w:type="continuationSeparator" w:id="0">
    <w:p w:rsidR="003F570F" w:rsidRDefault="003F570F" w:rsidP="005605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6EC" w:rsidRPr="00362CAD" w:rsidRDefault="00D606EC" w:rsidP="00560574">
    <w:pPr>
      <w:pStyle w:val="Header"/>
      <w:rPr>
        <w:color w:val="FFFFFF"/>
      </w:rPr>
    </w:pPr>
    <w:r>
      <w:rPr>
        <w:noProof/>
        <w:lang w:val="en-AU" w:eastAsia="en-AU"/>
      </w:rPr>
      <mc:AlternateContent>
        <mc:Choice Requires="wps">
          <w:drawing>
            <wp:anchor distT="0" distB="0" distL="114300" distR="114300" simplePos="0" relativeHeight="251657216" behindDoc="0" locked="0" layoutInCell="1" allowOverlap="1" wp14:anchorId="396EB678" wp14:editId="675ADB3B">
              <wp:simplePos x="0" y="0"/>
              <wp:positionH relativeFrom="column">
                <wp:posOffset>2133600</wp:posOffset>
              </wp:positionH>
              <wp:positionV relativeFrom="paragraph">
                <wp:posOffset>-114301</wp:posOffset>
              </wp:positionV>
              <wp:extent cx="4508500" cy="498475"/>
              <wp:effectExtent l="0" t="0" r="0" b="15875"/>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06EC" w:rsidRPr="00610DD4" w:rsidRDefault="00D606EC" w:rsidP="00034326">
                          <w:pPr>
                            <w:jc w:val="right"/>
                            <w:rPr>
                              <w:rFonts w:ascii="Arial" w:hAnsi="Arial" w:cs="Arial"/>
                              <w:sz w:val="16"/>
                              <w:szCs w:val="16"/>
                            </w:rPr>
                          </w:pPr>
                          <w:r w:rsidRPr="00610DD4">
                            <w:rPr>
                              <w:rFonts w:ascii="Arial" w:hAnsi="Arial" w:cs="Arial"/>
                              <w:b/>
                              <w:sz w:val="18"/>
                              <w:szCs w:val="16"/>
                            </w:rPr>
                            <w:fldChar w:fldCharType="begin"/>
                          </w:r>
                          <w:r w:rsidRPr="00610DD4">
                            <w:rPr>
                              <w:rFonts w:ascii="Arial" w:hAnsi="Arial" w:cs="Arial"/>
                              <w:b/>
                              <w:sz w:val="18"/>
                              <w:szCs w:val="16"/>
                            </w:rPr>
                            <w:instrText xml:space="preserve"> STYLEREF  CoverPage-Title  \* MERGEFORMAT </w:instrText>
                          </w:r>
                          <w:r w:rsidRPr="00610DD4">
                            <w:rPr>
                              <w:rFonts w:ascii="Arial" w:hAnsi="Arial" w:cs="Arial"/>
                              <w:b/>
                              <w:sz w:val="18"/>
                              <w:szCs w:val="16"/>
                            </w:rPr>
                            <w:fldChar w:fldCharType="separate"/>
                          </w:r>
                          <w:r w:rsidR="001B2F69">
                            <w:rPr>
                              <w:rFonts w:ascii="Arial" w:hAnsi="Arial" w:cs="Arial"/>
                              <w:b/>
                              <w:noProof/>
                              <w:sz w:val="18"/>
                              <w:szCs w:val="16"/>
                            </w:rPr>
                            <w:t>Configuration Handbook: Vietnam</w:t>
                          </w:r>
                          <w:r w:rsidRPr="00610DD4">
                            <w:rPr>
                              <w:rFonts w:ascii="Arial" w:hAnsi="Arial" w:cs="Arial"/>
                              <w:b/>
                              <w:sz w:val="18"/>
                              <w:szCs w:val="16"/>
                            </w:rPr>
                            <w:fldChar w:fldCharType="end"/>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1B2F69">
                            <w:rPr>
                              <w:rFonts w:ascii="Arial" w:hAnsi="Arial" w:cs="Arial"/>
                              <w:noProof/>
                              <w:sz w:val="16"/>
                              <w:szCs w:val="16"/>
                            </w:rPr>
                            <w:t>GV00007765</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1B2F69">
                            <w:rPr>
                              <w:rFonts w:ascii="Arial" w:hAnsi="Arial" w:cs="Arial"/>
                              <w:noProof/>
                              <w:sz w:val="16"/>
                              <w:szCs w:val="16"/>
                            </w:rPr>
                            <w:t>2.0</w:t>
                          </w:r>
                          <w:r w:rsidRPr="00610DD4">
                            <w:rPr>
                              <w:rFonts w:ascii="Arial" w:hAnsi="Arial" w:cs="Arial"/>
                              <w:sz w:val="16"/>
                              <w:szCs w:val="16"/>
                            </w:rPr>
                            <w:fldChar w:fldCharType="end"/>
                          </w:r>
                        </w:p>
                      </w:txbxContent>
                    </wps:txbx>
                    <wps:bodyPr rot="0" vert="horz" wrap="square" lIns="91440" tIns="9144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168pt;margin-top:-9pt;width:355pt;height:39.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" filled="f" stroked="f">
              <v:textbox inset=",7.2pt,,0">
                <w:txbxContent>
                  <w:p w:rsidR="00D606EC" w:rsidRPr="00610DD4" w:rsidRDefault="00D606EC" w:rsidP="00034326">
                    <w:pPr>
                      <w:jc w:val="right"/>
                      <w:rPr>
                        <w:rFonts w:ascii="Arial" w:hAnsi="Arial" w:cs="Arial"/>
                        <w:sz w:val="16"/>
                        <w:szCs w:val="16"/>
                      </w:rPr>
                    </w:pPr>
                    <w:r w:rsidRPr="00610DD4">
                      <w:rPr>
                        <w:rFonts w:ascii="Arial" w:hAnsi="Arial" w:cs="Arial"/>
                        <w:b/>
                        <w:sz w:val="18"/>
                        <w:szCs w:val="16"/>
                      </w:rPr>
                      <w:fldChar w:fldCharType="begin"/>
                    </w:r>
                    <w:r w:rsidRPr="00610DD4">
                      <w:rPr>
                        <w:rFonts w:ascii="Arial" w:hAnsi="Arial" w:cs="Arial"/>
                        <w:b/>
                        <w:sz w:val="18"/>
                        <w:szCs w:val="16"/>
                      </w:rPr>
                      <w:instrText xml:space="preserve"> STYLEREF  CoverPage-Title  \* MERGEFORMAT </w:instrText>
                    </w:r>
                    <w:r w:rsidRPr="00610DD4">
                      <w:rPr>
                        <w:rFonts w:ascii="Arial" w:hAnsi="Arial" w:cs="Arial"/>
                        <w:b/>
                        <w:sz w:val="18"/>
                        <w:szCs w:val="16"/>
                      </w:rPr>
                      <w:fldChar w:fldCharType="separate"/>
                    </w:r>
                    <w:r w:rsidR="001B2F69">
                      <w:rPr>
                        <w:rFonts w:ascii="Arial" w:hAnsi="Arial" w:cs="Arial"/>
                        <w:b/>
                        <w:noProof/>
                        <w:sz w:val="18"/>
                        <w:szCs w:val="16"/>
                      </w:rPr>
                      <w:t>Configuration Handbook: Vietnam</w:t>
                    </w:r>
                    <w:r w:rsidRPr="00610DD4">
                      <w:rPr>
                        <w:rFonts w:ascii="Arial" w:hAnsi="Arial" w:cs="Arial"/>
                        <w:b/>
                        <w:sz w:val="18"/>
                        <w:szCs w:val="16"/>
                      </w:rPr>
                      <w:fldChar w:fldCharType="end"/>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1B2F69">
                      <w:rPr>
                        <w:rFonts w:ascii="Arial" w:hAnsi="Arial" w:cs="Arial"/>
                        <w:noProof/>
                        <w:sz w:val="16"/>
                        <w:szCs w:val="16"/>
                      </w:rPr>
                      <w:t>GV00007765</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1B2F69">
                      <w:rPr>
                        <w:rFonts w:ascii="Arial" w:hAnsi="Arial" w:cs="Arial"/>
                        <w:noProof/>
                        <w:sz w:val="16"/>
                        <w:szCs w:val="16"/>
                      </w:rPr>
                      <w:t>2.0</w:t>
                    </w:r>
                    <w:r w:rsidRPr="00610DD4">
                      <w:rPr>
                        <w:rFonts w:ascii="Arial" w:hAnsi="Arial" w:cs="Arial"/>
                        <w:sz w:val="16"/>
                        <w:szCs w:val="16"/>
                      </w:rPr>
                      <w:fldChar w:fldCharType="end"/>
                    </w:r>
                  </w:p>
                </w:txbxContent>
              </v:textbox>
            </v:shape>
          </w:pict>
        </mc:Fallback>
      </mc:AlternateContent>
    </w:r>
  </w:p>
  <w:p w:rsidR="00D606EC" w:rsidRDefault="00D606EC" w:rsidP="00560574">
    <w:r>
      <w:rPr>
        <w:rFonts w:ascii="Arial" w:eastAsiaTheme="minorHAnsi" w:hAnsi="Arial" w:cs="Arial"/>
        <w:b/>
        <w:noProof/>
        <w:sz w:val="16"/>
        <w:szCs w:val="16"/>
        <w:lang w:val="en-AU" w:eastAsia="en-AU"/>
      </w:rPr>
      <mc:AlternateContent>
        <mc:Choice Requires="wps">
          <w:drawing>
            <wp:anchor distT="0" distB="0" distL="114300" distR="114300" simplePos="0" relativeHeight="251664384" behindDoc="0" locked="0" layoutInCell="1" allowOverlap="1" wp14:anchorId="239944C5" wp14:editId="49F00757">
              <wp:simplePos x="0" y="0"/>
              <wp:positionH relativeFrom="page">
                <wp:posOffset>0</wp:posOffset>
              </wp:positionH>
              <wp:positionV relativeFrom="paragraph">
                <wp:posOffset>27305</wp:posOffset>
              </wp:positionV>
              <wp:extent cx="7772400" cy="0"/>
              <wp:effectExtent l="0" t="0" r="190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0;margin-top:2.15pt;width:612pt;height:0;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" strokecolor="#64beeb">
              <w10:wrap anchorx="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6EC" w:rsidRDefault="00D606EC" w:rsidP="00560574">
    <w:r w:rsidRPr="00386A30">
      <w:rPr>
        <w:noProof/>
        <w:lang w:val="en-AU" w:eastAsia="en-AU"/>
      </w:rPr>
      <w:drawing>
        <wp:anchor distT="0" distB="0" distL="114300" distR="114300" simplePos="0" relativeHeight="251662336" behindDoc="1" locked="0" layoutInCell="1" allowOverlap="1" wp14:anchorId="22C06BFD" wp14:editId="4AFB8C32">
          <wp:simplePos x="0" y="0"/>
          <wp:positionH relativeFrom="column">
            <wp:posOffset>-431800</wp:posOffset>
          </wp:positionH>
          <wp:positionV relativeFrom="paragraph">
            <wp:posOffset>-355600</wp:posOffset>
          </wp:positionV>
          <wp:extent cx="3219450" cy="18395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3219450" cy="1839595"/>
                  </a:xfrm>
                  <a:prstGeom prst="rect">
                    <a:avLst/>
                  </a:prstGeom>
                </pic:spPr>
              </pic:pic>
            </a:graphicData>
          </a:graphic>
          <wp14:sizeRelH relativeFrom="page">
            <wp14:pctWidth>0</wp14:pctWidth>
          </wp14:sizeRelH>
          <wp14:sizeRelV relativeFrom="page">
            <wp14:pctHeight>0</wp14:pctHeight>
          </wp14:sizeRelV>
        </wp:anchor>
      </w:drawing>
    </w:r>
    <w:r>
      <w:rPr>
        <w:noProof/>
        <w:lang w:val="en-AU" w:eastAsia="en-AU"/>
      </w:rPr>
      <w:drawing>
        <wp:anchor distT="0" distB="0" distL="114300" distR="114300" simplePos="0" relativeHeight="251661312" behindDoc="1" locked="0" layoutInCell="1" allowOverlap="1" wp14:anchorId="2F3E385A" wp14:editId="0104948A">
          <wp:simplePos x="0" y="0"/>
          <wp:positionH relativeFrom="column">
            <wp:posOffset>-939800</wp:posOffset>
          </wp:positionH>
          <wp:positionV relativeFrom="paragraph">
            <wp:posOffset>3670300</wp:posOffset>
          </wp:positionV>
          <wp:extent cx="9144793" cy="68585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tti.png"/>
                  <pic:cNvPicPr/>
                </pic:nvPicPr>
                <pic:blipFill>
                  <a:blip r:embed="rId2">
                    <a:extLst>
                      <a:ext uri="{28A0092B-C50C-407E-A947-70E740481C1C}">
                        <a14:useLocalDpi xmlns:a14="http://schemas.microsoft.com/office/drawing/2010/main" val="0"/>
                      </a:ext>
                    </a:extLst>
                  </a:blip>
                  <a:stretch>
                    <a:fillRect/>
                  </a:stretch>
                </pic:blipFill>
                <pic:spPr>
                  <a:xfrm>
                    <a:off x="0" y="0"/>
                    <a:ext cx="9144793" cy="68585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5EC5966"/>
    <w:lvl w:ilvl="0">
      <w:start w:val="1"/>
      <w:numFmt w:val="bullet"/>
      <w:pStyle w:val="QR-Bullet-3"/>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217131"/>
    <w:multiLevelType w:val="singleLevel"/>
    <w:tmpl w:val="AD5ADEC4"/>
    <w:lvl w:ilvl="0">
      <w:start w:val="1"/>
      <w:numFmt w:val="bullet"/>
      <w:pStyle w:val="QR-Bullet-1"/>
      <w:lvlText w:val=""/>
      <w:lvlJc w:val="left"/>
      <w:pPr>
        <w:tabs>
          <w:tab w:val="num" w:pos="737"/>
        </w:tabs>
        <w:ind w:left="737" w:hanging="368"/>
      </w:pPr>
      <w:rPr>
        <w:rFonts w:ascii="Wingdings" w:hAnsi="Wingdings" w:hint="default"/>
      </w:rPr>
    </w:lvl>
  </w:abstractNum>
  <w:abstractNum w:abstractNumId="2">
    <w:nsid w:val="0315779C"/>
    <w:multiLevelType w:val="hybridMultilevel"/>
    <w:tmpl w:val="06A07D7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52E0EEA0">
      <w:start w:val="4"/>
      <w:numFmt w:val="bullet"/>
      <w:lvlText w:val="•"/>
      <w:lvlJc w:val="left"/>
      <w:pPr>
        <w:ind w:left="2700" w:hanging="720"/>
      </w:pPr>
      <w:rPr>
        <w:rFonts w:ascii="Times New Roman" w:eastAsiaTheme="minorEastAsia" w:hAnsi="Times New Roman" w:cs="Times New Roman"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71D2510"/>
    <w:multiLevelType w:val="hybridMultilevel"/>
    <w:tmpl w:val="106A2F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8625141"/>
    <w:multiLevelType w:val="hybridMultilevel"/>
    <w:tmpl w:val="E0B645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A0E7908"/>
    <w:multiLevelType w:val="hybridMultilevel"/>
    <w:tmpl w:val="FC560F6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1CE3FFF"/>
    <w:multiLevelType w:val="hybridMultilevel"/>
    <w:tmpl w:val="9EF4726E"/>
    <w:lvl w:ilvl="0" w:tplc="1C090001">
      <w:start w:val="1"/>
      <w:numFmt w:val="bullet"/>
      <w:lvlText w:val=""/>
      <w:lvlJc w:val="left"/>
      <w:pPr>
        <w:ind w:left="720" w:hanging="360"/>
      </w:pPr>
      <w:rPr>
        <w:rFonts w:ascii="Symbol" w:hAnsi="Symbol" w:hint="default"/>
      </w:rPr>
    </w:lvl>
    <w:lvl w:ilvl="1" w:tplc="1C090001">
      <w:start w:val="1"/>
      <w:numFmt w:val="bullet"/>
      <w:lvlText w:val=""/>
      <w:lvlJc w:val="left"/>
      <w:pPr>
        <w:ind w:left="1440" w:hanging="360"/>
      </w:pPr>
      <w:rPr>
        <w:rFonts w:ascii="Symbol" w:hAnsi="Symbol"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
    <w:nsid w:val="11F34437"/>
    <w:multiLevelType w:val="hybridMultilevel"/>
    <w:tmpl w:val="559A89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2A16082"/>
    <w:multiLevelType w:val="hybridMultilevel"/>
    <w:tmpl w:val="6568D2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12B84012"/>
    <w:multiLevelType w:val="hybridMultilevel"/>
    <w:tmpl w:val="597EBF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17107CE6"/>
    <w:multiLevelType w:val="hybridMultilevel"/>
    <w:tmpl w:val="7D6ADF74"/>
    <w:lvl w:ilvl="0" w:tplc="23F027F4">
      <w:start w:val="1"/>
      <w:numFmt w:val="bullet"/>
      <w:pStyle w:val="TableBulletedLis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DF339E7"/>
    <w:multiLevelType w:val="singleLevel"/>
    <w:tmpl w:val="F5B6E4BE"/>
    <w:lvl w:ilvl="0">
      <w:numFmt w:val="bullet"/>
      <w:pStyle w:val="Doc-Graphic-Left"/>
      <w:lvlText w:val=""/>
      <w:lvlJc w:val="left"/>
      <w:pPr>
        <w:tabs>
          <w:tab w:val="num" w:pos="1162"/>
        </w:tabs>
        <w:ind w:left="1162" w:hanging="425"/>
      </w:pPr>
      <w:rPr>
        <w:rFonts w:ascii="Wingdings" w:hAnsi="Wingdings" w:hint="default"/>
      </w:rPr>
    </w:lvl>
  </w:abstractNum>
  <w:abstractNum w:abstractNumId="12">
    <w:nsid w:val="1E96052F"/>
    <w:multiLevelType w:val="hybridMultilevel"/>
    <w:tmpl w:val="3C4230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439566C"/>
    <w:multiLevelType w:val="hybridMultilevel"/>
    <w:tmpl w:val="850807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2762195E"/>
    <w:multiLevelType w:val="hybridMultilevel"/>
    <w:tmpl w:val="1AAECD6E"/>
    <w:lvl w:ilvl="0" w:tplc="B15EF4FE">
      <w:start w:val="1"/>
      <w:numFmt w:val="bullet"/>
      <w:pStyle w:val="Bullet3"/>
      <w:lvlText w:val=""/>
      <w:lvlJc w:val="left"/>
      <w:pPr>
        <w:tabs>
          <w:tab w:val="num" w:pos="1267"/>
        </w:tabs>
        <w:ind w:left="1267" w:hanging="367"/>
      </w:pPr>
      <w:rPr>
        <w:rFonts w:ascii="Wingdings" w:hAnsi="Wingdings"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2BDB37EC"/>
    <w:multiLevelType w:val="hybridMultilevel"/>
    <w:tmpl w:val="313638A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16">
    <w:nsid w:val="2CE46274"/>
    <w:multiLevelType w:val="hybridMultilevel"/>
    <w:tmpl w:val="7248A1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0F44970"/>
    <w:multiLevelType w:val="hybridMultilevel"/>
    <w:tmpl w:val="1A8016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35E977EB"/>
    <w:multiLevelType w:val="hybridMultilevel"/>
    <w:tmpl w:val="AC9EC480"/>
    <w:lvl w:ilvl="0" w:tplc="4D7859E8">
      <w:start w:val="1"/>
      <w:numFmt w:val="bullet"/>
      <w:pStyle w:val="Lvl3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BBC5912"/>
    <w:multiLevelType w:val="hybridMultilevel"/>
    <w:tmpl w:val="870A2A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C5B2E25"/>
    <w:multiLevelType w:val="hybridMultilevel"/>
    <w:tmpl w:val="0D920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CDA32A0"/>
    <w:multiLevelType w:val="hybridMultilevel"/>
    <w:tmpl w:val="A09A9F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3CFF44B9"/>
    <w:multiLevelType w:val="hybridMultilevel"/>
    <w:tmpl w:val="B51A200C"/>
    <w:lvl w:ilvl="0" w:tplc="0C090001">
      <w:start w:val="1"/>
      <w:numFmt w:val="bullet"/>
      <w:pStyle w:val="QR-Bullet-2"/>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3D7B5820"/>
    <w:multiLevelType w:val="hybridMultilevel"/>
    <w:tmpl w:val="C6505C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3E9A529D"/>
    <w:multiLevelType w:val="hybridMultilevel"/>
    <w:tmpl w:val="2418EE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418673DD"/>
    <w:multiLevelType w:val="hybridMultilevel"/>
    <w:tmpl w:val="40D469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43AB455A"/>
    <w:multiLevelType w:val="hybridMultilevel"/>
    <w:tmpl w:val="85C41222"/>
    <w:lvl w:ilvl="0" w:tplc="0C09000F">
      <w:start w:val="1"/>
      <w:numFmt w:val="decimal"/>
      <w:pStyle w:val="Doc-Objectives-List"/>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43FD1334"/>
    <w:multiLevelType w:val="hybridMultilevel"/>
    <w:tmpl w:val="614AA8C0"/>
    <w:lvl w:ilvl="0" w:tplc="04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45273B61"/>
    <w:multiLevelType w:val="hybridMultilevel"/>
    <w:tmpl w:val="4FF042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4597020A"/>
    <w:multiLevelType w:val="hybridMultilevel"/>
    <w:tmpl w:val="F36AC5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4BB52EBE"/>
    <w:multiLevelType w:val="hybridMultilevel"/>
    <w:tmpl w:val="BBDEA654"/>
    <w:lvl w:ilvl="0" w:tplc="25AE0DDA">
      <w:start w:val="1"/>
      <w:numFmt w:val="bullet"/>
      <w:pStyle w:val="Lvl2bullet"/>
      <w:lvlText w:val="o"/>
      <w:lvlJc w:val="left"/>
      <w:pPr>
        <w:tabs>
          <w:tab w:val="num" w:pos="754"/>
        </w:tabs>
        <w:ind w:left="754" w:hanging="397"/>
      </w:pPr>
      <w:rPr>
        <w:rFonts w:ascii="Courier New" w:hAnsi="Courier New" w:hint="default"/>
      </w:rPr>
    </w:lvl>
    <w:lvl w:ilvl="1" w:tplc="D758F480">
      <w:start w:val="1"/>
      <w:numFmt w:val="bullet"/>
      <w:pStyle w:val="Lvl2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BD1605E"/>
    <w:multiLevelType w:val="singleLevel"/>
    <w:tmpl w:val="CAD85A1C"/>
    <w:lvl w:ilvl="0">
      <w:start w:val="1"/>
      <w:numFmt w:val="bullet"/>
      <w:pStyle w:val="TOC5"/>
      <w:lvlText w:val=""/>
      <w:lvlJc w:val="left"/>
      <w:pPr>
        <w:tabs>
          <w:tab w:val="num" w:pos="2410"/>
        </w:tabs>
        <w:ind w:left="2410" w:hanging="425"/>
      </w:pPr>
      <w:rPr>
        <w:rFonts w:ascii="Wingdings" w:hAnsi="Wingdings" w:hint="default"/>
        <w:color w:val="auto"/>
      </w:rPr>
    </w:lvl>
  </w:abstractNum>
  <w:abstractNum w:abstractNumId="32">
    <w:nsid w:val="4C4A75AB"/>
    <w:multiLevelType w:val="hybridMultilevel"/>
    <w:tmpl w:val="C06C6B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4CE81A0C"/>
    <w:multiLevelType w:val="hybridMultilevel"/>
    <w:tmpl w:val="C33081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4E5A1A39"/>
    <w:multiLevelType w:val="hybridMultilevel"/>
    <w:tmpl w:val="6E5057FA"/>
    <w:lvl w:ilvl="0" w:tplc="BA862932">
      <w:start w:val="1"/>
      <w:numFmt w:val="decimal"/>
      <w:pStyle w:val="Doc-Indent-1"/>
      <w:lvlText w:val="%1."/>
      <w:lvlJc w:val="left"/>
      <w:pPr>
        <w:tabs>
          <w:tab w:val="num" w:pos="729"/>
        </w:tabs>
        <w:ind w:left="737" w:hanging="737"/>
      </w:pPr>
      <w:rPr>
        <w:rFonts w:hint="default"/>
      </w:rPr>
    </w:lvl>
    <w:lvl w:ilvl="1" w:tplc="0C090001">
      <w:start w:val="1"/>
      <w:numFmt w:val="bullet"/>
      <w:lvlText w:val=""/>
      <w:lvlJc w:val="left"/>
      <w:pPr>
        <w:tabs>
          <w:tab w:val="num" w:pos="1440"/>
        </w:tabs>
        <w:ind w:left="1440" w:hanging="360"/>
      </w:pPr>
      <w:rPr>
        <w:rFonts w:ascii="Symbol" w:hAnsi="Symbol"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5">
    <w:nsid w:val="502B54B0"/>
    <w:multiLevelType w:val="hybridMultilevel"/>
    <w:tmpl w:val="C00C1D7A"/>
    <w:lvl w:ilvl="0" w:tplc="BA862932">
      <w:start w:val="1"/>
      <w:numFmt w:val="decimal"/>
      <w:pStyle w:val="Step"/>
      <w:lvlText w:val="%1."/>
      <w:lvlJc w:val="left"/>
      <w:pPr>
        <w:tabs>
          <w:tab w:val="num" w:pos="357"/>
        </w:tabs>
        <w:ind w:left="357" w:hanging="357"/>
      </w:pPr>
      <w:rPr>
        <w:rFonts w:hint="default"/>
      </w:rPr>
    </w:lvl>
    <w:lvl w:ilvl="1" w:tplc="0C090019">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6">
    <w:nsid w:val="505A6350"/>
    <w:multiLevelType w:val="hybridMultilevel"/>
    <w:tmpl w:val="8500F81E"/>
    <w:lvl w:ilvl="0" w:tplc="9B78F3C6">
      <w:start w:val="1"/>
      <w:numFmt w:val="bullet"/>
      <w:pStyle w:val="ADPBullet1"/>
      <w:lvlText w:val=""/>
      <w:lvlJc w:val="left"/>
      <w:pPr>
        <w:tabs>
          <w:tab w:val="num" w:pos="360"/>
        </w:tabs>
        <w:ind w:left="720" w:hanging="72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528572B7"/>
    <w:multiLevelType w:val="hybridMultilevel"/>
    <w:tmpl w:val="41B648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549E03DE"/>
    <w:multiLevelType w:val="hybridMultilevel"/>
    <w:tmpl w:val="09C42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5BCA29FA"/>
    <w:multiLevelType w:val="hybridMultilevel"/>
    <w:tmpl w:val="276A6606"/>
    <w:lvl w:ilvl="0" w:tplc="185270C2">
      <w:start w:val="1"/>
      <w:numFmt w:val="bullet"/>
      <w:pStyle w:val="QR-Note-Bullet-1"/>
      <w:lvlText w:val=""/>
      <w:lvlJc w:val="left"/>
      <w:pPr>
        <w:tabs>
          <w:tab w:val="num" w:pos="340"/>
        </w:tabs>
        <w:ind w:left="397" w:hanging="397"/>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60E20BB1"/>
    <w:multiLevelType w:val="singleLevel"/>
    <w:tmpl w:val="A5D46814"/>
    <w:lvl w:ilvl="0">
      <w:start w:val="1"/>
      <w:numFmt w:val="bullet"/>
      <w:pStyle w:val="H1-numbered"/>
      <w:lvlText w:val=""/>
      <w:lvlJc w:val="left"/>
      <w:pPr>
        <w:tabs>
          <w:tab w:val="num" w:pos="1985"/>
        </w:tabs>
        <w:ind w:left="1985" w:hanging="567"/>
      </w:pPr>
      <w:rPr>
        <w:rFonts w:ascii="Wingdings" w:hAnsi="Wingdings" w:hint="default"/>
        <w:color w:val="auto"/>
      </w:rPr>
    </w:lvl>
  </w:abstractNum>
  <w:abstractNum w:abstractNumId="41">
    <w:nsid w:val="62BD47BB"/>
    <w:multiLevelType w:val="hybridMultilevel"/>
    <w:tmpl w:val="20721D02"/>
    <w:lvl w:ilvl="0" w:tplc="0C09000F">
      <w:start w:val="1"/>
      <w:numFmt w:val="decimal"/>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62FB00FB"/>
    <w:multiLevelType w:val="hybridMultilevel"/>
    <w:tmpl w:val="B55293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6A08135E"/>
    <w:multiLevelType w:val="hybridMultilevel"/>
    <w:tmpl w:val="C854D524"/>
    <w:lvl w:ilvl="0" w:tplc="6BA2B6BE">
      <w:start w:val="1"/>
      <w:numFmt w:val="decimal"/>
      <w:pStyle w:val="TableNumberedText"/>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nsid w:val="6DB16AA3"/>
    <w:multiLevelType w:val="hybridMultilevel"/>
    <w:tmpl w:val="893AFF5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nsid w:val="6EC70740"/>
    <w:multiLevelType w:val="hybridMultilevel"/>
    <w:tmpl w:val="B97C44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70665B84"/>
    <w:multiLevelType w:val="hybridMultilevel"/>
    <w:tmpl w:val="33CA1768"/>
    <w:lvl w:ilvl="0" w:tplc="C49C1430">
      <w:start w:val="1"/>
      <w:numFmt w:val="bullet"/>
      <w:pStyle w:val="Doc-NoteHeader"/>
      <w:lvlText w:val=""/>
      <w:lvlJc w:val="left"/>
      <w:pPr>
        <w:tabs>
          <w:tab w:val="num" w:pos="357"/>
        </w:tabs>
        <w:ind w:left="357" w:hanging="357"/>
      </w:pPr>
      <w:rPr>
        <w:rFonts w:ascii="Wingdings" w:hAnsi="Wingdings" w:hint="default"/>
        <w:color w:val="00008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C243CD2"/>
    <w:multiLevelType w:val="hybridMultilevel"/>
    <w:tmpl w:val="2CA29D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7F58199F"/>
    <w:multiLevelType w:val="hybridMultilevel"/>
    <w:tmpl w:val="533A5DBC"/>
    <w:lvl w:ilvl="0" w:tplc="60C4B880">
      <w:start w:val="1"/>
      <w:numFmt w:val="bullet"/>
      <w:pStyle w:val="Bullet2"/>
      <w:lvlText w:val=""/>
      <w:lvlJc w:val="left"/>
      <w:pPr>
        <w:tabs>
          <w:tab w:val="num" w:pos="720"/>
        </w:tabs>
        <w:ind w:left="720" w:hanging="360"/>
      </w:pPr>
      <w:rPr>
        <w:rFonts w:ascii="Symbol" w:hAnsi="Symbol"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48"/>
  </w:num>
  <w:num w:numId="3">
    <w:abstractNumId w:val="14"/>
  </w:num>
  <w:num w:numId="4">
    <w:abstractNumId w:val="22"/>
  </w:num>
  <w:num w:numId="5">
    <w:abstractNumId w:val="26"/>
  </w:num>
  <w:num w:numId="6">
    <w:abstractNumId w:val="39"/>
  </w:num>
  <w:num w:numId="7">
    <w:abstractNumId w:val="36"/>
  </w:num>
  <w:num w:numId="8">
    <w:abstractNumId w:val="10"/>
  </w:num>
  <w:num w:numId="9">
    <w:abstractNumId w:val="43"/>
  </w:num>
  <w:num w:numId="10">
    <w:abstractNumId w:val="40"/>
  </w:num>
  <w:num w:numId="11">
    <w:abstractNumId w:val="31"/>
  </w:num>
  <w:num w:numId="12">
    <w:abstractNumId w:val="1"/>
  </w:num>
  <w:num w:numId="13">
    <w:abstractNumId w:val="11"/>
  </w:num>
  <w:num w:numId="14">
    <w:abstractNumId w:val="46"/>
  </w:num>
  <w:num w:numId="15">
    <w:abstractNumId w:val="34"/>
  </w:num>
  <w:num w:numId="16">
    <w:abstractNumId w:val="30"/>
  </w:num>
  <w:num w:numId="17">
    <w:abstractNumId w:val="18"/>
  </w:num>
  <w:num w:numId="18">
    <w:abstractNumId w:val="35"/>
  </w:num>
  <w:num w:numId="19">
    <w:abstractNumId w:val="38"/>
  </w:num>
  <w:num w:numId="20">
    <w:abstractNumId w:val="9"/>
  </w:num>
  <w:num w:numId="21">
    <w:abstractNumId w:val="3"/>
  </w:num>
  <w:num w:numId="22">
    <w:abstractNumId w:val="33"/>
  </w:num>
  <w:num w:numId="23">
    <w:abstractNumId w:val="17"/>
  </w:num>
  <w:num w:numId="24">
    <w:abstractNumId w:val="12"/>
  </w:num>
  <w:num w:numId="25">
    <w:abstractNumId w:val="45"/>
  </w:num>
  <w:num w:numId="26">
    <w:abstractNumId w:val="23"/>
  </w:num>
  <w:num w:numId="27">
    <w:abstractNumId w:val="28"/>
  </w:num>
  <w:num w:numId="28">
    <w:abstractNumId w:val="16"/>
  </w:num>
  <w:num w:numId="29">
    <w:abstractNumId w:val="20"/>
  </w:num>
  <w:num w:numId="30">
    <w:abstractNumId w:val="25"/>
  </w:num>
  <w:num w:numId="31">
    <w:abstractNumId w:val="24"/>
  </w:num>
  <w:num w:numId="32">
    <w:abstractNumId w:val="47"/>
  </w:num>
  <w:num w:numId="33">
    <w:abstractNumId w:val="2"/>
  </w:num>
  <w:num w:numId="34">
    <w:abstractNumId w:val="41"/>
  </w:num>
  <w:num w:numId="35">
    <w:abstractNumId w:val="29"/>
  </w:num>
  <w:num w:numId="36">
    <w:abstractNumId w:val="8"/>
  </w:num>
  <w:num w:numId="37">
    <w:abstractNumId w:val="44"/>
  </w:num>
  <w:num w:numId="38">
    <w:abstractNumId w:val="21"/>
  </w:num>
  <w:num w:numId="39">
    <w:abstractNumId w:val="5"/>
  </w:num>
  <w:num w:numId="40">
    <w:abstractNumId w:val="13"/>
  </w:num>
  <w:num w:numId="41">
    <w:abstractNumId w:val="4"/>
  </w:num>
  <w:num w:numId="42">
    <w:abstractNumId w:val="32"/>
  </w:num>
  <w:num w:numId="43">
    <w:abstractNumId w:val="7"/>
  </w:num>
  <w:num w:numId="44">
    <w:abstractNumId w:val="37"/>
  </w:num>
  <w:num w:numId="45">
    <w:abstractNumId w:val="19"/>
  </w:num>
  <w:num w:numId="46">
    <w:abstractNumId w:val="15"/>
  </w:num>
  <w:num w:numId="47">
    <w:abstractNumId w:val="42"/>
  </w:num>
  <w:num w:numId="48">
    <w:abstractNumId w:val="27"/>
  </w:num>
  <w:num w:numId="49">
    <w:abstractNumId w:val="6"/>
  </w:num>
  <w:num w:numId="50">
    <w:abstractNumId w:val="6"/>
  </w:num>
  <w:num w:numId="51">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o:colormru v:ext="edit" colors="#4d4f5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164"/>
    <w:rsid w:val="00007FF1"/>
    <w:rsid w:val="000119CB"/>
    <w:rsid w:val="0002517D"/>
    <w:rsid w:val="00034326"/>
    <w:rsid w:val="0004283B"/>
    <w:rsid w:val="00075239"/>
    <w:rsid w:val="000A514E"/>
    <w:rsid w:val="000C3BD5"/>
    <w:rsid w:val="000D0C3F"/>
    <w:rsid w:val="000D3F19"/>
    <w:rsid w:val="000D54C6"/>
    <w:rsid w:val="000F5610"/>
    <w:rsid w:val="000F638F"/>
    <w:rsid w:val="0010349E"/>
    <w:rsid w:val="00140811"/>
    <w:rsid w:val="001569DD"/>
    <w:rsid w:val="00183545"/>
    <w:rsid w:val="001A4C45"/>
    <w:rsid w:val="001B2F69"/>
    <w:rsid w:val="001C26DC"/>
    <w:rsid w:val="001F397A"/>
    <w:rsid w:val="00203196"/>
    <w:rsid w:val="00206E69"/>
    <w:rsid w:val="00217529"/>
    <w:rsid w:val="00220CF8"/>
    <w:rsid w:val="00224D66"/>
    <w:rsid w:val="00231091"/>
    <w:rsid w:val="00283FDD"/>
    <w:rsid w:val="002C2DCF"/>
    <w:rsid w:val="002F0FB8"/>
    <w:rsid w:val="002F36E2"/>
    <w:rsid w:val="00353DF8"/>
    <w:rsid w:val="003629D9"/>
    <w:rsid w:val="00362CAD"/>
    <w:rsid w:val="00386A30"/>
    <w:rsid w:val="003901F0"/>
    <w:rsid w:val="00395B6E"/>
    <w:rsid w:val="003A5E4C"/>
    <w:rsid w:val="003C05EF"/>
    <w:rsid w:val="003C0E77"/>
    <w:rsid w:val="003D1F00"/>
    <w:rsid w:val="003D579C"/>
    <w:rsid w:val="003E7EA3"/>
    <w:rsid w:val="003F342C"/>
    <w:rsid w:val="003F570F"/>
    <w:rsid w:val="0041200F"/>
    <w:rsid w:val="00427433"/>
    <w:rsid w:val="00430082"/>
    <w:rsid w:val="00437CD4"/>
    <w:rsid w:val="0044222B"/>
    <w:rsid w:val="00473FCB"/>
    <w:rsid w:val="00486269"/>
    <w:rsid w:val="004A63E4"/>
    <w:rsid w:val="004B33A5"/>
    <w:rsid w:val="004B53C4"/>
    <w:rsid w:val="004D37FB"/>
    <w:rsid w:val="005018C4"/>
    <w:rsid w:val="00546EA8"/>
    <w:rsid w:val="00560574"/>
    <w:rsid w:val="00581BF3"/>
    <w:rsid w:val="00585579"/>
    <w:rsid w:val="00591A96"/>
    <w:rsid w:val="005A6D5C"/>
    <w:rsid w:val="005A7264"/>
    <w:rsid w:val="005B281A"/>
    <w:rsid w:val="005D690E"/>
    <w:rsid w:val="005E01B6"/>
    <w:rsid w:val="00601CA5"/>
    <w:rsid w:val="00610862"/>
    <w:rsid w:val="00610DD4"/>
    <w:rsid w:val="0061765C"/>
    <w:rsid w:val="006254CD"/>
    <w:rsid w:val="00677A11"/>
    <w:rsid w:val="006919FE"/>
    <w:rsid w:val="00695F90"/>
    <w:rsid w:val="006A1E69"/>
    <w:rsid w:val="006B17D9"/>
    <w:rsid w:val="006E74C6"/>
    <w:rsid w:val="00732F07"/>
    <w:rsid w:val="00740DEA"/>
    <w:rsid w:val="00747852"/>
    <w:rsid w:val="00761810"/>
    <w:rsid w:val="00774893"/>
    <w:rsid w:val="007760FB"/>
    <w:rsid w:val="00795C53"/>
    <w:rsid w:val="00796517"/>
    <w:rsid w:val="00796C93"/>
    <w:rsid w:val="007A5762"/>
    <w:rsid w:val="007B4922"/>
    <w:rsid w:val="007C69E2"/>
    <w:rsid w:val="007E159A"/>
    <w:rsid w:val="00814CC6"/>
    <w:rsid w:val="00815AE3"/>
    <w:rsid w:val="00844048"/>
    <w:rsid w:val="00854D55"/>
    <w:rsid w:val="00865B70"/>
    <w:rsid w:val="008806F9"/>
    <w:rsid w:val="0089795E"/>
    <w:rsid w:val="00897E5E"/>
    <w:rsid w:val="008C7C14"/>
    <w:rsid w:val="008C7E36"/>
    <w:rsid w:val="008E25AC"/>
    <w:rsid w:val="008E3033"/>
    <w:rsid w:val="008E3BF6"/>
    <w:rsid w:val="00917FAE"/>
    <w:rsid w:val="0092305A"/>
    <w:rsid w:val="00937837"/>
    <w:rsid w:val="00946BFE"/>
    <w:rsid w:val="009475E3"/>
    <w:rsid w:val="00997464"/>
    <w:rsid w:val="009A75C1"/>
    <w:rsid w:val="009B6F92"/>
    <w:rsid w:val="009C1CD1"/>
    <w:rsid w:val="009D261B"/>
    <w:rsid w:val="009D5718"/>
    <w:rsid w:val="00A010E3"/>
    <w:rsid w:val="00A124A6"/>
    <w:rsid w:val="00A2784A"/>
    <w:rsid w:val="00A33C3C"/>
    <w:rsid w:val="00A35CE1"/>
    <w:rsid w:val="00A60572"/>
    <w:rsid w:val="00A664FC"/>
    <w:rsid w:val="00A769FD"/>
    <w:rsid w:val="00A95D5A"/>
    <w:rsid w:val="00AA411E"/>
    <w:rsid w:val="00AD2FFD"/>
    <w:rsid w:val="00AD7DB8"/>
    <w:rsid w:val="00AF1239"/>
    <w:rsid w:val="00B03CBC"/>
    <w:rsid w:val="00B0702E"/>
    <w:rsid w:val="00B14742"/>
    <w:rsid w:val="00B27FC0"/>
    <w:rsid w:val="00B3380D"/>
    <w:rsid w:val="00B40B44"/>
    <w:rsid w:val="00B41579"/>
    <w:rsid w:val="00B707B6"/>
    <w:rsid w:val="00B74AD4"/>
    <w:rsid w:val="00B87EC4"/>
    <w:rsid w:val="00BA0F42"/>
    <w:rsid w:val="00BE223C"/>
    <w:rsid w:val="00BF6060"/>
    <w:rsid w:val="00C0515B"/>
    <w:rsid w:val="00C30E27"/>
    <w:rsid w:val="00C34CED"/>
    <w:rsid w:val="00C57CAA"/>
    <w:rsid w:val="00C872FF"/>
    <w:rsid w:val="00CC78E4"/>
    <w:rsid w:val="00CE26FF"/>
    <w:rsid w:val="00CF554F"/>
    <w:rsid w:val="00D1700A"/>
    <w:rsid w:val="00D175C7"/>
    <w:rsid w:val="00D25899"/>
    <w:rsid w:val="00D3468B"/>
    <w:rsid w:val="00D606EC"/>
    <w:rsid w:val="00D670A9"/>
    <w:rsid w:val="00D760C9"/>
    <w:rsid w:val="00D85117"/>
    <w:rsid w:val="00D97F3D"/>
    <w:rsid w:val="00DB1ACF"/>
    <w:rsid w:val="00DC0C2D"/>
    <w:rsid w:val="00DC685F"/>
    <w:rsid w:val="00DD6AA4"/>
    <w:rsid w:val="00DE0CB4"/>
    <w:rsid w:val="00DE386E"/>
    <w:rsid w:val="00DF580C"/>
    <w:rsid w:val="00E062EA"/>
    <w:rsid w:val="00E06E4C"/>
    <w:rsid w:val="00ED1018"/>
    <w:rsid w:val="00EF3E32"/>
    <w:rsid w:val="00F35120"/>
    <w:rsid w:val="00F45BE0"/>
    <w:rsid w:val="00F476F0"/>
    <w:rsid w:val="00F5071B"/>
    <w:rsid w:val="00F64D1D"/>
    <w:rsid w:val="00F7559A"/>
    <w:rsid w:val="00F757BA"/>
    <w:rsid w:val="00F95164"/>
    <w:rsid w:val="00FB1183"/>
    <w:rsid w:val="00FB2337"/>
    <w:rsid w:val="00FB29D3"/>
    <w:rsid w:val="00FF7E3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2049">
      <o:colormru v:ext="edit" colors="#4d4f53"/>
    </o:shapedefaults>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toa heading"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FollowedHyperlink"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Table List 7" w:uiPriority="0"/>
    <w:lsdException w:name="Table Elegant" w:uiPriority="0"/>
    <w:lsdException w:name="Table Professional" w:uiPriority="0"/>
    <w:lsdException w:name="Balloon Text" w:uiPriority="0"/>
    <w:lsdException w:name="Table Grid" w:semiHidden="0" w:uiPriority="0"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560574"/>
    <w:pPr>
      <w:spacing w:before="120" w:after="120" w:line="276" w:lineRule="auto"/>
    </w:pPr>
    <w:rPr>
      <w:rFonts w:ascii="Times New Roman" w:eastAsiaTheme="minorEastAsia" w:hAnsi="Times New Roman"/>
      <w:sz w:val="24"/>
      <w:szCs w:val="24"/>
      <w:lang w:val="en-US" w:eastAsia="en-US"/>
    </w:rPr>
  </w:style>
  <w:style w:type="paragraph" w:styleId="Heading1">
    <w:name w:val="heading 1"/>
    <w:basedOn w:val="Normal"/>
    <w:next w:val="Normal"/>
    <w:link w:val="Heading1Char"/>
    <w:qFormat/>
    <w:rsid w:val="00560574"/>
    <w:pPr>
      <w:keepNext/>
      <w:pageBreakBefore/>
      <w:spacing w:before="240" w:after="60"/>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1C26DC"/>
    <w:pPr>
      <w:keepNext/>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qFormat/>
    <w:rsid w:val="00610DD4"/>
    <w:pPr>
      <w:spacing w:before="360" w:after="120"/>
      <w:outlineLvl w:val="2"/>
    </w:pPr>
  </w:style>
  <w:style w:type="paragraph" w:styleId="Heading4">
    <w:name w:val="heading 4"/>
    <w:basedOn w:val="Normal"/>
    <w:next w:val="Normal"/>
    <w:link w:val="Heading4Char"/>
    <w:unhideWhenUsed/>
    <w:qFormat/>
    <w:rsid w:val="00610DD4"/>
    <w:pPr>
      <w:keepNext/>
      <w:spacing w:before="360" w:after="60"/>
      <w:outlineLvl w:val="3"/>
    </w:pPr>
    <w:rPr>
      <w:rFonts w:ascii="Arial" w:hAnsi="Arial"/>
      <w:b/>
      <w:bCs/>
      <w:i/>
      <w:sz w:val="22"/>
      <w:szCs w:val="28"/>
    </w:rPr>
  </w:style>
  <w:style w:type="paragraph" w:styleId="Heading5">
    <w:name w:val="heading 5"/>
    <w:basedOn w:val="Normal"/>
    <w:next w:val="Normal"/>
    <w:link w:val="Heading5Char"/>
    <w:unhideWhenUsed/>
    <w:qFormat/>
    <w:rsid w:val="00034326"/>
    <w:pPr>
      <w:spacing w:before="240" w:after="60"/>
      <w:outlineLvl w:val="4"/>
    </w:pPr>
    <w:rPr>
      <w:rFonts w:ascii="Arial" w:hAnsi="Arial" w:cs="Arial"/>
      <w:b/>
      <w:bCs/>
      <w:iCs/>
      <w:color w:val="65656A"/>
      <w:sz w:val="32"/>
      <w:szCs w:val="32"/>
    </w:rPr>
  </w:style>
  <w:style w:type="paragraph" w:styleId="Heading6">
    <w:name w:val="heading 6"/>
    <w:basedOn w:val="Normal"/>
    <w:next w:val="Normal"/>
    <w:link w:val="Heading6Char"/>
    <w:qFormat/>
    <w:rsid w:val="00F95164"/>
    <w:pPr>
      <w:pageBreakBefore/>
      <w:spacing w:before="60" w:after="60" w:line="240" w:lineRule="auto"/>
      <w:outlineLvl w:val="5"/>
    </w:pPr>
    <w:rPr>
      <w:rFonts w:ascii="Arial" w:eastAsia="SimSun" w:hAnsi="Arial"/>
      <w:color w:val="000000"/>
      <w:sz w:val="20"/>
      <w:szCs w:val="20"/>
      <w:lang w:val="en-AU" w:eastAsia="en-AU"/>
    </w:rPr>
  </w:style>
  <w:style w:type="paragraph" w:styleId="Heading7">
    <w:name w:val="heading 7"/>
    <w:basedOn w:val="Normal"/>
    <w:next w:val="Normal"/>
    <w:link w:val="Heading7Char"/>
    <w:qFormat/>
    <w:rsid w:val="00F95164"/>
    <w:pPr>
      <w:keepNext/>
      <w:widowControl w:val="0"/>
      <w:spacing w:before="240" w:after="60" w:line="240" w:lineRule="auto"/>
      <w:outlineLvl w:val="6"/>
    </w:pPr>
    <w:rPr>
      <w:rFonts w:ascii="Arial" w:eastAsia="SimSun" w:hAnsi="Arial"/>
      <w:color w:val="000000"/>
      <w:sz w:val="20"/>
      <w:szCs w:val="20"/>
      <w:lang w:val="en-AU" w:eastAsia="en-AU"/>
    </w:rPr>
  </w:style>
  <w:style w:type="paragraph" w:styleId="Heading8">
    <w:name w:val="heading 8"/>
    <w:basedOn w:val="Normal"/>
    <w:next w:val="Normal"/>
    <w:link w:val="Heading8Char"/>
    <w:qFormat/>
    <w:rsid w:val="00F95164"/>
    <w:pPr>
      <w:keepNext/>
      <w:spacing w:before="60" w:after="60" w:line="240" w:lineRule="auto"/>
      <w:outlineLvl w:val="7"/>
    </w:pPr>
    <w:rPr>
      <w:rFonts w:ascii="Arial" w:eastAsia="SimSun" w:hAnsi="Arial"/>
      <w:color w:val="000000"/>
      <w:sz w:val="20"/>
      <w:szCs w:val="20"/>
      <w:lang w:val="en-AU"/>
    </w:rPr>
  </w:style>
  <w:style w:type="paragraph" w:styleId="Heading9">
    <w:name w:val="heading 9"/>
    <w:basedOn w:val="Normal"/>
    <w:next w:val="Normal"/>
    <w:link w:val="Heading9Char"/>
    <w:qFormat/>
    <w:rsid w:val="00F95164"/>
    <w:pPr>
      <w:keepNext/>
      <w:spacing w:before="60" w:after="60" w:line="240" w:lineRule="auto"/>
      <w:outlineLvl w:val="8"/>
    </w:pPr>
    <w:rPr>
      <w:rFonts w:ascii="Arial" w:eastAsia="SimSun" w:hAnsi="Arial"/>
      <w:color w:val="000000"/>
      <w:sz w:val="20"/>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60574"/>
    <w:rPr>
      <w:rFonts w:ascii="Arial" w:eastAsia="MS Gothic" w:hAnsi="Arial"/>
      <w:b/>
      <w:bCs/>
      <w:kern w:val="32"/>
      <w:sz w:val="36"/>
      <w:szCs w:val="32"/>
      <w:lang w:val="x-none" w:eastAsia="x-none"/>
    </w:rPr>
  </w:style>
  <w:style w:type="paragraph" w:styleId="Header">
    <w:name w:val="header"/>
    <w:basedOn w:val="Normal"/>
    <w:link w:val="HeaderChar"/>
    <w:unhideWhenUsed/>
    <w:rsid w:val="001569DD"/>
    <w:pPr>
      <w:tabs>
        <w:tab w:val="center" w:pos="4320"/>
        <w:tab w:val="right" w:pos="8640"/>
      </w:tabs>
    </w:pPr>
    <w:rPr>
      <w:lang w:val="x-none" w:eastAsia="x-none"/>
    </w:rPr>
  </w:style>
  <w:style w:type="character" w:customStyle="1" w:styleId="HeaderChar">
    <w:name w:val="Header Char"/>
    <w:link w:val="Header"/>
    <w:uiPriority w:val="99"/>
    <w:rsid w:val="001569DD"/>
    <w:rPr>
      <w:rFonts w:ascii="Arial" w:hAnsi="Arial"/>
      <w:sz w:val="24"/>
      <w:szCs w:val="24"/>
    </w:rPr>
  </w:style>
  <w:style w:type="paragraph" w:styleId="Footer">
    <w:name w:val="footer"/>
    <w:basedOn w:val="Normal"/>
    <w:link w:val="FooterChar"/>
    <w:unhideWhenUsed/>
    <w:rsid w:val="001569DD"/>
    <w:pPr>
      <w:tabs>
        <w:tab w:val="center" w:pos="4320"/>
        <w:tab w:val="right" w:pos="8640"/>
      </w:tabs>
    </w:pPr>
    <w:rPr>
      <w:lang w:val="x-none" w:eastAsia="x-none"/>
    </w:rPr>
  </w:style>
  <w:style w:type="character" w:customStyle="1" w:styleId="FooterChar">
    <w:name w:val="Footer Char"/>
    <w:link w:val="Footer"/>
    <w:uiPriority w:val="99"/>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semiHidden/>
    <w:unhideWhenUsed/>
    <w:rsid w:val="001569DD"/>
    <w:rPr>
      <w:sz w:val="18"/>
      <w:szCs w:val="18"/>
      <w:lang w:val="x-none" w:eastAsia="x-none"/>
    </w:rPr>
  </w:style>
  <w:style w:type="character" w:customStyle="1" w:styleId="BalloonTextChar">
    <w:name w:val="Balloon Text Char"/>
    <w:link w:val="BalloonText"/>
    <w:uiPriority w:val="99"/>
    <w:semiHidden/>
    <w:rsid w:val="001569DD"/>
    <w:rPr>
      <w:rFonts w:ascii="Arial" w:hAnsi="Arial" w:cs="Lucida Grande"/>
      <w:sz w:val="18"/>
      <w:szCs w:val="18"/>
    </w:rPr>
  </w:style>
  <w:style w:type="character" w:styleId="PageNumber">
    <w:name w:val="page number"/>
    <w:basedOn w:val="DefaultParagraphFont"/>
    <w:unhideWhenUsed/>
    <w:rsid w:val="00206E69"/>
  </w:style>
  <w:style w:type="paragraph" w:customStyle="1" w:styleId="ADPStyle">
    <w:name w:val="ADP Style"/>
    <w:basedOn w:val="Normal"/>
    <w:qFormat/>
    <w:rsid w:val="005A6D5C"/>
  </w:style>
  <w:style w:type="character" w:customStyle="1" w:styleId="Heading2Char">
    <w:name w:val="Heading 2 Char"/>
    <w:link w:val="Heading2"/>
    <w:rsid w:val="001C26DC"/>
    <w:rPr>
      <w:rFonts w:ascii="Arial" w:eastAsiaTheme="minorEastAsia" w:hAnsi="Arial" w:cs="Arial"/>
      <w:b/>
      <w:sz w:val="28"/>
      <w:szCs w:val="28"/>
      <w:lang w:val="en-US" w:eastAsia="en-US"/>
    </w:rPr>
  </w:style>
  <w:style w:type="character" w:customStyle="1" w:styleId="Heading3Char">
    <w:name w:val="Heading 3 Char"/>
    <w:link w:val="Heading3"/>
    <w:uiPriority w:val="9"/>
    <w:rsid w:val="00610DD4"/>
    <w:rPr>
      <w:rFonts w:ascii="Arial" w:eastAsiaTheme="minorEastAsia" w:hAnsi="Arial" w:cs="Arial"/>
      <w:b/>
      <w:sz w:val="24"/>
      <w:szCs w:val="24"/>
      <w:lang w:val="en-US" w:eastAsia="en-US"/>
    </w:rPr>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character" w:customStyle="1" w:styleId="Heading5Char">
    <w:name w:val="Heading 5 Char"/>
    <w:link w:val="Heading5"/>
    <w:uiPriority w:val="9"/>
    <w:rsid w:val="00034326"/>
    <w:rPr>
      <w:rFonts w:ascii="Arial" w:eastAsiaTheme="minorEastAsia" w:hAnsi="Arial" w:cs="Arial"/>
      <w:b/>
      <w:bCs/>
      <w:iCs/>
      <w:color w:val="65656A"/>
      <w:sz w:val="32"/>
      <w:szCs w:val="32"/>
      <w:lang w:val="en-US" w:eastAsia="en-US"/>
    </w:rPr>
  </w:style>
  <w:style w:type="paragraph" w:customStyle="1" w:styleId="Bullet2">
    <w:name w:val="Bullet 2"/>
    <w:basedOn w:val="Normal"/>
    <w:rsid w:val="00362CAD"/>
    <w:pPr>
      <w:numPr>
        <w:numId w:val="2"/>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386A30"/>
    <w:rPr>
      <w:rFonts w:ascii="Arial" w:eastAsia="Arial" w:hAnsi="Arial" w:cs="Arial"/>
      <w:b/>
      <w:color w:val="F9A11A"/>
      <w:sz w:val="72"/>
      <w:szCs w:val="36"/>
      <w:lang w:val="en-GB" w:eastAsia="en-US"/>
    </w:rPr>
  </w:style>
  <w:style w:type="character" w:customStyle="1" w:styleId="Heading4Char">
    <w:name w:val="Heading 4 Char"/>
    <w:link w:val="Heading4"/>
    <w:uiPriority w:val="9"/>
    <w:rsid w:val="00610DD4"/>
    <w:rPr>
      <w:rFonts w:ascii="Arial" w:eastAsiaTheme="minorEastAsia" w:hAnsi="Arial"/>
      <w:b/>
      <w:bCs/>
      <w:i/>
      <w:sz w:val="22"/>
      <w:szCs w:val="28"/>
      <w:lang w:val="en-US" w:eastAsia="en-US"/>
    </w:rPr>
  </w:style>
  <w:style w:type="paragraph" w:customStyle="1" w:styleId="Bullet3">
    <w:name w:val="Bullet 3"/>
    <w:basedOn w:val="Bullet2"/>
    <w:rsid w:val="00362CAD"/>
    <w:pPr>
      <w:numPr>
        <w:numId w:val="3"/>
      </w:numPr>
      <w:tabs>
        <w:tab w:val="clear" w:pos="1267"/>
      </w:tabs>
      <w:ind w:left="1440" w:hanging="360"/>
    </w:pPr>
  </w:style>
  <w:style w:type="paragraph" w:styleId="TOC1">
    <w:name w:val="toc 1"/>
    <w:basedOn w:val="Normal"/>
    <w:next w:val="Normal"/>
    <w:autoRedefine/>
    <w:uiPriority w:val="39"/>
    <w:unhideWhenUsed/>
    <w:rsid w:val="00362CAD"/>
    <w:pPr>
      <w:tabs>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F757BA"/>
    <w:pPr>
      <w:tabs>
        <w:tab w:val="right" w:leader="dot" w:pos="9356"/>
      </w:tabs>
      <w:spacing w:after="200"/>
      <w:ind w:left="440"/>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rsid w:val="000119CB"/>
    <w:pPr>
      <w:spacing w:after="240" w:line="240" w:lineRule="atLeast"/>
    </w:pPr>
    <w:rPr>
      <w:rFonts w:ascii="Palatino Linotype" w:eastAsia="Times New Roman" w:hAnsi="Palatino Linotype"/>
      <w:sz w:val="22"/>
      <w:szCs w:val="20"/>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7"/>
      </w:numPr>
      <w:spacing w:line="240" w:lineRule="atLeast"/>
    </w:pPr>
    <w:rPr>
      <w:rFonts w:eastAsia="Times New Roman"/>
      <w:szCs w:val="20"/>
      <w:lang w:val="en-AU"/>
    </w:rPr>
  </w:style>
  <w:style w:type="paragraph" w:styleId="FootnoteText">
    <w:name w:val="footnote text"/>
    <w:basedOn w:val="Normal"/>
    <w:link w:val="FootnoteTextChar"/>
    <w:semiHidden/>
    <w:rsid w:val="000119CB"/>
    <w:pPr>
      <w:spacing w:line="240" w:lineRule="atLeast"/>
    </w:pPr>
    <w:rPr>
      <w:rFonts w:eastAsia="Times New Roman"/>
      <w:szCs w:val="20"/>
      <w:lang w:val="en-AU"/>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table" w:styleId="TableGrid">
    <w:name w:val="Table Grid"/>
    <w:basedOn w:val="TableNormal"/>
    <w:rsid w:val="000D54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0D54C6"/>
    <w:rPr>
      <w:color w:val="0000FF"/>
      <w:u w:val="single"/>
    </w:rPr>
  </w:style>
  <w:style w:type="paragraph" w:styleId="NormalWeb">
    <w:name w:val="Normal (Web)"/>
    <w:basedOn w:val="Normal"/>
    <w:uiPriority w:val="99"/>
    <w:unhideWhenUsed/>
    <w:rsid w:val="00A010E3"/>
    <w:pPr>
      <w:spacing w:before="100" w:beforeAutospacing="1" w:after="100" w:afterAutospacing="1"/>
    </w:pPr>
    <w:rPr>
      <w:rFonts w:eastAsia="Times New Roman"/>
      <w:lang w:val="en-AU" w:eastAsia="en-AU"/>
    </w:rPr>
  </w:style>
  <w:style w:type="paragraph" w:styleId="ListParagraph">
    <w:name w:val="List Paragraph"/>
    <w:basedOn w:val="Normal"/>
    <w:uiPriority w:val="34"/>
    <w:qFormat/>
    <w:rsid w:val="008E25AC"/>
    <w:pPr>
      <w:ind w:left="720"/>
      <w:contextualSpacing/>
    </w:pPr>
  </w:style>
  <w:style w:type="paragraph" w:customStyle="1" w:styleId="Body">
    <w:name w:val="Body"/>
    <w:basedOn w:val="Normal"/>
    <w:qFormat/>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8"/>
      </w:numPr>
      <w:spacing w:line="240" w:lineRule="auto"/>
      <w:ind w:left="270" w:hanging="270"/>
    </w:pPr>
    <w:rPr>
      <w:rFonts w:cs="Arial"/>
    </w:rPr>
  </w:style>
  <w:style w:type="paragraph" w:customStyle="1" w:styleId="TableNumberedText">
    <w:name w:val="Table Numbered Text"/>
    <w:basedOn w:val="TableText"/>
    <w:qFormat/>
    <w:rsid w:val="00034326"/>
    <w:pPr>
      <w:numPr>
        <w:numId w:val="9"/>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IGPageHeading3">
    <w:name w:val="IG Page Heading 3"/>
    <w:basedOn w:val="Normal"/>
    <w:rsid w:val="00610DD4"/>
    <w:pPr>
      <w:spacing w:before="0" w:after="200"/>
    </w:pPr>
    <w:rPr>
      <w:rFonts w:ascii="Arial" w:hAnsi="Arial" w:cs="Arial"/>
      <w:b/>
    </w:rPr>
  </w:style>
  <w:style w:type="character" w:customStyle="1" w:styleId="Heading6Char">
    <w:name w:val="Heading 6 Char"/>
    <w:basedOn w:val="DefaultParagraphFont"/>
    <w:link w:val="Heading6"/>
    <w:rsid w:val="00F95164"/>
    <w:rPr>
      <w:rFonts w:ascii="Arial" w:eastAsia="SimSun" w:hAnsi="Arial"/>
      <w:color w:val="000000"/>
    </w:rPr>
  </w:style>
  <w:style w:type="character" w:customStyle="1" w:styleId="Heading7Char">
    <w:name w:val="Heading 7 Char"/>
    <w:basedOn w:val="DefaultParagraphFont"/>
    <w:link w:val="Heading7"/>
    <w:rsid w:val="00F95164"/>
    <w:rPr>
      <w:rFonts w:ascii="Arial" w:eastAsia="SimSun" w:hAnsi="Arial"/>
      <w:color w:val="000000"/>
    </w:rPr>
  </w:style>
  <w:style w:type="character" w:customStyle="1" w:styleId="Heading8Char">
    <w:name w:val="Heading 8 Char"/>
    <w:basedOn w:val="DefaultParagraphFont"/>
    <w:link w:val="Heading8"/>
    <w:rsid w:val="00F95164"/>
    <w:rPr>
      <w:rFonts w:ascii="Arial" w:eastAsia="SimSun" w:hAnsi="Arial"/>
      <w:color w:val="000000"/>
      <w:lang w:eastAsia="en-US"/>
    </w:rPr>
  </w:style>
  <w:style w:type="character" w:customStyle="1" w:styleId="Heading9Char">
    <w:name w:val="Heading 9 Char"/>
    <w:basedOn w:val="DefaultParagraphFont"/>
    <w:link w:val="Heading9"/>
    <w:rsid w:val="00F95164"/>
    <w:rPr>
      <w:rFonts w:ascii="Arial" w:eastAsia="SimSun" w:hAnsi="Arial"/>
      <w:color w:val="000000"/>
      <w:lang w:eastAsia="en-US"/>
    </w:rPr>
  </w:style>
  <w:style w:type="paragraph" w:customStyle="1" w:styleId="Doc-Normal">
    <w:name w:val="Doc-Normal"/>
    <w:rsid w:val="00F95164"/>
    <w:pPr>
      <w:keepLines/>
      <w:spacing w:before="60" w:after="60"/>
      <w:jc w:val="both"/>
    </w:pPr>
    <w:rPr>
      <w:rFonts w:ascii="Verdana" w:eastAsia="SimSun" w:hAnsi="Verdana"/>
    </w:rPr>
  </w:style>
  <w:style w:type="paragraph" w:customStyle="1" w:styleId="Doc-Body-Text">
    <w:name w:val="Doc-Body-Text"/>
    <w:link w:val="Doc-Body-TextChar"/>
    <w:rsid w:val="00F95164"/>
    <w:pPr>
      <w:keepLines/>
      <w:spacing w:before="60" w:after="60"/>
      <w:ind w:left="1418"/>
    </w:pPr>
    <w:rPr>
      <w:rFonts w:ascii="Verdana" w:eastAsia="SimSun" w:hAnsi="Verdana"/>
      <w:szCs w:val="24"/>
      <w:lang w:eastAsia="en-US"/>
    </w:rPr>
  </w:style>
  <w:style w:type="character" w:customStyle="1" w:styleId="Doc-Body-TextChar">
    <w:name w:val="Doc-Body-Text Char"/>
    <w:link w:val="Doc-Body-Text"/>
    <w:rsid w:val="00F95164"/>
    <w:rPr>
      <w:rFonts w:ascii="Verdana" w:eastAsia="SimSun" w:hAnsi="Verdana"/>
      <w:szCs w:val="24"/>
      <w:lang w:eastAsia="en-US"/>
    </w:rPr>
  </w:style>
  <w:style w:type="paragraph" w:customStyle="1" w:styleId="Doc-Definition-List-Item">
    <w:name w:val="Doc-Definition-List-Item"/>
    <w:next w:val="Doc-Definition-Text"/>
    <w:rsid w:val="00F95164"/>
    <w:pPr>
      <w:keepNext/>
      <w:spacing w:before="60"/>
      <w:ind w:left="1440"/>
    </w:pPr>
    <w:rPr>
      <w:rFonts w:ascii="Verdana" w:eastAsia="SimSun" w:hAnsi="Verdana"/>
      <w:b/>
    </w:rPr>
  </w:style>
  <w:style w:type="paragraph" w:customStyle="1" w:styleId="Doc-Definition-Text">
    <w:name w:val="Doc-Definition-Text"/>
    <w:next w:val="Doc-Definition-List-Item"/>
    <w:rsid w:val="00F95164"/>
    <w:pPr>
      <w:spacing w:after="60"/>
      <w:ind w:left="1985"/>
    </w:pPr>
    <w:rPr>
      <w:rFonts w:ascii="Verdana" w:eastAsia="SimSun" w:hAnsi="Verdana"/>
    </w:rPr>
  </w:style>
  <w:style w:type="paragraph" w:styleId="PlainText">
    <w:name w:val="Plain Text"/>
    <w:link w:val="PlainTextChar"/>
    <w:rsid w:val="00F95164"/>
    <w:rPr>
      <w:rFonts w:ascii="Courier New" w:eastAsia="SimSun" w:hAnsi="Courier New" w:cs="Courier New"/>
    </w:rPr>
  </w:style>
  <w:style w:type="character" w:customStyle="1" w:styleId="PlainTextChar">
    <w:name w:val="Plain Text Char"/>
    <w:basedOn w:val="DefaultParagraphFont"/>
    <w:link w:val="PlainText"/>
    <w:rsid w:val="00F95164"/>
    <w:rPr>
      <w:rFonts w:ascii="Courier New" w:eastAsia="SimSun" w:hAnsi="Courier New" w:cs="Courier New"/>
    </w:rPr>
  </w:style>
  <w:style w:type="paragraph" w:customStyle="1" w:styleId="QR-H1">
    <w:name w:val="QR-H1"/>
    <w:next w:val="BodyText"/>
    <w:link w:val="QR-H1Char"/>
    <w:rsid w:val="00F95164"/>
    <w:pPr>
      <w:keepNext/>
      <w:pBdr>
        <w:top w:val="single" w:sz="8" w:space="1" w:color="EAEAEA"/>
        <w:left w:val="single" w:sz="24" w:space="4" w:color="EAEAEA"/>
        <w:bottom w:val="single" w:sz="8" w:space="1" w:color="EAEAEA"/>
      </w:pBdr>
      <w:shd w:val="clear" w:color="auto" w:fill="EAEAEA"/>
      <w:spacing w:before="60" w:after="60"/>
      <w:outlineLvl w:val="0"/>
    </w:pPr>
    <w:rPr>
      <w:rFonts w:ascii="Tahoma" w:eastAsia="SimSun" w:hAnsi="Tahoma"/>
      <w:b/>
      <w:color w:val="000080"/>
      <w:sz w:val="28"/>
      <w:szCs w:val="24"/>
    </w:rPr>
  </w:style>
  <w:style w:type="character" w:customStyle="1" w:styleId="QR-H1Char">
    <w:name w:val="QR-H1 Char"/>
    <w:link w:val="QR-H1"/>
    <w:rsid w:val="00F95164"/>
    <w:rPr>
      <w:rFonts w:ascii="Tahoma" w:eastAsia="SimSun" w:hAnsi="Tahoma"/>
      <w:b/>
      <w:color w:val="000080"/>
      <w:sz w:val="28"/>
      <w:szCs w:val="24"/>
      <w:shd w:val="clear" w:color="auto" w:fill="EAEAEA"/>
    </w:rPr>
  </w:style>
  <w:style w:type="paragraph" w:customStyle="1" w:styleId="QR-Normal">
    <w:name w:val="QR-Normal"/>
    <w:link w:val="QR-NormalChar"/>
    <w:rsid w:val="00F95164"/>
    <w:pPr>
      <w:spacing w:after="60"/>
    </w:pPr>
    <w:rPr>
      <w:rFonts w:ascii="Verdana" w:eastAsia="SimSun" w:hAnsi="Verdana"/>
    </w:rPr>
  </w:style>
  <w:style w:type="paragraph" w:customStyle="1" w:styleId="QR-H3">
    <w:name w:val="QR-H3"/>
    <w:next w:val="QR-Normal"/>
    <w:link w:val="QR-H3Char"/>
    <w:autoRedefine/>
    <w:rsid w:val="00F95164"/>
    <w:pPr>
      <w:keepNext/>
      <w:pBdr>
        <w:top w:val="single" w:sz="8" w:space="1" w:color="EAEAEA"/>
        <w:left w:val="single" w:sz="24" w:space="4" w:color="EAEAEA"/>
        <w:bottom w:val="single" w:sz="8" w:space="1" w:color="EAEAEA"/>
      </w:pBdr>
      <w:shd w:val="clear" w:color="auto" w:fill="EAEAEA"/>
      <w:tabs>
        <w:tab w:val="left" w:pos="1134"/>
      </w:tabs>
      <w:spacing w:before="60" w:after="60"/>
      <w:outlineLvl w:val="2"/>
    </w:pPr>
    <w:rPr>
      <w:rFonts w:ascii="Tahoma" w:eastAsia="SimSun" w:hAnsi="Tahoma" w:cs="Arial"/>
      <w:b/>
      <w:bCs/>
      <w:color w:val="000080"/>
      <w:sz w:val="28"/>
      <w:lang w:val="en-US"/>
    </w:rPr>
  </w:style>
  <w:style w:type="character" w:customStyle="1" w:styleId="QR-H3Char">
    <w:name w:val="QR-H3 Char"/>
    <w:link w:val="QR-H3"/>
    <w:rsid w:val="00F95164"/>
    <w:rPr>
      <w:rFonts w:ascii="Tahoma" w:eastAsia="SimSun" w:hAnsi="Tahoma" w:cs="Arial"/>
      <w:b/>
      <w:bCs/>
      <w:color w:val="000080"/>
      <w:sz w:val="28"/>
      <w:shd w:val="clear" w:color="auto" w:fill="EAEAEA"/>
      <w:lang w:val="en-US"/>
    </w:rPr>
  </w:style>
  <w:style w:type="paragraph" w:styleId="Caption">
    <w:name w:val="caption"/>
    <w:next w:val="Doc-Normal"/>
    <w:qFormat/>
    <w:rsid w:val="00F95164"/>
    <w:pPr>
      <w:keepNext/>
      <w:spacing w:before="60" w:after="60"/>
    </w:pPr>
    <w:rPr>
      <w:rFonts w:ascii="Verdana" w:eastAsia="SimSun" w:hAnsi="Verdana"/>
      <w:b/>
      <w:bCs/>
      <w:sz w:val="16"/>
    </w:rPr>
  </w:style>
  <w:style w:type="paragraph" w:customStyle="1" w:styleId="Doc-List-Number">
    <w:name w:val="Doc-List-Number"/>
    <w:rsid w:val="00F95164"/>
    <w:pPr>
      <w:tabs>
        <w:tab w:val="left" w:pos="1985"/>
      </w:tabs>
      <w:spacing w:before="60" w:after="60"/>
      <w:ind w:left="1985" w:hanging="567"/>
    </w:pPr>
    <w:rPr>
      <w:rFonts w:ascii="Verdana" w:eastAsia="SimSun" w:hAnsi="Verdana"/>
    </w:rPr>
  </w:style>
  <w:style w:type="paragraph" w:customStyle="1" w:styleId="Doc-List-Alpha">
    <w:name w:val="Doc-List-Alpha"/>
    <w:rsid w:val="00F95164"/>
    <w:pPr>
      <w:spacing w:before="60" w:after="60"/>
      <w:ind w:left="2552" w:hanging="567"/>
    </w:pPr>
    <w:rPr>
      <w:rFonts w:ascii="Verdana" w:eastAsia="SimSun" w:hAnsi="Verdana"/>
      <w:lang w:eastAsia="en-US"/>
    </w:rPr>
  </w:style>
  <w:style w:type="paragraph" w:customStyle="1" w:styleId="Doc-Note-Text">
    <w:name w:val="Doc-Note-Text"/>
    <w:rsid w:val="00F95164"/>
    <w:pPr>
      <w:keepLines/>
      <w:spacing w:before="60" w:after="60"/>
      <w:ind w:right="142"/>
    </w:pPr>
    <w:rPr>
      <w:rFonts w:ascii="Verdana" w:eastAsia="SimSun" w:hAnsi="Verdana"/>
      <w:i/>
      <w:color w:val="000080"/>
      <w:lang w:val="en-US"/>
    </w:rPr>
  </w:style>
  <w:style w:type="paragraph" w:customStyle="1" w:styleId="Doc-Hidden-Text">
    <w:name w:val="Doc-Hidden-Text"/>
    <w:rsid w:val="00F95164"/>
    <w:pPr>
      <w:spacing w:before="60" w:after="60"/>
    </w:pPr>
    <w:rPr>
      <w:rFonts w:ascii="Verdana" w:eastAsia="SimSun" w:hAnsi="Verdana"/>
      <w:vanish/>
      <w:color w:val="CC99FF"/>
      <w:szCs w:val="24"/>
    </w:rPr>
  </w:style>
  <w:style w:type="paragraph" w:styleId="TOC4">
    <w:name w:val="toc 4"/>
    <w:next w:val="Doc-Normal"/>
    <w:uiPriority w:val="39"/>
    <w:rsid w:val="00F95164"/>
    <w:pPr>
      <w:ind w:left="2835"/>
    </w:pPr>
    <w:rPr>
      <w:rFonts w:ascii="Verdana" w:eastAsia="SimSun" w:hAnsi="Verdana"/>
      <w:i/>
      <w:sz w:val="16"/>
      <w:szCs w:val="24"/>
    </w:rPr>
  </w:style>
  <w:style w:type="paragraph" w:customStyle="1" w:styleId="Doc-TOC-Heading">
    <w:name w:val="Doc-TOC-Heading"/>
    <w:next w:val="TOC1"/>
    <w:rsid w:val="00F95164"/>
    <w:rPr>
      <w:rFonts w:ascii="Arial Black" w:eastAsia="SimSun" w:hAnsi="Arial Black"/>
      <w:color w:val="000000"/>
      <w:sz w:val="24"/>
    </w:rPr>
  </w:style>
  <w:style w:type="paragraph" w:customStyle="1" w:styleId="Code">
    <w:name w:val="Code"/>
    <w:rsid w:val="00F95164"/>
    <w:pPr>
      <w:shd w:val="clear" w:color="auto" w:fill="E6E6E6"/>
      <w:spacing w:before="60" w:after="60"/>
    </w:pPr>
    <w:rPr>
      <w:rFonts w:ascii="Courier" w:eastAsia="SimSun" w:hAnsi="Courier"/>
      <w:spacing w:val="20"/>
      <w:sz w:val="16"/>
    </w:rPr>
  </w:style>
  <w:style w:type="paragraph" w:styleId="TOAHeading">
    <w:name w:val="toa heading"/>
    <w:next w:val="Doc-Normal"/>
    <w:semiHidden/>
    <w:rsid w:val="00F95164"/>
    <w:rPr>
      <w:rFonts w:ascii="Arial" w:eastAsia="SimSun" w:hAnsi="Arial" w:cs="Arial"/>
      <w:b/>
      <w:bCs/>
      <w:sz w:val="24"/>
      <w:szCs w:val="24"/>
    </w:rPr>
  </w:style>
  <w:style w:type="paragraph" w:customStyle="1" w:styleId="ListNum-H6">
    <w:name w:val="ListNum-H6"/>
    <w:next w:val="Doc-Normal"/>
    <w:rsid w:val="00F95164"/>
    <w:rPr>
      <w:rFonts w:ascii="Verdana" w:eastAsia="SimSun" w:hAnsi="Verdana"/>
      <w:lang w:eastAsia="en-US"/>
    </w:rPr>
  </w:style>
  <w:style w:type="paragraph" w:styleId="TOC6">
    <w:name w:val="toc 6"/>
    <w:basedOn w:val="Normal"/>
    <w:next w:val="Doc-Normal"/>
    <w:uiPriority w:val="39"/>
    <w:rsid w:val="00F95164"/>
    <w:pPr>
      <w:spacing w:before="60" w:after="60" w:line="240" w:lineRule="auto"/>
      <w:ind w:left="1134"/>
    </w:pPr>
    <w:rPr>
      <w:rFonts w:ascii="Verdana" w:eastAsia="SimSun" w:hAnsi="Verdana"/>
      <w:color w:val="000000"/>
      <w:sz w:val="20"/>
      <w:szCs w:val="28"/>
      <w:lang w:val="en-AU" w:eastAsia="en-AU"/>
    </w:rPr>
  </w:style>
  <w:style w:type="paragraph" w:styleId="TOC7">
    <w:name w:val="toc 7"/>
    <w:basedOn w:val="Normal"/>
    <w:next w:val="Doc-Normal"/>
    <w:uiPriority w:val="39"/>
    <w:rsid w:val="00F95164"/>
    <w:pPr>
      <w:spacing w:before="60" w:after="0" w:line="240" w:lineRule="auto"/>
      <w:ind w:left="1134"/>
    </w:pPr>
    <w:rPr>
      <w:rFonts w:ascii="Verdana" w:eastAsia="SimSun" w:hAnsi="Verdana"/>
      <w:color w:val="000000"/>
      <w:sz w:val="20"/>
      <w:szCs w:val="20"/>
      <w:lang w:val="en-AU" w:eastAsia="en-AU"/>
    </w:rPr>
  </w:style>
  <w:style w:type="paragraph" w:styleId="TOC5">
    <w:name w:val="toc 5"/>
    <w:basedOn w:val="Normal"/>
    <w:next w:val="Doc-Normal"/>
    <w:uiPriority w:val="39"/>
    <w:rsid w:val="00F95164"/>
    <w:pPr>
      <w:numPr>
        <w:numId w:val="11"/>
      </w:numPr>
      <w:tabs>
        <w:tab w:val="clear" w:pos="2410"/>
      </w:tabs>
      <w:spacing w:before="60" w:after="60" w:line="240" w:lineRule="auto"/>
      <w:ind w:left="800" w:firstLine="0"/>
    </w:pPr>
    <w:rPr>
      <w:rFonts w:ascii="Verdana" w:eastAsia="SimSun" w:hAnsi="Verdana"/>
      <w:color w:val="000000"/>
      <w:sz w:val="20"/>
      <w:szCs w:val="20"/>
      <w:lang w:val="en-AU" w:eastAsia="en-AU"/>
    </w:rPr>
  </w:style>
  <w:style w:type="paragraph" w:customStyle="1" w:styleId="ListNum-H1">
    <w:name w:val="ListNum-H1"/>
    <w:next w:val="Doc-Body-Text"/>
    <w:rsid w:val="00F95164"/>
    <w:pPr>
      <w:keepNext/>
      <w:pageBreakBefore/>
      <w:pBdr>
        <w:left w:val="single" w:sz="24" w:space="4" w:color="800000"/>
        <w:bottom w:val="single" w:sz="8" w:space="1" w:color="800000"/>
        <w:right w:val="single" w:sz="24" w:space="4" w:color="800000"/>
      </w:pBdr>
      <w:shd w:val="clear" w:color="auto" w:fill="800000"/>
      <w:tabs>
        <w:tab w:val="left" w:pos="567"/>
      </w:tabs>
      <w:spacing w:before="60" w:after="60"/>
      <w:ind w:right="113"/>
      <w:outlineLvl w:val="0"/>
    </w:pPr>
    <w:rPr>
      <w:rFonts w:ascii="Tahoma" w:eastAsia="SimSun" w:hAnsi="Tahoma"/>
      <w:b/>
      <w:color w:val="FFFFFF"/>
      <w:kern w:val="28"/>
      <w:sz w:val="32"/>
      <w:szCs w:val="24"/>
    </w:rPr>
  </w:style>
  <w:style w:type="paragraph" w:customStyle="1" w:styleId="Doc-Header-Title">
    <w:name w:val="Doc-Header-Title"/>
    <w:rsid w:val="00F95164"/>
    <w:pPr>
      <w:spacing w:before="60"/>
    </w:pPr>
    <w:rPr>
      <w:rFonts w:ascii="Verdana" w:eastAsia="SimSun" w:hAnsi="Verdana"/>
      <w:b/>
      <w:color w:val="333333"/>
      <w:sz w:val="16"/>
      <w:szCs w:val="16"/>
      <w:lang w:eastAsia="en-US"/>
    </w:rPr>
  </w:style>
  <w:style w:type="paragraph" w:customStyle="1" w:styleId="Doc-Indent-1">
    <w:name w:val="Doc-Indent-1"/>
    <w:rsid w:val="00F95164"/>
    <w:pPr>
      <w:numPr>
        <w:numId w:val="15"/>
      </w:numPr>
      <w:tabs>
        <w:tab w:val="clear" w:pos="729"/>
      </w:tabs>
      <w:spacing w:before="60" w:after="60"/>
      <w:ind w:left="1985" w:firstLine="0"/>
      <w:jc w:val="both"/>
    </w:pPr>
    <w:rPr>
      <w:rFonts w:ascii="Verdana" w:eastAsia="SimSun" w:hAnsi="Verdana"/>
      <w:color w:val="000000"/>
      <w:lang w:val="en-US"/>
    </w:rPr>
  </w:style>
  <w:style w:type="paragraph" w:customStyle="1" w:styleId="Doc-Bullet-2">
    <w:name w:val="Doc-Bullet-2"/>
    <w:rsid w:val="00F95164"/>
    <w:pPr>
      <w:widowControl w:val="0"/>
      <w:tabs>
        <w:tab w:val="num" w:pos="1267"/>
      </w:tabs>
      <w:autoSpaceDE w:val="0"/>
      <w:autoSpaceDN w:val="0"/>
      <w:adjustRightInd w:val="0"/>
      <w:spacing w:before="60" w:after="60"/>
      <w:ind w:left="1267" w:hanging="367"/>
      <w:jc w:val="both"/>
    </w:pPr>
    <w:rPr>
      <w:rFonts w:ascii="Verdana" w:eastAsia="SimSun" w:hAnsi="Verdana"/>
      <w:color w:val="000000"/>
      <w:lang w:val="en-US"/>
    </w:rPr>
  </w:style>
  <w:style w:type="paragraph" w:customStyle="1" w:styleId="Doc-H3">
    <w:name w:val="Doc-H3"/>
    <w:next w:val="Doc-Body-Text"/>
    <w:link w:val="Doc-H3Char"/>
    <w:rsid w:val="00F95164"/>
    <w:pPr>
      <w:keepNext/>
      <w:tabs>
        <w:tab w:val="left" w:pos="567"/>
      </w:tabs>
      <w:spacing w:before="120" w:after="60"/>
      <w:ind w:left="567"/>
      <w:outlineLvl w:val="2"/>
    </w:pPr>
    <w:rPr>
      <w:rFonts w:ascii="Tahoma" w:eastAsia="SimSun" w:hAnsi="Tahoma"/>
      <w:b/>
      <w:color w:val="000000"/>
      <w:sz w:val="28"/>
    </w:rPr>
  </w:style>
  <w:style w:type="character" w:customStyle="1" w:styleId="Doc-H3Char">
    <w:name w:val="Doc-H3 Char"/>
    <w:link w:val="Doc-H3"/>
    <w:rsid w:val="00F95164"/>
    <w:rPr>
      <w:rFonts w:ascii="Tahoma" w:eastAsia="SimSun" w:hAnsi="Tahoma"/>
      <w:b/>
      <w:color w:val="000000"/>
      <w:sz w:val="28"/>
    </w:rPr>
  </w:style>
  <w:style w:type="paragraph" w:customStyle="1" w:styleId="Doc-Footer-Left">
    <w:name w:val="Doc-Footer-Left"/>
    <w:rsid w:val="00F95164"/>
    <w:rPr>
      <w:rFonts w:ascii="Verdana" w:eastAsia="SimSun" w:hAnsi="Verdana"/>
      <w:sz w:val="12"/>
      <w:lang w:eastAsia="en-US"/>
    </w:rPr>
  </w:style>
  <w:style w:type="paragraph" w:customStyle="1" w:styleId="H1-numbered">
    <w:name w:val="H1-numbered"/>
    <w:basedOn w:val="Doc-H1-NoToc"/>
    <w:next w:val="Doc-Body-Text"/>
    <w:link w:val="H1-numberedChar"/>
    <w:autoRedefine/>
    <w:rsid w:val="00F95164"/>
    <w:pPr>
      <w:pageBreakBefore w:val="0"/>
      <w:numPr>
        <w:numId w:val="10"/>
      </w:numPr>
      <w:pBdr>
        <w:bottom w:val="single" w:sz="12" w:space="1" w:color="800000"/>
      </w:pBdr>
      <w:tabs>
        <w:tab w:val="clear" w:pos="1985"/>
        <w:tab w:val="num" w:pos="729"/>
      </w:tabs>
      <w:spacing w:before="60" w:after="60"/>
      <w:ind w:left="737" w:hanging="737"/>
      <w:outlineLvl w:val="0"/>
    </w:pPr>
    <w:rPr>
      <w:rFonts w:ascii="Tahoma" w:hAnsi="Tahoma"/>
      <w:b/>
      <w:sz w:val="32"/>
    </w:rPr>
  </w:style>
  <w:style w:type="paragraph" w:customStyle="1" w:styleId="Doc-H1-NoToc">
    <w:name w:val="Doc-H1-NoToc"/>
    <w:next w:val="Doc-Normal"/>
    <w:link w:val="Doc-H1-NoTocChar"/>
    <w:rsid w:val="00F95164"/>
    <w:pPr>
      <w:keepNext/>
      <w:pageBreakBefore/>
      <w:pBdr>
        <w:left w:val="single" w:sz="24" w:space="4" w:color="800000"/>
        <w:right w:val="single" w:sz="24" w:space="4" w:color="800000"/>
      </w:pBdr>
      <w:shd w:val="clear" w:color="auto" w:fill="800000"/>
      <w:ind w:right="113"/>
    </w:pPr>
    <w:rPr>
      <w:rFonts w:ascii="Arial Black" w:eastAsia="SimSun" w:hAnsi="Arial Black"/>
      <w:color w:val="FFFFFF"/>
      <w:sz w:val="28"/>
    </w:rPr>
  </w:style>
  <w:style w:type="paragraph" w:customStyle="1" w:styleId="Doc-Header-Subject">
    <w:name w:val="Doc-Header-Subject"/>
    <w:rsid w:val="00F95164"/>
    <w:pPr>
      <w:ind w:left="567"/>
    </w:pPr>
    <w:rPr>
      <w:rFonts w:ascii="Verdana" w:eastAsia="SimSun" w:hAnsi="Verdana"/>
      <w:color w:val="333333"/>
      <w:sz w:val="16"/>
      <w:szCs w:val="16"/>
      <w:lang w:eastAsia="en-US"/>
    </w:rPr>
  </w:style>
  <w:style w:type="paragraph" w:customStyle="1" w:styleId="Doc-PageBreak">
    <w:name w:val="Doc-PageBreak"/>
    <w:next w:val="Doc-Normal"/>
    <w:rsid w:val="00F95164"/>
    <w:pPr>
      <w:pageBreakBefore/>
      <w:widowControl w:val="0"/>
      <w:jc w:val="center"/>
    </w:pPr>
    <w:rPr>
      <w:rFonts w:ascii="Verdana" w:eastAsia="SimSun" w:hAnsi="Verdana"/>
      <w:color w:val="999999"/>
      <w:sz w:val="4"/>
      <w:szCs w:val="2"/>
    </w:rPr>
  </w:style>
  <w:style w:type="paragraph" w:customStyle="1" w:styleId="Doc-Bullet-1">
    <w:name w:val="Doc-Bullet-1"/>
    <w:rsid w:val="00F95164"/>
    <w:pPr>
      <w:widowControl w:val="0"/>
      <w:tabs>
        <w:tab w:val="num" w:pos="720"/>
      </w:tabs>
      <w:spacing w:before="40" w:after="40"/>
      <w:ind w:left="720" w:hanging="360"/>
      <w:jc w:val="both"/>
    </w:pPr>
    <w:rPr>
      <w:rFonts w:ascii="Verdana" w:eastAsia="SimSun" w:hAnsi="Verdana"/>
      <w:color w:val="000000"/>
    </w:rPr>
  </w:style>
  <w:style w:type="paragraph" w:customStyle="1" w:styleId="Doc-H2">
    <w:name w:val="Doc-H2"/>
    <w:next w:val="Doc-Body-Text"/>
    <w:link w:val="Doc-H2Char"/>
    <w:rsid w:val="00F95164"/>
    <w:pPr>
      <w:keepNext/>
      <w:pBdr>
        <w:left w:val="single" w:sz="12" w:space="4" w:color="EAEAEA"/>
        <w:bottom w:val="single" w:sz="12" w:space="1" w:color="EAEAEA"/>
        <w:right w:val="single" w:sz="12" w:space="4" w:color="EAEAEA"/>
      </w:pBdr>
      <w:shd w:val="clear" w:color="auto" w:fill="EAEAEA"/>
      <w:spacing w:before="60" w:after="60"/>
      <w:ind w:right="113"/>
      <w:outlineLvl w:val="1"/>
    </w:pPr>
    <w:rPr>
      <w:rFonts w:ascii="Tahoma" w:eastAsia="SimSun" w:hAnsi="Tahoma"/>
      <w:b/>
      <w:color w:val="000000"/>
      <w:sz w:val="28"/>
    </w:rPr>
  </w:style>
  <w:style w:type="character" w:customStyle="1" w:styleId="Lowered-10pts">
    <w:name w:val="Lowered-10pts"/>
    <w:rsid w:val="00F95164"/>
    <w:rPr>
      <w:rFonts w:ascii="Verdana" w:hAnsi="Verdana"/>
      <w:position w:val="-20"/>
    </w:rPr>
  </w:style>
  <w:style w:type="character" w:customStyle="1" w:styleId="Lowered-13pts">
    <w:name w:val="Lowered-13pts"/>
    <w:rsid w:val="00F95164"/>
    <w:rPr>
      <w:position w:val="-26"/>
    </w:rPr>
  </w:style>
  <w:style w:type="paragraph" w:customStyle="1" w:styleId="Doc-Body-Text-Italic">
    <w:name w:val="Doc-Body-Text-Italic"/>
    <w:next w:val="Doc-Body-Text"/>
    <w:rsid w:val="00F95164"/>
    <w:pPr>
      <w:ind w:left="1440"/>
    </w:pPr>
    <w:rPr>
      <w:rFonts w:ascii="Verdana" w:eastAsia="SimSun" w:hAnsi="Verdana"/>
      <w:i/>
      <w:lang w:eastAsia="en-US"/>
    </w:rPr>
  </w:style>
  <w:style w:type="paragraph" w:customStyle="1" w:styleId="Doc-Cover-Title">
    <w:name w:val="Doc-Cover-Title"/>
    <w:next w:val="Doc-Normal"/>
    <w:rsid w:val="00F95164"/>
    <w:pPr>
      <w:pBdr>
        <w:bottom w:val="single" w:sz="12" w:space="1" w:color="C0C0C0"/>
      </w:pBdr>
      <w:spacing w:before="120" w:after="120"/>
    </w:pPr>
    <w:rPr>
      <w:rFonts w:ascii="Tahoma" w:eastAsia="SimSun" w:hAnsi="Tahoma"/>
      <w:b/>
      <w:color w:val="808080"/>
      <w:sz w:val="40"/>
    </w:rPr>
  </w:style>
  <w:style w:type="paragraph" w:customStyle="1" w:styleId="Doc-Cover-Subject">
    <w:name w:val="Doc-Cover-Subject"/>
    <w:next w:val="Doc-Normal"/>
    <w:rsid w:val="00F95164"/>
    <w:pPr>
      <w:spacing w:after="120"/>
      <w:ind w:left="2835"/>
      <w:jc w:val="right"/>
    </w:pPr>
    <w:rPr>
      <w:rFonts w:ascii="Tahoma" w:eastAsia="SimSun" w:hAnsi="Tahoma"/>
      <w:b/>
      <w:color w:val="808080"/>
      <w:sz w:val="28"/>
    </w:rPr>
  </w:style>
  <w:style w:type="paragraph" w:customStyle="1" w:styleId="Doc-Footer-Center">
    <w:name w:val="Doc-Footer-Center"/>
    <w:rsid w:val="00F95164"/>
    <w:pPr>
      <w:jc w:val="center"/>
    </w:pPr>
    <w:rPr>
      <w:rFonts w:ascii="Verdana" w:eastAsia="SimSun" w:hAnsi="Verdana"/>
      <w:sz w:val="12"/>
      <w:lang w:eastAsia="en-US"/>
    </w:rPr>
  </w:style>
  <w:style w:type="paragraph" w:customStyle="1" w:styleId="Doc-Footer-Right">
    <w:name w:val="Doc-Footer-Right"/>
    <w:rsid w:val="00F95164"/>
    <w:pPr>
      <w:jc w:val="right"/>
    </w:pPr>
    <w:rPr>
      <w:rFonts w:ascii="Verdana" w:eastAsia="SimSun" w:hAnsi="Verdana"/>
      <w:sz w:val="12"/>
      <w:lang w:eastAsia="en-US"/>
    </w:rPr>
  </w:style>
  <w:style w:type="paragraph" w:customStyle="1" w:styleId="Doc-Dividing-Line">
    <w:name w:val="Doc-Dividing-Line"/>
    <w:next w:val="Doc-Normal"/>
    <w:rsid w:val="00F95164"/>
    <w:pPr>
      <w:pBdr>
        <w:top w:val="single" w:sz="4" w:space="1" w:color="C0C0C0"/>
      </w:pBdr>
      <w:spacing w:before="120"/>
    </w:pPr>
    <w:rPr>
      <w:rFonts w:ascii="Verdana" w:eastAsia="SimSun" w:hAnsi="Verdana"/>
      <w:sz w:val="12"/>
    </w:rPr>
  </w:style>
  <w:style w:type="paragraph" w:customStyle="1" w:styleId="Doc-Graphic-Left">
    <w:name w:val="Doc-Graphic-Left"/>
    <w:next w:val="Doc-Normal"/>
    <w:rsid w:val="00F95164"/>
    <w:pPr>
      <w:numPr>
        <w:numId w:val="13"/>
      </w:numPr>
      <w:tabs>
        <w:tab w:val="clear" w:pos="1162"/>
      </w:tabs>
      <w:spacing w:before="240" w:after="60"/>
      <w:ind w:left="0" w:firstLine="0"/>
    </w:pPr>
    <w:rPr>
      <w:rFonts w:ascii="Verdana" w:eastAsia="SimSun" w:hAnsi="Verdana"/>
    </w:rPr>
  </w:style>
  <w:style w:type="paragraph" w:customStyle="1" w:styleId="Doc-Graphic-Center">
    <w:name w:val="Doc-Graphic-Center"/>
    <w:rsid w:val="00F95164"/>
    <w:pPr>
      <w:spacing w:before="240" w:after="60"/>
      <w:jc w:val="center"/>
    </w:pPr>
    <w:rPr>
      <w:rFonts w:ascii="Verdana" w:eastAsia="SimSun" w:hAnsi="Verdana"/>
    </w:rPr>
  </w:style>
  <w:style w:type="paragraph" w:customStyle="1" w:styleId="QR-List-Alpha">
    <w:name w:val="QR-List-Alpha"/>
    <w:rsid w:val="00F95164"/>
    <w:pPr>
      <w:keepLines/>
      <w:spacing w:before="60" w:after="60"/>
      <w:ind w:left="738" w:hanging="369"/>
    </w:pPr>
    <w:rPr>
      <w:rFonts w:ascii="Verdana" w:eastAsia="SimSun" w:hAnsi="Verdana"/>
      <w:szCs w:val="18"/>
    </w:rPr>
  </w:style>
  <w:style w:type="paragraph" w:customStyle="1" w:styleId="QR-Body-Text">
    <w:name w:val="QR-Body-Text"/>
    <w:link w:val="QR-Body-TextChar"/>
    <w:rsid w:val="00F95164"/>
    <w:pPr>
      <w:spacing w:after="60" w:line="360" w:lineRule="auto"/>
    </w:pPr>
    <w:rPr>
      <w:rFonts w:ascii="Verdana" w:eastAsia="SimSun" w:hAnsi="Verdana"/>
      <w:lang w:eastAsia="en-US"/>
    </w:rPr>
  </w:style>
  <w:style w:type="character" w:customStyle="1" w:styleId="QR-Body-TextChar">
    <w:name w:val="QR-Body-Text Char"/>
    <w:link w:val="QR-Body-Text"/>
    <w:rsid w:val="00F95164"/>
    <w:rPr>
      <w:rFonts w:ascii="Verdana" w:eastAsia="SimSun" w:hAnsi="Verdana"/>
      <w:lang w:eastAsia="en-US"/>
    </w:rPr>
  </w:style>
  <w:style w:type="paragraph" w:customStyle="1" w:styleId="QR-Bullet-2">
    <w:name w:val="QR-Bullet-2"/>
    <w:link w:val="QR-Bullet-2Char"/>
    <w:rsid w:val="00F95164"/>
    <w:pPr>
      <w:keepLines/>
      <w:widowControl w:val="0"/>
      <w:numPr>
        <w:numId w:val="4"/>
      </w:numPr>
      <w:autoSpaceDE w:val="0"/>
      <w:autoSpaceDN w:val="0"/>
      <w:adjustRightInd w:val="0"/>
      <w:spacing w:after="40" w:line="240" w:lineRule="exact"/>
    </w:pPr>
    <w:rPr>
      <w:rFonts w:ascii="Verdana" w:eastAsia="SimSun" w:hAnsi="Verdana"/>
      <w:color w:val="000000"/>
      <w:szCs w:val="18"/>
      <w:lang w:val="en-US"/>
    </w:rPr>
  </w:style>
  <w:style w:type="character" w:customStyle="1" w:styleId="QR-Bullet-2Char">
    <w:name w:val="QR-Bullet-2 Char"/>
    <w:link w:val="QR-Bullet-2"/>
    <w:rsid w:val="00F95164"/>
    <w:rPr>
      <w:rFonts w:ascii="Verdana" w:eastAsia="SimSun" w:hAnsi="Verdana"/>
      <w:color w:val="000000"/>
      <w:szCs w:val="18"/>
      <w:lang w:val="en-US"/>
    </w:rPr>
  </w:style>
  <w:style w:type="paragraph" w:customStyle="1" w:styleId="QR-Bullet-1">
    <w:name w:val="QR-Bullet-1"/>
    <w:link w:val="QR-Bullet-1Char"/>
    <w:rsid w:val="00F95164"/>
    <w:pPr>
      <w:keepLines/>
      <w:widowControl w:val="0"/>
      <w:numPr>
        <w:numId w:val="12"/>
      </w:numPr>
      <w:spacing w:after="40"/>
    </w:pPr>
    <w:rPr>
      <w:rFonts w:ascii="Verdana" w:eastAsia="SimSun" w:hAnsi="Verdana"/>
      <w:color w:val="000000"/>
      <w:lang w:val="en-US"/>
    </w:rPr>
  </w:style>
  <w:style w:type="character" w:customStyle="1" w:styleId="QR-Bullet-1Char">
    <w:name w:val="QR-Bullet-1 Char"/>
    <w:link w:val="QR-Bullet-1"/>
    <w:rsid w:val="00F95164"/>
    <w:rPr>
      <w:rFonts w:ascii="Verdana" w:eastAsia="SimSun" w:hAnsi="Verdana"/>
      <w:color w:val="000000"/>
      <w:lang w:val="en-US"/>
    </w:rPr>
  </w:style>
  <w:style w:type="paragraph" w:customStyle="1" w:styleId="QR-Caption">
    <w:name w:val="QR-Caption"/>
    <w:basedOn w:val="QR-Normal"/>
    <w:next w:val="Normal"/>
    <w:rsid w:val="00F95164"/>
    <w:rPr>
      <w:b/>
    </w:rPr>
  </w:style>
  <w:style w:type="paragraph" w:customStyle="1" w:styleId="QR-Footer">
    <w:name w:val="QR-Footer"/>
    <w:rsid w:val="00F95164"/>
    <w:pPr>
      <w:pBdr>
        <w:top w:val="single" w:sz="4" w:space="1" w:color="C0C0C0"/>
      </w:pBdr>
      <w:spacing w:before="20" w:after="20"/>
      <w:jc w:val="center"/>
    </w:pPr>
    <w:rPr>
      <w:rFonts w:ascii="Verdana" w:eastAsia="SimSun" w:hAnsi="Verdana"/>
      <w:color w:val="000000"/>
      <w:sz w:val="16"/>
      <w:szCs w:val="16"/>
      <w:lang w:eastAsia="en-US"/>
    </w:rPr>
  </w:style>
  <w:style w:type="paragraph" w:customStyle="1" w:styleId="QR-Header">
    <w:name w:val="QR-Header"/>
    <w:basedOn w:val="QR-Normal"/>
    <w:rsid w:val="00F95164"/>
    <w:rPr>
      <w:sz w:val="16"/>
      <w:szCs w:val="18"/>
    </w:rPr>
  </w:style>
  <w:style w:type="paragraph" w:customStyle="1" w:styleId="QR-Note-Text">
    <w:name w:val="QR-Note-Text"/>
    <w:link w:val="QR-Note-TextChar"/>
    <w:rsid w:val="00F95164"/>
    <w:pPr>
      <w:widowControl w:val="0"/>
      <w:tabs>
        <w:tab w:val="left" w:pos="425"/>
      </w:tabs>
      <w:spacing w:before="20" w:after="20"/>
      <w:ind w:left="11" w:right="113"/>
    </w:pPr>
    <w:rPr>
      <w:rFonts w:ascii="Verdana" w:eastAsia="SimSun" w:hAnsi="Verdana"/>
      <w:i/>
      <w:color w:val="000080"/>
      <w:szCs w:val="18"/>
    </w:rPr>
  </w:style>
  <w:style w:type="character" w:customStyle="1" w:styleId="QR-Note-TextChar">
    <w:name w:val="QR-Note-Text Char"/>
    <w:link w:val="QR-Note-Text"/>
    <w:rsid w:val="00F95164"/>
    <w:rPr>
      <w:rFonts w:ascii="Verdana" w:eastAsia="SimSun" w:hAnsi="Verdana"/>
      <w:i/>
      <w:color w:val="000080"/>
      <w:szCs w:val="18"/>
    </w:rPr>
  </w:style>
  <w:style w:type="paragraph" w:customStyle="1" w:styleId="QR-Note-Heading">
    <w:name w:val="QR-Note-Heading"/>
    <w:next w:val="QR-Note-Text"/>
    <w:rsid w:val="00F95164"/>
    <w:pPr>
      <w:spacing w:before="60"/>
    </w:pPr>
    <w:rPr>
      <w:rFonts w:ascii="Verdana" w:eastAsia="SimSun" w:hAnsi="Verdana"/>
      <w:b/>
      <w:color w:val="000080"/>
      <w:szCs w:val="18"/>
      <w:lang w:val="en-US" w:eastAsia="en-US"/>
    </w:rPr>
  </w:style>
  <w:style w:type="paragraph" w:customStyle="1" w:styleId="QR-List-Number">
    <w:name w:val="QR-List-Number"/>
    <w:link w:val="QR-List-NumberChar"/>
    <w:rsid w:val="00F95164"/>
    <w:pPr>
      <w:keepLines/>
      <w:tabs>
        <w:tab w:val="left" w:pos="425"/>
      </w:tabs>
      <w:spacing w:before="60" w:after="60"/>
      <w:ind w:left="369" w:hanging="369"/>
    </w:pPr>
    <w:rPr>
      <w:rFonts w:ascii="Verdana" w:eastAsia="SimSun" w:hAnsi="Verdana"/>
      <w:szCs w:val="18"/>
    </w:rPr>
  </w:style>
  <w:style w:type="character" w:customStyle="1" w:styleId="QR-List-NumberChar">
    <w:name w:val="QR-List-Number Char"/>
    <w:link w:val="QR-List-Number"/>
    <w:rsid w:val="00F95164"/>
    <w:rPr>
      <w:rFonts w:ascii="Verdana" w:eastAsia="SimSun" w:hAnsi="Verdana"/>
      <w:szCs w:val="18"/>
    </w:rPr>
  </w:style>
  <w:style w:type="paragraph" w:customStyle="1" w:styleId="QR-SapLogo">
    <w:name w:val="QR-SapLogo"/>
    <w:rsid w:val="00F95164"/>
    <w:pPr>
      <w:widowControl w:val="0"/>
    </w:pPr>
    <w:rPr>
      <w:rFonts w:ascii="Arial" w:eastAsia="SimSun" w:hAnsi="Arial"/>
      <w:sz w:val="18"/>
    </w:rPr>
  </w:style>
  <w:style w:type="paragraph" w:customStyle="1" w:styleId="QR-SAPTransCode">
    <w:name w:val="QR-SAPTransCode"/>
    <w:rsid w:val="00F95164"/>
    <w:pPr>
      <w:spacing w:before="120"/>
      <w:jc w:val="center"/>
    </w:pPr>
    <w:rPr>
      <w:rFonts w:ascii="Verdana" w:eastAsia="SimSun" w:hAnsi="Verdana"/>
      <w:b/>
      <w:color w:val="000000"/>
      <w:sz w:val="40"/>
    </w:rPr>
  </w:style>
  <w:style w:type="paragraph" w:customStyle="1" w:styleId="QR-ScreenGraphic">
    <w:name w:val="QR-ScreenGraphic"/>
    <w:rsid w:val="00F95164"/>
    <w:pPr>
      <w:spacing w:before="120"/>
      <w:jc w:val="center"/>
    </w:pPr>
    <w:rPr>
      <w:rFonts w:ascii="Verdana" w:eastAsia="SimSun" w:hAnsi="Verdana"/>
      <w:sz w:val="18"/>
      <w:szCs w:val="18"/>
    </w:rPr>
  </w:style>
  <w:style w:type="paragraph" w:customStyle="1" w:styleId="QR-ScreenGraphic-Left">
    <w:name w:val="QR-ScreenGraphic-Left"/>
    <w:rsid w:val="00F95164"/>
    <w:pPr>
      <w:spacing w:before="120"/>
      <w:ind w:left="-113"/>
    </w:pPr>
    <w:rPr>
      <w:rFonts w:ascii="Verdana" w:eastAsia="SimSun" w:hAnsi="Verdana"/>
      <w:sz w:val="18"/>
      <w:szCs w:val="18"/>
    </w:rPr>
  </w:style>
  <w:style w:type="paragraph" w:customStyle="1" w:styleId="QR-H4">
    <w:name w:val="QR-H4"/>
    <w:next w:val="QR-Body-Text"/>
    <w:link w:val="QR-H4Char"/>
    <w:rsid w:val="00F95164"/>
    <w:pPr>
      <w:spacing w:before="60"/>
    </w:pPr>
    <w:rPr>
      <w:rFonts w:ascii="Arial Black" w:eastAsia="SimSun" w:hAnsi="Arial Black" w:cs="Tahoma"/>
      <w:color w:val="000000"/>
      <w:sz w:val="22"/>
    </w:rPr>
  </w:style>
  <w:style w:type="character" w:customStyle="1" w:styleId="QR-H4Char">
    <w:name w:val="QR-H4 Char"/>
    <w:link w:val="QR-H4"/>
    <w:rsid w:val="00F95164"/>
    <w:rPr>
      <w:rFonts w:ascii="Arial Black" w:eastAsia="SimSun" w:hAnsi="Arial Black" w:cs="Tahoma"/>
      <w:color w:val="000000"/>
      <w:sz w:val="22"/>
    </w:rPr>
  </w:style>
  <w:style w:type="paragraph" w:customStyle="1" w:styleId="QR-H5">
    <w:name w:val="QR-H5"/>
    <w:next w:val="QR-Body-Text"/>
    <w:link w:val="QR-H5Char"/>
    <w:rsid w:val="00F95164"/>
    <w:pPr>
      <w:widowControl w:val="0"/>
      <w:spacing w:before="60"/>
    </w:pPr>
    <w:rPr>
      <w:rFonts w:ascii="Verdana" w:eastAsia="SimSun" w:hAnsi="Verdana"/>
      <w:b/>
      <w:i/>
      <w:color w:val="000000"/>
    </w:rPr>
  </w:style>
  <w:style w:type="character" w:customStyle="1" w:styleId="QR-H5Char">
    <w:name w:val="QR-H5 Char"/>
    <w:link w:val="QR-H5"/>
    <w:rsid w:val="00F95164"/>
    <w:rPr>
      <w:rFonts w:ascii="Verdana" w:eastAsia="SimSun" w:hAnsi="Verdana"/>
      <w:b/>
      <w:i/>
      <w:color w:val="000000"/>
    </w:rPr>
  </w:style>
  <w:style w:type="paragraph" w:customStyle="1" w:styleId="QR-Cover-Title">
    <w:name w:val="QR-Cover-Title"/>
    <w:rsid w:val="00F95164"/>
    <w:pPr>
      <w:jc w:val="right"/>
      <w:outlineLvl w:val="0"/>
    </w:pPr>
    <w:rPr>
      <w:rFonts w:ascii="Verdana" w:eastAsia="SimSun" w:hAnsi="Verdana"/>
      <w:b/>
      <w:i/>
      <w:color w:val="000000"/>
      <w:sz w:val="36"/>
      <w:szCs w:val="18"/>
    </w:rPr>
  </w:style>
  <w:style w:type="paragraph" w:customStyle="1" w:styleId="QR-Warning">
    <w:name w:val="QR-Warning"/>
    <w:basedOn w:val="QR-Normal"/>
    <w:rsid w:val="00F95164"/>
    <w:pPr>
      <w:pBdr>
        <w:top w:val="single" w:sz="4" w:space="1" w:color="FF0000"/>
        <w:left w:val="single" w:sz="4" w:space="4" w:color="FF0000"/>
        <w:bottom w:val="single" w:sz="4" w:space="1" w:color="FF0000"/>
        <w:right w:val="single" w:sz="4" w:space="4" w:color="FF0000"/>
      </w:pBdr>
      <w:shd w:val="clear" w:color="auto" w:fill="FFFF99"/>
      <w:ind w:left="11" w:right="113"/>
    </w:pPr>
    <w:rPr>
      <w:color w:val="FF0000"/>
    </w:rPr>
  </w:style>
  <w:style w:type="paragraph" w:customStyle="1" w:styleId="Doc-Objectives-List">
    <w:name w:val="Doc-Objectives-List"/>
    <w:rsid w:val="00F95164"/>
    <w:pPr>
      <w:widowControl w:val="0"/>
      <w:numPr>
        <w:numId w:val="5"/>
      </w:numPr>
      <w:spacing w:after="60" w:line="280" w:lineRule="exact"/>
      <w:jc w:val="both"/>
    </w:pPr>
    <w:rPr>
      <w:rFonts w:ascii="Verdana" w:eastAsia="SimSun" w:hAnsi="Verdana"/>
      <w:color w:val="000000"/>
    </w:rPr>
  </w:style>
  <w:style w:type="paragraph" w:customStyle="1" w:styleId="Doc-Objectives-List-Header">
    <w:name w:val="Doc-Objectives-List-Header"/>
    <w:next w:val="Doc-Objectives-List"/>
    <w:rsid w:val="00F95164"/>
    <w:pPr>
      <w:spacing w:before="60"/>
    </w:pPr>
    <w:rPr>
      <w:rFonts w:ascii="Arial Black" w:eastAsia="SimSun" w:hAnsi="Arial Black"/>
      <w:color w:val="000000"/>
      <w:sz w:val="22"/>
    </w:rPr>
  </w:style>
  <w:style w:type="paragraph" w:customStyle="1" w:styleId="Doc-Table-Heading-Left">
    <w:name w:val="Doc-Table-Heading-Left"/>
    <w:next w:val="Doc-Normal"/>
    <w:rsid w:val="00F95164"/>
    <w:pPr>
      <w:spacing w:before="60" w:after="60"/>
    </w:pPr>
    <w:rPr>
      <w:rFonts w:ascii="Tahoma" w:eastAsia="SimSun" w:hAnsi="Tahoma"/>
      <w:b/>
      <w:color w:val="FFFFFF"/>
    </w:rPr>
  </w:style>
  <w:style w:type="paragraph" w:customStyle="1" w:styleId="Doc-Table-Heading-Center">
    <w:name w:val="Doc-Table-Heading-Center"/>
    <w:rsid w:val="00F95164"/>
    <w:pPr>
      <w:spacing w:before="60" w:after="60"/>
      <w:jc w:val="center"/>
    </w:pPr>
    <w:rPr>
      <w:rFonts w:ascii="Tahoma" w:eastAsia="SimSun" w:hAnsi="Tahoma"/>
      <w:b/>
    </w:rPr>
  </w:style>
  <w:style w:type="character" w:customStyle="1" w:styleId="Lowered-8pts">
    <w:name w:val="Lowered-8pts"/>
    <w:rsid w:val="00F95164"/>
    <w:rPr>
      <w:position w:val="-16"/>
    </w:rPr>
  </w:style>
  <w:style w:type="paragraph" w:customStyle="1" w:styleId="Doc-Warning">
    <w:name w:val="Doc-Warning"/>
    <w:rsid w:val="00F95164"/>
    <w:pPr>
      <w:pBdr>
        <w:top w:val="single" w:sz="4" w:space="1" w:color="FF0000"/>
        <w:left w:val="single" w:sz="4" w:space="4" w:color="FF0000"/>
        <w:bottom w:val="single" w:sz="4" w:space="1" w:color="FF0000"/>
        <w:right w:val="single" w:sz="4" w:space="4" w:color="FF0000"/>
      </w:pBdr>
      <w:shd w:val="clear" w:color="auto" w:fill="FFFF99"/>
      <w:ind w:left="1418" w:right="142"/>
    </w:pPr>
    <w:rPr>
      <w:rFonts w:ascii="Verdana" w:eastAsia="SimSun" w:hAnsi="Verdana"/>
      <w:color w:val="FF0000"/>
      <w:sz w:val="18"/>
    </w:rPr>
  </w:style>
  <w:style w:type="paragraph" w:customStyle="1" w:styleId="ListNum-H2">
    <w:name w:val="ListNum-H2"/>
    <w:next w:val="Doc-Body-Text"/>
    <w:rsid w:val="00F95164"/>
    <w:pPr>
      <w:keepNext/>
      <w:pBdr>
        <w:left w:val="single" w:sz="24" w:space="4" w:color="EAEAEA"/>
        <w:bottom w:val="single" w:sz="12" w:space="1" w:color="EAEAEA"/>
        <w:right w:val="single" w:sz="24" w:space="4" w:color="EAEAEA"/>
      </w:pBdr>
      <w:shd w:val="clear" w:color="auto" w:fill="E6E6E6"/>
      <w:tabs>
        <w:tab w:val="left" w:pos="851"/>
      </w:tabs>
      <w:spacing w:before="120" w:after="60"/>
      <w:ind w:right="113"/>
      <w:outlineLvl w:val="1"/>
    </w:pPr>
    <w:rPr>
      <w:rFonts w:ascii="Tahoma" w:eastAsia="SimSun" w:hAnsi="Tahoma"/>
      <w:b/>
      <w:sz w:val="28"/>
    </w:rPr>
  </w:style>
  <w:style w:type="paragraph" w:customStyle="1" w:styleId="ListNum-H3">
    <w:name w:val="ListNum-H3"/>
    <w:next w:val="Doc-Body-Text"/>
    <w:rsid w:val="00F95164"/>
    <w:pPr>
      <w:keepNext/>
      <w:tabs>
        <w:tab w:val="left" w:pos="1276"/>
      </w:tabs>
      <w:spacing w:before="120" w:after="60"/>
      <w:ind w:left="567"/>
      <w:outlineLvl w:val="2"/>
    </w:pPr>
    <w:rPr>
      <w:rFonts w:ascii="Tahoma" w:eastAsia="SimSun" w:hAnsi="Tahoma"/>
      <w:b/>
      <w:sz w:val="28"/>
    </w:rPr>
  </w:style>
  <w:style w:type="paragraph" w:customStyle="1" w:styleId="ListNum-H4">
    <w:name w:val="ListNum-H4"/>
    <w:next w:val="Doc-Body-Text"/>
    <w:rsid w:val="00F95164"/>
    <w:pPr>
      <w:keepNext/>
      <w:tabs>
        <w:tab w:val="left" w:pos="1134"/>
      </w:tabs>
      <w:spacing w:before="120"/>
      <w:ind w:left="1134"/>
      <w:outlineLvl w:val="3"/>
    </w:pPr>
    <w:rPr>
      <w:rFonts w:ascii="Tahoma" w:eastAsia="SimSun" w:hAnsi="Tahoma"/>
      <w:b/>
      <w:sz w:val="22"/>
    </w:rPr>
  </w:style>
  <w:style w:type="paragraph" w:customStyle="1" w:styleId="ListNum-H5">
    <w:name w:val="ListNum-H5"/>
    <w:next w:val="Doc-Body-Text"/>
    <w:rsid w:val="00F95164"/>
    <w:pPr>
      <w:keepNext/>
      <w:tabs>
        <w:tab w:val="left" w:pos="2693"/>
      </w:tabs>
      <w:spacing w:before="60"/>
      <w:ind w:left="1418"/>
      <w:outlineLvl w:val="4"/>
    </w:pPr>
    <w:rPr>
      <w:rFonts w:ascii="Tahoma" w:eastAsia="SimSun" w:hAnsi="Tahoma"/>
      <w:b/>
      <w:i/>
      <w:color w:val="000000"/>
    </w:rPr>
  </w:style>
  <w:style w:type="paragraph" w:customStyle="1" w:styleId="QR-H2">
    <w:name w:val="QR-H2"/>
    <w:next w:val="QR-Normal"/>
    <w:autoRedefine/>
    <w:rsid w:val="00F95164"/>
    <w:pPr>
      <w:keepNext/>
      <w:pBdr>
        <w:top w:val="single" w:sz="8" w:space="1" w:color="EAEAEA"/>
        <w:left w:val="single" w:sz="24" w:space="4" w:color="EAEAEA"/>
        <w:bottom w:val="single" w:sz="8" w:space="1" w:color="EAEAEA"/>
      </w:pBdr>
      <w:shd w:val="clear" w:color="auto" w:fill="EAEAEA"/>
      <w:spacing w:before="60" w:after="60"/>
      <w:outlineLvl w:val="1"/>
    </w:pPr>
    <w:rPr>
      <w:rFonts w:ascii="Tahoma" w:eastAsia="SimSun" w:hAnsi="Tahoma" w:cs="Tahoma"/>
      <w:b/>
      <w:color w:val="000080"/>
      <w:sz w:val="28"/>
      <w:lang w:eastAsia="en-US"/>
    </w:rPr>
  </w:style>
  <w:style w:type="paragraph" w:customStyle="1" w:styleId="Doc-H4">
    <w:name w:val="Doc-H4"/>
    <w:next w:val="Doc-Body-Text"/>
    <w:link w:val="Doc-H4Char"/>
    <w:rsid w:val="00F95164"/>
    <w:pPr>
      <w:keepNext/>
      <w:spacing w:before="120"/>
      <w:ind w:left="1134"/>
      <w:outlineLvl w:val="3"/>
    </w:pPr>
    <w:rPr>
      <w:rFonts w:ascii="Tahoma" w:eastAsia="SimSun" w:hAnsi="Tahoma"/>
      <w:b/>
      <w:sz w:val="22"/>
    </w:rPr>
  </w:style>
  <w:style w:type="paragraph" w:customStyle="1" w:styleId="Doc-H5">
    <w:name w:val="Doc-H5"/>
    <w:next w:val="Doc-Body-Text"/>
    <w:link w:val="Doc-H5Char"/>
    <w:rsid w:val="00F95164"/>
    <w:pPr>
      <w:keepNext/>
      <w:spacing w:before="60"/>
      <w:ind w:left="1418"/>
      <w:outlineLvl w:val="4"/>
    </w:pPr>
    <w:rPr>
      <w:rFonts w:ascii="Tahoma" w:eastAsia="SimSun" w:hAnsi="Tahoma"/>
      <w:b/>
      <w:i/>
    </w:rPr>
  </w:style>
  <w:style w:type="paragraph" w:customStyle="1" w:styleId="Doc-Header-Logo">
    <w:name w:val="Doc-Header-Logo"/>
    <w:rsid w:val="00F95164"/>
    <w:pPr>
      <w:jc w:val="right"/>
    </w:pPr>
    <w:rPr>
      <w:rFonts w:ascii="Verdana" w:eastAsia="SimSun" w:hAnsi="Verdana"/>
      <w:lang w:eastAsia="en-US"/>
    </w:rPr>
  </w:style>
  <w:style w:type="paragraph" w:customStyle="1" w:styleId="QR-Indent-3">
    <w:name w:val="QR-Indent-3"/>
    <w:rsid w:val="00F95164"/>
    <w:pPr>
      <w:spacing w:before="60" w:after="60"/>
      <w:ind w:left="1134"/>
    </w:pPr>
    <w:rPr>
      <w:rFonts w:ascii="Verdana" w:eastAsia="SimSun" w:hAnsi="Verdana"/>
    </w:rPr>
  </w:style>
  <w:style w:type="paragraph" w:customStyle="1" w:styleId="Doc-Table-Heading-Right">
    <w:name w:val="Doc-Table-Heading-Right"/>
    <w:rsid w:val="00F95164"/>
    <w:pPr>
      <w:spacing w:before="120" w:after="120"/>
      <w:jc w:val="right"/>
    </w:pPr>
    <w:rPr>
      <w:rFonts w:ascii="Tahoma" w:eastAsia="SimSun" w:hAnsi="Tahoma"/>
      <w:b/>
    </w:rPr>
  </w:style>
  <w:style w:type="paragraph" w:customStyle="1" w:styleId="Doc-Graphic-Right">
    <w:name w:val="Doc-Graphic-Right"/>
    <w:rsid w:val="00F95164"/>
    <w:pPr>
      <w:spacing w:before="240" w:after="60"/>
      <w:jc w:val="right"/>
    </w:pPr>
    <w:rPr>
      <w:rFonts w:ascii="Verdana" w:eastAsia="SimSun" w:hAnsi="Verdana"/>
    </w:rPr>
  </w:style>
  <w:style w:type="paragraph" w:customStyle="1" w:styleId="QR-ScreenName">
    <w:name w:val="QR-ScreenName"/>
    <w:next w:val="QR-Normal"/>
    <w:rsid w:val="00F95164"/>
    <w:rPr>
      <w:rFonts w:ascii="Verdana" w:eastAsia="SimSun" w:hAnsi="Verdana"/>
      <w:b/>
      <w:i/>
      <w:color w:val="333399"/>
      <w:sz w:val="18"/>
      <w:szCs w:val="18"/>
    </w:rPr>
  </w:style>
  <w:style w:type="paragraph" w:customStyle="1" w:styleId="QR-Indent-1">
    <w:name w:val="QR-Indent-1"/>
    <w:rsid w:val="00F95164"/>
    <w:pPr>
      <w:keepLines/>
      <w:spacing w:before="60" w:after="60"/>
      <w:ind w:left="369"/>
    </w:pPr>
    <w:rPr>
      <w:rFonts w:ascii="Verdana" w:eastAsia="SimSun" w:hAnsi="Verdana"/>
    </w:rPr>
  </w:style>
  <w:style w:type="paragraph" w:customStyle="1" w:styleId="QR-List-Lowered-6">
    <w:name w:val="QR-List-Lowered-6"/>
    <w:basedOn w:val="QR-List-Number"/>
    <w:next w:val="QR-List-Number"/>
    <w:link w:val="QR-List-Lowered-6Char"/>
    <w:rsid w:val="00F95164"/>
    <w:rPr>
      <w:position w:val="-12"/>
    </w:rPr>
  </w:style>
  <w:style w:type="character" w:customStyle="1" w:styleId="QR-List-Lowered-6Char">
    <w:name w:val="QR-List-Lowered-6 Char"/>
    <w:link w:val="QR-List-Lowered-6"/>
    <w:rsid w:val="00F95164"/>
    <w:rPr>
      <w:rFonts w:ascii="Verdana" w:eastAsia="SimSun" w:hAnsi="Verdana"/>
      <w:position w:val="-12"/>
      <w:szCs w:val="18"/>
    </w:rPr>
  </w:style>
  <w:style w:type="paragraph" w:customStyle="1" w:styleId="QR-List-Lowered-9">
    <w:name w:val="QR-List-Lowered-9"/>
    <w:basedOn w:val="QR-List-Number"/>
    <w:next w:val="QR-List-Number"/>
    <w:rsid w:val="00F95164"/>
    <w:rPr>
      <w:position w:val="-18"/>
    </w:rPr>
  </w:style>
  <w:style w:type="paragraph" w:customStyle="1" w:styleId="QR-Indent-2">
    <w:name w:val="QR-Indent-2"/>
    <w:rsid w:val="00F95164"/>
    <w:pPr>
      <w:keepLines/>
      <w:spacing w:before="60" w:after="60"/>
      <w:ind w:left="709"/>
    </w:pPr>
    <w:rPr>
      <w:rFonts w:ascii="Verdana" w:eastAsia="SimSun" w:hAnsi="Verdana"/>
    </w:rPr>
  </w:style>
  <w:style w:type="paragraph" w:customStyle="1" w:styleId="QR-Bullet-3">
    <w:name w:val="QR-Bullet-3"/>
    <w:link w:val="QR-Bullet-3Char"/>
    <w:rsid w:val="00F95164"/>
    <w:pPr>
      <w:numPr>
        <w:numId w:val="1"/>
      </w:numPr>
      <w:spacing w:before="60" w:after="60"/>
    </w:pPr>
    <w:rPr>
      <w:rFonts w:ascii="Verdana" w:eastAsia="SimSun" w:hAnsi="Verdana"/>
      <w:color w:val="000000"/>
      <w:szCs w:val="18"/>
      <w:lang w:val="en-US"/>
    </w:rPr>
  </w:style>
  <w:style w:type="paragraph" w:customStyle="1" w:styleId="Doc-Bullet-3">
    <w:name w:val="Doc-Bullet-3"/>
    <w:rsid w:val="00F95164"/>
    <w:pPr>
      <w:tabs>
        <w:tab w:val="num" w:pos="2835"/>
      </w:tabs>
      <w:spacing w:before="60" w:after="60"/>
      <w:ind w:left="2835" w:hanging="425"/>
    </w:pPr>
    <w:rPr>
      <w:rFonts w:ascii="Verdana" w:eastAsia="SimSun" w:hAnsi="Verdana"/>
      <w:color w:val="000000"/>
      <w:lang w:val="en-US"/>
    </w:rPr>
  </w:style>
  <w:style w:type="paragraph" w:customStyle="1" w:styleId="Doc-Indent-2">
    <w:name w:val="Doc-Indent-2"/>
    <w:rsid w:val="00F95164"/>
    <w:pPr>
      <w:spacing w:before="120" w:after="120"/>
      <w:ind w:left="2552"/>
    </w:pPr>
    <w:rPr>
      <w:rFonts w:ascii="Verdana" w:eastAsia="SimSun" w:hAnsi="Verdana"/>
      <w:color w:val="000000"/>
      <w:lang w:val="en-US"/>
    </w:rPr>
  </w:style>
  <w:style w:type="paragraph" w:customStyle="1" w:styleId="Doc-Indent-3">
    <w:name w:val="Doc-Indent-3"/>
    <w:rsid w:val="00F95164"/>
    <w:pPr>
      <w:spacing w:before="120" w:after="120"/>
      <w:ind w:left="3119"/>
    </w:pPr>
    <w:rPr>
      <w:rFonts w:ascii="Verdana" w:eastAsia="SimSun" w:hAnsi="Verdana"/>
      <w:color w:val="000000"/>
      <w:lang w:val="en-US"/>
    </w:rPr>
  </w:style>
  <w:style w:type="paragraph" w:customStyle="1" w:styleId="QR-List-Lowered-3">
    <w:name w:val="QR-List-Lowered-3"/>
    <w:basedOn w:val="QR-List-Number"/>
    <w:next w:val="QR-List-Number"/>
    <w:link w:val="QR-List-Lowered-3Char"/>
    <w:rsid w:val="00F95164"/>
    <w:rPr>
      <w:position w:val="-6"/>
    </w:rPr>
  </w:style>
  <w:style w:type="character" w:customStyle="1" w:styleId="QR-List-Lowered-3Char">
    <w:name w:val="QR-List-Lowered-3 Char"/>
    <w:link w:val="QR-List-Lowered-3"/>
    <w:rsid w:val="00F95164"/>
    <w:rPr>
      <w:rFonts w:ascii="Verdana" w:eastAsia="SimSun" w:hAnsi="Verdana"/>
      <w:position w:val="-6"/>
      <w:szCs w:val="18"/>
    </w:rPr>
  </w:style>
  <w:style w:type="paragraph" w:customStyle="1" w:styleId="QR-HeaderLogoRight">
    <w:name w:val="QR-HeaderLogoRight"/>
    <w:rsid w:val="00F95164"/>
    <w:pPr>
      <w:widowControl w:val="0"/>
      <w:jc w:val="right"/>
    </w:pPr>
    <w:rPr>
      <w:rFonts w:ascii="Arial" w:eastAsia="SimSun" w:hAnsi="Arial"/>
      <w:sz w:val="18"/>
    </w:rPr>
  </w:style>
  <w:style w:type="paragraph" w:customStyle="1" w:styleId="Doc-SystemResponse">
    <w:name w:val="Doc-SystemResponse"/>
    <w:rsid w:val="00F95164"/>
    <w:pPr>
      <w:ind w:left="1985"/>
    </w:pPr>
    <w:rPr>
      <w:rFonts w:ascii="Arial" w:eastAsia="SimSun" w:hAnsi="Arial"/>
      <w:i/>
      <w:color w:val="5F5F5F"/>
      <w:lang w:eastAsia="en-US"/>
    </w:rPr>
  </w:style>
  <w:style w:type="character" w:customStyle="1" w:styleId="Doc-ScreenName">
    <w:name w:val="Doc-ScreenName"/>
    <w:rsid w:val="00F95164"/>
    <w:rPr>
      <w:rFonts w:ascii="Verdana" w:hAnsi="Verdana"/>
      <w:b/>
      <w:color w:val="333399"/>
      <w:sz w:val="20"/>
      <w:lang w:val="en-US"/>
    </w:rPr>
  </w:style>
  <w:style w:type="paragraph" w:customStyle="1" w:styleId="QR-SystemResponse">
    <w:name w:val="QR-SystemResponse"/>
    <w:rsid w:val="00F95164"/>
    <w:pPr>
      <w:ind w:left="369"/>
    </w:pPr>
    <w:rPr>
      <w:rFonts w:ascii="Arial" w:eastAsia="SimSun" w:hAnsi="Arial"/>
      <w:i/>
      <w:color w:val="5F5F5F"/>
      <w:lang w:eastAsia="en-US"/>
    </w:rPr>
  </w:style>
  <w:style w:type="paragraph" w:customStyle="1" w:styleId="Doc-NoteHeader">
    <w:name w:val="Doc-NoteHeader"/>
    <w:next w:val="Doc-Note-Text"/>
    <w:rsid w:val="00F95164"/>
    <w:pPr>
      <w:numPr>
        <w:numId w:val="14"/>
      </w:numPr>
      <w:tabs>
        <w:tab w:val="clear" w:pos="357"/>
      </w:tabs>
      <w:spacing w:before="60"/>
      <w:ind w:left="0" w:firstLine="0"/>
    </w:pPr>
    <w:rPr>
      <w:rFonts w:ascii="Arial Black" w:eastAsia="SimSun" w:hAnsi="Arial Black"/>
      <w:color w:val="000080"/>
      <w:lang w:eastAsia="en-US"/>
    </w:rPr>
  </w:style>
  <w:style w:type="paragraph" w:customStyle="1" w:styleId="Doc-PageNumber">
    <w:name w:val="Doc-PageNumber"/>
    <w:rsid w:val="00F95164"/>
    <w:pPr>
      <w:jc w:val="center"/>
    </w:pPr>
    <w:rPr>
      <w:rFonts w:ascii="Arial Black" w:eastAsia="SimSun" w:hAnsi="Arial Black"/>
      <w:sz w:val="16"/>
      <w:lang w:val="en-US" w:eastAsia="en-US"/>
    </w:rPr>
  </w:style>
  <w:style w:type="paragraph" w:customStyle="1" w:styleId="QR-ScreenGraphic-Right">
    <w:name w:val="QR-ScreenGraphic-Right"/>
    <w:next w:val="QR-Normal"/>
    <w:rsid w:val="00F95164"/>
    <w:pPr>
      <w:spacing w:before="120"/>
      <w:jc w:val="right"/>
    </w:pPr>
    <w:rPr>
      <w:rFonts w:ascii="Verdana" w:eastAsia="SimSun" w:hAnsi="Verdana"/>
      <w:szCs w:val="18"/>
    </w:rPr>
  </w:style>
  <w:style w:type="paragraph" w:customStyle="1" w:styleId="QR-ScreenGraphic-Center">
    <w:name w:val="QR-ScreenGraphic-Center"/>
    <w:link w:val="QR-ScreenGraphic-CenterChar"/>
    <w:rsid w:val="00F95164"/>
    <w:pPr>
      <w:spacing w:before="120" w:after="120"/>
      <w:jc w:val="center"/>
    </w:pPr>
    <w:rPr>
      <w:rFonts w:ascii="Verdana" w:eastAsia="SimSun" w:hAnsi="Verdana"/>
      <w:sz w:val="18"/>
      <w:szCs w:val="18"/>
    </w:rPr>
  </w:style>
  <w:style w:type="paragraph" w:customStyle="1" w:styleId="QR-TableSpacer">
    <w:name w:val="QR-TableSpacer"/>
    <w:rsid w:val="00F95164"/>
    <w:rPr>
      <w:rFonts w:ascii="Verdana" w:eastAsia="SimSun" w:hAnsi="Verdana"/>
      <w:sz w:val="6"/>
      <w:lang w:eastAsia="en-US"/>
    </w:rPr>
  </w:style>
  <w:style w:type="paragraph" w:customStyle="1" w:styleId="QR-3ptSpacer">
    <w:name w:val="QR-3ptSpacer"/>
    <w:rsid w:val="00F95164"/>
    <w:rPr>
      <w:rFonts w:ascii="Verdana" w:eastAsia="SimSun" w:hAnsi="Verdana"/>
      <w:sz w:val="6"/>
      <w:lang w:eastAsia="en-US"/>
    </w:rPr>
  </w:style>
  <w:style w:type="paragraph" w:customStyle="1" w:styleId="QR-6ptSpacer">
    <w:name w:val="QR-6ptSpacer"/>
    <w:basedOn w:val="QR-3ptSpacer"/>
    <w:rsid w:val="00F95164"/>
    <w:rPr>
      <w:sz w:val="12"/>
    </w:rPr>
  </w:style>
  <w:style w:type="paragraph" w:customStyle="1" w:styleId="QR-DefinitionList-Item">
    <w:name w:val="QR-DefinitionList-Item"/>
    <w:next w:val="QR-DefinitionList-Text"/>
    <w:rsid w:val="00F95164"/>
    <w:pPr>
      <w:keepNext/>
      <w:keepLines/>
      <w:tabs>
        <w:tab w:val="left" w:pos="369"/>
      </w:tabs>
      <w:spacing w:before="20"/>
    </w:pPr>
    <w:rPr>
      <w:rFonts w:ascii="Verdana" w:eastAsia="SimSun" w:hAnsi="Verdana"/>
      <w:b/>
      <w:lang w:eastAsia="en-US"/>
    </w:rPr>
  </w:style>
  <w:style w:type="paragraph" w:customStyle="1" w:styleId="QR-DefinitionList-Text">
    <w:name w:val="QR-DefinitionList-Text"/>
    <w:rsid w:val="00F95164"/>
    <w:pPr>
      <w:spacing w:after="60"/>
      <w:ind w:left="369"/>
    </w:pPr>
    <w:rPr>
      <w:rFonts w:ascii="Verdana" w:eastAsia="SimSun" w:hAnsi="Verdana"/>
      <w:lang w:eastAsia="en-US"/>
    </w:rPr>
  </w:style>
  <w:style w:type="paragraph" w:customStyle="1" w:styleId="QR-H1-NoToc">
    <w:name w:val="QR-H1-NoToc"/>
    <w:basedOn w:val="Doc-H1-NoToc"/>
    <w:next w:val="QR-Normal"/>
    <w:rsid w:val="00F95164"/>
    <w:pPr>
      <w:pBdr>
        <w:left w:val="single" w:sz="24" w:space="4" w:color="EAEAEA"/>
        <w:right w:val="single" w:sz="24" w:space="4" w:color="EAEAEA"/>
      </w:pBdr>
      <w:shd w:val="clear" w:color="auto" w:fill="EAEAEA"/>
    </w:pPr>
    <w:rPr>
      <w:rFonts w:ascii="Tahoma" w:hAnsi="Tahoma"/>
      <w:b/>
      <w:color w:val="000080"/>
    </w:rPr>
  </w:style>
  <w:style w:type="paragraph" w:customStyle="1" w:styleId="Doc-3ptSpacer">
    <w:name w:val="Doc-3ptSpacer"/>
    <w:rsid w:val="00F95164"/>
    <w:rPr>
      <w:rFonts w:ascii="Verdana" w:eastAsia="SimSun" w:hAnsi="Verdana"/>
      <w:color w:val="FF0000"/>
      <w:sz w:val="6"/>
      <w:lang w:eastAsia="en-US"/>
    </w:rPr>
  </w:style>
  <w:style w:type="paragraph" w:customStyle="1" w:styleId="Doc-6ptSpacer">
    <w:name w:val="Doc-6ptSpacer"/>
    <w:rsid w:val="00F95164"/>
    <w:rPr>
      <w:rFonts w:ascii="Verdana" w:eastAsia="SimSun" w:hAnsi="Verdana"/>
      <w:color w:val="FF0000"/>
      <w:sz w:val="12"/>
      <w:lang w:eastAsia="en-US"/>
    </w:rPr>
  </w:style>
  <w:style w:type="paragraph" w:customStyle="1" w:styleId="Doc-9ptSpacer">
    <w:name w:val="Doc-9ptSpacer"/>
    <w:rsid w:val="00F95164"/>
    <w:rPr>
      <w:rFonts w:ascii="Verdana" w:eastAsia="SimSun" w:hAnsi="Verdana"/>
      <w:color w:val="FF0000"/>
      <w:sz w:val="18"/>
      <w:lang w:eastAsia="en-US"/>
    </w:rPr>
  </w:style>
  <w:style w:type="paragraph" w:customStyle="1" w:styleId="QR-Note-Bullet-1">
    <w:name w:val="QR-Note-Bullet-1"/>
    <w:rsid w:val="00F95164"/>
    <w:pPr>
      <w:numPr>
        <w:numId w:val="6"/>
      </w:numPr>
      <w:spacing w:after="40"/>
      <w:ind w:right="57"/>
    </w:pPr>
    <w:rPr>
      <w:rFonts w:ascii="Verdana" w:eastAsia="SimSun" w:hAnsi="Verdana"/>
      <w:i/>
      <w:color w:val="000080"/>
      <w:lang w:val="en-US"/>
    </w:rPr>
  </w:style>
  <w:style w:type="paragraph" w:customStyle="1" w:styleId="QR-TOC-Heading">
    <w:name w:val="QR-TOC-Heading"/>
    <w:basedOn w:val="QR-H1"/>
    <w:rsid w:val="00F95164"/>
    <w:pPr>
      <w:outlineLvl w:val="9"/>
    </w:pPr>
    <w:rPr>
      <w:rFonts w:ascii="Arial Black" w:hAnsi="Arial Black"/>
      <w:color w:val="FFFFFF"/>
    </w:rPr>
  </w:style>
  <w:style w:type="paragraph" w:customStyle="1" w:styleId="QR-HeaderLogoLeft">
    <w:name w:val="QR-HeaderLogoLeft"/>
    <w:basedOn w:val="QR-HeaderLogoRight"/>
    <w:rsid w:val="00F95164"/>
    <w:pPr>
      <w:ind w:left="-113"/>
      <w:jc w:val="left"/>
    </w:pPr>
  </w:style>
  <w:style w:type="paragraph" w:styleId="DocumentMap">
    <w:name w:val="Document Map"/>
    <w:basedOn w:val="Normal"/>
    <w:link w:val="DocumentMapChar"/>
    <w:rsid w:val="00F95164"/>
    <w:pPr>
      <w:shd w:val="clear" w:color="auto" w:fill="F3F3F3"/>
      <w:spacing w:before="60" w:after="60" w:line="240" w:lineRule="auto"/>
    </w:pPr>
    <w:rPr>
      <w:rFonts w:ascii="Tahoma" w:eastAsia="SimSun" w:hAnsi="Tahoma" w:cs="Tahoma"/>
      <w:color w:val="000000"/>
      <w:sz w:val="20"/>
      <w:szCs w:val="20"/>
      <w:lang w:val="en-AU"/>
    </w:rPr>
  </w:style>
  <w:style w:type="character" w:customStyle="1" w:styleId="DocumentMapChar">
    <w:name w:val="Document Map Char"/>
    <w:basedOn w:val="DefaultParagraphFont"/>
    <w:link w:val="DocumentMap"/>
    <w:rsid w:val="00F95164"/>
    <w:rPr>
      <w:rFonts w:ascii="Tahoma" w:eastAsia="SimSun" w:hAnsi="Tahoma" w:cs="Tahoma"/>
      <w:color w:val="000000"/>
      <w:shd w:val="clear" w:color="auto" w:fill="F3F3F3"/>
      <w:lang w:eastAsia="en-US"/>
    </w:rPr>
  </w:style>
  <w:style w:type="paragraph" w:customStyle="1" w:styleId="Body-Text">
    <w:name w:val="Body-Text"/>
    <w:rsid w:val="00F95164"/>
    <w:pPr>
      <w:spacing w:after="60"/>
    </w:pPr>
    <w:rPr>
      <w:rFonts w:ascii="Verdana" w:eastAsia="SimSun" w:hAnsi="Verdana"/>
      <w:lang w:eastAsia="en-US"/>
    </w:rPr>
  </w:style>
  <w:style w:type="paragraph" w:customStyle="1" w:styleId="StyleDoc-Cover-TitleArialBlack24ptNotBoldDarkBlueCe">
    <w:name w:val="Style Doc-Cover-Title + Arial Black 24 pt Not Bold Dark Blue Ce..."/>
    <w:basedOn w:val="Doc-Cover-Title"/>
    <w:rsid w:val="00F95164"/>
    <w:pPr>
      <w:jc w:val="center"/>
    </w:pPr>
    <w:rPr>
      <w:rFonts w:ascii="Arial Black" w:hAnsi="Arial Black"/>
      <w:b w:val="0"/>
      <w:color w:val="FF0000"/>
      <w:sz w:val="48"/>
    </w:rPr>
  </w:style>
  <w:style w:type="paragraph" w:customStyle="1" w:styleId="ADPTitle">
    <w:name w:val="ADP_Title"/>
    <w:basedOn w:val="StyleDoc-Cover-TitleArialBlack24ptNotBoldDarkBlueCe"/>
    <w:autoRedefine/>
    <w:rsid w:val="00F95164"/>
    <w:pPr>
      <w:framePr w:hSpace="180" w:wrap="around" w:hAnchor="margin" w:y="1609"/>
    </w:pPr>
  </w:style>
  <w:style w:type="paragraph" w:customStyle="1" w:styleId="ADPTable1">
    <w:name w:val="ADP_Table_1"/>
    <w:basedOn w:val="Normal"/>
    <w:rsid w:val="00F95164"/>
    <w:pPr>
      <w:spacing w:before="60" w:after="60" w:line="240" w:lineRule="auto"/>
    </w:pPr>
    <w:rPr>
      <w:rFonts w:ascii="Verdana" w:eastAsia="SimSun" w:hAnsi="Verdana"/>
      <w:bCs/>
      <w:color w:val="000000"/>
      <w:sz w:val="16"/>
      <w:szCs w:val="16"/>
      <w:lang w:val="en-AU"/>
    </w:rPr>
  </w:style>
  <w:style w:type="paragraph" w:customStyle="1" w:styleId="Formtag">
    <w:name w:val="Form tag"/>
    <w:basedOn w:val="Normal"/>
    <w:rsid w:val="00F95164"/>
    <w:pPr>
      <w:spacing w:before="480" w:after="0" w:line="240" w:lineRule="auto"/>
    </w:pPr>
    <w:rPr>
      <w:rFonts w:ascii="Helv" w:eastAsia="SimSun" w:hAnsi="Helv"/>
      <w:b/>
      <w:sz w:val="20"/>
      <w:szCs w:val="20"/>
      <w:lang w:val="en-GB"/>
    </w:rPr>
  </w:style>
  <w:style w:type="paragraph" w:customStyle="1" w:styleId="Formtext">
    <w:name w:val="Form text"/>
    <w:basedOn w:val="Normal"/>
    <w:rsid w:val="00F95164"/>
    <w:pPr>
      <w:spacing w:before="0" w:after="0" w:line="240" w:lineRule="auto"/>
    </w:pPr>
    <w:rPr>
      <w:rFonts w:ascii="Helv" w:eastAsia="SimSun" w:hAnsi="Helv"/>
      <w:sz w:val="20"/>
      <w:szCs w:val="20"/>
      <w:lang w:val="en-GB"/>
    </w:rPr>
  </w:style>
  <w:style w:type="paragraph" w:customStyle="1" w:styleId="Formuscore1">
    <w:name w:val="Form uscore 1"/>
    <w:basedOn w:val="Normal"/>
    <w:rsid w:val="00F95164"/>
    <w:pPr>
      <w:pBdr>
        <w:bottom w:val="single" w:sz="6" w:space="1" w:color="C0C0C0"/>
        <w:between w:val="single" w:sz="6" w:space="1" w:color="C0C0C0"/>
      </w:pBdr>
      <w:spacing w:after="0" w:line="240" w:lineRule="auto"/>
    </w:pPr>
    <w:rPr>
      <w:rFonts w:ascii="Verdana" w:eastAsia="SimSun" w:hAnsi="Verdana"/>
      <w:sz w:val="16"/>
      <w:szCs w:val="20"/>
      <w:lang w:val="en-GB"/>
    </w:rPr>
  </w:style>
  <w:style w:type="paragraph" w:customStyle="1" w:styleId="Formuscore2">
    <w:name w:val="Form uscore 2"/>
    <w:basedOn w:val="Formuscore1"/>
    <w:rsid w:val="00F95164"/>
    <w:pPr>
      <w:spacing w:before="480"/>
    </w:pPr>
  </w:style>
  <w:style w:type="paragraph" w:customStyle="1" w:styleId="Formuscore3">
    <w:name w:val="Form uscore 3"/>
    <w:basedOn w:val="Formtext"/>
    <w:rsid w:val="00F95164"/>
    <w:pPr>
      <w:pBdr>
        <w:bottom w:val="single" w:sz="6" w:space="1" w:color="auto"/>
      </w:pBdr>
      <w:spacing w:before="120"/>
    </w:pPr>
  </w:style>
  <w:style w:type="paragraph" w:customStyle="1" w:styleId="FormID">
    <w:name w:val="Form ID"/>
    <w:basedOn w:val="Normal"/>
    <w:next w:val="Formtag"/>
    <w:rsid w:val="00F95164"/>
    <w:pPr>
      <w:tabs>
        <w:tab w:val="right" w:pos="9640"/>
      </w:tabs>
      <w:spacing w:before="0" w:after="0" w:line="240" w:lineRule="auto"/>
      <w:jc w:val="right"/>
    </w:pPr>
    <w:rPr>
      <w:rFonts w:ascii="Helv" w:eastAsia="SimSun" w:hAnsi="Helv"/>
      <w:sz w:val="12"/>
      <w:szCs w:val="20"/>
      <w:lang w:val="en-GB"/>
    </w:rPr>
  </w:style>
  <w:style w:type="paragraph" w:customStyle="1" w:styleId="Lvl1bullet">
    <w:name w:val="Lvl 1 bullet"/>
    <w:basedOn w:val="Normal"/>
    <w:autoRedefine/>
    <w:rsid w:val="00F95164"/>
    <w:pPr>
      <w:spacing w:before="0" w:line="240" w:lineRule="atLeast"/>
      <w:contextualSpacing/>
    </w:pPr>
    <w:rPr>
      <w:rFonts w:ascii="Palatino Linotype" w:eastAsia="SimSun" w:hAnsi="Palatino Linotype"/>
      <w:sz w:val="22"/>
      <w:szCs w:val="20"/>
    </w:rPr>
  </w:style>
  <w:style w:type="character" w:customStyle="1" w:styleId="Menu">
    <w:name w:val="Menu"/>
    <w:rsid w:val="00F95164"/>
    <w:rPr>
      <w:rFonts w:ascii="Palatino Linotype" w:hAnsi="Palatino Linotype"/>
      <w:b/>
      <w:sz w:val="22"/>
    </w:rPr>
  </w:style>
  <w:style w:type="character" w:customStyle="1" w:styleId="Normal-withSpaceAfterChar1">
    <w:name w:val="Normal - with Space After Char1"/>
    <w:rsid w:val="00F95164"/>
    <w:rPr>
      <w:rFonts w:ascii="Arial" w:hAnsi="Arial"/>
      <w:lang w:val="en-US" w:eastAsia="en-US" w:bidi="ar-SA"/>
    </w:rPr>
  </w:style>
  <w:style w:type="paragraph" w:customStyle="1" w:styleId="Standardparagraph">
    <w:name w:val="* Standard paragraph"/>
    <w:rsid w:val="00F95164"/>
    <w:pPr>
      <w:widowControl w:val="0"/>
      <w:autoSpaceDE w:val="0"/>
      <w:autoSpaceDN w:val="0"/>
      <w:adjustRightInd w:val="0"/>
      <w:spacing w:before="120" w:line="240" w:lineRule="atLeast"/>
      <w:ind w:left="567"/>
    </w:pPr>
    <w:rPr>
      <w:rFonts w:ascii="Arial" w:eastAsia="SimSun" w:hAnsi="Arial" w:cs="Arial"/>
      <w:lang w:val="en-US" w:eastAsia="en-US" w:bidi="th-TH"/>
    </w:rPr>
  </w:style>
  <w:style w:type="paragraph" w:styleId="BodyText2">
    <w:name w:val="Body Text 2"/>
    <w:basedOn w:val="Normal"/>
    <w:link w:val="BodyText2Char"/>
    <w:rsid w:val="00F95164"/>
    <w:pPr>
      <w:spacing w:before="0" w:after="0" w:line="240" w:lineRule="atLeast"/>
      <w:jc w:val="both"/>
    </w:pPr>
    <w:rPr>
      <w:rFonts w:ascii="Arial" w:eastAsia="SimSun" w:hAnsi="Arial"/>
      <w:sz w:val="20"/>
      <w:szCs w:val="20"/>
    </w:rPr>
  </w:style>
  <w:style w:type="character" w:customStyle="1" w:styleId="BodyText2Char">
    <w:name w:val="Body Text 2 Char"/>
    <w:basedOn w:val="DefaultParagraphFont"/>
    <w:link w:val="BodyText2"/>
    <w:rsid w:val="00F95164"/>
    <w:rPr>
      <w:rFonts w:ascii="Arial" w:eastAsia="SimSun" w:hAnsi="Arial"/>
      <w:lang w:val="en-US" w:eastAsia="en-US"/>
    </w:rPr>
  </w:style>
  <w:style w:type="paragraph" w:styleId="BodyTextIndent">
    <w:name w:val="Body Text Indent"/>
    <w:basedOn w:val="Normal"/>
    <w:link w:val="BodyTextIndentChar"/>
    <w:rsid w:val="00F95164"/>
    <w:pPr>
      <w:spacing w:before="60" w:line="240" w:lineRule="auto"/>
      <w:ind w:left="283"/>
    </w:pPr>
    <w:rPr>
      <w:rFonts w:ascii="Verdana" w:eastAsia="SimSun" w:hAnsi="Verdana"/>
      <w:color w:val="000000"/>
      <w:sz w:val="20"/>
      <w:szCs w:val="20"/>
      <w:lang w:val="en-AU"/>
    </w:rPr>
  </w:style>
  <w:style w:type="character" w:customStyle="1" w:styleId="BodyTextIndentChar">
    <w:name w:val="Body Text Indent Char"/>
    <w:basedOn w:val="DefaultParagraphFont"/>
    <w:link w:val="BodyTextIndent"/>
    <w:rsid w:val="00F95164"/>
    <w:rPr>
      <w:rFonts w:ascii="Verdana" w:eastAsia="SimSun" w:hAnsi="Verdana"/>
      <w:color w:val="000000"/>
      <w:lang w:eastAsia="en-US"/>
    </w:rPr>
  </w:style>
  <w:style w:type="character" w:customStyle="1" w:styleId="Doc-Title">
    <w:name w:val="Doc-Title"/>
    <w:rsid w:val="00F95164"/>
    <w:rPr>
      <w:rFonts w:ascii="Arial Black" w:hAnsi="Arial Black"/>
      <w:sz w:val="76"/>
    </w:rPr>
  </w:style>
  <w:style w:type="character" w:customStyle="1" w:styleId="Doc-Subtitle">
    <w:name w:val="Doc-Subtitle"/>
    <w:rsid w:val="00F95164"/>
    <w:rPr>
      <w:rFonts w:ascii="Arial" w:hAnsi="Arial"/>
      <w:sz w:val="40"/>
    </w:rPr>
  </w:style>
  <w:style w:type="paragraph" w:customStyle="1" w:styleId="H1">
    <w:name w:val="H1"/>
    <w:basedOn w:val="H1-numbered"/>
    <w:autoRedefine/>
    <w:rsid w:val="00F95164"/>
    <w:pPr>
      <w:numPr>
        <w:numId w:val="0"/>
      </w:numPr>
      <w:pBdr>
        <w:top w:val="single" w:sz="12" w:space="6" w:color="EAEAEA"/>
        <w:bottom w:val="single" w:sz="12" w:space="6" w:color="EAEAEA"/>
      </w:pBdr>
    </w:pPr>
  </w:style>
  <w:style w:type="paragraph" w:customStyle="1" w:styleId="H2">
    <w:name w:val="H2"/>
    <w:basedOn w:val="Doc-H2"/>
    <w:link w:val="H2Char"/>
    <w:autoRedefine/>
    <w:rsid w:val="001C26DC"/>
  </w:style>
  <w:style w:type="paragraph" w:customStyle="1" w:styleId="H3">
    <w:name w:val="H3"/>
    <w:basedOn w:val="Doc-H3"/>
    <w:link w:val="H3Char"/>
    <w:autoRedefine/>
    <w:rsid w:val="00F95164"/>
  </w:style>
  <w:style w:type="character" w:customStyle="1" w:styleId="H3Char">
    <w:name w:val="H3 Char"/>
    <w:basedOn w:val="Doc-H3Char"/>
    <w:link w:val="H3"/>
    <w:rsid w:val="00F95164"/>
    <w:rPr>
      <w:rFonts w:ascii="Tahoma" w:eastAsia="SimSun" w:hAnsi="Tahoma"/>
      <w:b/>
      <w:color w:val="000000"/>
      <w:sz w:val="28"/>
    </w:rPr>
  </w:style>
  <w:style w:type="paragraph" w:styleId="BodyText3">
    <w:name w:val="Body Text 3"/>
    <w:basedOn w:val="Normal"/>
    <w:link w:val="BodyText3Char"/>
    <w:rsid w:val="00F95164"/>
    <w:pPr>
      <w:spacing w:before="60" w:line="240" w:lineRule="auto"/>
    </w:pPr>
    <w:rPr>
      <w:rFonts w:ascii="Verdana" w:eastAsia="SimSun" w:hAnsi="Verdana"/>
      <w:color w:val="000000"/>
      <w:sz w:val="16"/>
      <w:szCs w:val="16"/>
      <w:lang w:val="en-AU"/>
    </w:rPr>
  </w:style>
  <w:style w:type="character" w:customStyle="1" w:styleId="BodyText3Char">
    <w:name w:val="Body Text 3 Char"/>
    <w:basedOn w:val="DefaultParagraphFont"/>
    <w:link w:val="BodyText3"/>
    <w:rsid w:val="00F95164"/>
    <w:rPr>
      <w:rFonts w:ascii="Verdana" w:eastAsia="SimSun" w:hAnsi="Verdana"/>
      <w:color w:val="000000"/>
      <w:sz w:val="16"/>
      <w:szCs w:val="16"/>
      <w:lang w:eastAsia="en-US"/>
    </w:rPr>
  </w:style>
  <w:style w:type="table" w:styleId="TableProfessional">
    <w:name w:val="Table Professional"/>
    <w:basedOn w:val="TableNormal"/>
    <w:rsid w:val="00F95164"/>
    <w:pPr>
      <w:spacing w:line="240" w:lineRule="atLeast"/>
    </w:pPr>
    <w:rPr>
      <w:rFonts w:ascii="Times New Roman" w:eastAsia="SimSun" w:hAnsi="Times New Roman"/>
      <w:lang w:eastAsia="ja-JP"/>
    </w:rPr>
    <w:tblPr>
      <w:tblInd w:w="0" w:type="dxa"/>
      <w:tblBorders>
        <w:top w:val="single" w:sz="6" w:space="0" w:color="333399"/>
        <w:left w:val="single" w:sz="6" w:space="0" w:color="333399"/>
        <w:bottom w:val="single" w:sz="6" w:space="0" w:color="333399"/>
        <w:right w:val="single" w:sz="6" w:space="0" w:color="333399"/>
        <w:insideH w:val="single" w:sz="6" w:space="0" w:color="333399"/>
        <w:insideV w:val="single" w:sz="6" w:space="0" w:color="333399"/>
      </w:tblBorders>
      <w:tblCellMar>
        <w:top w:w="0" w:type="dxa"/>
        <w:left w:w="108" w:type="dxa"/>
        <w:bottom w:w="0" w:type="dxa"/>
        <w:right w:w="108" w:type="dxa"/>
      </w:tblCellMar>
    </w:tblPr>
    <w:tblStylePr w:type="firstRow">
      <w:rPr>
        <w:b/>
        <w:bCs/>
        <w:color w:val="auto"/>
      </w:rPr>
      <w:tblPr/>
      <w:tcPr>
        <w:shd w:val="clear" w:color="auto" w:fill="333399"/>
      </w:tcPr>
    </w:tblStylePr>
  </w:style>
  <w:style w:type="character" w:styleId="Emphasis">
    <w:name w:val="Emphasis"/>
    <w:qFormat/>
    <w:rsid w:val="00F95164"/>
    <w:rPr>
      <w:i/>
      <w:iCs/>
    </w:rPr>
  </w:style>
  <w:style w:type="character" w:styleId="FollowedHyperlink">
    <w:name w:val="FollowedHyperlink"/>
    <w:rsid w:val="00F95164"/>
    <w:rPr>
      <w:color w:val="800080"/>
      <w:u w:val="single"/>
    </w:rPr>
  </w:style>
  <w:style w:type="paragraph" w:customStyle="1" w:styleId="Formheading">
    <w:name w:val="Form heading"/>
    <w:basedOn w:val="Heading2"/>
    <w:next w:val="Normal"/>
    <w:rsid w:val="00F95164"/>
    <w:pPr>
      <w:pBdr>
        <w:bottom w:val="single" w:sz="6" w:space="1" w:color="auto"/>
      </w:pBdr>
      <w:spacing w:before="240" w:after="0" w:line="240" w:lineRule="auto"/>
      <w:outlineLvl w:val="9"/>
    </w:pPr>
    <w:rPr>
      <w:rFonts w:ascii="Helv" w:eastAsia="PMingLiU" w:hAnsi="Helv" w:cs="Times New Roman"/>
      <w:sz w:val="32"/>
      <w:szCs w:val="20"/>
      <w:lang w:val="en-GB"/>
    </w:rPr>
  </w:style>
  <w:style w:type="table" w:styleId="TableList7">
    <w:name w:val="Table List 7"/>
    <w:basedOn w:val="TableNormal"/>
    <w:rsid w:val="00F95164"/>
    <w:pPr>
      <w:spacing w:line="240" w:lineRule="atLeast"/>
    </w:pPr>
    <w:rPr>
      <w:rFonts w:ascii="Times New Roman" w:eastAsia="SimSun" w:hAnsi="Times New Roman"/>
      <w:lang w:eastAsia="ja-JP"/>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Elegant">
    <w:name w:val="Table Elegant"/>
    <w:basedOn w:val="TableNormal"/>
    <w:rsid w:val="00F95164"/>
    <w:pPr>
      <w:spacing w:line="240" w:lineRule="atLeast"/>
    </w:pPr>
    <w:rPr>
      <w:rFonts w:ascii="Times New Roman" w:eastAsia="SimSun" w:hAnsi="Times New Roman"/>
      <w:lang w:eastAsia="ja-JP"/>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caps/>
        <w:color w:val="auto"/>
      </w:rPr>
      <w:tblPr/>
      <w:tcPr>
        <w:tcBorders>
          <w:tl2br w:val="none" w:sz="0" w:space="0" w:color="auto"/>
          <w:tr2bl w:val="none" w:sz="0" w:space="0" w:color="auto"/>
        </w:tcBorders>
      </w:tcPr>
    </w:tblStylePr>
  </w:style>
  <w:style w:type="character" w:customStyle="1" w:styleId="Doc-H2Char">
    <w:name w:val="Doc-H2 Char"/>
    <w:link w:val="Doc-H2"/>
    <w:rsid w:val="00F95164"/>
    <w:rPr>
      <w:rFonts w:ascii="Tahoma" w:eastAsia="SimSun" w:hAnsi="Tahoma"/>
      <w:b/>
      <w:color w:val="000000"/>
      <w:sz w:val="28"/>
      <w:shd w:val="clear" w:color="auto" w:fill="EAEAEA"/>
    </w:rPr>
  </w:style>
  <w:style w:type="character" w:customStyle="1" w:styleId="H2Char">
    <w:name w:val="H2 Char"/>
    <w:basedOn w:val="Doc-H2Char"/>
    <w:link w:val="H2"/>
    <w:rsid w:val="001C26DC"/>
    <w:rPr>
      <w:rFonts w:ascii="Tahoma" w:eastAsia="SimSun" w:hAnsi="Tahoma"/>
      <w:b/>
      <w:color w:val="000000"/>
      <w:sz w:val="28"/>
      <w:shd w:val="clear" w:color="auto" w:fill="EAEAEA"/>
    </w:rPr>
  </w:style>
  <w:style w:type="paragraph" w:styleId="TOC8">
    <w:name w:val="toc 8"/>
    <w:basedOn w:val="Normal"/>
    <w:next w:val="Normal"/>
    <w:autoRedefine/>
    <w:uiPriority w:val="39"/>
    <w:rsid w:val="00F95164"/>
    <w:pPr>
      <w:spacing w:before="0" w:after="0" w:line="240" w:lineRule="atLeast"/>
      <w:ind w:left="1400"/>
    </w:pPr>
    <w:rPr>
      <w:rFonts w:eastAsia="PMingLiU"/>
      <w:sz w:val="20"/>
      <w:szCs w:val="21"/>
      <w:lang w:val="en-AU"/>
    </w:rPr>
  </w:style>
  <w:style w:type="paragraph" w:styleId="TOC9">
    <w:name w:val="toc 9"/>
    <w:basedOn w:val="Normal"/>
    <w:next w:val="Normal"/>
    <w:autoRedefine/>
    <w:uiPriority w:val="39"/>
    <w:rsid w:val="00F95164"/>
    <w:pPr>
      <w:spacing w:before="0" w:after="0" w:line="240" w:lineRule="atLeast"/>
      <w:ind w:left="1600"/>
    </w:pPr>
    <w:rPr>
      <w:rFonts w:eastAsia="PMingLiU"/>
      <w:sz w:val="20"/>
      <w:szCs w:val="21"/>
      <w:lang w:val="en-AU"/>
    </w:rPr>
  </w:style>
  <w:style w:type="character" w:customStyle="1" w:styleId="QR-Bullet-3Char">
    <w:name w:val="QR-Bullet-3 Char"/>
    <w:link w:val="QR-Bullet-3"/>
    <w:rsid w:val="000F5610"/>
    <w:rPr>
      <w:rFonts w:ascii="Verdana" w:eastAsia="SimSun" w:hAnsi="Verdana"/>
      <w:color w:val="000000"/>
      <w:szCs w:val="18"/>
      <w:lang w:val="en-US"/>
    </w:rPr>
  </w:style>
  <w:style w:type="paragraph" w:customStyle="1" w:styleId="DOC-H50">
    <w:name w:val="DOC-H5"/>
    <w:basedOn w:val="QR-Body-Text"/>
    <w:link w:val="DOC-H5Char0"/>
    <w:rsid w:val="000F638F"/>
    <w:pPr>
      <w:spacing w:line="240" w:lineRule="auto"/>
    </w:pPr>
    <w:rPr>
      <w:rFonts w:eastAsia="Times New Roman"/>
      <w:b/>
      <w:bCs/>
    </w:rPr>
  </w:style>
  <w:style w:type="paragraph" w:customStyle="1" w:styleId="Doc-H1">
    <w:name w:val="Doc-H1"/>
    <w:next w:val="Doc-Body-Text"/>
    <w:autoRedefine/>
    <w:rsid w:val="000F638F"/>
    <w:pPr>
      <w:keepNext/>
      <w:shd w:val="clear" w:color="auto" w:fill="800000"/>
      <w:spacing w:before="60" w:after="60"/>
      <w:ind w:right="113"/>
      <w:outlineLvl w:val="0"/>
    </w:pPr>
    <w:rPr>
      <w:rFonts w:ascii="Tahoma" w:eastAsia="Times New Roman" w:hAnsi="Tahoma"/>
      <w:b/>
      <w:color w:val="FFFFFF"/>
      <w:sz w:val="32"/>
    </w:rPr>
  </w:style>
  <w:style w:type="character" w:customStyle="1" w:styleId="Doc-H4Char">
    <w:name w:val="Doc-H4 Char"/>
    <w:link w:val="Doc-H4"/>
    <w:rsid w:val="000F638F"/>
    <w:rPr>
      <w:rFonts w:ascii="Tahoma" w:eastAsia="SimSun" w:hAnsi="Tahoma"/>
      <w:b/>
      <w:sz w:val="22"/>
    </w:rPr>
  </w:style>
  <w:style w:type="character" w:customStyle="1" w:styleId="QR-ScreenGraphic-CenterChar">
    <w:name w:val="QR-ScreenGraphic-Center Char"/>
    <w:link w:val="QR-ScreenGraphic-Center"/>
    <w:rsid w:val="000F638F"/>
    <w:rPr>
      <w:rFonts w:ascii="Verdana" w:eastAsia="SimSun" w:hAnsi="Verdana"/>
      <w:sz w:val="18"/>
      <w:szCs w:val="18"/>
    </w:rPr>
  </w:style>
  <w:style w:type="character" w:customStyle="1" w:styleId="DOC-H5Char0">
    <w:name w:val="DOC-H5 Char"/>
    <w:link w:val="DOC-H50"/>
    <w:rsid w:val="000F638F"/>
    <w:rPr>
      <w:rFonts w:ascii="Verdana" w:eastAsia="Times New Roman" w:hAnsi="Verdana"/>
      <w:b/>
      <w:bCs/>
      <w:lang w:eastAsia="en-US"/>
    </w:rPr>
  </w:style>
  <w:style w:type="character" w:customStyle="1" w:styleId="Doc-H5Char">
    <w:name w:val="Doc-H5 Char"/>
    <w:link w:val="Doc-H5"/>
    <w:rsid w:val="000F638F"/>
    <w:rPr>
      <w:rFonts w:ascii="Tahoma" w:eastAsia="SimSun" w:hAnsi="Tahoma"/>
      <w:b/>
      <w:i/>
    </w:rPr>
  </w:style>
  <w:style w:type="paragraph" w:customStyle="1" w:styleId="StyleQR-Body-TextArialBlack11ptBlack">
    <w:name w:val="Style QR-Body-Text + Arial Black 11 pt Black"/>
    <w:basedOn w:val="QR-Body-Text"/>
    <w:autoRedefine/>
    <w:rsid w:val="000F638F"/>
    <w:pPr>
      <w:spacing w:line="240" w:lineRule="auto"/>
    </w:pPr>
    <w:rPr>
      <w:rFonts w:ascii="Arial Black" w:eastAsia="Times New Roman" w:hAnsi="Arial Black"/>
      <w:color w:val="000000"/>
    </w:rPr>
  </w:style>
  <w:style w:type="paragraph" w:customStyle="1" w:styleId="StyleQR-Body-TextArialBlack11ptBlack1">
    <w:name w:val="Style QR-Body-Text + Arial Black 11 pt Black1"/>
    <w:basedOn w:val="QR-Body-Text"/>
    <w:link w:val="StyleQR-Body-TextArialBlack11ptBlack1Char"/>
    <w:rsid w:val="000F638F"/>
    <w:pPr>
      <w:framePr w:wrap="around" w:vAnchor="text" w:hAnchor="text" w:y="1"/>
      <w:spacing w:after="0" w:line="240" w:lineRule="auto"/>
    </w:pPr>
    <w:rPr>
      <w:rFonts w:ascii="Arial Black" w:eastAsia="Times New Roman" w:hAnsi="Arial Black"/>
      <w:color w:val="000000"/>
    </w:rPr>
  </w:style>
  <w:style w:type="character" w:customStyle="1" w:styleId="StyleQR-Body-TextArialBlack11ptBlack1Char">
    <w:name w:val="Style QR-Body-Text + Arial Black 11 pt Black1 Char"/>
    <w:link w:val="StyleQR-Body-TextArialBlack11ptBlack1"/>
    <w:rsid w:val="000F638F"/>
    <w:rPr>
      <w:rFonts w:ascii="Arial Black" w:eastAsia="Times New Roman" w:hAnsi="Arial Black"/>
      <w:color w:val="000000"/>
      <w:lang w:eastAsia="en-US"/>
    </w:rPr>
  </w:style>
  <w:style w:type="paragraph" w:customStyle="1" w:styleId="StyleQR-NormalArialBlack11ptBlack">
    <w:name w:val="Style QR-Normal + Arial Black 11 pt Black"/>
    <w:basedOn w:val="QR-Normal"/>
    <w:link w:val="StyleQR-NormalArialBlack11ptBlackChar"/>
    <w:rsid w:val="000F638F"/>
    <w:pPr>
      <w:spacing w:after="0"/>
    </w:pPr>
    <w:rPr>
      <w:rFonts w:ascii="Arial Black" w:eastAsia="Times New Roman" w:hAnsi="Arial Black"/>
      <w:color w:val="000000"/>
    </w:rPr>
  </w:style>
  <w:style w:type="character" w:customStyle="1" w:styleId="QR-NormalChar">
    <w:name w:val="QR-Normal Char"/>
    <w:link w:val="QR-Normal"/>
    <w:rsid w:val="000F638F"/>
    <w:rPr>
      <w:rFonts w:ascii="Verdana" w:eastAsia="SimSun" w:hAnsi="Verdana"/>
    </w:rPr>
  </w:style>
  <w:style w:type="character" w:customStyle="1" w:styleId="StyleQR-NormalArialBlack11ptBlackChar">
    <w:name w:val="Style QR-Normal + Arial Black 11 pt Black Char"/>
    <w:link w:val="StyleQR-NormalArialBlack11ptBlack"/>
    <w:rsid w:val="000F638F"/>
    <w:rPr>
      <w:rFonts w:ascii="Arial Black" w:eastAsia="Times New Roman" w:hAnsi="Arial Black"/>
      <w:color w:val="000000"/>
    </w:rPr>
  </w:style>
  <w:style w:type="character" w:customStyle="1" w:styleId="KeyboardKey">
    <w:name w:val="Keyboard Key"/>
    <w:rsid w:val="000F638F"/>
    <w:rPr>
      <w:rFonts w:ascii="Times New (W1)" w:hAnsi="Times New (W1)"/>
      <w:b/>
      <w:smallCaps/>
      <w:sz w:val="22"/>
      <w:szCs w:val="22"/>
    </w:rPr>
  </w:style>
  <w:style w:type="paragraph" w:customStyle="1" w:styleId="Lvl2bullet">
    <w:name w:val="Lvl 2 bullet"/>
    <w:basedOn w:val="Normal"/>
    <w:autoRedefine/>
    <w:rsid w:val="000F638F"/>
    <w:pPr>
      <w:numPr>
        <w:ilvl w:val="1"/>
        <w:numId w:val="16"/>
      </w:numPr>
      <w:tabs>
        <w:tab w:val="clear" w:pos="1440"/>
        <w:tab w:val="num" w:pos="754"/>
      </w:tabs>
      <w:spacing w:before="0" w:line="240" w:lineRule="atLeast"/>
      <w:ind w:left="754" w:hanging="397"/>
      <w:contextualSpacing/>
    </w:pPr>
    <w:rPr>
      <w:rFonts w:ascii="Palatino Linotype" w:eastAsia="Times New Roman" w:hAnsi="Palatino Linotype"/>
      <w:sz w:val="22"/>
      <w:szCs w:val="20"/>
      <w:lang w:val="en-AU"/>
    </w:rPr>
  </w:style>
  <w:style w:type="paragraph" w:customStyle="1" w:styleId="Lvl3bullet">
    <w:name w:val="Lvl 3 bullet"/>
    <w:basedOn w:val="Normal"/>
    <w:autoRedefine/>
    <w:rsid w:val="000F638F"/>
    <w:pPr>
      <w:numPr>
        <w:numId w:val="17"/>
      </w:numPr>
      <w:spacing w:before="0" w:line="240" w:lineRule="atLeast"/>
      <w:contextualSpacing/>
    </w:pPr>
    <w:rPr>
      <w:rFonts w:ascii="Palatino Linotype" w:eastAsia="Times New Roman" w:hAnsi="Palatino Linotype"/>
      <w:sz w:val="22"/>
      <w:szCs w:val="20"/>
      <w:lang w:val="en-AU"/>
    </w:rPr>
  </w:style>
  <w:style w:type="paragraph" w:customStyle="1" w:styleId="SubHeading5">
    <w:name w:val="Sub Heading 5"/>
    <w:basedOn w:val="Heading5"/>
    <w:autoRedefine/>
    <w:rsid w:val="000F638F"/>
    <w:pPr>
      <w:keepNext/>
      <w:spacing w:before="0" w:after="120" w:line="240" w:lineRule="atLeast"/>
      <w:ind w:left="125"/>
    </w:pPr>
    <w:rPr>
      <w:rFonts w:eastAsia="Times New Roman"/>
      <w:b w:val="0"/>
      <w:bCs w:val="0"/>
      <w:iCs w:val="0"/>
      <w:color w:val="auto"/>
      <w:position w:val="-6"/>
      <w:sz w:val="40"/>
      <w:szCs w:val="40"/>
    </w:rPr>
  </w:style>
  <w:style w:type="table" w:customStyle="1" w:styleId="TableH">
    <w:name w:val="Table H"/>
    <w:basedOn w:val="TableNormal"/>
    <w:rsid w:val="000F638F"/>
    <w:rPr>
      <w:rFonts w:ascii="Times New Roman" w:eastAsia="Times New Roman" w:hAnsi="Times New Roman"/>
      <w:lang w:eastAsia="ja-JP"/>
    </w:rPr>
    <w:tblPr>
      <w:tblInd w:w="0" w:type="dxa"/>
      <w:tblCellMar>
        <w:top w:w="0" w:type="dxa"/>
        <w:left w:w="108" w:type="dxa"/>
        <w:bottom w:w="0" w:type="dxa"/>
        <w:right w:w="108" w:type="dxa"/>
      </w:tblCellMar>
    </w:tblPr>
    <w:tblStylePr w:type="firstRow">
      <w:pPr>
        <w:jc w:val="center"/>
      </w:pPr>
      <w:rPr>
        <w:rFonts w:ascii="Arial" w:hAnsi="Arial"/>
        <w:b/>
        <w:sz w:val="24"/>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vAlign w:val="center"/>
      </w:tcPr>
    </w:tblStylePr>
  </w:style>
  <w:style w:type="paragraph" w:customStyle="1" w:styleId="Step">
    <w:name w:val="Step"/>
    <w:basedOn w:val="Normal"/>
    <w:autoRedefine/>
    <w:rsid w:val="000F638F"/>
    <w:pPr>
      <w:numPr>
        <w:numId w:val="18"/>
      </w:numPr>
      <w:spacing w:before="0" w:line="240" w:lineRule="atLeast"/>
    </w:pPr>
    <w:rPr>
      <w:rFonts w:ascii="Palatino Linotype" w:eastAsia="Times New Roman" w:hAnsi="Palatino Linotype" w:cs="Arial"/>
      <w:sz w:val="22"/>
      <w:szCs w:val="32"/>
      <w:lang w:val="en-AU"/>
    </w:rPr>
  </w:style>
  <w:style w:type="paragraph" w:customStyle="1" w:styleId="Substep">
    <w:name w:val="Substep"/>
    <w:basedOn w:val="Normal"/>
    <w:autoRedefine/>
    <w:rsid w:val="000F638F"/>
    <w:pPr>
      <w:spacing w:before="0" w:line="240" w:lineRule="atLeast"/>
      <w:ind w:firstLine="357"/>
    </w:pPr>
    <w:rPr>
      <w:rFonts w:ascii="Palatino Linotype" w:eastAsia="Times New Roman" w:hAnsi="Palatino Linotype"/>
      <w:sz w:val="22"/>
      <w:szCs w:val="20"/>
      <w:lang w:val="en-AU"/>
    </w:rPr>
  </w:style>
  <w:style w:type="paragraph" w:customStyle="1" w:styleId="ADPTitle0">
    <w:name w:val="ADP Title"/>
    <w:basedOn w:val="Normal"/>
    <w:autoRedefine/>
    <w:rsid w:val="000F638F"/>
    <w:pPr>
      <w:spacing w:before="0" w:line="240" w:lineRule="atLeast"/>
    </w:pPr>
    <w:rPr>
      <w:rFonts w:ascii="Arial" w:eastAsia="Times New Roman" w:hAnsi="Arial" w:cs="Arial"/>
      <w:color w:val="FF0000"/>
      <w:sz w:val="100"/>
      <w:szCs w:val="32"/>
      <w:lang w:val="en-AU"/>
    </w:rPr>
  </w:style>
  <w:style w:type="paragraph" w:customStyle="1" w:styleId="ADPSubtitle">
    <w:name w:val="ADP Subtitle"/>
    <w:basedOn w:val="ADPTitle0"/>
    <w:autoRedefine/>
    <w:rsid w:val="000F638F"/>
    <w:rPr>
      <w:color w:val="auto"/>
      <w:sz w:val="40"/>
    </w:rPr>
  </w:style>
  <w:style w:type="paragraph" w:customStyle="1" w:styleId="NormalItalics">
    <w:name w:val="Normal Italics"/>
    <w:basedOn w:val="Normal"/>
    <w:autoRedefine/>
    <w:rsid w:val="000F638F"/>
    <w:pPr>
      <w:spacing w:before="0" w:line="240" w:lineRule="atLeast"/>
    </w:pPr>
    <w:rPr>
      <w:rFonts w:ascii="Palatino Linotype" w:eastAsia="Times New Roman" w:hAnsi="Palatino Linotype" w:cs="Arial"/>
      <w:i/>
      <w:sz w:val="22"/>
      <w:szCs w:val="32"/>
      <w:lang w:val="en-AU"/>
    </w:rPr>
  </w:style>
  <w:style w:type="paragraph" w:customStyle="1" w:styleId="NormalBold">
    <w:name w:val="Normal Bold"/>
    <w:basedOn w:val="Normal"/>
    <w:autoRedefine/>
    <w:rsid w:val="000F638F"/>
    <w:pPr>
      <w:spacing w:before="0" w:line="240" w:lineRule="atLeast"/>
    </w:pPr>
    <w:rPr>
      <w:rFonts w:ascii="Palatino Linotype" w:eastAsia="Times New Roman" w:hAnsi="Palatino Linotype" w:cs="Arial"/>
      <w:b/>
      <w:sz w:val="22"/>
      <w:szCs w:val="32"/>
      <w:lang w:val="en-AU"/>
    </w:rPr>
  </w:style>
  <w:style w:type="paragraph" w:customStyle="1" w:styleId="IndentedParagraph">
    <w:name w:val="Indented Paragraph"/>
    <w:basedOn w:val="Normal"/>
    <w:autoRedefine/>
    <w:rsid w:val="000F638F"/>
    <w:pPr>
      <w:spacing w:before="0" w:line="240" w:lineRule="atLeast"/>
      <w:ind w:left="720"/>
    </w:pPr>
    <w:rPr>
      <w:rFonts w:ascii="Palatino Linotype" w:eastAsia="Times New Roman" w:hAnsi="Palatino Linotype" w:cs="Arial"/>
      <w:sz w:val="22"/>
      <w:szCs w:val="32"/>
      <w:lang w:val="en-AU"/>
    </w:rPr>
  </w:style>
  <w:style w:type="character" w:customStyle="1" w:styleId="Doc-H1-NoTocChar">
    <w:name w:val="Doc-H1-NoToc Char"/>
    <w:link w:val="Doc-H1-NoToc"/>
    <w:rsid w:val="000F638F"/>
    <w:rPr>
      <w:rFonts w:ascii="Arial Black" w:eastAsia="SimSun" w:hAnsi="Arial Black"/>
      <w:color w:val="FFFFFF"/>
      <w:sz w:val="28"/>
      <w:shd w:val="clear" w:color="auto" w:fill="800000"/>
    </w:rPr>
  </w:style>
  <w:style w:type="character" w:customStyle="1" w:styleId="H1-numberedChar">
    <w:name w:val="H1-numbered Char"/>
    <w:link w:val="H1-numbered"/>
    <w:rsid w:val="000F638F"/>
    <w:rPr>
      <w:rFonts w:ascii="Tahoma" w:eastAsia="SimSun" w:hAnsi="Tahoma"/>
      <w:b/>
      <w:color w:val="FFFFFF"/>
      <w:sz w:val="32"/>
      <w:shd w:val="clear" w:color="auto" w:fill="800000"/>
    </w:rPr>
  </w:style>
  <w:style w:type="paragraph" w:customStyle="1" w:styleId="h30">
    <w:name w:val="h3"/>
    <w:basedOn w:val="Normal"/>
    <w:rsid w:val="000F638F"/>
    <w:pPr>
      <w:keepNext/>
      <w:spacing w:after="60" w:line="240" w:lineRule="auto"/>
      <w:ind w:left="567"/>
    </w:pPr>
    <w:rPr>
      <w:rFonts w:ascii="Tahoma" w:eastAsia="SimSun" w:hAnsi="Tahoma" w:cs="Tahoma"/>
      <w:b/>
      <w:bCs/>
      <w:color w:val="000000"/>
      <w:sz w:val="28"/>
      <w:szCs w:val="28"/>
    </w:rPr>
  </w:style>
  <w:style w:type="character" w:customStyle="1" w:styleId="object">
    <w:name w:val="object"/>
    <w:rsid w:val="000F638F"/>
    <w:rPr>
      <w:rFonts w:ascii="Arial" w:hAnsi="Arial" w:cs="Arial" w:hint="default"/>
      <w:i/>
      <w:iCs/>
    </w:rPr>
  </w:style>
  <w:style w:type="paragraph" w:customStyle="1" w:styleId="EUHeader1bodytext">
    <w:name w:val="EU Header1 body text"/>
    <w:basedOn w:val="Normal"/>
    <w:link w:val="EUHeader1bodytextChar"/>
    <w:rsid w:val="000F638F"/>
    <w:pPr>
      <w:spacing w:line="260" w:lineRule="atLeast"/>
      <w:ind w:left="567"/>
      <w:jc w:val="both"/>
    </w:pPr>
    <w:rPr>
      <w:rFonts w:ascii="Arial" w:eastAsia="Times New Roman" w:hAnsi="Arial"/>
      <w:sz w:val="20"/>
      <w:szCs w:val="20"/>
    </w:rPr>
  </w:style>
  <w:style w:type="character" w:customStyle="1" w:styleId="EUHeader1bodytextChar">
    <w:name w:val="EU Header1 body text Char"/>
    <w:link w:val="EUHeader1bodytext"/>
    <w:rsid w:val="000F638F"/>
    <w:rPr>
      <w:rFonts w:ascii="Arial" w:eastAsia="Times New Roman" w:hAnsi="Arial"/>
      <w:lang w:val="en-US" w:eastAsia="en-US"/>
    </w:rPr>
  </w:style>
  <w:style w:type="character" w:customStyle="1" w:styleId="EUHeading1bodytextChar">
    <w:name w:val="EU Heading1 body text Char"/>
    <w:link w:val="EUHeading1bodytext"/>
    <w:locked/>
    <w:rsid w:val="00F476F0"/>
    <w:rPr>
      <w:sz w:val="22"/>
    </w:rPr>
  </w:style>
  <w:style w:type="paragraph" w:customStyle="1" w:styleId="EUHeading1bodytext">
    <w:name w:val="EU Heading1 body text"/>
    <w:basedOn w:val="Normal"/>
    <w:link w:val="EUHeading1bodytextChar"/>
    <w:qFormat/>
    <w:rsid w:val="00F476F0"/>
    <w:pPr>
      <w:spacing w:line="260" w:lineRule="atLeast"/>
      <w:ind w:left="567"/>
      <w:jc w:val="both"/>
    </w:pPr>
    <w:rPr>
      <w:rFonts w:ascii="Cambria" w:eastAsia="MS Mincho" w:hAnsi="Cambria"/>
      <w:sz w:val="22"/>
      <w:szCs w:val="20"/>
      <w:lang w:val="en-AU" w:eastAsia="en-AU"/>
    </w:rPr>
  </w:style>
  <w:style w:type="character" w:styleId="SubtleEmphasis">
    <w:name w:val="Subtle Emphasis"/>
    <w:basedOn w:val="DefaultParagraphFont"/>
    <w:uiPriority w:val="19"/>
    <w:qFormat/>
    <w:rsid w:val="00F476F0"/>
    <w:rPr>
      <w:i/>
      <w:iCs/>
      <w:color w:val="404040" w:themeColor="text1" w:themeTint="BF"/>
    </w:rPr>
  </w:style>
  <w:style w:type="paragraph" w:customStyle="1" w:styleId="EUHeading2bodytext">
    <w:name w:val="EU Heading2 body text"/>
    <w:basedOn w:val="EUHeading1bodytext"/>
    <w:qFormat/>
    <w:rsid w:val="00F476F0"/>
    <w:pPr>
      <w:ind w:left="720"/>
    </w:pPr>
  </w:style>
  <w:style w:type="character" w:customStyle="1" w:styleId="mt-font-size-14">
    <w:name w:val="mt-font-size-14"/>
    <w:basedOn w:val="DefaultParagraphFont"/>
    <w:rsid w:val="000D3F19"/>
  </w:style>
  <w:style w:type="paragraph" w:customStyle="1" w:styleId="EUTabletextjustifiedaligned">
    <w:name w:val="EU Table text justified aligned"/>
    <w:basedOn w:val="Normal"/>
    <w:rsid w:val="00007FF1"/>
    <w:pPr>
      <w:spacing w:before="40" w:after="40" w:line="260" w:lineRule="atLeast"/>
      <w:jc w:val="both"/>
    </w:pPr>
    <w:rPr>
      <w:rFonts w:asciiTheme="minorHAnsi" w:eastAsiaTheme="minorHAnsi" w:hAnsiTheme="minorHAnsi" w:cstheme="minorBidi"/>
      <w:sz w:val="22"/>
      <w:szCs w:val="20"/>
      <w:lang w:val="en-AU"/>
    </w:rPr>
  </w:style>
  <w:style w:type="paragraph" w:customStyle="1" w:styleId="EULegalnoticeheading">
    <w:name w:val="EU Legal notice heading"/>
    <w:basedOn w:val="Normal"/>
    <w:next w:val="Normal"/>
    <w:rsid w:val="00CE26FF"/>
    <w:pPr>
      <w:spacing w:line="240" w:lineRule="atLeast"/>
    </w:pPr>
    <w:rPr>
      <w:rFonts w:ascii="Arial Bold" w:eastAsia="Calibri" w:hAnsi="Arial Bold"/>
      <w:b/>
      <w:bCs/>
      <w:color w:val="293E6B"/>
      <w:sz w:val="28"/>
      <w:szCs w:val="20"/>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toa heading"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FollowedHyperlink"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Table List 7" w:uiPriority="0"/>
    <w:lsdException w:name="Table Elegant" w:uiPriority="0"/>
    <w:lsdException w:name="Table Professional" w:uiPriority="0"/>
    <w:lsdException w:name="Balloon Text" w:uiPriority="0"/>
    <w:lsdException w:name="Table Grid" w:semiHidden="0" w:uiPriority="0"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560574"/>
    <w:pPr>
      <w:spacing w:before="120" w:after="120" w:line="276" w:lineRule="auto"/>
    </w:pPr>
    <w:rPr>
      <w:rFonts w:ascii="Times New Roman" w:eastAsiaTheme="minorEastAsia" w:hAnsi="Times New Roman"/>
      <w:sz w:val="24"/>
      <w:szCs w:val="24"/>
      <w:lang w:val="en-US" w:eastAsia="en-US"/>
    </w:rPr>
  </w:style>
  <w:style w:type="paragraph" w:styleId="Heading1">
    <w:name w:val="heading 1"/>
    <w:basedOn w:val="Normal"/>
    <w:next w:val="Normal"/>
    <w:link w:val="Heading1Char"/>
    <w:qFormat/>
    <w:rsid w:val="00560574"/>
    <w:pPr>
      <w:keepNext/>
      <w:pageBreakBefore/>
      <w:spacing w:before="240" w:after="60"/>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1C26DC"/>
    <w:pPr>
      <w:keepNext/>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qFormat/>
    <w:rsid w:val="00610DD4"/>
    <w:pPr>
      <w:spacing w:before="360" w:after="120"/>
      <w:outlineLvl w:val="2"/>
    </w:pPr>
  </w:style>
  <w:style w:type="paragraph" w:styleId="Heading4">
    <w:name w:val="heading 4"/>
    <w:basedOn w:val="Normal"/>
    <w:next w:val="Normal"/>
    <w:link w:val="Heading4Char"/>
    <w:unhideWhenUsed/>
    <w:qFormat/>
    <w:rsid w:val="00610DD4"/>
    <w:pPr>
      <w:keepNext/>
      <w:spacing w:before="360" w:after="60"/>
      <w:outlineLvl w:val="3"/>
    </w:pPr>
    <w:rPr>
      <w:rFonts w:ascii="Arial" w:hAnsi="Arial"/>
      <w:b/>
      <w:bCs/>
      <w:i/>
      <w:sz w:val="22"/>
      <w:szCs w:val="28"/>
    </w:rPr>
  </w:style>
  <w:style w:type="paragraph" w:styleId="Heading5">
    <w:name w:val="heading 5"/>
    <w:basedOn w:val="Normal"/>
    <w:next w:val="Normal"/>
    <w:link w:val="Heading5Char"/>
    <w:unhideWhenUsed/>
    <w:qFormat/>
    <w:rsid w:val="00034326"/>
    <w:pPr>
      <w:spacing w:before="240" w:after="60"/>
      <w:outlineLvl w:val="4"/>
    </w:pPr>
    <w:rPr>
      <w:rFonts w:ascii="Arial" w:hAnsi="Arial" w:cs="Arial"/>
      <w:b/>
      <w:bCs/>
      <w:iCs/>
      <w:color w:val="65656A"/>
      <w:sz w:val="32"/>
      <w:szCs w:val="32"/>
    </w:rPr>
  </w:style>
  <w:style w:type="paragraph" w:styleId="Heading6">
    <w:name w:val="heading 6"/>
    <w:basedOn w:val="Normal"/>
    <w:next w:val="Normal"/>
    <w:link w:val="Heading6Char"/>
    <w:qFormat/>
    <w:rsid w:val="00F95164"/>
    <w:pPr>
      <w:pageBreakBefore/>
      <w:spacing w:before="60" w:after="60" w:line="240" w:lineRule="auto"/>
      <w:outlineLvl w:val="5"/>
    </w:pPr>
    <w:rPr>
      <w:rFonts w:ascii="Arial" w:eastAsia="SimSun" w:hAnsi="Arial"/>
      <w:color w:val="000000"/>
      <w:sz w:val="20"/>
      <w:szCs w:val="20"/>
      <w:lang w:val="en-AU" w:eastAsia="en-AU"/>
    </w:rPr>
  </w:style>
  <w:style w:type="paragraph" w:styleId="Heading7">
    <w:name w:val="heading 7"/>
    <w:basedOn w:val="Normal"/>
    <w:next w:val="Normal"/>
    <w:link w:val="Heading7Char"/>
    <w:qFormat/>
    <w:rsid w:val="00F95164"/>
    <w:pPr>
      <w:keepNext/>
      <w:widowControl w:val="0"/>
      <w:spacing w:before="240" w:after="60" w:line="240" w:lineRule="auto"/>
      <w:outlineLvl w:val="6"/>
    </w:pPr>
    <w:rPr>
      <w:rFonts w:ascii="Arial" w:eastAsia="SimSun" w:hAnsi="Arial"/>
      <w:color w:val="000000"/>
      <w:sz w:val="20"/>
      <w:szCs w:val="20"/>
      <w:lang w:val="en-AU" w:eastAsia="en-AU"/>
    </w:rPr>
  </w:style>
  <w:style w:type="paragraph" w:styleId="Heading8">
    <w:name w:val="heading 8"/>
    <w:basedOn w:val="Normal"/>
    <w:next w:val="Normal"/>
    <w:link w:val="Heading8Char"/>
    <w:qFormat/>
    <w:rsid w:val="00F95164"/>
    <w:pPr>
      <w:keepNext/>
      <w:spacing w:before="60" w:after="60" w:line="240" w:lineRule="auto"/>
      <w:outlineLvl w:val="7"/>
    </w:pPr>
    <w:rPr>
      <w:rFonts w:ascii="Arial" w:eastAsia="SimSun" w:hAnsi="Arial"/>
      <w:color w:val="000000"/>
      <w:sz w:val="20"/>
      <w:szCs w:val="20"/>
      <w:lang w:val="en-AU"/>
    </w:rPr>
  </w:style>
  <w:style w:type="paragraph" w:styleId="Heading9">
    <w:name w:val="heading 9"/>
    <w:basedOn w:val="Normal"/>
    <w:next w:val="Normal"/>
    <w:link w:val="Heading9Char"/>
    <w:qFormat/>
    <w:rsid w:val="00F95164"/>
    <w:pPr>
      <w:keepNext/>
      <w:spacing w:before="60" w:after="60" w:line="240" w:lineRule="auto"/>
      <w:outlineLvl w:val="8"/>
    </w:pPr>
    <w:rPr>
      <w:rFonts w:ascii="Arial" w:eastAsia="SimSun" w:hAnsi="Arial"/>
      <w:color w:val="000000"/>
      <w:sz w:val="20"/>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60574"/>
    <w:rPr>
      <w:rFonts w:ascii="Arial" w:eastAsia="MS Gothic" w:hAnsi="Arial"/>
      <w:b/>
      <w:bCs/>
      <w:kern w:val="32"/>
      <w:sz w:val="36"/>
      <w:szCs w:val="32"/>
      <w:lang w:val="x-none" w:eastAsia="x-none"/>
    </w:rPr>
  </w:style>
  <w:style w:type="paragraph" w:styleId="Header">
    <w:name w:val="header"/>
    <w:basedOn w:val="Normal"/>
    <w:link w:val="HeaderChar"/>
    <w:unhideWhenUsed/>
    <w:rsid w:val="001569DD"/>
    <w:pPr>
      <w:tabs>
        <w:tab w:val="center" w:pos="4320"/>
        <w:tab w:val="right" w:pos="8640"/>
      </w:tabs>
    </w:pPr>
    <w:rPr>
      <w:lang w:val="x-none" w:eastAsia="x-none"/>
    </w:rPr>
  </w:style>
  <w:style w:type="character" w:customStyle="1" w:styleId="HeaderChar">
    <w:name w:val="Header Char"/>
    <w:link w:val="Header"/>
    <w:uiPriority w:val="99"/>
    <w:rsid w:val="001569DD"/>
    <w:rPr>
      <w:rFonts w:ascii="Arial" w:hAnsi="Arial"/>
      <w:sz w:val="24"/>
      <w:szCs w:val="24"/>
    </w:rPr>
  </w:style>
  <w:style w:type="paragraph" w:styleId="Footer">
    <w:name w:val="footer"/>
    <w:basedOn w:val="Normal"/>
    <w:link w:val="FooterChar"/>
    <w:unhideWhenUsed/>
    <w:rsid w:val="001569DD"/>
    <w:pPr>
      <w:tabs>
        <w:tab w:val="center" w:pos="4320"/>
        <w:tab w:val="right" w:pos="8640"/>
      </w:tabs>
    </w:pPr>
    <w:rPr>
      <w:lang w:val="x-none" w:eastAsia="x-none"/>
    </w:rPr>
  </w:style>
  <w:style w:type="character" w:customStyle="1" w:styleId="FooterChar">
    <w:name w:val="Footer Char"/>
    <w:link w:val="Footer"/>
    <w:uiPriority w:val="99"/>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semiHidden/>
    <w:unhideWhenUsed/>
    <w:rsid w:val="001569DD"/>
    <w:rPr>
      <w:sz w:val="18"/>
      <w:szCs w:val="18"/>
      <w:lang w:val="x-none" w:eastAsia="x-none"/>
    </w:rPr>
  </w:style>
  <w:style w:type="character" w:customStyle="1" w:styleId="BalloonTextChar">
    <w:name w:val="Balloon Text Char"/>
    <w:link w:val="BalloonText"/>
    <w:uiPriority w:val="99"/>
    <w:semiHidden/>
    <w:rsid w:val="001569DD"/>
    <w:rPr>
      <w:rFonts w:ascii="Arial" w:hAnsi="Arial" w:cs="Lucida Grande"/>
      <w:sz w:val="18"/>
      <w:szCs w:val="18"/>
    </w:rPr>
  </w:style>
  <w:style w:type="character" w:styleId="PageNumber">
    <w:name w:val="page number"/>
    <w:basedOn w:val="DefaultParagraphFont"/>
    <w:unhideWhenUsed/>
    <w:rsid w:val="00206E69"/>
  </w:style>
  <w:style w:type="paragraph" w:customStyle="1" w:styleId="ADPStyle">
    <w:name w:val="ADP Style"/>
    <w:basedOn w:val="Normal"/>
    <w:qFormat/>
    <w:rsid w:val="005A6D5C"/>
  </w:style>
  <w:style w:type="character" w:customStyle="1" w:styleId="Heading2Char">
    <w:name w:val="Heading 2 Char"/>
    <w:link w:val="Heading2"/>
    <w:rsid w:val="001C26DC"/>
    <w:rPr>
      <w:rFonts w:ascii="Arial" w:eastAsiaTheme="minorEastAsia" w:hAnsi="Arial" w:cs="Arial"/>
      <w:b/>
      <w:sz w:val="28"/>
      <w:szCs w:val="28"/>
      <w:lang w:val="en-US" w:eastAsia="en-US"/>
    </w:rPr>
  </w:style>
  <w:style w:type="character" w:customStyle="1" w:styleId="Heading3Char">
    <w:name w:val="Heading 3 Char"/>
    <w:link w:val="Heading3"/>
    <w:uiPriority w:val="9"/>
    <w:rsid w:val="00610DD4"/>
    <w:rPr>
      <w:rFonts w:ascii="Arial" w:eastAsiaTheme="minorEastAsia" w:hAnsi="Arial" w:cs="Arial"/>
      <w:b/>
      <w:sz w:val="24"/>
      <w:szCs w:val="24"/>
      <w:lang w:val="en-US" w:eastAsia="en-US"/>
    </w:rPr>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character" w:customStyle="1" w:styleId="Heading5Char">
    <w:name w:val="Heading 5 Char"/>
    <w:link w:val="Heading5"/>
    <w:uiPriority w:val="9"/>
    <w:rsid w:val="00034326"/>
    <w:rPr>
      <w:rFonts w:ascii="Arial" w:eastAsiaTheme="minorEastAsia" w:hAnsi="Arial" w:cs="Arial"/>
      <w:b/>
      <w:bCs/>
      <w:iCs/>
      <w:color w:val="65656A"/>
      <w:sz w:val="32"/>
      <w:szCs w:val="32"/>
      <w:lang w:val="en-US" w:eastAsia="en-US"/>
    </w:rPr>
  </w:style>
  <w:style w:type="paragraph" w:customStyle="1" w:styleId="Bullet2">
    <w:name w:val="Bullet 2"/>
    <w:basedOn w:val="Normal"/>
    <w:rsid w:val="00362CAD"/>
    <w:pPr>
      <w:numPr>
        <w:numId w:val="2"/>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386A30"/>
    <w:rPr>
      <w:rFonts w:ascii="Arial" w:eastAsia="Arial" w:hAnsi="Arial" w:cs="Arial"/>
      <w:b/>
      <w:color w:val="F9A11A"/>
      <w:sz w:val="72"/>
      <w:szCs w:val="36"/>
      <w:lang w:val="en-GB" w:eastAsia="en-US"/>
    </w:rPr>
  </w:style>
  <w:style w:type="character" w:customStyle="1" w:styleId="Heading4Char">
    <w:name w:val="Heading 4 Char"/>
    <w:link w:val="Heading4"/>
    <w:uiPriority w:val="9"/>
    <w:rsid w:val="00610DD4"/>
    <w:rPr>
      <w:rFonts w:ascii="Arial" w:eastAsiaTheme="minorEastAsia" w:hAnsi="Arial"/>
      <w:b/>
      <w:bCs/>
      <w:i/>
      <w:sz w:val="22"/>
      <w:szCs w:val="28"/>
      <w:lang w:val="en-US" w:eastAsia="en-US"/>
    </w:rPr>
  </w:style>
  <w:style w:type="paragraph" w:customStyle="1" w:styleId="Bullet3">
    <w:name w:val="Bullet 3"/>
    <w:basedOn w:val="Bullet2"/>
    <w:rsid w:val="00362CAD"/>
    <w:pPr>
      <w:numPr>
        <w:numId w:val="3"/>
      </w:numPr>
      <w:tabs>
        <w:tab w:val="clear" w:pos="1267"/>
      </w:tabs>
      <w:ind w:left="1440" w:hanging="360"/>
    </w:pPr>
  </w:style>
  <w:style w:type="paragraph" w:styleId="TOC1">
    <w:name w:val="toc 1"/>
    <w:basedOn w:val="Normal"/>
    <w:next w:val="Normal"/>
    <w:autoRedefine/>
    <w:uiPriority w:val="39"/>
    <w:unhideWhenUsed/>
    <w:rsid w:val="00362CAD"/>
    <w:pPr>
      <w:tabs>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F757BA"/>
    <w:pPr>
      <w:tabs>
        <w:tab w:val="right" w:leader="dot" w:pos="9356"/>
      </w:tabs>
      <w:spacing w:after="200"/>
      <w:ind w:left="440"/>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rsid w:val="000119CB"/>
    <w:pPr>
      <w:spacing w:after="240" w:line="240" w:lineRule="atLeast"/>
    </w:pPr>
    <w:rPr>
      <w:rFonts w:ascii="Palatino Linotype" w:eastAsia="Times New Roman" w:hAnsi="Palatino Linotype"/>
      <w:sz w:val="22"/>
      <w:szCs w:val="20"/>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7"/>
      </w:numPr>
      <w:spacing w:line="240" w:lineRule="atLeast"/>
    </w:pPr>
    <w:rPr>
      <w:rFonts w:eastAsia="Times New Roman"/>
      <w:szCs w:val="20"/>
      <w:lang w:val="en-AU"/>
    </w:rPr>
  </w:style>
  <w:style w:type="paragraph" w:styleId="FootnoteText">
    <w:name w:val="footnote text"/>
    <w:basedOn w:val="Normal"/>
    <w:link w:val="FootnoteTextChar"/>
    <w:semiHidden/>
    <w:rsid w:val="000119CB"/>
    <w:pPr>
      <w:spacing w:line="240" w:lineRule="atLeast"/>
    </w:pPr>
    <w:rPr>
      <w:rFonts w:eastAsia="Times New Roman"/>
      <w:szCs w:val="20"/>
      <w:lang w:val="en-AU"/>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table" w:styleId="TableGrid">
    <w:name w:val="Table Grid"/>
    <w:basedOn w:val="TableNormal"/>
    <w:rsid w:val="000D54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0D54C6"/>
    <w:rPr>
      <w:color w:val="0000FF"/>
      <w:u w:val="single"/>
    </w:rPr>
  </w:style>
  <w:style w:type="paragraph" w:styleId="NormalWeb">
    <w:name w:val="Normal (Web)"/>
    <w:basedOn w:val="Normal"/>
    <w:uiPriority w:val="99"/>
    <w:unhideWhenUsed/>
    <w:rsid w:val="00A010E3"/>
    <w:pPr>
      <w:spacing w:before="100" w:beforeAutospacing="1" w:after="100" w:afterAutospacing="1"/>
    </w:pPr>
    <w:rPr>
      <w:rFonts w:eastAsia="Times New Roman"/>
      <w:lang w:val="en-AU" w:eastAsia="en-AU"/>
    </w:rPr>
  </w:style>
  <w:style w:type="paragraph" w:styleId="ListParagraph">
    <w:name w:val="List Paragraph"/>
    <w:basedOn w:val="Normal"/>
    <w:uiPriority w:val="34"/>
    <w:qFormat/>
    <w:rsid w:val="008E25AC"/>
    <w:pPr>
      <w:ind w:left="720"/>
      <w:contextualSpacing/>
    </w:pPr>
  </w:style>
  <w:style w:type="paragraph" w:customStyle="1" w:styleId="Body">
    <w:name w:val="Body"/>
    <w:basedOn w:val="Normal"/>
    <w:qFormat/>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8"/>
      </w:numPr>
      <w:spacing w:line="240" w:lineRule="auto"/>
      <w:ind w:left="270" w:hanging="270"/>
    </w:pPr>
    <w:rPr>
      <w:rFonts w:cs="Arial"/>
    </w:rPr>
  </w:style>
  <w:style w:type="paragraph" w:customStyle="1" w:styleId="TableNumberedText">
    <w:name w:val="Table Numbered Text"/>
    <w:basedOn w:val="TableText"/>
    <w:qFormat/>
    <w:rsid w:val="00034326"/>
    <w:pPr>
      <w:numPr>
        <w:numId w:val="9"/>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IGPageHeading3">
    <w:name w:val="IG Page Heading 3"/>
    <w:basedOn w:val="Normal"/>
    <w:rsid w:val="00610DD4"/>
    <w:pPr>
      <w:spacing w:before="0" w:after="200"/>
    </w:pPr>
    <w:rPr>
      <w:rFonts w:ascii="Arial" w:hAnsi="Arial" w:cs="Arial"/>
      <w:b/>
    </w:rPr>
  </w:style>
  <w:style w:type="character" w:customStyle="1" w:styleId="Heading6Char">
    <w:name w:val="Heading 6 Char"/>
    <w:basedOn w:val="DefaultParagraphFont"/>
    <w:link w:val="Heading6"/>
    <w:rsid w:val="00F95164"/>
    <w:rPr>
      <w:rFonts w:ascii="Arial" w:eastAsia="SimSun" w:hAnsi="Arial"/>
      <w:color w:val="000000"/>
    </w:rPr>
  </w:style>
  <w:style w:type="character" w:customStyle="1" w:styleId="Heading7Char">
    <w:name w:val="Heading 7 Char"/>
    <w:basedOn w:val="DefaultParagraphFont"/>
    <w:link w:val="Heading7"/>
    <w:rsid w:val="00F95164"/>
    <w:rPr>
      <w:rFonts w:ascii="Arial" w:eastAsia="SimSun" w:hAnsi="Arial"/>
      <w:color w:val="000000"/>
    </w:rPr>
  </w:style>
  <w:style w:type="character" w:customStyle="1" w:styleId="Heading8Char">
    <w:name w:val="Heading 8 Char"/>
    <w:basedOn w:val="DefaultParagraphFont"/>
    <w:link w:val="Heading8"/>
    <w:rsid w:val="00F95164"/>
    <w:rPr>
      <w:rFonts w:ascii="Arial" w:eastAsia="SimSun" w:hAnsi="Arial"/>
      <w:color w:val="000000"/>
      <w:lang w:eastAsia="en-US"/>
    </w:rPr>
  </w:style>
  <w:style w:type="character" w:customStyle="1" w:styleId="Heading9Char">
    <w:name w:val="Heading 9 Char"/>
    <w:basedOn w:val="DefaultParagraphFont"/>
    <w:link w:val="Heading9"/>
    <w:rsid w:val="00F95164"/>
    <w:rPr>
      <w:rFonts w:ascii="Arial" w:eastAsia="SimSun" w:hAnsi="Arial"/>
      <w:color w:val="000000"/>
      <w:lang w:eastAsia="en-US"/>
    </w:rPr>
  </w:style>
  <w:style w:type="paragraph" w:customStyle="1" w:styleId="Doc-Normal">
    <w:name w:val="Doc-Normal"/>
    <w:rsid w:val="00F95164"/>
    <w:pPr>
      <w:keepLines/>
      <w:spacing w:before="60" w:after="60"/>
      <w:jc w:val="both"/>
    </w:pPr>
    <w:rPr>
      <w:rFonts w:ascii="Verdana" w:eastAsia="SimSun" w:hAnsi="Verdana"/>
    </w:rPr>
  </w:style>
  <w:style w:type="paragraph" w:customStyle="1" w:styleId="Doc-Body-Text">
    <w:name w:val="Doc-Body-Text"/>
    <w:link w:val="Doc-Body-TextChar"/>
    <w:rsid w:val="00F95164"/>
    <w:pPr>
      <w:keepLines/>
      <w:spacing w:before="60" w:after="60"/>
      <w:ind w:left="1418"/>
    </w:pPr>
    <w:rPr>
      <w:rFonts w:ascii="Verdana" w:eastAsia="SimSun" w:hAnsi="Verdana"/>
      <w:szCs w:val="24"/>
      <w:lang w:eastAsia="en-US"/>
    </w:rPr>
  </w:style>
  <w:style w:type="character" w:customStyle="1" w:styleId="Doc-Body-TextChar">
    <w:name w:val="Doc-Body-Text Char"/>
    <w:link w:val="Doc-Body-Text"/>
    <w:rsid w:val="00F95164"/>
    <w:rPr>
      <w:rFonts w:ascii="Verdana" w:eastAsia="SimSun" w:hAnsi="Verdana"/>
      <w:szCs w:val="24"/>
      <w:lang w:eastAsia="en-US"/>
    </w:rPr>
  </w:style>
  <w:style w:type="paragraph" w:customStyle="1" w:styleId="Doc-Definition-List-Item">
    <w:name w:val="Doc-Definition-List-Item"/>
    <w:next w:val="Doc-Definition-Text"/>
    <w:rsid w:val="00F95164"/>
    <w:pPr>
      <w:keepNext/>
      <w:spacing w:before="60"/>
      <w:ind w:left="1440"/>
    </w:pPr>
    <w:rPr>
      <w:rFonts w:ascii="Verdana" w:eastAsia="SimSun" w:hAnsi="Verdana"/>
      <w:b/>
    </w:rPr>
  </w:style>
  <w:style w:type="paragraph" w:customStyle="1" w:styleId="Doc-Definition-Text">
    <w:name w:val="Doc-Definition-Text"/>
    <w:next w:val="Doc-Definition-List-Item"/>
    <w:rsid w:val="00F95164"/>
    <w:pPr>
      <w:spacing w:after="60"/>
      <w:ind w:left="1985"/>
    </w:pPr>
    <w:rPr>
      <w:rFonts w:ascii="Verdana" w:eastAsia="SimSun" w:hAnsi="Verdana"/>
    </w:rPr>
  </w:style>
  <w:style w:type="paragraph" w:styleId="PlainText">
    <w:name w:val="Plain Text"/>
    <w:link w:val="PlainTextChar"/>
    <w:rsid w:val="00F95164"/>
    <w:rPr>
      <w:rFonts w:ascii="Courier New" w:eastAsia="SimSun" w:hAnsi="Courier New" w:cs="Courier New"/>
    </w:rPr>
  </w:style>
  <w:style w:type="character" w:customStyle="1" w:styleId="PlainTextChar">
    <w:name w:val="Plain Text Char"/>
    <w:basedOn w:val="DefaultParagraphFont"/>
    <w:link w:val="PlainText"/>
    <w:rsid w:val="00F95164"/>
    <w:rPr>
      <w:rFonts w:ascii="Courier New" w:eastAsia="SimSun" w:hAnsi="Courier New" w:cs="Courier New"/>
    </w:rPr>
  </w:style>
  <w:style w:type="paragraph" w:customStyle="1" w:styleId="QR-H1">
    <w:name w:val="QR-H1"/>
    <w:next w:val="BodyText"/>
    <w:link w:val="QR-H1Char"/>
    <w:rsid w:val="00F95164"/>
    <w:pPr>
      <w:keepNext/>
      <w:pBdr>
        <w:top w:val="single" w:sz="8" w:space="1" w:color="EAEAEA"/>
        <w:left w:val="single" w:sz="24" w:space="4" w:color="EAEAEA"/>
        <w:bottom w:val="single" w:sz="8" w:space="1" w:color="EAEAEA"/>
      </w:pBdr>
      <w:shd w:val="clear" w:color="auto" w:fill="EAEAEA"/>
      <w:spacing w:before="60" w:after="60"/>
      <w:outlineLvl w:val="0"/>
    </w:pPr>
    <w:rPr>
      <w:rFonts w:ascii="Tahoma" w:eastAsia="SimSun" w:hAnsi="Tahoma"/>
      <w:b/>
      <w:color w:val="000080"/>
      <w:sz w:val="28"/>
      <w:szCs w:val="24"/>
    </w:rPr>
  </w:style>
  <w:style w:type="character" w:customStyle="1" w:styleId="QR-H1Char">
    <w:name w:val="QR-H1 Char"/>
    <w:link w:val="QR-H1"/>
    <w:rsid w:val="00F95164"/>
    <w:rPr>
      <w:rFonts w:ascii="Tahoma" w:eastAsia="SimSun" w:hAnsi="Tahoma"/>
      <w:b/>
      <w:color w:val="000080"/>
      <w:sz w:val="28"/>
      <w:szCs w:val="24"/>
      <w:shd w:val="clear" w:color="auto" w:fill="EAEAEA"/>
    </w:rPr>
  </w:style>
  <w:style w:type="paragraph" w:customStyle="1" w:styleId="QR-Normal">
    <w:name w:val="QR-Normal"/>
    <w:link w:val="QR-NormalChar"/>
    <w:rsid w:val="00F95164"/>
    <w:pPr>
      <w:spacing w:after="60"/>
    </w:pPr>
    <w:rPr>
      <w:rFonts w:ascii="Verdana" w:eastAsia="SimSun" w:hAnsi="Verdana"/>
    </w:rPr>
  </w:style>
  <w:style w:type="paragraph" w:customStyle="1" w:styleId="QR-H3">
    <w:name w:val="QR-H3"/>
    <w:next w:val="QR-Normal"/>
    <w:link w:val="QR-H3Char"/>
    <w:autoRedefine/>
    <w:rsid w:val="00F95164"/>
    <w:pPr>
      <w:keepNext/>
      <w:pBdr>
        <w:top w:val="single" w:sz="8" w:space="1" w:color="EAEAEA"/>
        <w:left w:val="single" w:sz="24" w:space="4" w:color="EAEAEA"/>
        <w:bottom w:val="single" w:sz="8" w:space="1" w:color="EAEAEA"/>
      </w:pBdr>
      <w:shd w:val="clear" w:color="auto" w:fill="EAEAEA"/>
      <w:tabs>
        <w:tab w:val="left" w:pos="1134"/>
      </w:tabs>
      <w:spacing w:before="60" w:after="60"/>
      <w:outlineLvl w:val="2"/>
    </w:pPr>
    <w:rPr>
      <w:rFonts w:ascii="Tahoma" w:eastAsia="SimSun" w:hAnsi="Tahoma" w:cs="Arial"/>
      <w:b/>
      <w:bCs/>
      <w:color w:val="000080"/>
      <w:sz w:val="28"/>
      <w:lang w:val="en-US"/>
    </w:rPr>
  </w:style>
  <w:style w:type="character" w:customStyle="1" w:styleId="QR-H3Char">
    <w:name w:val="QR-H3 Char"/>
    <w:link w:val="QR-H3"/>
    <w:rsid w:val="00F95164"/>
    <w:rPr>
      <w:rFonts w:ascii="Tahoma" w:eastAsia="SimSun" w:hAnsi="Tahoma" w:cs="Arial"/>
      <w:b/>
      <w:bCs/>
      <w:color w:val="000080"/>
      <w:sz w:val="28"/>
      <w:shd w:val="clear" w:color="auto" w:fill="EAEAEA"/>
      <w:lang w:val="en-US"/>
    </w:rPr>
  </w:style>
  <w:style w:type="paragraph" w:styleId="Caption">
    <w:name w:val="caption"/>
    <w:next w:val="Doc-Normal"/>
    <w:qFormat/>
    <w:rsid w:val="00F95164"/>
    <w:pPr>
      <w:keepNext/>
      <w:spacing w:before="60" w:after="60"/>
    </w:pPr>
    <w:rPr>
      <w:rFonts w:ascii="Verdana" w:eastAsia="SimSun" w:hAnsi="Verdana"/>
      <w:b/>
      <w:bCs/>
      <w:sz w:val="16"/>
    </w:rPr>
  </w:style>
  <w:style w:type="paragraph" w:customStyle="1" w:styleId="Doc-List-Number">
    <w:name w:val="Doc-List-Number"/>
    <w:rsid w:val="00F95164"/>
    <w:pPr>
      <w:tabs>
        <w:tab w:val="left" w:pos="1985"/>
      </w:tabs>
      <w:spacing w:before="60" w:after="60"/>
      <w:ind w:left="1985" w:hanging="567"/>
    </w:pPr>
    <w:rPr>
      <w:rFonts w:ascii="Verdana" w:eastAsia="SimSun" w:hAnsi="Verdana"/>
    </w:rPr>
  </w:style>
  <w:style w:type="paragraph" w:customStyle="1" w:styleId="Doc-List-Alpha">
    <w:name w:val="Doc-List-Alpha"/>
    <w:rsid w:val="00F95164"/>
    <w:pPr>
      <w:spacing w:before="60" w:after="60"/>
      <w:ind w:left="2552" w:hanging="567"/>
    </w:pPr>
    <w:rPr>
      <w:rFonts w:ascii="Verdana" w:eastAsia="SimSun" w:hAnsi="Verdana"/>
      <w:lang w:eastAsia="en-US"/>
    </w:rPr>
  </w:style>
  <w:style w:type="paragraph" w:customStyle="1" w:styleId="Doc-Note-Text">
    <w:name w:val="Doc-Note-Text"/>
    <w:rsid w:val="00F95164"/>
    <w:pPr>
      <w:keepLines/>
      <w:spacing w:before="60" w:after="60"/>
      <w:ind w:right="142"/>
    </w:pPr>
    <w:rPr>
      <w:rFonts w:ascii="Verdana" w:eastAsia="SimSun" w:hAnsi="Verdana"/>
      <w:i/>
      <w:color w:val="000080"/>
      <w:lang w:val="en-US"/>
    </w:rPr>
  </w:style>
  <w:style w:type="paragraph" w:customStyle="1" w:styleId="Doc-Hidden-Text">
    <w:name w:val="Doc-Hidden-Text"/>
    <w:rsid w:val="00F95164"/>
    <w:pPr>
      <w:spacing w:before="60" w:after="60"/>
    </w:pPr>
    <w:rPr>
      <w:rFonts w:ascii="Verdana" w:eastAsia="SimSun" w:hAnsi="Verdana"/>
      <w:vanish/>
      <w:color w:val="CC99FF"/>
      <w:szCs w:val="24"/>
    </w:rPr>
  </w:style>
  <w:style w:type="paragraph" w:styleId="TOC4">
    <w:name w:val="toc 4"/>
    <w:next w:val="Doc-Normal"/>
    <w:uiPriority w:val="39"/>
    <w:rsid w:val="00F95164"/>
    <w:pPr>
      <w:ind w:left="2835"/>
    </w:pPr>
    <w:rPr>
      <w:rFonts w:ascii="Verdana" w:eastAsia="SimSun" w:hAnsi="Verdana"/>
      <w:i/>
      <w:sz w:val="16"/>
      <w:szCs w:val="24"/>
    </w:rPr>
  </w:style>
  <w:style w:type="paragraph" w:customStyle="1" w:styleId="Doc-TOC-Heading">
    <w:name w:val="Doc-TOC-Heading"/>
    <w:next w:val="TOC1"/>
    <w:rsid w:val="00F95164"/>
    <w:rPr>
      <w:rFonts w:ascii="Arial Black" w:eastAsia="SimSun" w:hAnsi="Arial Black"/>
      <w:color w:val="000000"/>
      <w:sz w:val="24"/>
    </w:rPr>
  </w:style>
  <w:style w:type="paragraph" w:customStyle="1" w:styleId="Code">
    <w:name w:val="Code"/>
    <w:rsid w:val="00F95164"/>
    <w:pPr>
      <w:shd w:val="clear" w:color="auto" w:fill="E6E6E6"/>
      <w:spacing w:before="60" w:after="60"/>
    </w:pPr>
    <w:rPr>
      <w:rFonts w:ascii="Courier" w:eastAsia="SimSun" w:hAnsi="Courier"/>
      <w:spacing w:val="20"/>
      <w:sz w:val="16"/>
    </w:rPr>
  </w:style>
  <w:style w:type="paragraph" w:styleId="TOAHeading">
    <w:name w:val="toa heading"/>
    <w:next w:val="Doc-Normal"/>
    <w:semiHidden/>
    <w:rsid w:val="00F95164"/>
    <w:rPr>
      <w:rFonts w:ascii="Arial" w:eastAsia="SimSun" w:hAnsi="Arial" w:cs="Arial"/>
      <w:b/>
      <w:bCs/>
      <w:sz w:val="24"/>
      <w:szCs w:val="24"/>
    </w:rPr>
  </w:style>
  <w:style w:type="paragraph" w:customStyle="1" w:styleId="ListNum-H6">
    <w:name w:val="ListNum-H6"/>
    <w:next w:val="Doc-Normal"/>
    <w:rsid w:val="00F95164"/>
    <w:rPr>
      <w:rFonts w:ascii="Verdana" w:eastAsia="SimSun" w:hAnsi="Verdana"/>
      <w:lang w:eastAsia="en-US"/>
    </w:rPr>
  </w:style>
  <w:style w:type="paragraph" w:styleId="TOC6">
    <w:name w:val="toc 6"/>
    <w:basedOn w:val="Normal"/>
    <w:next w:val="Doc-Normal"/>
    <w:uiPriority w:val="39"/>
    <w:rsid w:val="00F95164"/>
    <w:pPr>
      <w:spacing w:before="60" w:after="60" w:line="240" w:lineRule="auto"/>
      <w:ind w:left="1134"/>
    </w:pPr>
    <w:rPr>
      <w:rFonts w:ascii="Verdana" w:eastAsia="SimSun" w:hAnsi="Verdana"/>
      <w:color w:val="000000"/>
      <w:sz w:val="20"/>
      <w:szCs w:val="28"/>
      <w:lang w:val="en-AU" w:eastAsia="en-AU"/>
    </w:rPr>
  </w:style>
  <w:style w:type="paragraph" w:styleId="TOC7">
    <w:name w:val="toc 7"/>
    <w:basedOn w:val="Normal"/>
    <w:next w:val="Doc-Normal"/>
    <w:uiPriority w:val="39"/>
    <w:rsid w:val="00F95164"/>
    <w:pPr>
      <w:spacing w:before="60" w:after="0" w:line="240" w:lineRule="auto"/>
      <w:ind w:left="1134"/>
    </w:pPr>
    <w:rPr>
      <w:rFonts w:ascii="Verdana" w:eastAsia="SimSun" w:hAnsi="Verdana"/>
      <w:color w:val="000000"/>
      <w:sz w:val="20"/>
      <w:szCs w:val="20"/>
      <w:lang w:val="en-AU" w:eastAsia="en-AU"/>
    </w:rPr>
  </w:style>
  <w:style w:type="paragraph" w:styleId="TOC5">
    <w:name w:val="toc 5"/>
    <w:basedOn w:val="Normal"/>
    <w:next w:val="Doc-Normal"/>
    <w:uiPriority w:val="39"/>
    <w:rsid w:val="00F95164"/>
    <w:pPr>
      <w:numPr>
        <w:numId w:val="11"/>
      </w:numPr>
      <w:tabs>
        <w:tab w:val="clear" w:pos="2410"/>
      </w:tabs>
      <w:spacing w:before="60" w:after="60" w:line="240" w:lineRule="auto"/>
      <w:ind w:left="800" w:firstLine="0"/>
    </w:pPr>
    <w:rPr>
      <w:rFonts w:ascii="Verdana" w:eastAsia="SimSun" w:hAnsi="Verdana"/>
      <w:color w:val="000000"/>
      <w:sz w:val="20"/>
      <w:szCs w:val="20"/>
      <w:lang w:val="en-AU" w:eastAsia="en-AU"/>
    </w:rPr>
  </w:style>
  <w:style w:type="paragraph" w:customStyle="1" w:styleId="ListNum-H1">
    <w:name w:val="ListNum-H1"/>
    <w:next w:val="Doc-Body-Text"/>
    <w:rsid w:val="00F95164"/>
    <w:pPr>
      <w:keepNext/>
      <w:pageBreakBefore/>
      <w:pBdr>
        <w:left w:val="single" w:sz="24" w:space="4" w:color="800000"/>
        <w:bottom w:val="single" w:sz="8" w:space="1" w:color="800000"/>
        <w:right w:val="single" w:sz="24" w:space="4" w:color="800000"/>
      </w:pBdr>
      <w:shd w:val="clear" w:color="auto" w:fill="800000"/>
      <w:tabs>
        <w:tab w:val="left" w:pos="567"/>
      </w:tabs>
      <w:spacing w:before="60" w:after="60"/>
      <w:ind w:right="113"/>
      <w:outlineLvl w:val="0"/>
    </w:pPr>
    <w:rPr>
      <w:rFonts w:ascii="Tahoma" w:eastAsia="SimSun" w:hAnsi="Tahoma"/>
      <w:b/>
      <w:color w:val="FFFFFF"/>
      <w:kern w:val="28"/>
      <w:sz w:val="32"/>
      <w:szCs w:val="24"/>
    </w:rPr>
  </w:style>
  <w:style w:type="paragraph" w:customStyle="1" w:styleId="Doc-Header-Title">
    <w:name w:val="Doc-Header-Title"/>
    <w:rsid w:val="00F95164"/>
    <w:pPr>
      <w:spacing w:before="60"/>
    </w:pPr>
    <w:rPr>
      <w:rFonts w:ascii="Verdana" w:eastAsia="SimSun" w:hAnsi="Verdana"/>
      <w:b/>
      <w:color w:val="333333"/>
      <w:sz w:val="16"/>
      <w:szCs w:val="16"/>
      <w:lang w:eastAsia="en-US"/>
    </w:rPr>
  </w:style>
  <w:style w:type="paragraph" w:customStyle="1" w:styleId="Doc-Indent-1">
    <w:name w:val="Doc-Indent-1"/>
    <w:rsid w:val="00F95164"/>
    <w:pPr>
      <w:numPr>
        <w:numId w:val="15"/>
      </w:numPr>
      <w:tabs>
        <w:tab w:val="clear" w:pos="729"/>
      </w:tabs>
      <w:spacing w:before="60" w:after="60"/>
      <w:ind w:left="1985" w:firstLine="0"/>
      <w:jc w:val="both"/>
    </w:pPr>
    <w:rPr>
      <w:rFonts w:ascii="Verdana" w:eastAsia="SimSun" w:hAnsi="Verdana"/>
      <w:color w:val="000000"/>
      <w:lang w:val="en-US"/>
    </w:rPr>
  </w:style>
  <w:style w:type="paragraph" w:customStyle="1" w:styleId="Doc-Bullet-2">
    <w:name w:val="Doc-Bullet-2"/>
    <w:rsid w:val="00F95164"/>
    <w:pPr>
      <w:widowControl w:val="0"/>
      <w:tabs>
        <w:tab w:val="num" w:pos="1267"/>
      </w:tabs>
      <w:autoSpaceDE w:val="0"/>
      <w:autoSpaceDN w:val="0"/>
      <w:adjustRightInd w:val="0"/>
      <w:spacing w:before="60" w:after="60"/>
      <w:ind w:left="1267" w:hanging="367"/>
      <w:jc w:val="both"/>
    </w:pPr>
    <w:rPr>
      <w:rFonts w:ascii="Verdana" w:eastAsia="SimSun" w:hAnsi="Verdana"/>
      <w:color w:val="000000"/>
      <w:lang w:val="en-US"/>
    </w:rPr>
  </w:style>
  <w:style w:type="paragraph" w:customStyle="1" w:styleId="Doc-H3">
    <w:name w:val="Doc-H3"/>
    <w:next w:val="Doc-Body-Text"/>
    <w:link w:val="Doc-H3Char"/>
    <w:rsid w:val="00F95164"/>
    <w:pPr>
      <w:keepNext/>
      <w:tabs>
        <w:tab w:val="left" w:pos="567"/>
      </w:tabs>
      <w:spacing w:before="120" w:after="60"/>
      <w:ind w:left="567"/>
      <w:outlineLvl w:val="2"/>
    </w:pPr>
    <w:rPr>
      <w:rFonts w:ascii="Tahoma" w:eastAsia="SimSun" w:hAnsi="Tahoma"/>
      <w:b/>
      <w:color w:val="000000"/>
      <w:sz w:val="28"/>
    </w:rPr>
  </w:style>
  <w:style w:type="character" w:customStyle="1" w:styleId="Doc-H3Char">
    <w:name w:val="Doc-H3 Char"/>
    <w:link w:val="Doc-H3"/>
    <w:rsid w:val="00F95164"/>
    <w:rPr>
      <w:rFonts w:ascii="Tahoma" w:eastAsia="SimSun" w:hAnsi="Tahoma"/>
      <w:b/>
      <w:color w:val="000000"/>
      <w:sz w:val="28"/>
    </w:rPr>
  </w:style>
  <w:style w:type="paragraph" w:customStyle="1" w:styleId="Doc-Footer-Left">
    <w:name w:val="Doc-Footer-Left"/>
    <w:rsid w:val="00F95164"/>
    <w:rPr>
      <w:rFonts w:ascii="Verdana" w:eastAsia="SimSun" w:hAnsi="Verdana"/>
      <w:sz w:val="12"/>
      <w:lang w:eastAsia="en-US"/>
    </w:rPr>
  </w:style>
  <w:style w:type="paragraph" w:customStyle="1" w:styleId="H1-numbered">
    <w:name w:val="H1-numbered"/>
    <w:basedOn w:val="Doc-H1-NoToc"/>
    <w:next w:val="Doc-Body-Text"/>
    <w:link w:val="H1-numberedChar"/>
    <w:autoRedefine/>
    <w:rsid w:val="00F95164"/>
    <w:pPr>
      <w:pageBreakBefore w:val="0"/>
      <w:numPr>
        <w:numId w:val="10"/>
      </w:numPr>
      <w:pBdr>
        <w:bottom w:val="single" w:sz="12" w:space="1" w:color="800000"/>
      </w:pBdr>
      <w:tabs>
        <w:tab w:val="clear" w:pos="1985"/>
        <w:tab w:val="num" w:pos="729"/>
      </w:tabs>
      <w:spacing w:before="60" w:after="60"/>
      <w:ind w:left="737" w:hanging="737"/>
      <w:outlineLvl w:val="0"/>
    </w:pPr>
    <w:rPr>
      <w:rFonts w:ascii="Tahoma" w:hAnsi="Tahoma"/>
      <w:b/>
      <w:sz w:val="32"/>
    </w:rPr>
  </w:style>
  <w:style w:type="paragraph" w:customStyle="1" w:styleId="Doc-H1-NoToc">
    <w:name w:val="Doc-H1-NoToc"/>
    <w:next w:val="Doc-Normal"/>
    <w:link w:val="Doc-H1-NoTocChar"/>
    <w:rsid w:val="00F95164"/>
    <w:pPr>
      <w:keepNext/>
      <w:pageBreakBefore/>
      <w:pBdr>
        <w:left w:val="single" w:sz="24" w:space="4" w:color="800000"/>
        <w:right w:val="single" w:sz="24" w:space="4" w:color="800000"/>
      </w:pBdr>
      <w:shd w:val="clear" w:color="auto" w:fill="800000"/>
      <w:ind w:right="113"/>
    </w:pPr>
    <w:rPr>
      <w:rFonts w:ascii="Arial Black" w:eastAsia="SimSun" w:hAnsi="Arial Black"/>
      <w:color w:val="FFFFFF"/>
      <w:sz w:val="28"/>
    </w:rPr>
  </w:style>
  <w:style w:type="paragraph" w:customStyle="1" w:styleId="Doc-Header-Subject">
    <w:name w:val="Doc-Header-Subject"/>
    <w:rsid w:val="00F95164"/>
    <w:pPr>
      <w:ind w:left="567"/>
    </w:pPr>
    <w:rPr>
      <w:rFonts w:ascii="Verdana" w:eastAsia="SimSun" w:hAnsi="Verdana"/>
      <w:color w:val="333333"/>
      <w:sz w:val="16"/>
      <w:szCs w:val="16"/>
      <w:lang w:eastAsia="en-US"/>
    </w:rPr>
  </w:style>
  <w:style w:type="paragraph" w:customStyle="1" w:styleId="Doc-PageBreak">
    <w:name w:val="Doc-PageBreak"/>
    <w:next w:val="Doc-Normal"/>
    <w:rsid w:val="00F95164"/>
    <w:pPr>
      <w:pageBreakBefore/>
      <w:widowControl w:val="0"/>
      <w:jc w:val="center"/>
    </w:pPr>
    <w:rPr>
      <w:rFonts w:ascii="Verdana" w:eastAsia="SimSun" w:hAnsi="Verdana"/>
      <w:color w:val="999999"/>
      <w:sz w:val="4"/>
      <w:szCs w:val="2"/>
    </w:rPr>
  </w:style>
  <w:style w:type="paragraph" w:customStyle="1" w:styleId="Doc-Bullet-1">
    <w:name w:val="Doc-Bullet-1"/>
    <w:rsid w:val="00F95164"/>
    <w:pPr>
      <w:widowControl w:val="0"/>
      <w:tabs>
        <w:tab w:val="num" w:pos="720"/>
      </w:tabs>
      <w:spacing w:before="40" w:after="40"/>
      <w:ind w:left="720" w:hanging="360"/>
      <w:jc w:val="both"/>
    </w:pPr>
    <w:rPr>
      <w:rFonts w:ascii="Verdana" w:eastAsia="SimSun" w:hAnsi="Verdana"/>
      <w:color w:val="000000"/>
    </w:rPr>
  </w:style>
  <w:style w:type="paragraph" w:customStyle="1" w:styleId="Doc-H2">
    <w:name w:val="Doc-H2"/>
    <w:next w:val="Doc-Body-Text"/>
    <w:link w:val="Doc-H2Char"/>
    <w:rsid w:val="00F95164"/>
    <w:pPr>
      <w:keepNext/>
      <w:pBdr>
        <w:left w:val="single" w:sz="12" w:space="4" w:color="EAEAEA"/>
        <w:bottom w:val="single" w:sz="12" w:space="1" w:color="EAEAEA"/>
        <w:right w:val="single" w:sz="12" w:space="4" w:color="EAEAEA"/>
      </w:pBdr>
      <w:shd w:val="clear" w:color="auto" w:fill="EAEAEA"/>
      <w:spacing w:before="60" w:after="60"/>
      <w:ind w:right="113"/>
      <w:outlineLvl w:val="1"/>
    </w:pPr>
    <w:rPr>
      <w:rFonts w:ascii="Tahoma" w:eastAsia="SimSun" w:hAnsi="Tahoma"/>
      <w:b/>
      <w:color w:val="000000"/>
      <w:sz w:val="28"/>
    </w:rPr>
  </w:style>
  <w:style w:type="character" w:customStyle="1" w:styleId="Lowered-10pts">
    <w:name w:val="Lowered-10pts"/>
    <w:rsid w:val="00F95164"/>
    <w:rPr>
      <w:rFonts w:ascii="Verdana" w:hAnsi="Verdana"/>
      <w:position w:val="-20"/>
    </w:rPr>
  </w:style>
  <w:style w:type="character" w:customStyle="1" w:styleId="Lowered-13pts">
    <w:name w:val="Lowered-13pts"/>
    <w:rsid w:val="00F95164"/>
    <w:rPr>
      <w:position w:val="-26"/>
    </w:rPr>
  </w:style>
  <w:style w:type="paragraph" w:customStyle="1" w:styleId="Doc-Body-Text-Italic">
    <w:name w:val="Doc-Body-Text-Italic"/>
    <w:next w:val="Doc-Body-Text"/>
    <w:rsid w:val="00F95164"/>
    <w:pPr>
      <w:ind w:left="1440"/>
    </w:pPr>
    <w:rPr>
      <w:rFonts w:ascii="Verdana" w:eastAsia="SimSun" w:hAnsi="Verdana"/>
      <w:i/>
      <w:lang w:eastAsia="en-US"/>
    </w:rPr>
  </w:style>
  <w:style w:type="paragraph" w:customStyle="1" w:styleId="Doc-Cover-Title">
    <w:name w:val="Doc-Cover-Title"/>
    <w:next w:val="Doc-Normal"/>
    <w:rsid w:val="00F95164"/>
    <w:pPr>
      <w:pBdr>
        <w:bottom w:val="single" w:sz="12" w:space="1" w:color="C0C0C0"/>
      </w:pBdr>
      <w:spacing w:before="120" w:after="120"/>
    </w:pPr>
    <w:rPr>
      <w:rFonts w:ascii="Tahoma" w:eastAsia="SimSun" w:hAnsi="Tahoma"/>
      <w:b/>
      <w:color w:val="808080"/>
      <w:sz w:val="40"/>
    </w:rPr>
  </w:style>
  <w:style w:type="paragraph" w:customStyle="1" w:styleId="Doc-Cover-Subject">
    <w:name w:val="Doc-Cover-Subject"/>
    <w:next w:val="Doc-Normal"/>
    <w:rsid w:val="00F95164"/>
    <w:pPr>
      <w:spacing w:after="120"/>
      <w:ind w:left="2835"/>
      <w:jc w:val="right"/>
    </w:pPr>
    <w:rPr>
      <w:rFonts w:ascii="Tahoma" w:eastAsia="SimSun" w:hAnsi="Tahoma"/>
      <w:b/>
      <w:color w:val="808080"/>
      <w:sz w:val="28"/>
    </w:rPr>
  </w:style>
  <w:style w:type="paragraph" w:customStyle="1" w:styleId="Doc-Footer-Center">
    <w:name w:val="Doc-Footer-Center"/>
    <w:rsid w:val="00F95164"/>
    <w:pPr>
      <w:jc w:val="center"/>
    </w:pPr>
    <w:rPr>
      <w:rFonts w:ascii="Verdana" w:eastAsia="SimSun" w:hAnsi="Verdana"/>
      <w:sz w:val="12"/>
      <w:lang w:eastAsia="en-US"/>
    </w:rPr>
  </w:style>
  <w:style w:type="paragraph" w:customStyle="1" w:styleId="Doc-Footer-Right">
    <w:name w:val="Doc-Footer-Right"/>
    <w:rsid w:val="00F95164"/>
    <w:pPr>
      <w:jc w:val="right"/>
    </w:pPr>
    <w:rPr>
      <w:rFonts w:ascii="Verdana" w:eastAsia="SimSun" w:hAnsi="Verdana"/>
      <w:sz w:val="12"/>
      <w:lang w:eastAsia="en-US"/>
    </w:rPr>
  </w:style>
  <w:style w:type="paragraph" w:customStyle="1" w:styleId="Doc-Dividing-Line">
    <w:name w:val="Doc-Dividing-Line"/>
    <w:next w:val="Doc-Normal"/>
    <w:rsid w:val="00F95164"/>
    <w:pPr>
      <w:pBdr>
        <w:top w:val="single" w:sz="4" w:space="1" w:color="C0C0C0"/>
      </w:pBdr>
      <w:spacing w:before="120"/>
    </w:pPr>
    <w:rPr>
      <w:rFonts w:ascii="Verdana" w:eastAsia="SimSun" w:hAnsi="Verdana"/>
      <w:sz w:val="12"/>
    </w:rPr>
  </w:style>
  <w:style w:type="paragraph" w:customStyle="1" w:styleId="Doc-Graphic-Left">
    <w:name w:val="Doc-Graphic-Left"/>
    <w:next w:val="Doc-Normal"/>
    <w:rsid w:val="00F95164"/>
    <w:pPr>
      <w:numPr>
        <w:numId w:val="13"/>
      </w:numPr>
      <w:tabs>
        <w:tab w:val="clear" w:pos="1162"/>
      </w:tabs>
      <w:spacing w:before="240" w:after="60"/>
      <w:ind w:left="0" w:firstLine="0"/>
    </w:pPr>
    <w:rPr>
      <w:rFonts w:ascii="Verdana" w:eastAsia="SimSun" w:hAnsi="Verdana"/>
    </w:rPr>
  </w:style>
  <w:style w:type="paragraph" w:customStyle="1" w:styleId="Doc-Graphic-Center">
    <w:name w:val="Doc-Graphic-Center"/>
    <w:rsid w:val="00F95164"/>
    <w:pPr>
      <w:spacing w:before="240" w:after="60"/>
      <w:jc w:val="center"/>
    </w:pPr>
    <w:rPr>
      <w:rFonts w:ascii="Verdana" w:eastAsia="SimSun" w:hAnsi="Verdana"/>
    </w:rPr>
  </w:style>
  <w:style w:type="paragraph" w:customStyle="1" w:styleId="QR-List-Alpha">
    <w:name w:val="QR-List-Alpha"/>
    <w:rsid w:val="00F95164"/>
    <w:pPr>
      <w:keepLines/>
      <w:spacing w:before="60" w:after="60"/>
      <w:ind w:left="738" w:hanging="369"/>
    </w:pPr>
    <w:rPr>
      <w:rFonts w:ascii="Verdana" w:eastAsia="SimSun" w:hAnsi="Verdana"/>
      <w:szCs w:val="18"/>
    </w:rPr>
  </w:style>
  <w:style w:type="paragraph" w:customStyle="1" w:styleId="QR-Body-Text">
    <w:name w:val="QR-Body-Text"/>
    <w:link w:val="QR-Body-TextChar"/>
    <w:rsid w:val="00F95164"/>
    <w:pPr>
      <w:spacing w:after="60" w:line="360" w:lineRule="auto"/>
    </w:pPr>
    <w:rPr>
      <w:rFonts w:ascii="Verdana" w:eastAsia="SimSun" w:hAnsi="Verdana"/>
      <w:lang w:eastAsia="en-US"/>
    </w:rPr>
  </w:style>
  <w:style w:type="character" w:customStyle="1" w:styleId="QR-Body-TextChar">
    <w:name w:val="QR-Body-Text Char"/>
    <w:link w:val="QR-Body-Text"/>
    <w:rsid w:val="00F95164"/>
    <w:rPr>
      <w:rFonts w:ascii="Verdana" w:eastAsia="SimSun" w:hAnsi="Verdana"/>
      <w:lang w:eastAsia="en-US"/>
    </w:rPr>
  </w:style>
  <w:style w:type="paragraph" w:customStyle="1" w:styleId="QR-Bullet-2">
    <w:name w:val="QR-Bullet-2"/>
    <w:link w:val="QR-Bullet-2Char"/>
    <w:rsid w:val="00F95164"/>
    <w:pPr>
      <w:keepLines/>
      <w:widowControl w:val="0"/>
      <w:numPr>
        <w:numId w:val="4"/>
      </w:numPr>
      <w:autoSpaceDE w:val="0"/>
      <w:autoSpaceDN w:val="0"/>
      <w:adjustRightInd w:val="0"/>
      <w:spacing w:after="40" w:line="240" w:lineRule="exact"/>
    </w:pPr>
    <w:rPr>
      <w:rFonts w:ascii="Verdana" w:eastAsia="SimSun" w:hAnsi="Verdana"/>
      <w:color w:val="000000"/>
      <w:szCs w:val="18"/>
      <w:lang w:val="en-US"/>
    </w:rPr>
  </w:style>
  <w:style w:type="character" w:customStyle="1" w:styleId="QR-Bullet-2Char">
    <w:name w:val="QR-Bullet-2 Char"/>
    <w:link w:val="QR-Bullet-2"/>
    <w:rsid w:val="00F95164"/>
    <w:rPr>
      <w:rFonts w:ascii="Verdana" w:eastAsia="SimSun" w:hAnsi="Verdana"/>
      <w:color w:val="000000"/>
      <w:szCs w:val="18"/>
      <w:lang w:val="en-US"/>
    </w:rPr>
  </w:style>
  <w:style w:type="paragraph" w:customStyle="1" w:styleId="QR-Bullet-1">
    <w:name w:val="QR-Bullet-1"/>
    <w:link w:val="QR-Bullet-1Char"/>
    <w:rsid w:val="00F95164"/>
    <w:pPr>
      <w:keepLines/>
      <w:widowControl w:val="0"/>
      <w:numPr>
        <w:numId w:val="12"/>
      </w:numPr>
      <w:spacing w:after="40"/>
    </w:pPr>
    <w:rPr>
      <w:rFonts w:ascii="Verdana" w:eastAsia="SimSun" w:hAnsi="Verdana"/>
      <w:color w:val="000000"/>
      <w:lang w:val="en-US"/>
    </w:rPr>
  </w:style>
  <w:style w:type="character" w:customStyle="1" w:styleId="QR-Bullet-1Char">
    <w:name w:val="QR-Bullet-1 Char"/>
    <w:link w:val="QR-Bullet-1"/>
    <w:rsid w:val="00F95164"/>
    <w:rPr>
      <w:rFonts w:ascii="Verdana" w:eastAsia="SimSun" w:hAnsi="Verdana"/>
      <w:color w:val="000000"/>
      <w:lang w:val="en-US"/>
    </w:rPr>
  </w:style>
  <w:style w:type="paragraph" w:customStyle="1" w:styleId="QR-Caption">
    <w:name w:val="QR-Caption"/>
    <w:basedOn w:val="QR-Normal"/>
    <w:next w:val="Normal"/>
    <w:rsid w:val="00F95164"/>
    <w:rPr>
      <w:b/>
    </w:rPr>
  </w:style>
  <w:style w:type="paragraph" w:customStyle="1" w:styleId="QR-Footer">
    <w:name w:val="QR-Footer"/>
    <w:rsid w:val="00F95164"/>
    <w:pPr>
      <w:pBdr>
        <w:top w:val="single" w:sz="4" w:space="1" w:color="C0C0C0"/>
      </w:pBdr>
      <w:spacing w:before="20" w:after="20"/>
      <w:jc w:val="center"/>
    </w:pPr>
    <w:rPr>
      <w:rFonts w:ascii="Verdana" w:eastAsia="SimSun" w:hAnsi="Verdana"/>
      <w:color w:val="000000"/>
      <w:sz w:val="16"/>
      <w:szCs w:val="16"/>
      <w:lang w:eastAsia="en-US"/>
    </w:rPr>
  </w:style>
  <w:style w:type="paragraph" w:customStyle="1" w:styleId="QR-Header">
    <w:name w:val="QR-Header"/>
    <w:basedOn w:val="QR-Normal"/>
    <w:rsid w:val="00F95164"/>
    <w:rPr>
      <w:sz w:val="16"/>
      <w:szCs w:val="18"/>
    </w:rPr>
  </w:style>
  <w:style w:type="paragraph" w:customStyle="1" w:styleId="QR-Note-Text">
    <w:name w:val="QR-Note-Text"/>
    <w:link w:val="QR-Note-TextChar"/>
    <w:rsid w:val="00F95164"/>
    <w:pPr>
      <w:widowControl w:val="0"/>
      <w:tabs>
        <w:tab w:val="left" w:pos="425"/>
      </w:tabs>
      <w:spacing w:before="20" w:after="20"/>
      <w:ind w:left="11" w:right="113"/>
    </w:pPr>
    <w:rPr>
      <w:rFonts w:ascii="Verdana" w:eastAsia="SimSun" w:hAnsi="Verdana"/>
      <w:i/>
      <w:color w:val="000080"/>
      <w:szCs w:val="18"/>
    </w:rPr>
  </w:style>
  <w:style w:type="character" w:customStyle="1" w:styleId="QR-Note-TextChar">
    <w:name w:val="QR-Note-Text Char"/>
    <w:link w:val="QR-Note-Text"/>
    <w:rsid w:val="00F95164"/>
    <w:rPr>
      <w:rFonts w:ascii="Verdana" w:eastAsia="SimSun" w:hAnsi="Verdana"/>
      <w:i/>
      <w:color w:val="000080"/>
      <w:szCs w:val="18"/>
    </w:rPr>
  </w:style>
  <w:style w:type="paragraph" w:customStyle="1" w:styleId="QR-Note-Heading">
    <w:name w:val="QR-Note-Heading"/>
    <w:next w:val="QR-Note-Text"/>
    <w:rsid w:val="00F95164"/>
    <w:pPr>
      <w:spacing w:before="60"/>
    </w:pPr>
    <w:rPr>
      <w:rFonts w:ascii="Verdana" w:eastAsia="SimSun" w:hAnsi="Verdana"/>
      <w:b/>
      <w:color w:val="000080"/>
      <w:szCs w:val="18"/>
      <w:lang w:val="en-US" w:eastAsia="en-US"/>
    </w:rPr>
  </w:style>
  <w:style w:type="paragraph" w:customStyle="1" w:styleId="QR-List-Number">
    <w:name w:val="QR-List-Number"/>
    <w:link w:val="QR-List-NumberChar"/>
    <w:rsid w:val="00F95164"/>
    <w:pPr>
      <w:keepLines/>
      <w:tabs>
        <w:tab w:val="left" w:pos="425"/>
      </w:tabs>
      <w:spacing w:before="60" w:after="60"/>
      <w:ind w:left="369" w:hanging="369"/>
    </w:pPr>
    <w:rPr>
      <w:rFonts w:ascii="Verdana" w:eastAsia="SimSun" w:hAnsi="Verdana"/>
      <w:szCs w:val="18"/>
    </w:rPr>
  </w:style>
  <w:style w:type="character" w:customStyle="1" w:styleId="QR-List-NumberChar">
    <w:name w:val="QR-List-Number Char"/>
    <w:link w:val="QR-List-Number"/>
    <w:rsid w:val="00F95164"/>
    <w:rPr>
      <w:rFonts w:ascii="Verdana" w:eastAsia="SimSun" w:hAnsi="Verdana"/>
      <w:szCs w:val="18"/>
    </w:rPr>
  </w:style>
  <w:style w:type="paragraph" w:customStyle="1" w:styleId="QR-SapLogo">
    <w:name w:val="QR-SapLogo"/>
    <w:rsid w:val="00F95164"/>
    <w:pPr>
      <w:widowControl w:val="0"/>
    </w:pPr>
    <w:rPr>
      <w:rFonts w:ascii="Arial" w:eastAsia="SimSun" w:hAnsi="Arial"/>
      <w:sz w:val="18"/>
    </w:rPr>
  </w:style>
  <w:style w:type="paragraph" w:customStyle="1" w:styleId="QR-SAPTransCode">
    <w:name w:val="QR-SAPTransCode"/>
    <w:rsid w:val="00F95164"/>
    <w:pPr>
      <w:spacing w:before="120"/>
      <w:jc w:val="center"/>
    </w:pPr>
    <w:rPr>
      <w:rFonts w:ascii="Verdana" w:eastAsia="SimSun" w:hAnsi="Verdana"/>
      <w:b/>
      <w:color w:val="000000"/>
      <w:sz w:val="40"/>
    </w:rPr>
  </w:style>
  <w:style w:type="paragraph" w:customStyle="1" w:styleId="QR-ScreenGraphic">
    <w:name w:val="QR-ScreenGraphic"/>
    <w:rsid w:val="00F95164"/>
    <w:pPr>
      <w:spacing w:before="120"/>
      <w:jc w:val="center"/>
    </w:pPr>
    <w:rPr>
      <w:rFonts w:ascii="Verdana" w:eastAsia="SimSun" w:hAnsi="Verdana"/>
      <w:sz w:val="18"/>
      <w:szCs w:val="18"/>
    </w:rPr>
  </w:style>
  <w:style w:type="paragraph" w:customStyle="1" w:styleId="QR-ScreenGraphic-Left">
    <w:name w:val="QR-ScreenGraphic-Left"/>
    <w:rsid w:val="00F95164"/>
    <w:pPr>
      <w:spacing w:before="120"/>
      <w:ind w:left="-113"/>
    </w:pPr>
    <w:rPr>
      <w:rFonts w:ascii="Verdana" w:eastAsia="SimSun" w:hAnsi="Verdana"/>
      <w:sz w:val="18"/>
      <w:szCs w:val="18"/>
    </w:rPr>
  </w:style>
  <w:style w:type="paragraph" w:customStyle="1" w:styleId="QR-H4">
    <w:name w:val="QR-H4"/>
    <w:next w:val="QR-Body-Text"/>
    <w:link w:val="QR-H4Char"/>
    <w:rsid w:val="00F95164"/>
    <w:pPr>
      <w:spacing w:before="60"/>
    </w:pPr>
    <w:rPr>
      <w:rFonts w:ascii="Arial Black" w:eastAsia="SimSun" w:hAnsi="Arial Black" w:cs="Tahoma"/>
      <w:color w:val="000000"/>
      <w:sz w:val="22"/>
    </w:rPr>
  </w:style>
  <w:style w:type="character" w:customStyle="1" w:styleId="QR-H4Char">
    <w:name w:val="QR-H4 Char"/>
    <w:link w:val="QR-H4"/>
    <w:rsid w:val="00F95164"/>
    <w:rPr>
      <w:rFonts w:ascii="Arial Black" w:eastAsia="SimSun" w:hAnsi="Arial Black" w:cs="Tahoma"/>
      <w:color w:val="000000"/>
      <w:sz w:val="22"/>
    </w:rPr>
  </w:style>
  <w:style w:type="paragraph" w:customStyle="1" w:styleId="QR-H5">
    <w:name w:val="QR-H5"/>
    <w:next w:val="QR-Body-Text"/>
    <w:link w:val="QR-H5Char"/>
    <w:rsid w:val="00F95164"/>
    <w:pPr>
      <w:widowControl w:val="0"/>
      <w:spacing w:before="60"/>
    </w:pPr>
    <w:rPr>
      <w:rFonts w:ascii="Verdana" w:eastAsia="SimSun" w:hAnsi="Verdana"/>
      <w:b/>
      <w:i/>
      <w:color w:val="000000"/>
    </w:rPr>
  </w:style>
  <w:style w:type="character" w:customStyle="1" w:styleId="QR-H5Char">
    <w:name w:val="QR-H5 Char"/>
    <w:link w:val="QR-H5"/>
    <w:rsid w:val="00F95164"/>
    <w:rPr>
      <w:rFonts w:ascii="Verdana" w:eastAsia="SimSun" w:hAnsi="Verdana"/>
      <w:b/>
      <w:i/>
      <w:color w:val="000000"/>
    </w:rPr>
  </w:style>
  <w:style w:type="paragraph" w:customStyle="1" w:styleId="QR-Cover-Title">
    <w:name w:val="QR-Cover-Title"/>
    <w:rsid w:val="00F95164"/>
    <w:pPr>
      <w:jc w:val="right"/>
      <w:outlineLvl w:val="0"/>
    </w:pPr>
    <w:rPr>
      <w:rFonts w:ascii="Verdana" w:eastAsia="SimSun" w:hAnsi="Verdana"/>
      <w:b/>
      <w:i/>
      <w:color w:val="000000"/>
      <w:sz w:val="36"/>
      <w:szCs w:val="18"/>
    </w:rPr>
  </w:style>
  <w:style w:type="paragraph" w:customStyle="1" w:styleId="QR-Warning">
    <w:name w:val="QR-Warning"/>
    <w:basedOn w:val="QR-Normal"/>
    <w:rsid w:val="00F95164"/>
    <w:pPr>
      <w:pBdr>
        <w:top w:val="single" w:sz="4" w:space="1" w:color="FF0000"/>
        <w:left w:val="single" w:sz="4" w:space="4" w:color="FF0000"/>
        <w:bottom w:val="single" w:sz="4" w:space="1" w:color="FF0000"/>
        <w:right w:val="single" w:sz="4" w:space="4" w:color="FF0000"/>
      </w:pBdr>
      <w:shd w:val="clear" w:color="auto" w:fill="FFFF99"/>
      <w:ind w:left="11" w:right="113"/>
    </w:pPr>
    <w:rPr>
      <w:color w:val="FF0000"/>
    </w:rPr>
  </w:style>
  <w:style w:type="paragraph" w:customStyle="1" w:styleId="Doc-Objectives-List">
    <w:name w:val="Doc-Objectives-List"/>
    <w:rsid w:val="00F95164"/>
    <w:pPr>
      <w:widowControl w:val="0"/>
      <w:numPr>
        <w:numId w:val="5"/>
      </w:numPr>
      <w:spacing w:after="60" w:line="280" w:lineRule="exact"/>
      <w:jc w:val="both"/>
    </w:pPr>
    <w:rPr>
      <w:rFonts w:ascii="Verdana" w:eastAsia="SimSun" w:hAnsi="Verdana"/>
      <w:color w:val="000000"/>
    </w:rPr>
  </w:style>
  <w:style w:type="paragraph" w:customStyle="1" w:styleId="Doc-Objectives-List-Header">
    <w:name w:val="Doc-Objectives-List-Header"/>
    <w:next w:val="Doc-Objectives-List"/>
    <w:rsid w:val="00F95164"/>
    <w:pPr>
      <w:spacing w:before="60"/>
    </w:pPr>
    <w:rPr>
      <w:rFonts w:ascii="Arial Black" w:eastAsia="SimSun" w:hAnsi="Arial Black"/>
      <w:color w:val="000000"/>
      <w:sz w:val="22"/>
    </w:rPr>
  </w:style>
  <w:style w:type="paragraph" w:customStyle="1" w:styleId="Doc-Table-Heading-Left">
    <w:name w:val="Doc-Table-Heading-Left"/>
    <w:next w:val="Doc-Normal"/>
    <w:rsid w:val="00F95164"/>
    <w:pPr>
      <w:spacing w:before="60" w:after="60"/>
    </w:pPr>
    <w:rPr>
      <w:rFonts w:ascii="Tahoma" w:eastAsia="SimSun" w:hAnsi="Tahoma"/>
      <w:b/>
      <w:color w:val="FFFFFF"/>
    </w:rPr>
  </w:style>
  <w:style w:type="paragraph" w:customStyle="1" w:styleId="Doc-Table-Heading-Center">
    <w:name w:val="Doc-Table-Heading-Center"/>
    <w:rsid w:val="00F95164"/>
    <w:pPr>
      <w:spacing w:before="60" w:after="60"/>
      <w:jc w:val="center"/>
    </w:pPr>
    <w:rPr>
      <w:rFonts w:ascii="Tahoma" w:eastAsia="SimSun" w:hAnsi="Tahoma"/>
      <w:b/>
    </w:rPr>
  </w:style>
  <w:style w:type="character" w:customStyle="1" w:styleId="Lowered-8pts">
    <w:name w:val="Lowered-8pts"/>
    <w:rsid w:val="00F95164"/>
    <w:rPr>
      <w:position w:val="-16"/>
    </w:rPr>
  </w:style>
  <w:style w:type="paragraph" w:customStyle="1" w:styleId="Doc-Warning">
    <w:name w:val="Doc-Warning"/>
    <w:rsid w:val="00F95164"/>
    <w:pPr>
      <w:pBdr>
        <w:top w:val="single" w:sz="4" w:space="1" w:color="FF0000"/>
        <w:left w:val="single" w:sz="4" w:space="4" w:color="FF0000"/>
        <w:bottom w:val="single" w:sz="4" w:space="1" w:color="FF0000"/>
        <w:right w:val="single" w:sz="4" w:space="4" w:color="FF0000"/>
      </w:pBdr>
      <w:shd w:val="clear" w:color="auto" w:fill="FFFF99"/>
      <w:ind w:left="1418" w:right="142"/>
    </w:pPr>
    <w:rPr>
      <w:rFonts w:ascii="Verdana" w:eastAsia="SimSun" w:hAnsi="Verdana"/>
      <w:color w:val="FF0000"/>
      <w:sz w:val="18"/>
    </w:rPr>
  </w:style>
  <w:style w:type="paragraph" w:customStyle="1" w:styleId="ListNum-H2">
    <w:name w:val="ListNum-H2"/>
    <w:next w:val="Doc-Body-Text"/>
    <w:rsid w:val="00F95164"/>
    <w:pPr>
      <w:keepNext/>
      <w:pBdr>
        <w:left w:val="single" w:sz="24" w:space="4" w:color="EAEAEA"/>
        <w:bottom w:val="single" w:sz="12" w:space="1" w:color="EAEAEA"/>
        <w:right w:val="single" w:sz="24" w:space="4" w:color="EAEAEA"/>
      </w:pBdr>
      <w:shd w:val="clear" w:color="auto" w:fill="E6E6E6"/>
      <w:tabs>
        <w:tab w:val="left" w:pos="851"/>
      </w:tabs>
      <w:spacing w:before="120" w:after="60"/>
      <w:ind w:right="113"/>
      <w:outlineLvl w:val="1"/>
    </w:pPr>
    <w:rPr>
      <w:rFonts w:ascii="Tahoma" w:eastAsia="SimSun" w:hAnsi="Tahoma"/>
      <w:b/>
      <w:sz w:val="28"/>
    </w:rPr>
  </w:style>
  <w:style w:type="paragraph" w:customStyle="1" w:styleId="ListNum-H3">
    <w:name w:val="ListNum-H3"/>
    <w:next w:val="Doc-Body-Text"/>
    <w:rsid w:val="00F95164"/>
    <w:pPr>
      <w:keepNext/>
      <w:tabs>
        <w:tab w:val="left" w:pos="1276"/>
      </w:tabs>
      <w:spacing w:before="120" w:after="60"/>
      <w:ind w:left="567"/>
      <w:outlineLvl w:val="2"/>
    </w:pPr>
    <w:rPr>
      <w:rFonts w:ascii="Tahoma" w:eastAsia="SimSun" w:hAnsi="Tahoma"/>
      <w:b/>
      <w:sz w:val="28"/>
    </w:rPr>
  </w:style>
  <w:style w:type="paragraph" w:customStyle="1" w:styleId="ListNum-H4">
    <w:name w:val="ListNum-H4"/>
    <w:next w:val="Doc-Body-Text"/>
    <w:rsid w:val="00F95164"/>
    <w:pPr>
      <w:keepNext/>
      <w:tabs>
        <w:tab w:val="left" w:pos="1134"/>
      </w:tabs>
      <w:spacing w:before="120"/>
      <w:ind w:left="1134"/>
      <w:outlineLvl w:val="3"/>
    </w:pPr>
    <w:rPr>
      <w:rFonts w:ascii="Tahoma" w:eastAsia="SimSun" w:hAnsi="Tahoma"/>
      <w:b/>
      <w:sz w:val="22"/>
    </w:rPr>
  </w:style>
  <w:style w:type="paragraph" w:customStyle="1" w:styleId="ListNum-H5">
    <w:name w:val="ListNum-H5"/>
    <w:next w:val="Doc-Body-Text"/>
    <w:rsid w:val="00F95164"/>
    <w:pPr>
      <w:keepNext/>
      <w:tabs>
        <w:tab w:val="left" w:pos="2693"/>
      </w:tabs>
      <w:spacing w:before="60"/>
      <w:ind w:left="1418"/>
      <w:outlineLvl w:val="4"/>
    </w:pPr>
    <w:rPr>
      <w:rFonts w:ascii="Tahoma" w:eastAsia="SimSun" w:hAnsi="Tahoma"/>
      <w:b/>
      <w:i/>
      <w:color w:val="000000"/>
    </w:rPr>
  </w:style>
  <w:style w:type="paragraph" w:customStyle="1" w:styleId="QR-H2">
    <w:name w:val="QR-H2"/>
    <w:next w:val="QR-Normal"/>
    <w:autoRedefine/>
    <w:rsid w:val="00F95164"/>
    <w:pPr>
      <w:keepNext/>
      <w:pBdr>
        <w:top w:val="single" w:sz="8" w:space="1" w:color="EAEAEA"/>
        <w:left w:val="single" w:sz="24" w:space="4" w:color="EAEAEA"/>
        <w:bottom w:val="single" w:sz="8" w:space="1" w:color="EAEAEA"/>
      </w:pBdr>
      <w:shd w:val="clear" w:color="auto" w:fill="EAEAEA"/>
      <w:spacing w:before="60" w:after="60"/>
      <w:outlineLvl w:val="1"/>
    </w:pPr>
    <w:rPr>
      <w:rFonts w:ascii="Tahoma" w:eastAsia="SimSun" w:hAnsi="Tahoma" w:cs="Tahoma"/>
      <w:b/>
      <w:color w:val="000080"/>
      <w:sz w:val="28"/>
      <w:lang w:eastAsia="en-US"/>
    </w:rPr>
  </w:style>
  <w:style w:type="paragraph" w:customStyle="1" w:styleId="Doc-H4">
    <w:name w:val="Doc-H4"/>
    <w:next w:val="Doc-Body-Text"/>
    <w:link w:val="Doc-H4Char"/>
    <w:rsid w:val="00F95164"/>
    <w:pPr>
      <w:keepNext/>
      <w:spacing w:before="120"/>
      <w:ind w:left="1134"/>
      <w:outlineLvl w:val="3"/>
    </w:pPr>
    <w:rPr>
      <w:rFonts w:ascii="Tahoma" w:eastAsia="SimSun" w:hAnsi="Tahoma"/>
      <w:b/>
      <w:sz w:val="22"/>
    </w:rPr>
  </w:style>
  <w:style w:type="paragraph" w:customStyle="1" w:styleId="Doc-H5">
    <w:name w:val="Doc-H5"/>
    <w:next w:val="Doc-Body-Text"/>
    <w:link w:val="Doc-H5Char"/>
    <w:rsid w:val="00F95164"/>
    <w:pPr>
      <w:keepNext/>
      <w:spacing w:before="60"/>
      <w:ind w:left="1418"/>
      <w:outlineLvl w:val="4"/>
    </w:pPr>
    <w:rPr>
      <w:rFonts w:ascii="Tahoma" w:eastAsia="SimSun" w:hAnsi="Tahoma"/>
      <w:b/>
      <w:i/>
    </w:rPr>
  </w:style>
  <w:style w:type="paragraph" w:customStyle="1" w:styleId="Doc-Header-Logo">
    <w:name w:val="Doc-Header-Logo"/>
    <w:rsid w:val="00F95164"/>
    <w:pPr>
      <w:jc w:val="right"/>
    </w:pPr>
    <w:rPr>
      <w:rFonts w:ascii="Verdana" w:eastAsia="SimSun" w:hAnsi="Verdana"/>
      <w:lang w:eastAsia="en-US"/>
    </w:rPr>
  </w:style>
  <w:style w:type="paragraph" w:customStyle="1" w:styleId="QR-Indent-3">
    <w:name w:val="QR-Indent-3"/>
    <w:rsid w:val="00F95164"/>
    <w:pPr>
      <w:spacing w:before="60" w:after="60"/>
      <w:ind w:left="1134"/>
    </w:pPr>
    <w:rPr>
      <w:rFonts w:ascii="Verdana" w:eastAsia="SimSun" w:hAnsi="Verdana"/>
    </w:rPr>
  </w:style>
  <w:style w:type="paragraph" w:customStyle="1" w:styleId="Doc-Table-Heading-Right">
    <w:name w:val="Doc-Table-Heading-Right"/>
    <w:rsid w:val="00F95164"/>
    <w:pPr>
      <w:spacing w:before="120" w:after="120"/>
      <w:jc w:val="right"/>
    </w:pPr>
    <w:rPr>
      <w:rFonts w:ascii="Tahoma" w:eastAsia="SimSun" w:hAnsi="Tahoma"/>
      <w:b/>
    </w:rPr>
  </w:style>
  <w:style w:type="paragraph" w:customStyle="1" w:styleId="Doc-Graphic-Right">
    <w:name w:val="Doc-Graphic-Right"/>
    <w:rsid w:val="00F95164"/>
    <w:pPr>
      <w:spacing w:before="240" w:after="60"/>
      <w:jc w:val="right"/>
    </w:pPr>
    <w:rPr>
      <w:rFonts w:ascii="Verdana" w:eastAsia="SimSun" w:hAnsi="Verdana"/>
    </w:rPr>
  </w:style>
  <w:style w:type="paragraph" w:customStyle="1" w:styleId="QR-ScreenName">
    <w:name w:val="QR-ScreenName"/>
    <w:next w:val="QR-Normal"/>
    <w:rsid w:val="00F95164"/>
    <w:rPr>
      <w:rFonts w:ascii="Verdana" w:eastAsia="SimSun" w:hAnsi="Verdana"/>
      <w:b/>
      <w:i/>
      <w:color w:val="333399"/>
      <w:sz w:val="18"/>
      <w:szCs w:val="18"/>
    </w:rPr>
  </w:style>
  <w:style w:type="paragraph" w:customStyle="1" w:styleId="QR-Indent-1">
    <w:name w:val="QR-Indent-1"/>
    <w:rsid w:val="00F95164"/>
    <w:pPr>
      <w:keepLines/>
      <w:spacing w:before="60" w:after="60"/>
      <w:ind w:left="369"/>
    </w:pPr>
    <w:rPr>
      <w:rFonts w:ascii="Verdana" w:eastAsia="SimSun" w:hAnsi="Verdana"/>
    </w:rPr>
  </w:style>
  <w:style w:type="paragraph" w:customStyle="1" w:styleId="QR-List-Lowered-6">
    <w:name w:val="QR-List-Lowered-6"/>
    <w:basedOn w:val="QR-List-Number"/>
    <w:next w:val="QR-List-Number"/>
    <w:link w:val="QR-List-Lowered-6Char"/>
    <w:rsid w:val="00F95164"/>
    <w:rPr>
      <w:position w:val="-12"/>
    </w:rPr>
  </w:style>
  <w:style w:type="character" w:customStyle="1" w:styleId="QR-List-Lowered-6Char">
    <w:name w:val="QR-List-Lowered-6 Char"/>
    <w:link w:val="QR-List-Lowered-6"/>
    <w:rsid w:val="00F95164"/>
    <w:rPr>
      <w:rFonts w:ascii="Verdana" w:eastAsia="SimSun" w:hAnsi="Verdana"/>
      <w:position w:val="-12"/>
      <w:szCs w:val="18"/>
    </w:rPr>
  </w:style>
  <w:style w:type="paragraph" w:customStyle="1" w:styleId="QR-List-Lowered-9">
    <w:name w:val="QR-List-Lowered-9"/>
    <w:basedOn w:val="QR-List-Number"/>
    <w:next w:val="QR-List-Number"/>
    <w:rsid w:val="00F95164"/>
    <w:rPr>
      <w:position w:val="-18"/>
    </w:rPr>
  </w:style>
  <w:style w:type="paragraph" w:customStyle="1" w:styleId="QR-Indent-2">
    <w:name w:val="QR-Indent-2"/>
    <w:rsid w:val="00F95164"/>
    <w:pPr>
      <w:keepLines/>
      <w:spacing w:before="60" w:after="60"/>
      <w:ind w:left="709"/>
    </w:pPr>
    <w:rPr>
      <w:rFonts w:ascii="Verdana" w:eastAsia="SimSun" w:hAnsi="Verdana"/>
    </w:rPr>
  </w:style>
  <w:style w:type="paragraph" w:customStyle="1" w:styleId="QR-Bullet-3">
    <w:name w:val="QR-Bullet-3"/>
    <w:link w:val="QR-Bullet-3Char"/>
    <w:rsid w:val="00F95164"/>
    <w:pPr>
      <w:numPr>
        <w:numId w:val="1"/>
      </w:numPr>
      <w:spacing w:before="60" w:after="60"/>
    </w:pPr>
    <w:rPr>
      <w:rFonts w:ascii="Verdana" w:eastAsia="SimSun" w:hAnsi="Verdana"/>
      <w:color w:val="000000"/>
      <w:szCs w:val="18"/>
      <w:lang w:val="en-US"/>
    </w:rPr>
  </w:style>
  <w:style w:type="paragraph" w:customStyle="1" w:styleId="Doc-Bullet-3">
    <w:name w:val="Doc-Bullet-3"/>
    <w:rsid w:val="00F95164"/>
    <w:pPr>
      <w:tabs>
        <w:tab w:val="num" w:pos="2835"/>
      </w:tabs>
      <w:spacing w:before="60" w:after="60"/>
      <w:ind w:left="2835" w:hanging="425"/>
    </w:pPr>
    <w:rPr>
      <w:rFonts w:ascii="Verdana" w:eastAsia="SimSun" w:hAnsi="Verdana"/>
      <w:color w:val="000000"/>
      <w:lang w:val="en-US"/>
    </w:rPr>
  </w:style>
  <w:style w:type="paragraph" w:customStyle="1" w:styleId="Doc-Indent-2">
    <w:name w:val="Doc-Indent-2"/>
    <w:rsid w:val="00F95164"/>
    <w:pPr>
      <w:spacing w:before="120" w:after="120"/>
      <w:ind w:left="2552"/>
    </w:pPr>
    <w:rPr>
      <w:rFonts w:ascii="Verdana" w:eastAsia="SimSun" w:hAnsi="Verdana"/>
      <w:color w:val="000000"/>
      <w:lang w:val="en-US"/>
    </w:rPr>
  </w:style>
  <w:style w:type="paragraph" w:customStyle="1" w:styleId="Doc-Indent-3">
    <w:name w:val="Doc-Indent-3"/>
    <w:rsid w:val="00F95164"/>
    <w:pPr>
      <w:spacing w:before="120" w:after="120"/>
      <w:ind w:left="3119"/>
    </w:pPr>
    <w:rPr>
      <w:rFonts w:ascii="Verdana" w:eastAsia="SimSun" w:hAnsi="Verdana"/>
      <w:color w:val="000000"/>
      <w:lang w:val="en-US"/>
    </w:rPr>
  </w:style>
  <w:style w:type="paragraph" w:customStyle="1" w:styleId="QR-List-Lowered-3">
    <w:name w:val="QR-List-Lowered-3"/>
    <w:basedOn w:val="QR-List-Number"/>
    <w:next w:val="QR-List-Number"/>
    <w:link w:val="QR-List-Lowered-3Char"/>
    <w:rsid w:val="00F95164"/>
    <w:rPr>
      <w:position w:val="-6"/>
    </w:rPr>
  </w:style>
  <w:style w:type="character" w:customStyle="1" w:styleId="QR-List-Lowered-3Char">
    <w:name w:val="QR-List-Lowered-3 Char"/>
    <w:link w:val="QR-List-Lowered-3"/>
    <w:rsid w:val="00F95164"/>
    <w:rPr>
      <w:rFonts w:ascii="Verdana" w:eastAsia="SimSun" w:hAnsi="Verdana"/>
      <w:position w:val="-6"/>
      <w:szCs w:val="18"/>
    </w:rPr>
  </w:style>
  <w:style w:type="paragraph" w:customStyle="1" w:styleId="QR-HeaderLogoRight">
    <w:name w:val="QR-HeaderLogoRight"/>
    <w:rsid w:val="00F95164"/>
    <w:pPr>
      <w:widowControl w:val="0"/>
      <w:jc w:val="right"/>
    </w:pPr>
    <w:rPr>
      <w:rFonts w:ascii="Arial" w:eastAsia="SimSun" w:hAnsi="Arial"/>
      <w:sz w:val="18"/>
    </w:rPr>
  </w:style>
  <w:style w:type="paragraph" w:customStyle="1" w:styleId="Doc-SystemResponse">
    <w:name w:val="Doc-SystemResponse"/>
    <w:rsid w:val="00F95164"/>
    <w:pPr>
      <w:ind w:left="1985"/>
    </w:pPr>
    <w:rPr>
      <w:rFonts w:ascii="Arial" w:eastAsia="SimSun" w:hAnsi="Arial"/>
      <w:i/>
      <w:color w:val="5F5F5F"/>
      <w:lang w:eastAsia="en-US"/>
    </w:rPr>
  </w:style>
  <w:style w:type="character" w:customStyle="1" w:styleId="Doc-ScreenName">
    <w:name w:val="Doc-ScreenName"/>
    <w:rsid w:val="00F95164"/>
    <w:rPr>
      <w:rFonts w:ascii="Verdana" w:hAnsi="Verdana"/>
      <w:b/>
      <w:color w:val="333399"/>
      <w:sz w:val="20"/>
      <w:lang w:val="en-US"/>
    </w:rPr>
  </w:style>
  <w:style w:type="paragraph" w:customStyle="1" w:styleId="QR-SystemResponse">
    <w:name w:val="QR-SystemResponse"/>
    <w:rsid w:val="00F95164"/>
    <w:pPr>
      <w:ind w:left="369"/>
    </w:pPr>
    <w:rPr>
      <w:rFonts w:ascii="Arial" w:eastAsia="SimSun" w:hAnsi="Arial"/>
      <w:i/>
      <w:color w:val="5F5F5F"/>
      <w:lang w:eastAsia="en-US"/>
    </w:rPr>
  </w:style>
  <w:style w:type="paragraph" w:customStyle="1" w:styleId="Doc-NoteHeader">
    <w:name w:val="Doc-NoteHeader"/>
    <w:next w:val="Doc-Note-Text"/>
    <w:rsid w:val="00F95164"/>
    <w:pPr>
      <w:numPr>
        <w:numId w:val="14"/>
      </w:numPr>
      <w:tabs>
        <w:tab w:val="clear" w:pos="357"/>
      </w:tabs>
      <w:spacing w:before="60"/>
      <w:ind w:left="0" w:firstLine="0"/>
    </w:pPr>
    <w:rPr>
      <w:rFonts w:ascii="Arial Black" w:eastAsia="SimSun" w:hAnsi="Arial Black"/>
      <w:color w:val="000080"/>
      <w:lang w:eastAsia="en-US"/>
    </w:rPr>
  </w:style>
  <w:style w:type="paragraph" w:customStyle="1" w:styleId="Doc-PageNumber">
    <w:name w:val="Doc-PageNumber"/>
    <w:rsid w:val="00F95164"/>
    <w:pPr>
      <w:jc w:val="center"/>
    </w:pPr>
    <w:rPr>
      <w:rFonts w:ascii="Arial Black" w:eastAsia="SimSun" w:hAnsi="Arial Black"/>
      <w:sz w:val="16"/>
      <w:lang w:val="en-US" w:eastAsia="en-US"/>
    </w:rPr>
  </w:style>
  <w:style w:type="paragraph" w:customStyle="1" w:styleId="QR-ScreenGraphic-Right">
    <w:name w:val="QR-ScreenGraphic-Right"/>
    <w:next w:val="QR-Normal"/>
    <w:rsid w:val="00F95164"/>
    <w:pPr>
      <w:spacing w:before="120"/>
      <w:jc w:val="right"/>
    </w:pPr>
    <w:rPr>
      <w:rFonts w:ascii="Verdana" w:eastAsia="SimSun" w:hAnsi="Verdana"/>
      <w:szCs w:val="18"/>
    </w:rPr>
  </w:style>
  <w:style w:type="paragraph" w:customStyle="1" w:styleId="QR-ScreenGraphic-Center">
    <w:name w:val="QR-ScreenGraphic-Center"/>
    <w:link w:val="QR-ScreenGraphic-CenterChar"/>
    <w:rsid w:val="00F95164"/>
    <w:pPr>
      <w:spacing w:before="120" w:after="120"/>
      <w:jc w:val="center"/>
    </w:pPr>
    <w:rPr>
      <w:rFonts w:ascii="Verdana" w:eastAsia="SimSun" w:hAnsi="Verdana"/>
      <w:sz w:val="18"/>
      <w:szCs w:val="18"/>
    </w:rPr>
  </w:style>
  <w:style w:type="paragraph" w:customStyle="1" w:styleId="QR-TableSpacer">
    <w:name w:val="QR-TableSpacer"/>
    <w:rsid w:val="00F95164"/>
    <w:rPr>
      <w:rFonts w:ascii="Verdana" w:eastAsia="SimSun" w:hAnsi="Verdana"/>
      <w:sz w:val="6"/>
      <w:lang w:eastAsia="en-US"/>
    </w:rPr>
  </w:style>
  <w:style w:type="paragraph" w:customStyle="1" w:styleId="QR-3ptSpacer">
    <w:name w:val="QR-3ptSpacer"/>
    <w:rsid w:val="00F95164"/>
    <w:rPr>
      <w:rFonts w:ascii="Verdana" w:eastAsia="SimSun" w:hAnsi="Verdana"/>
      <w:sz w:val="6"/>
      <w:lang w:eastAsia="en-US"/>
    </w:rPr>
  </w:style>
  <w:style w:type="paragraph" w:customStyle="1" w:styleId="QR-6ptSpacer">
    <w:name w:val="QR-6ptSpacer"/>
    <w:basedOn w:val="QR-3ptSpacer"/>
    <w:rsid w:val="00F95164"/>
    <w:rPr>
      <w:sz w:val="12"/>
    </w:rPr>
  </w:style>
  <w:style w:type="paragraph" w:customStyle="1" w:styleId="QR-DefinitionList-Item">
    <w:name w:val="QR-DefinitionList-Item"/>
    <w:next w:val="QR-DefinitionList-Text"/>
    <w:rsid w:val="00F95164"/>
    <w:pPr>
      <w:keepNext/>
      <w:keepLines/>
      <w:tabs>
        <w:tab w:val="left" w:pos="369"/>
      </w:tabs>
      <w:spacing w:before="20"/>
    </w:pPr>
    <w:rPr>
      <w:rFonts w:ascii="Verdana" w:eastAsia="SimSun" w:hAnsi="Verdana"/>
      <w:b/>
      <w:lang w:eastAsia="en-US"/>
    </w:rPr>
  </w:style>
  <w:style w:type="paragraph" w:customStyle="1" w:styleId="QR-DefinitionList-Text">
    <w:name w:val="QR-DefinitionList-Text"/>
    <w:rsid w:val="00F95164"/>
    <w:pPr>
      <w:spacing w:after="60"/>
      <w:ind w:left="369"/>
    </w:pPr>
    <w:rPr>
      <w:rFonts w:ascii="Verdana" w:eastAsia="SimSun" w:hAnsi="Verdana"/>
      <w:lang w:eastAsia="en-US"/>
    </w:rPr>
  </w:style>
  <w:style w:type="paragraph" w:customStyle="1" w:styleId="QR-H1-NoToc">
    <w:name w:val="QR-H1-NoToc"/>
    <w:basedOn w:val="Doc-H1-NoToc"/>
    <w:next w:val="QR-Normal"/>
    <w:rsid w:val="00F95164"/>
    <w:pPr>
      <w:pBdr>
        <w:left w:val="single" w:sz="24" w:space="4" w:color="EAEAEA"/>
        <w:right w:val="single" w:sz="24" w:space="4" w:color="EAEAEA"/>
      </w:pBdr>
      <w:shd w:val="clear" w:color="auto" w:fill="EAEAEA"/>
    </w:pPr>
    <w:rPr>
      <w:rFonts w:ascii="Tahoma" w:hAnsi="Tahoma"/>
      <w:b/>
      <w:color w:val="000080"/>
    </w:rPr>
  </w:style>
  <w:style w:type="paragraph" w:customStyle="1" w:styleId="Doc-3ptSpacer">
    <w:name w:val="Doc-3ptSpacer"/>
    <w:rsid w:val="00F95164"/>
    <w:rPr>
      <w:rFonts w:ascii="Verdana" w:eastAsia="SimSun" w:hAnsi="Verdana"/>
      <w:color w:val="FF0000"/>
      <w:sz w:val="6"/>
      <w:lang w:eastAsia="en-US"/>
    </w:rPr>
  </w:style>
  <w:style w:type="paragraph" w:customStyle="1" w:styleId="Doc-6ptSpacer">
    <w:name w:val="Doc-6ptSpacer"/>
    <w:rsid w:val="00F95164"/>
    <w:rPr>
      <w:rFonts w:ascii="Verdana" w:eastAsia="SimSun" w:hAnsi="Verdana"/>
      <w:color w:val="FF0000"/>
      <w:sz w:val="12"/>
      <w:lang w:eastAsia="en-US"/>
    </w:rPr>
  </w:style>
  <w:style w:type="paragraph" w:customStyle="1" w:styleId="Doc-9ptSpacer">
    <w:name w:val="Doc-9ptSpacer"/>
    <w:rsid w:val="00F95164"/>
    <w:rPr>
      <w:rFonts w:ascii="Verdana" w:eastAsia="SimSun" w:hAnsi="Verdana"/>
      <w:color w:val="FF0000"/>
      <w:sz w:val="18"/>
      <w:lang w:eastAsia="en-US"/>
    </w:rPr>
  </w:style>
  <w:style w:type="paragraph" w:customStyle="1" w:styleId="QR-Note-Bullet-1">
    <w:name w:val="QR-Note-Bullet-1"/>
    <w:rsid w:val="00F95164"/>
    <w:pPr>
      <w:numPr>
        <w:numId w:val="6"/>
      </w:numPr>
      <w:spacing w:after="40"/>
      <w:ind w:right="57"/>
    </w:pPr>
    <w:rPr>
      <w:rFonts w:ascii="Verdana" w:eastAsia="SimSun" w:hAnsi="Verdana"/>
      <w:i/>
      <w:color w:val="000080"/>
      <w:lang w:val="en-US"/>
    </w:rPr>
  </w:style>
  <w:style w:type="paragraph" w:customStyle="1" w:styleId="QR-TOC-Heading">
    <w:name w:val="QR-TOC-Heading"/>
    <w:basedOn w:val="QR-H1"/>
    <w:rsid w:val="00F95164"/>
    <w:pPr>
      <w:outlineLvl w:val="9"/>
    </w:pPr>
    <w:rPr>
      <w:rFonts w:ascii="Arial Black" w:hAnsi="Arial Black"/>
      <w:color w:val="FFFFFF"/>
    </w:rPr>
  </w:style>
  <w:style w:type="paragraph" w:customStyle="1" w:styleId="QR-HeaderLogoLeft">
    <w:name w:val="QR-HeaderLogoLeft"/>
    <w:basedOn w:val="QR-HeaderLogoRight"/>
    <w:rsid w:val="00F95164"/>
    <w:pPr>
      <w:ind w:left="-113"/>
      <w:jc w:val="left"/>
    </w:pPr>
  </w:style>
  <w:style w:type="paragraph" w:styleId="DocumentMap">
    <w:name w:val="Document Map"/>
    <w:basedOn w:val="Normal"/>
    <w:link w:val="DocumentMapChar"/>
    <w:rsid w:val="00F95164"/>
    <w:pPr>
      <w:shd w:val="clear" w:color="auto" w:fill="F3F3F3"/>
      <w:spacing w:before="60" w:after="60" w:line="240" w:lineRule="auto"/>
    </w:pPr>
    <w:rPr>
      <w:rFonts w:ascii="Tahoma" w:eastAsia="SimSun" w:hAnsi="Tahoma" w:cs="Tahoma"/>
      <w:color w:val="000000"/>
      <w:sz w:val="20"/>
      <w:szCs w:val="20"/>
      <w:lang w:val="en-AU"/>
    </w:rPr>
  </w:style>
  <w:style w:type="character" w:customStyle="1" w:styleId="DocumentMapChar">
    <w:name w:val="Document Map Char"/>
    <w:basedOn w:val="DefaultParagraphFont"/>
    <w:link w:val="DocumentMap"/>
    <w:rsid w:val="00F95164"/>
    <w:rPr>
      <w:rFonts w:ascii="Tahoma" w:eastAsia="SimSun" w:hAnsi="Tahoma" w:cs="Tahoma"/>
      <w:color w:val="000000"/>
      <w:shd w:val="clear" w:color="auto" w:fill="F3F3F3"/>
      <w:lang w:eastAsia="en-US"/>
    </w:rPr>
  </w:style>
  <w:style w:type="paragraph" w:customStyle="1" w:styleId="Body-Text">
    <w:name w:val="Body-Text"/>
    <w:rsid w:val="00F95164"/>
    <w:pPr>
      <w:spacing w:after="60"/>
    </w:pPr>
    <w:rPr>
      <w:rFonts w:ascii="Verdana" w:eastAsia="SimSun" w:hAnsi="Verdana"/>
      <w:lang w:eastAsia="en-US"/>
    </w:rPr>
  </w:style>
  <w:style w:type="paragraph" w:customStyle="1" w:styleId="StyleDoc-Cover-TitleArialBlack24ptNotBoldDarkBlueCe">
    <w:name w:val="Style Doc-Cover-Title + Arial Black 24 pt Not Bold Dark Blue Ce..."/>
    <w:basedOn w:val="Doc-Cover-Title"/>
    <w:rsid w:val="00F95164"/>
    <w:pPr>
      <w:jc w:val="center"/>
    </w:pPr>
    <w:rPr>
      <w:rFonts w:ascii="Arial Black" w:hAnsi="Arial Black"/>
      <w:b w:val="0"/>
      <w:color w:val="FF0000"/>
      <w:sz w:val="48"/>
    </w:rPr>
  </w:style>
  <w:style w:type="paragraph" w:customStyle="1" w:styleId="ADPTitle">
    <w:name w:val="ADP_Title"/>
    <w:basedOn w:val="StyleDoc-Cover-TitleArialBlack24ptNotBoldDarkBlueCe"/>
    <w:autoRedefine/>
    <w:rsid w:val="00F95164"/>
    <w:pPr>
      <w:framePr w:hSpace="180" w:wrap="around" w:hAnchor="margin" w:y="1609"/>
    </w:pPr>
  </w:style>
  <w:style w:type="paragraph" w:customStyle="1" w:styleId="ADPTable1">
    <w:name w:val="ADP_Table_1"/>
    <w:basedOn w:val="Normal"/>
    <w:rsid w:val="00F95164"/>
    <w:pPr>
      <w:spacing w:before="60" w:after="60" w:line="240" w:lineRule="auto"/>
    </w:pPr>
    <w:rPr>
      <w:rFonts w:ascii="Verdana" w:eastAsia="SimSun" w:hAnsi="Verdana"/>
      <w:bCs/>
      <w:color w:val="000000"/>
      <w:sz w:val="16"/>
      <w:szCs w:val="16"/>
      <w:lang w:val="en-AU"/>
    </w:rPr>
  </w:style>
  <w:style w:type="paragraph" w:customStyle="1" w:styleId="Formtag">
    <w:name w:val="Form tag"/>
    <w:basedOn w:val="Normal"/>
    <w:rsid w:val="00F95164"/>
    <w:pPr>
      <w:spacing w:before="480" w:after="0" w:line="240" w:lineRule="auto"/>
    </w:pPr>
    <w:rPr>
      <w:rFonts w:ascii="Helv" w:eastAsia="SimSun" w:hAnsi="Helv"/>
      <w:b/>
      <w:sz w:val="20"/>
      <w:szCs w:val="20"/>
      <w:lang w:val="en-GB"/>
    </w:rPr>
  </w:style>
  <w:style w:type="paragraph" w:customStyle="1" w:styleId="Formtext">
    <w:name w:val="Form text"/>
    <w:basedOn w:val="Normal"/>
    <w:rsid w:val="00F95164"/>
    <w:pPr>
      <w:spacing w:before="0" w:after="0" w:line="240" w:lineRule="auto"/>
    </w:pPr>
    <w:rPr>
      <w:rFonts w:ascii="Helv" w:eastAsia="SimSun" w:hAnsi="Helv"/>
      <w:sz w:val="20"/>
      <w:szCs w:val="20"/>
      <w:lang w:val="en-GB"/>
    </w:rPr>
  </w:style>
  <w:style w:type="paragraph" w:customStyle="1" w:styleId="Formuscore1">
    <w:name w:val="Form uscore 1"/>
    <w:basedOn w:val="Normal"/>
    <w:rsid w:val="00F95164"/>
    <w:pPr>
      <w:pBdr>
        <w:bottom w:val="single" w:sz="6" w:space="1" w:color="C0C0C0"/>
        <w:between w:val="single" w:sz="6" w:space="1" w:color="C0C0C0"/>
      </w:pBdr>
      <w:spacing w:after="0" w:line="240" w:lineRule="auto"/>
    </w:pPr>
    <w:rPr>
      <w:rFonts w:ascii="Verdana" w:eastAsia="SimSun" w:hAnsi="Verdana"/>
      <w:sz w:val="16"/>
      <w:szCs w:val="20"/>
      <w:lang w:val="en-GB"/>
    </w:rPr>
  </w:style>
  <w:style w:type="paragraph" w:customStyle="1" w:styleId="Formuscore2">
    <w:name w:val="Form uscore 2"/>
    <w:basedOn w:val="Formuscore1"/>
    <w:rsid w:val="00F95164"/>
    <w:pPr>
      <w:spacing w:before="480"/>
    </w:pPr>
  </w:style>
  <w:style w:type="paragraph" w:customStyle="1" w:styleId="Formuscore3">
    <w:name w:val="Form uscore 3"/>
    <w:basedOn w:val="Formtext"/>
    <w:rsid w:val="00F95164"/>
    <w:pPr>
      <w:pBdr>
        <w:bottom w:val="single" w:sz="6" w:space="1" w:color="auto"/>
      </w:pBdr>
      <w:spacing w:before="120"/>
    </w:pPr>
  </w:style>
  <w:style w:type="paragraph" w:customStyle="1" w:styleId="FormID">
    <w:name w:val="Form ID"/>
    <w:basedOn w:val="Normal"/>
    <w:next w:val="Formtag"/>
    <w:rsid w:val="00F95164"/>
    <w:pPr>
      <w:tabs>
        <w:tab w:val="right" w:pos="9640"/>
      </w:tabs>
      <w:spacing w:before="0" w:after="0" w:line="240" w:lineRule="auto"/>
      <w:jc w:val="right"/>
    </w:pPr>
    <w:rPr>
      <w:rFonts w:ascii="Helv" w:eastAsia="SimSun" w:hAnsi="Helv"/>
      <w:sz w:val="12"/>
      <w:szCs w:val="20"/>
      <w:lang w:val="en-GB"/>
    </w:rPr>
  </w:style>
  <w:style w:type="paragraph" w:customStyle="1" w:styleId="Lvl1bullet">
    <w:name w:val="Lvl 1 bullet"/>
    <w:basedOn w:val="Normal"/>
    <w:autoRedefine/>
    <w:rsid w:val="00F95164"/>
    <w:pPr>
      <w:spacing w:before="0" w:line="240" w:lineRule="atLeast"/>
      <w:contextualSpacing/>
    </w:pPr>
    <w:rPr>
      <w:rFonts w:ascii="Palatino Linotype" w:eastAsia="SimSun" w:hAnsi="Palatino Linotype"/>
      <w:sz w:val="22"/>
      <w:szCs w:val="20"/>
    </w:rPr>
  </w:style>
  <w:style w:type="character" w:customStyle="1" w:styleId="Menu">
    <w:name w:val="Menu"/>
    <w:rsid w:val="00F95164"/>
    <w:rPr>
      <w:rFonts w:ascii="Palatino Linotype" w:hAnsi="Palatino Linotype"/>
      <w:b/>
      <w:sz w:val="22"/>
    </w:rPr>
  </w:style>
  <w:style w:type="character" w:customStyle="1" w:styleId="Normal-withSpaceAfterChar1">
    <w:name w:val="Normal - with Space After Char1"/>
    <w:rsid w:val="00F95164"/>
    <w:rPr>
      <w:rFonts w:ascii="Arial" w:hAnsi="Arial"/>
      <w:lang w:val="en-US" w:eastAsia="en-US" w:bidi="ar-SA"/>
    </w:rPr>
  </w:style>
  <w:style w:type="paragraph" w:customStyle="1" w:styleId="Standardparagraph">
    <w:name w:val="* Standard paragraph"/>
    <w:rsid w:val="00F95164"/>
    <w:pPr>
      <w:widowControl w:val="0"/>
      <w:autoSpaceDE w:val="0"/>
      <w:autoSpaceDN w:val="0"/>
      <w:adjustRightInd w:val="0"/>
      <w:spacing w:before="120" w:line="240" w:lineRule="atLeast"/>
      <w:ind w:left="567"/>
    </w:pPr>
    <w:rPr>
      <w:rFonts w:ascii="Arial" w:eastAsia="SimSun" w:hAnsi="Arial" w:cs="Arial"/>
      <w:lang w:val="en-US" w:eastAsia="en-US" w:bidi="th-TH"/>
    </w:rPr>
  </w:style>
  <w:style w:type="paragraph" w:styleId="BodyText2">
    <w:name w:val="Body Text 2"/>
    <w:basedOn w:val="Normal"/>
    <w:link w:val="BodyText2Char"/>
    <w:rsid w:val="00F95164"/>
    <w:pPr>
      <w:spacing w:before="0" w:after="0" w:line="240" w:lineRule="atLeast"/>
      <w:jc w:val="both"/>
    </w:pPr>
    <w:rPr>
      <w:rFonts w:ascii="Arial" w:eastAsia="SimSun" w:hAnsi="Arial"/>
      <w:sz w:val="20"/>
      <w:szCs w:val="20"/>
    </w:rPr>
  </w:style>
  <w:style w:type="character" w:customStyle="1" w:styleId="BodyText2Char">
    <w:name w:val="Body Text 2 Char"/>
    <w:basedOn w:val="DefaultParagraphFont"/>
    <w:link w:val="BodyText2"/>
    <w:rsid w:val="00F95164"/>
    <w:rPr>
      <w:rFonts w:ascii="Arial" w:eastAsia="SimSun" w:hAnsi="Arial"/>
      <w:lang w:val="en-US" w:eastAsia="en-US"/>
    </w:rPr>
  </w:style>
  <w:style w:type="paragraph" w:styleId="BodyTextIndent">
    <w:name w:val="Body Text Indent"/>
    <w:basedOn w:val="Normal"/>
    <w:link w:val="BodyTextIndentChar"/>
    <w:rsid w:val="00F95164"/>
    <w:pPr>
      <w:spacing w:before="60" w:line="240" w:lineRule="auto"/>
      <w:ind w:left="283"/>
    </w:pPr>
    <w:rPr>
      <w:rFonts w:ascii="Verdana" w:eastAsia="SimSun" w:hAnsi="Verdana"/>
      <w:color w:val="000000"/>
      <w:sz w:val="20"/>
      <w:szCs w:val="20"/>
      <w:lang w:val="en-AU"/>
    </w:rPr>
  </w:style>
  <w:style w:type="character" w:customStyle="1" w:styleId="BodyTextIndentChar">
    <w:name w:val="Body Text Indent Char"/>
    <w:basedOn w:val="DefaultParagraphFont"/>
    <w:link w:val="BodyTextIndent"/>
    <w:rsid w:val="00F95164"/>
    <w:rPr>
      <w:rFonts w:ascii="Verdana" w:eastAsia="SimSun" w:hAnsi="Verdana"/>
      <w:color w:val="000000"/>
      <w:lang w:eastAsia="en-US"/>
    </w:rPr>
  </w:style>
  <w:style w:type="character" w:customStyle="1" w:styleId="Doc-Title">
    <w:name w:val="Doc-Title"/>
    <w:rsid w:val="00F95164"/>
    <w:rPr>
      <w:rFonts w:ascii="Arial Black" w:hAnsi="Arial Black"/>
      <w:sz w:val="76"/>
    </w:rPr>
  </w:style>
  <w:style w:type="character" w:customStyle="1" w:styleId="Doc-Subtitle">
    <w:name w:val="Doc-Subtitle"/>
    <w:rsid w:val="00F95164"/>
    <w:rPr>
      <w:rFonts w:ascii="Arial" w:hAnsi="Arial"/>
      <w:sz w:val="40"/>
    </w:rPr>
  </w:style>
  <w:style w:type="paragraph" w:customStyle="1" w:styleId="H1">
    <w:name w:val="H1"/>
    <w:basedOn w:val="H1-numbered"/>
    <w:autoRedefine/>
    <w:rsid w:val="00F95164"/>
    <w:pPr>
      <w:numPr>
        <w:numId w:val="0"/>
      </w:numPr>
      <w:pBdr>
        <w:top w:val="single" w:sz="12" w:space="6" w:color="EAEAEA"/>
        <w:bottom w:val="single" w:sz="12" w:space="6" w:color="EAEAEA"/>
      </w:pBdr>
    </w:pPr>
  </w:style>
  <w:style w:type="paragraph" w:customStyle="1" w:styleId="H2">
    <w:name w:val="H2"/>
    <w:basedOn w:val="Doc-H2"/>
    <w:link w:val="H2Char"/>
    <w:autoRedefine/>
    <w:rsid w:val="001C26DC"/>
  </w:style>
  <w:style w:type="paragraph" w:customStyle="1" w:styleId="H3">
    <w:name w:val="H3"/>
    <w:basedOn w:val="Doc-H3"/>
    <w:link w:val="H3Char"/>
    <w:autoRedefine/>
    <w:rsid w:val="00F95164"/>
  </w:style>
  <w:style w:type="character" w:customStyle="1" w:styleId="H3Char">
    <w:name w:val="H3 Char"/>
    <w:basedOn w:val="Doc-H3Char"/>
    <w:link w:val="H3"/>
    <w:rsid w:val="00F95164"/>
    <w:rPr>
      <w:rFonts w:ascii="Tahoma" w:eastAsia="SimSun" w:hAnsi="Tahoma"/>
      <w:b/>
      <w:color w:val="000000"/>
      <w:sz w:val="28"/>
    </w:rPr>
  </w:style>
  <w:style w:type="paragraph" w:styleId="BodyText3">
    <w:name w:val="Body Text 3"/>
    <w:basedOn w:val="Normal"/>
    <w:link w:val="BodyText3Char"/>
    <w:rsid w:val="00F95164"/>
    <w:pPr>
      <w:spacing w:before="60" w:line="240" w:lineRule="auto"/>
    </w:pPr>
    <w:rPr>
      <w:rFonts w:ascii="Verdana" w:eastAsia="SimSun" w:hAnsi="Verdana"/>
      <w:color w:val="000000"/>
      <w:sz w:val="16"/>
      <w:szCs w:val="16"/>
      <w:lang w:val="en-AU"/>
    </w:rPr>
  </w:style>
  <w:style w:type="character" w:customStyle="1" w:styleId="BodyText3Char">
    <w:name w:val="Body Text 3 Char"/>
    <w:basedOn w:val="DefaultParagraphFont"/>
    <w:link w:val="BodyText3"/>
    <w:rsid w:val="00F95164"/>
    <w:rPr>
      <w:rFonts w:ascii="Verdana" w:eastAsia="SimSun" w:hAnsi="Verdana"/>
      <w:color w:val="000000"/>
      <w:sz w:val="16"/>
      <w:szCs w:val="16"/>
      <w:lang w:eastAsia="en-US"/>
    </w:rPr>
  </w:style>
  <w:style w:type="table" w:styleId="TableProfessional">
    <w:name w:val="Table Professional"/>
    <w:basedOn w:val="TableNormal"/>
    <w:rsid w:val="00F95164"/>
    <w:pPr>
      <w:spacing w:line="240" w:lineRule="atLeast"/>
    </w:pPr>
    <w:rPr>
      <w:rFonts w:ascii="Times New Roman" w:eastAsia="SimSun" w:hAnsi="Times New Roman"/>
      <w:lang w:eastAsia="ja-JP"/>
    </w:rPr>
    <w:tblPr>
      <w:tblInd w:w="0" w:type="dxa"/>
      <w:tblBorders>
        <w:top w:val="single" w:sz="6" w:space="0" w:color="333399"/>
        <w:left w:val="single" w:sz="6" w:space="0" w:color="333399"/>
        <w:bottom w:val="single" w:sz="6" w:space="0" w:color="333399"/>
        <w:right w:val="single" w:sz="6" w:space="0" w:color="333399"/>
        <w:insideH w:val="single" w:sz="6" w:space="0" w:color="333399"/>
        <w:insideV w:val="single" w:sz="6" w:space="0" w:color="333399"/>
      </w:tblBorders>
      <w:tblCellMar>
        <w:top w:w="0" w:type="dxa"/>
        <w:left w:w="108" w:type="dxa"/>
        <w:bottom w:w="0" w:type="dxa"/>
        <w:right w:w="108" w:type="dxa"/>
      </w:tblCellMar>
    </w:tblPr>
    <w:tblStylePr w:type="firstRow">
      <w:rPr>
        <w:b/>
        <w:bCs/>
        <w:color w:val="auto"/>
      </w:rPr>
      <w:tblPr/>
      <w:tcPr>
        <w:shd w:val="clear" w:color="auto" w:fill="333399"/>
      </w:tcPr>
    </w:tblStylePr>
  </w:style>
  <w:style w:type="character" w:styleId="Emphasis">
    <w:name w:val="Emphasis"/>
    <w:qFormat/>
    <w:rsid w:val="00F95164"/>
    <w:rPr>
      <w:i/>
      <w:iCs/>
    </w:rPr>
  </w:style>
  <w:style w:type="character" w:styleId="FollowedHyperlink">
    <w:name w:val="FollowedHyperlink"/>
    <w:rsid w:val="00F95164"/>
    <w:rPr>
      <w:color w:val="800080"/>
      <w:u w:val="single"/>
    </w:rPr>
  </w:style>
  <w:style w:type="paragraph" w:customStyle="1" w:styleId="Formheading">
    <w:name w:val="Form heading"/>
    <w:basedOn w:val="Heading2"/>
    <w:next w:val="Normal"/>
    <w:rsid w:val="00F95164"/>
    <w:pPr>
      <w:pBdr>
        <w:bottom w:val="single" w:sz="6" w:space="1" w:color="auto"/>
      </w:pBdr>
      <w:spacing w:before="240" w:after="0" w:line="240" w:lineRule="auto"/>
      <w:outlineLvl w:val="9"/>
    </w:pPr>
    <w:rPr>
      <w:rFonts w:ascii="Helv" w:eastAsia="PMingLiU" w:hAnsi="Helv" w:cs="Times New Roman"/>
      <w:sz w:val="32"/>
      <w:szCs w:val="20"/>
      <w:lang w:val="en-GB"/>
    </w:rPr>
  </w:style>
  <w:style w:type="table" w:styleId="TableList7">
    <w:name w:val="Table List 7"/>
    <w:basedOn w:val="TableNormal"/>
    <w:rsid w:val="00F95164"/>
    <w:pPr>
      <w:spacing w:line="240" w:lineRule="atLeast"/>
    </w:pPr>
    <w:rPr>
      <w:rFonts w:ascii="Times New Roman" w:eastAsia="SimSun" w:hAnsi="Times New Roman"/>
      <w:lang w:eastAsia="ja-JP"/>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Elegant">
    <w:name w:val="Table Elegant"/>
    <w:basedOn w:val="TableNormal"/>
    <w:rsid w:val="00F95164"/>
    <w:pPr>
      <w:spacing w:line="240" w:lineRule="atLeast"/>
    </w:pPr>
    <w:rPr>
      <w:rFonts w:ascii="Times New Roman" w:eastAsia="SimSun" w:hAnsi="Times New Roman"/>
      <w:lang w:eastAsia="ja-JP"/>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caps/>
        <w:color w:val="auto"/>
      </w:rPr>
      <w:tblPr/>
      <w:tcPr>
        <w:tcBorders>
          <w:tl2br w:val="none" w:sz="0" w:space="0" w:color="auto"/>
          <w:tr2bl w:val="none" w:sz="0" w:space="0" w:color="auto"/>
        </w:tcBorders>
      </w:tcPr>
    </w:tblStylePr>
  </w:style>
  <w:style w:type="character" w:customStyle="1" w:styleId="Doc-H2Char">
    <w:name w:val="Doc-H2 Char"/>
    <w:link w:val="Doc-H2"/>
    <w:rsid w:val="00F95164"/>
    <w:rPr>
      <w:rFonts w:ascii="Tahoma" w:eastAsia="SimSun" w:hAnsi="Tahoma"/>
      <w:b/>
      <w:color w:val="000000"/>
      <w:sz w:val="28"/>
      <w:shd w:val="clear" w:color="auto" w:fill="EAEAEA"/>
    </w:rPr>
  </w:style>
  <w:style w:type="character" w:customStyle="1" w:styleId="H2Char">
    <w:name w:val="H2 Char"/>
    <w:basedOn w:val="Doc-H2Char"/>
    <w:link w:val="H2"/>
    <w:rsid w:val="001C26DC"/>
    <w:rPr>
      <w:rFonts w:ascii="Tahoma" w:eastAsia="SimSun" w:hAnsi="Tahoma"/>
      <w:b/>
      <w:color w:val="000000"/>
      <w:sz w:val="28"/>
      <w:shd w:val="clear" w:color="auto" w:fill="EAEAEA"/>
    </w:rPr>
  </w:style>
  <w:style w:type="paragraph" w:styleId="TOC8">
    <w:name w:val="toc 8"/>
    <w:basedOn w:val="Normal"/>
    <w:next w:val="Normal"/>
    <w:autoRedefine/>
    <w:uiPriority w:val="39"/>
    <w:rsid w:val="00F95164"/>
    <w:pPr>
      <w:spacing w:before="0" w:after="0" w:line="240" w:lineRule="atLeast"/>
      <w:ind w:left="1400"/>
    </w:pPr>
    <w:rPr>
      <w:rFonts w:eastAsia="PMingLiU"/>
      <w:sz w:val="20"/>
      <w:szCs w:val="21"/>
      <w:lang w:val="en-AU"/>
    </w:rPr>
  </w:style>
  <w:style w:type="paragraph" w:styleId="TOC9">
    <w:name w:val="toc 9"/>
    <w:basedOn w:val="Normal"/>
    <w:next w:val="Normal"/>
    <w:autoRedefine/>
    <w:uiPriority w:val="39"/>
    <w:rsid w:val="00F95164"/>
    <w:pPr>
      <w:spacing w:before="0" w:after="0" w:line="240" w:lineRule="atLeast"/>
      <w:ind w:left="1600"/>
    </w:pPr>
    <w:rPr>
      <w:rFonts w:eastAsia="PMingLiU"/>
      <w:sz w:val="20"/>
      <w:szCs w:val="21"/>
      <w:lang w:val="en-AU"/>
    </w:rPr>
  </w:style>
  <w:style w:type="character" w:customStyle="1" w:styleId="QR-Bullet-3Char">
    <w:name w:val="QR-Bullet-3 Char"/>
    <w:link w:val="QR-Bullet-3"/>
    <w:rsid w:val="000F5610"/>
    <w:rPr>
      <w:rFonts w:ascii="Verdana" w:eastAsia="SimSun" w:hAnsi="Verdana"/>
      <w:color w:val="000000"/>
      <w:szCs w:val="18"/>
      <w:lang w:val="en-US"/>
    </w:rPr>
  </w:style>
  <w:style w:type="paragraph" w:customStyle="1" w:styleId="DOC-H50">
    <w:name w:val="DOC-H5"/>
    <w:basedOn w:val="QR-Body-Text"/>
    <w:link w:val="DOC-H5Char0"/>
    <w:rsid w:val="000F638F"/>
    <w:pPr>
      <w:spacing w:line="240" w:lineRule="auto"/>
    </w:pPr>
    <w:rPr>
      <w:rFonts w:eastAsia="Times New Roman"/>
      <w:b/>
      <w:bCs/>
    </w:rPr>
  </w:style>
  <w:style w:type="paragraph" w:customStyle="1" w:styleId="Doc-H1">
    <w:name w:val="Doc-H1"/>
    <w:next w:val="Doc-Body-Text"/>
    <w:autoRedefine/>
    <w:rsid w:val="000F638F"/>
    <w:pPr>
      <w:keepNext/>
      <w:shd w:val="clear" w:color="auto" w:fill="800000"/>
      <w:spacing w:before="60" w:after="60"/>
      <w:ind w:right="113"/>
      <w:outlineLvl w:val="0"/>
    </w:pPr>
    <w:rPr>
      <w:rFonts w:ascii="Tahoma" w:eastAsia="Times New Roman" w:hAnsi="Tahoma"/>
      <w:b/>
      <w:color w:val="FFFFFF"/>
      <w:sz w:val="32"/>
    </w:rPr>
  </w:style>
  <w:style w:type="character" w:customStyle="1" w:styleId="Doc-H4Char">
    <w:name w:val="Doc-H4 Char"/>
    <w:link w:val="Doc-H4"/>
    <w:rsid w:val="000F638F"/>
    <w:rPr>
      <w:rFonts w:ascii="Tahoma" w:eastAsia="SimSun" w:hAnsi="Tahoma"/>
      <w:b/>
      <w:sz w:val="22"/>
    </w:rPr>
  </w:style>
  <w:style w:type="character" w:customStyle="1" w:styleId="QR-ScreenGraphic-CenterChar">
    <w:name w:val="QR-ScreenGraphic-Center Char"/>
    <w:link w:val="QR-ScreenGraphic-Center"/>
    <w:rsid w:val="000F638F"/>
    <w:rPr>
      <w:rFonts w:ascii="Verdana" w:eastAsia="SimSun" w:hAnsi="Verdana"/>
      <w:sz w:val="18"/>
      <w:szCs w:val="18"/>
    </w:rPr>
  </w:style>
  <w:style w:type="character" w:customStyle="1" w:styleId="DOC-H5Char0">
    <w:name w:val="DOC-H5 Char"/>
    <w:link w:val="DOC-H50"/>
    <w:rsid w:val="000F638F"/>
    <w:rPr>
      <w:rFonts w:ascii="Verdana" w:eastAsia="Times New Roman" w:hAnsi="Verdana"/>
      <w:b/>
      <w:bCs/>
      <w:lang w:eastAsia="en-US"/>
    </w:rPr>
  </w:style>
  <w:style w:type="character" w:customStyle="1" w:styleId="Doc-H5Char">
    <w:name w:val="Doc-H5 Char"/>
    <w:link w:val="Doc-H5"/>
    <w:rsid w:val="000F638F"/>
    <w:rPr>
      <w:rFonts w:ascii="Tahoma" w:eastAsia="SimSun" w:hAnsi="Tahoma"/>
      <w:b/>
      <w:i/>
    </w:rPr>
  </w:style>
  <w:style w:type="paragraph" w:customStyle="1" w:styleId="StyleQR-Body-TextArialBlack11ptBlack">
    <w:name w:val="Style QR-Body-Text + Arial Black 11 pt Black"/>
    <w:basedOn w:val="QR-Body-Text"/>
    <w:autoRedefine/>
    <w:rsid w:val="000F638F"/>
    <w:pPr>
      <w:spacing w:line="240" w:lineRule="auto"/>
    </w:pPr>
    <w:rPr>
      <w:rFonts w:ascii="Arial Black" w:eastAsia="Times New Roman" w:hAnsi="Arial Black"/>
      <w:color w:val="000000"/>
    </w:rPr>
  </w:style>
  <w:style w:type="paragraph" w:customStyle="1" w:styleId="StyleQR-Body-TextArialBlack11ptBlack1">
    <w:name w:val="Style QR-Body-Text + Arial Black 11 pt Black1"/>
    <w:basedOn w:val="QR-Body-Text"/>
    <w:link w:val="StyleQR-Body-TextArialBlack11ptBlack1Char"/>
    <w:rsid w:val="000F638F"/>
    <w:pPr>
      <w:framePr w:wrap="around" w:vAnchor="text" w:hAnchor="text" w:y="1"/>
      <w:spacing w:after="0" w:line="240" w:lineRule="auto"/>
    </w:pPr>
    <w:rPr>
      <w:rFonts w:ascii="Arial Black" w:eastAsia="Times New Roman" w:hAnsi="Arial Black"/>
      <w:color w:val="000000"/>
    </w:rPr>
  </w:style>
  <w:style w:type="character" w:customStyle="1" w:styleId="StyleQR-Body-TextArialBlack11ptBlack1Char">
    <w:name w:val="Style QR-Body-Text + Arial Black 11 pt Black1 Char"/>
    <w:link w:val="StyleQR-Body-TextArialBlack11ptBlack1"/>
    <w:rsid w:val="000F638F"/>
    <w:rPr>
      <w:rFonts w:ascii="Arial Black" w:eastAsia="Times New Roman" w:hAnsi="Arial Black"/>
      <w:color w:val="000000"/>
      <w:lang w:eastAsia="en-US"/>
    </w:rPr>
  </w:style>
  <w:style w:type="paragraph" w:customStyle="1" w:styleId="StyleQR-NormalArialBlack11ptBlack">
    <w:name w:val="Style QR-Normal + Arial Black 11 pt Black"/>
    <w:basedOn w:val="QR-Normal"/>
    <w:link w:val="StyleQR-NormalArialBlack11ptBlackChar"/>
    <w:rsid w:val="000F638F"/>
    <w:pPr>
      <w:spacing w:after="0"/>
    </w:pPr>
    <w:rPr>
      <w:rFonts w:ascii="Arial Black" w:eastAsia="Times New Roman" w:hAnsi="Arial Black"/>
      <w:color w:val="000000"/>
    </w:rPr>
  </w:style>
  <w:style w:type="character" w:customStyle="1" w:styleId="QR-NormalChar">
    <w:name w:val="QR-Normal Char"/>
    <w:link w:val="QR-Normal"/>
    <w:rsid w:val="000F638F"/>
    <w:rPr>
      <w:rFonts w:ascii="Verdana" w:eastAsia="SimSun" w:hAnsi="Verdana"/>
    </w:rPr>
  </w:style>
  <w:style w:type="character" w:customStyle="1" w:styleId="StyleQR-NormalArialBlack11ptBlackChar">
    <w:name w:val="Style QR-Normal + Arial Black 11 pt Black Char"/>
    <w:link w:val="StyleQR-NormalArialBlack11ptBlack"/>
    <w:rsid w:val="000F638F"/>
    <w:rPr>
      <w:rFonts w:ascii="Arial Black" w:eastAsia="Times New Roman" w:hAnsi="Arial Black"/>
      <w:color w:val="000000"/>
    </w:rPr>
  </w:style>
  <w:style w:type="character" w:customStyle="1" w:styleId="KeyboardKey">
    <w:name w:val="Keyboard Key"/>
    <w:rsid w:val="000F638F"/>
    <w:rPr>
      <w:rFonts w:ascii="Times New (W1)" w:hAnsi="Times New (W1)"/>
      <w:b/>
      <w:smallCaps/>
      <w:sz w:val="22"/>
      <w:szCs w:val="22"/>
    </w:rPr>
  </w:style>
  <w:style w:type="paragraph" w:customStyle="1" w:styleId="Lvl2bullet">
    <w:name w:val="Lvl 2 bullet"/>
    <w:basedOn w:val="Normal"/>
    <w:autoRedefine/>
    <w:rsid w:val="000F638F"/>
    <w:pPr>
      <w:numPr>
        <w:ilvl w:val="1"/>
        <w:numId w:val="16"/>
      </w:numPr>
      <w:tabs>
        <w:tab w:val="clear" w:pos="1440"/>
        <w:tab w:val="num" w:pos="754"/>
      </w:tabs>
      <w:spacing w:before="0" w:line="240" w:lineRule="atLeast"/>
      <w:ind w:left="754" w:hanging="397"/>
      <w:contextualSpacing/>
    </w:pPr>
    <w:rPr>
      <w:rFonts w:ascii="Palatino Linotype" w:eastAsia="Times New Roman" w:hAnsi="Palatino Linotype"/>
      <w:sz w:val="22"/>
      <w:szCs w:val="20"/>
      <w:lang w:val="en-AU"/>
    </w:rPr>
  </w:style>
  <w:style w:type="paragraph" w:customStyle="1" w:styleId="Lvl3bullet">
    <w:name w:val="Lvl 3 bullet"/>
    <w:basedOn w:val="Normal"/>
    <w:autoRedefine/>
    <w:rsid w:val="000F638F"/>
    <w:pPr>
      <w:numPr>
        <w:numId w:val="17"/>
      </w:numPr>
      <w:spacing w:before="0" w:line="240" w:lineRule="atLeast"/>
      <w:contextualSpacing/>
    </w:pPr>
    <w:rPr>
      <w:rFonts w:ascii="Palatino Linotype" w:eastAsia="Times New Roman" w:hAnsi="Palatino Linotype"/>
      <w:sz w:val="22"/>
      <w:szCs w:val="20"/>
      <w:lang w:val="en-AU"/>
    </w:rPr>
  </w:style>
  <w:style w:type="paragraph" w:customStyle="1" w:styleId="SubHeading5">
    <w:name w:val="Sub Heading 5"/>
    <w:basedOn w:val="Heading5"/>
    <w:autoRedefine/>
    <w:rsid w:val="000F638F"/>
    <w:pPr>
      <w:keepNext/>
      <w:spacing w:before="0" w:after="120" w:line="240" w:lineRule="atLeast"/>
      <w:ind w:left="125"/>
    </w:pPr>
    <w:rPr>
      <w:rFonts w:eastAsia="Times New Roman"/>
      <w:b w:val="0"/>
      <w:bCs w:val="0"/>
      <w:iCs w:val="0"/>
      <w:color w:val="auto"/>
      <w:position w:val="-6"/>
      <w:sz w:val="40"/>
      <w:szCs w:val="40"/>
    </w:rPr>
  </w:style>
  <w:style w:type="table" w:customStyle="1" w:styleId="TableH">
    <w:name w:val="Table H"/>
    <w:basedOn w:val="TableNormal"/>
    <w:rsid w:val="000F638F"/>
    <w:rPr>
      <w:rFonts w:ascii="Times New Roman" w:eastAsia="Times New Roman" w:hAnsi="Times New Roman"/>
      <w:lang w:eastAsia="ja-JP"/>
    </w:rPr>
    <w:tblPr>
      <w:tblInd w:w="0" w:type="dxa"/>
      <w:tblCellMar>
        <w:top w:w="0" w:type="dxa"/>
        <w:left w:w="108" w:type="dxa"/>
        <w:bottom w:w="0" w:type="dxa"/>
        <w:right w:w="108" w:type="dxa"/>
      </w:tblCellMar>
    </w:tblPr>
    <w:tblStylePr w:type="firstRow">
      <w:pPr>
        <w:jc w:val="center"/>
      </w:pPr>
      <w:rPr>
        <w:rFonts w:ascii="Arial" w:hAnsi="Arial"/>
        <w:b/>
        <w:sz w:val="24"/>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vAlign w:val="center"/>
      </w:tcPr>
    </w:tblStylePr>
  </w:style>
  <w:style w:type="paragraph" w:customStyle="1" w:styleId="Step">
    <w:name w:val="Step"/>
    <w:basedOn w:val="Normal"/>
    <w:autoRedefine/>
    <w:rsid w:val="000F638F"/>
    <w:pPr>
      <w:numPr>
        <w:numId w:val="18"/>
      </w:numPr>
      <w:spacing w:before="0" w:line="240" w:lineRule="atLeast"/>
    </w:pPr>
    <w:rPr>
      <w:rFonts w:ascii="Palatino Linotype" w:eastAsia="Times New Roman" w:hAnsi="Palatino Linotype" w:cs="Arial"/>
      <w:sz w:val="22"/>
      <w:szCs w:val="32"/>
      <w:lang w:val="en-AU"/>
    </w:rPr>
  </w:style>
  <w:style w:type="paragraph" w:customStyle="1" w:styleId="Substep">
    <w:name w:val="Substep"/>
    <w:basedOn w:val="Normal"/>
    <w:autoRedefine/>
    <w:rsid w:val="000F638F"/>
    <w:pPr>
      <w:spacing w:before="0" w:line="240" w:lineRule="atLeast"/>
      <w:ind w:firstLine="357"/>
    </w:pPr>
    <w:rPr>
      <w:rFonts w:ascii="Palatino Linotype" w:eastAsia="Times New Roman" w:hAnsi="Palatino Linotype"/>
      <w:sz w:val="22"/>
      <w:szCs w:val="20"/>
      <w:lang w:val="en-AU"/>
    </w:rPr>
  </w:style>
  <w:style w:type="paragraph" w:customStyle="1" w:styleId="ADPTitle0">
    <w:name w:val="ADP Title"/>
    <w:basedOn w:val="Normal"/>
    <w:autoRedefine/>
    <w:rsid w:val="000F638F"/>
    <w:pPr>
      <w:spacing w:before="0" w:line="240" w:lineRule="atLeast"/>
    </w:pPr>
    <w:rPr>
      <w:rFonts w:ascii="Arial" w:eastAsia="Times New Roman" w:hAnsi="Arial" w:cs="Arial"/>
      <w:color w:val="FF0000"/>
      <w:sz w:val="100"/>
      <w:szCs w:val="32"/>
      <w:lang w:val="en-AU"/>
    </w:rPr>
  </w:style>
  <w:style w:type="paragraph" w:customStyle="1" w:styleId="ADPSubtitle">
    <w:name w:val="ADP Subtitle"/>
    <w:basedOn w:val="ADPTitle0"/>
    <w:autoRedefine/>
    <w:rsid w:val="000F638F"/>
    <w:rPr>
      <w:color w:val="auto"/>
      <w:sz w:val="40"/>
    </w:rPr>
  </w:style>
  <w:style w:type="paragraph" w:customStyle="1" w:styleId="NormalItalics">
    <w:name w:val="Normal Italics"/>
    <w:basedOn w:val="Normal"/>
    <w:autoRedefine/>
    <w:rsid w:val="000F638F"/>
    <w:pPr>
      <w:spacing w:before="0" w:line="240" w:lineRule="atLeast"/>
    </w:pPr>
    <w:rPr>
      <w:rFonts w:ascii="Palatino Linotype" w:eastAsia="Times New Roman" w:hAnsi="Palatino Linotype" w:cs="Arial"/>
      <w:i/>
      <w:sz w:val="22"/>
      <w:szCs w:val="32"/>
      <w:lang w:val="en-AU"/>
    </w:rPr>
  </w:style>
  <w:style w:type="paragraph" w:customStyle="1" w:styleId="NormalBold">
    <w:name w:val="Normal Bold"/>
    <w:basedOn w:val="Normal"/>
    <w:autoRedefine/>
    <w:rsid w:val="000F638F"/>
    <w:pPr>
      <w:spacing w:before="0" w:line="240" w:lineRule="atLeast"/>
    </w:pPr>
    <w:rPr>
      <w:rFonts w:ascii="Palatino Linotype" w:eastAsia="Times New Roman" w:hAnsi="Palatino Linotype" w:cs="Arial"/>
      <w:b/>
      <w:sz w:val="22"/>
      <w:szCs w:val="32"/>
      <w:lang w:val="en-AU"/>
    </w:rPr>
  </w:style>
  <w:style w:type="paragraph" w:customStyle="1" w:styleId="IndentedParagraph">
    <w:name w:val="Indented Paragraph"/>
    <w:basedOn w:val="Normal"/>
    <w:autoRedefine/>
    <w:rsid w:val="000F638F"/>
    <w:pPr>
      <w:spacing w:before="0" w:line="240" w:lineRule="atLeast"/>
      <w:ind w:left="720"/>
    </w:pPr>
    <w:rPr>
      <w:rFonts w:ascii="Palatino Linotype" w:eastAsia="Times New Roman" w:hAnsi="Palatino Linotype" w:cs="Arial"/>
      <w:sz w:val="22"/>
      <w:szCs w:val="32"/>
      <w:lang w:val="en-AU"/>
    </w:rPr>
  </w:style>
  <w:style w:type="character" w:customStyle="1" w:styleId="Doc-H1-NoTocChar">
    <w:name w:val="Doc-H1-NoToc Char"/>
    <w:link w:val="Doc-H1-NoToc"/>
    <w:rsid w:val="000F638F"/>
    <w:rPr>
      <w:rFonts w:ascii="Arial Black" w:eastAsia="SimSun" w:hAnsi="Arial Black"/>
      <w:color w:val="FFFFFF"/>
      <w:sz w:val="28"/>
      <w:shd w:val="clear" w:color="auto" w:fill="800000"/>
    </w:rPr>
  </w:style>
  <w:style w:type="character" w:customStyle="1" w:styleId="H1-numberedChar">
    <w:name w:val="H1-numbered Char"/>
    <w:link w:val="H1-numbered"/>
    <w:rsid w:val="000F638F"/>
    <w:rPr>
      <w:rFonts w:ascii="Tahoma" w:eastAsia="SimSun" w:hAnsi="Tahoma"/>
      <w:b/>
      <w:color w:val="FFFFFF"/>
      <w:sz w:val="32"/>
      <w:shd w:val="clear" w:color="auto" w:fill="800000"/>
    </w:rPr>
  </w:style>
  <w:style w:type="paragraph" w:customStyle="1" w:styleId="h30">
    <w:name w:val="h3"/>
    <w:basedOn w:val="Normal"/>
    <w:rsid w:val="000F638F"/>
    <w:pPr>
      <w:keepNext/>
      <w:spacing w:after="60" w:line="240" w:lineRule="auto"/>
      <w:ind w:left="567"/>
    </w:pPr>
    <w:rPr>
      <w:rFonts w:ascii="Tahoma" w:eastAsia="SimSun" w:hAnsi="Tahoma" w:cs="Tahoma"/>
      <w:b/>
      <w:bCs/>
      <w:color w:val="000000"/>
      <w:sz w:val="28"/>
      <w:szCs w:val="28"/>
    </w:rPr>
  </w:style>
  <w:style w:type="character" w:customStyle="1" w:styleId="object">
    <w:name w:val="object"/>
    <w:rsid w:val="000F638F"/>
    <w:rPr>
      <w:rFonts w:ascii="Arial" w:hAnsi="Arial" w:cs="Arial" w:hint="default"/>
      <w:i/>
      <w:iCs/>
    </w:rPr>
  </w:style>
  <w:style w:type="paragraph" w:customStyle="1" w:styleId="EUHeader1bodytext">
    <w:name w:val="EU Header1 body text"/>
    <w:basedOn w:val="Normal"/>
    <w:link w:val="EUHeader1bodytextChar"/>
    <w:rsid w:val="000F638F"/>
    <w:pPr>
      <w:spacing w:line="260" w:lineRule="atLeast"/>
      <w:ind w:left="567"/>
      <w:jc w:val="both"/>
    </w:pPr>
    <w:rPr>
      <w:rFonts w:ascii="Arial" w:eastAsia="Times New Roman" w:hAnsi="Arial"/>
      <w:sz w:val="20"/>
      <w:szCs w:val="20"/>
    </w:rPr>
  </w:style>
  <w:style w:type="character" w:customStyle="1" w:styleId="EUHeader1bodytextChar">
    <w:name w:val="EU Header1 body text Char"/>
    <w:link w:val="EUHeader1bodytext"/>
    <w:rsid w:val="000F638F"/>
    <w:rPr>
      <w:rFonts w:ascii="Arial" w:eastAsia="Times New Roman" w:hAnsi="Arial"/>
      <w:lang w:val="en-US" w:eastAsia="en-US"/>
    </w:rPr>
  </w:style>
  <w:style w:type="character" w:customStyle="1" w:styleId="EUHeading1bodytextChar">
    <w:name w:val="EU Heading1 body text Char"/>
    <w:link w:val="EUHeading1bodytext"/>
    <w:locked/>
    <w:rsid w:val="00F476F0"/>
    <w:rPr>
      <w:sz w:val="22"/>
    </w:rPr>
  </w:style>
  <w:style w:type="paragraph" w:customStyle="1" w:styleId="EUHeading1bodytext">
    <w:name w:val="EU Heading1 body text"/>
    <w:basedOn w:val="Normal"/>
    <w:link w:val="EUHeading1bodytextChar"/>
    <w:qFormat/>
    <w:rsid w:val="00F476F0"/>
    <w:pPr>
      <w:spacing w:line="260" w:lineRule="atLeast"/>
      <w:ind w:left="567"/>
      <w:jc w:val="both"/>
    </w:pPr>
    <w:rPr>
      <w:rFonts w:ascii="Cambria" w:eastAsia="MS Mincho" w:hAnsi="Cambria"/>
      <w:sz w:val="22"/>
      <w:szCs w:val="20"/>
      <w:lang w:val="en-AU" w:eastAsia="en-AU"/>
    </w:rPr>
  </w:style>
  <w:style w:type="character" w:styleId="SubtleEmphasis">
    <w:name w:val="Subtle Emphasis"/>
    <w:basedOn w:val="DefaultParagraphFont"/>
    <w:uiPriority w:val="19"/>
    <w:qFormat/>
    <w:rsid w:val="00F476F0"/>
    <w:rPr>
      <w:i/>
      <w:iCs/>
      <w:color w:val="404040" w:themeColor="text1" w:themeTint="BF"/>
    </w:rPr>
  </w:style>
  <w:style w:type="paragraph" w:customStyle="1" w:styleId="EUHeading2bodytext">
    <w:name w:val="EU Heading2 body text"/>
    <w:basedOn w:val="EUHeading1bodytext"/>
    <w:qFormat/>
    <w:rsid w:val="00F476F0"/>
    <w:pPr>
      <w:ind w:left="720"/>
    </w:pPr>
  </w:style>
  <w:style w:type="character" w:customStyle="1" w:styleId="mt-font-size-14">
    <w:name w:val="mt-font-size-14"/>
    <w:basedOn w:val="DefaultParagraphFont"/>
    <w:rsid w:val="000D3F19"/>
  </w:style>
  <w:style w:type="paragraph" w:customStyle="1" w:styleId="EUTabletextjustifiedaligned">
    <w:name w:val="EU Table text justified aligned"/>
    <w:basedOn w:val="Normal"/>
    <w:rsid w:val="00007FF1"/>
    <w:pPr>
      <w:spacing w:before="40" w:after="40" w:line="260" w:lineRule="atLeast"/>
      <w:jc w:val="both"/>
    </w:pPr>
    <w:rPr>
      <w:rFonts w:asciiTheme="minorHAnsi" w:eastAsiaTheme="minorHAnsi" w:hAnsiTheme="minorHAnsi" w:cstheme="minorBidi"/>
      <w:sz w:val="22"/>
      <w:szCs w:val="20"/>
      <w:lang w:val="en-AU"/>
    </w:rPr>
  </w:style>
  <w:style w:type="paragraph" w:customStyle="1" w:styleId="EULegalnoticeheading">
    <w:name w:val="EU Legal notice heading"/>
    <w:basedOn w:val="Normal"/>
    <w:next w:val="Normal"/>
    <w:rsid w:val="00CE26FF"/>
    <w:pPr>
      <w:spacing w:line="240" w:lineRule="atLeast"/>
    </w:pPr>
    <w:rPr>
      <w:rFonts w:ascii="Arial Bold" w:eastAsia="Calibri" w:hAnsi="Arial Bold"/>
      <w:b/>
      <w:bCs/>
      <w:color w:val="293E6B"/>
      <w:sz w:val="28"/>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516212">
      <w:bodyDiv w:val="1"/>
      <w:marLeft w:val="0"/>
      <w:marRight w:val="0"/>
      <w:marTop w:val="0"/>
      <w:marBottom w:val="0"/>
      <w:divBdr>
        <w:top w:val="none" w:sz="0" w:space="0" w:color="auto"/>
        <w:left w:val="none" w:sz="0" w:space="0" w:color="auto"/>
        <w:bottom w:val="none" w:sz="0" w:space="0" w:color="auto"/>
        <w:right w:val="none" w:sz="0" w:space="0" w:color="auto"/>
      </w:divBdr>
    </w:div>
    <w:div w:id="552808834">
      <w:bodyDiv w:val="1"/>
      <w:marLeft w:val="0"/>
      <w:marRight w:val="0"/>
      <w:marTop w:val="0"/>
      <w:marBottom w:val="0"/>
      <w:divBdr>
        <w:top w:val="none" w:sz="0" w:space="0" w:color="auto"/>
        <w:left w:val="none" w:sz="0" w:space="0" w:color="auto"/>
        <w:bottom w:val="none" w:sz="0" w:space="0" w:color="auto"/>
        <w:right w:val="none" w:sz="0" w:space="0" w:color="auto"/>
      </w:divBdr>
    </w:div>
    <w:div w:id="706444243">
      <w:bodyDiv w:val="1"/>
      <w:marLeft w:val="0"/>
      <w:marRight w:val="0"/>
      <w:marTop w:val="0"/>
      <w:marBottom w:val="0"/>
      <w:divBdr>
        <w:top w:val="none" w:sz="0" w:space="0" w:color="auto"/>
        <w:left w:val="none" w:sz="0" w:space="0" w:color="auto"/>
        <w:bottom w:val="none" w:sz="0" w:space="0" w:color="auto"/>
        <w:right w:val="none" w:sz="0" w:space="0" w:color="auto"/>
      </w:divBdr>
    </w:div>
    <w:div w:id="925383217">
      <w:bodyDiv w:val="1"/>
      <w:marLeft w:val="0"/>
      <w:marRight w:val="0"/>
      <w:marTop w:val="0"/>
      <w:marBottom w:val="0"/>
      <w:divBdr>
        <w:top w:val="none" w:sz="0" w:space="0" w:color="auto"/>
        <w:left w:val="none" w:sz="0" w:space="0" w:color="auto"/>
        <w:bottom w:val="none" w:sz="0" w:space="0" w:color="auto"/>
        <w:right w:val="none" w:sz="0" w:space="0" w:color="auto"/>
      </w:divBdr>
    </w:div>
    <w:div w:id="946814838">
      <w:bodyDiv w:val="1"/>
      <w:marLeft w:val="0"/>
      <w:marRight w:val="0"/>
      <w:marTop w:val="0"/>
      <w:marBottom w:val="0"/>
      <w:divBdr>
        <w:top w:val="none" w:sz="0" w:space="0" w:color="auto"/>
        <w:left w:val="none" w:sz="0" w:space="0" w:color="auto"/>
        <w:bottom w:val="none" w:sz="0" w:space="0" w:color="auto"/>
        <w:right w:val="none" w:sz="0" w:space="0" w:color="auto"/>
      </w:divBdr>
    </w:div>
    <w:div w:id="1213427160">
      <w:bodyDiv w:val="1"/>
      <w:marLeft w:val="0"/>
      <w:marRight w:val="0"/>
      <w:marTop w:val="0"/>
      <w:marBottom w:val="0"/>
      <w:divBdr>
        <w:top w:val="none" w:sz="0" w:space="0" w:color="auto"/>
        <w:left w:val="none" w:sz="0" w:space="0" w:color="auto"/>
        <w:bottom w:val="none" w:sz="0" w:space="0" w:color="auto"/>
        <w:right w:val="none" w:sz="0" w:space="0" w:color="auto"/>
      </w:divBdr>
    </w:div>
    <w:div w:id="1357652292">
      <w:bodyDiv w:val="1"/>
      <w:marLeft w:val="0"/>
      <w:marRight w:val="0"/>
      <w:marTop w:val="0"/>
      <w:marBottom w:val="0"/>
      <w:divBdr>
        <w:top w:val="none" w:sz="0" w:space="0" w:color="auto"/>
        <w:left w:val="none" w:sz="0" w:space="0" w:color="auto"/>
        <w:bottom w:val="none" w:sz="0" w:space="0" w:color="auto"/>
        <w:right w:val="none" w:sz="0" w:space="0" w:color="auto"/>
      </w:divBdr>
    </w:div>
    <w:div w:id="1976715232">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hyperlink" Target="SAPEVENT:DOCU_LINK/DS:GLOS.3526C5B5AFAB52B9E10000009B38F974" TargetMode="External"/><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7" Type="http://schemas.microsoft.com/office/2007/relationships/stylesWithEffects" Target="stylesWithEffect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customXml" Target="../customXml/item2.xml"/><Relationship Id="rId16" Type="http://schemas.openxmlformats.org/officeDocument/2006/relationships/hyperlink" Target="https://gckb.adp.com/Vietnam" TargetMode="Externa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oleObject" Target="embeddings/oleObject2.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SAPEVENT:DOCU_LINK/DS:GLOS.3526C5CDAFAB52B9E10000009B38F974" TargetMode="External"/><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4.png"/><Relationship Id="rId14" Type="http://schemas.openxmlformats.org/officeDocument/2006/relationships/hyperlink" Target="http://www.baohiemxahoi.gov.vn/"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wiki.au.adp.com/wiki/bin/view/GlobalView/ClientSpecificHolidayCalendars"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header" Target="header1.xml"/><Relationship Id="rId105"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7.pn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SAPEVENT:DOCU_LINK/DS:GLOS.3526C22DAFAB52B9E10000009B38F974" TargetMode="External"/><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eader" Target="header2.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gdt.gov.vn/wps/portal"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8.png"/><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3.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cid:image008.png@01D05FC7.8F590190" TargetMode="External"/><Relationship Id="rId104"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80.png"/><Relationship Id="rId1" Type="http://schemas.openxmlformats.org/officeDocument/2006/relationships/image" Target="media/image79.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ope\AppData\Roaming\Microsoft\Templates\GV00003121%20GlobalView%20Word%20Template%20-%20Bl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1C615549CEF54DA63A0BDE2DF3EACA" ma:contentTypeVersion="0" ma:contentTypeDescription="Create a new document." ma:contentTypeScope="" ma:versionID="2d61fc58d417a7aa8787b57252362d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A410D-F865-4811-88DF-E4D2A9A9AA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B28E0EA-426A-4970-B62B-13A2B95194E3}">
  <ds:schemaRefs>
    <ds:schemaRef ds:uri="http://schemas.microsoft.com/sharepoint/v3/contenttype/forms"/>
  </ds:schemaRefs>
</ds:datastoreItem>
</file>

<file path=customXml/itemProps3.xml><?xml version="1.0" encoding="utf-8"?>
<ds:datastoreItem xmlns:ds="http://schemas.openxmlformats.org/officeDocument/2006/customXml" ds:itemID="{33DA274E-89C5-4FEB-B0AF-F85028038C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082189C-436B-45C1-9A6E-D42148042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GV00003121 GlobalView Word Template - Blue.dotx</Template>
  <TotalTime>0</TotalTime>
  <Pages>154</Pages>
  <Words>23018</Words>
  <Characters>131207</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Configuration Handbook: Vietnam</vt:lpstr>
    </vt:vector>
  </TitlesOfParts>
  <Company>Automatic Data Processing, Inc.</Company>
  <LinksUpToDate>false</LinksUpToDate>
  <CharactersWithSpaces>153918</CharactersWithSpaces>
  <SharedDoc>false</SharedDoc>
  <HLinks>
    <vt:vector size="12" baseType="variant">
      <vt:variant>
        <vt:i4>2359353</vt:i4>
      </vt:variant>
      <vt:variant>
        <vt:i4>54</vt:i4>
      </vt:variant>
      <vt:variant>
        <vt:i4>0</vt:i4>
      </vt:variant>
      <vt:variant>
        <vt:i4>5</vt:i4>
      </vt:variant>
      <vt:variant>
        <vt:lpwstr>http://collaboration.adpcorp.com/Sites/GV-GES/GVLP Job Aids/FAQ for LLC conversion.pdf</vt:lpwstr>
      </vt:variant>
      <vt:variant>
        <vt:lpwstr/>
      </vt:variant>
      <vt:variant>
        <vt:i4>7077938</vt:i4>
      </vt:variant>
      <vt:variant>
        <vt:i4>51</vt:i4>
      </vt:variant>
      <vt:variant>
        <vt:i4>0</vt:i4>
      </vt:variant>
      <vt:variant>
        <vt:i4>5</vt:i4>
      </vt:variant>
      <vt:variant>
        <vt:lpwstr>http://en.wikipedia.org/wiki/Limited_liability_company</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Handbook: Vietnam</dc:title>
  <dc:subject>GV00007765</dc:subject>
  <dc:creator>Diana Hope</dc:creator>
  <cp:lastModifiedBy>Windows User</cp:lastModifiedBy>
  <cp:revision>2</cp:revision>
  <dcterms:created xsi:type="dcterms:W3CDTF">2017-10-12T00:03:00Z</dcterms:created>
  <dcterms:modified xsi:type="dcterms:W3CDTF">2017-10-12T00:03:00Z</dcterms:modified>
</cp:coreProperties>
</file>