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1A321FB4" w:rsidR="00B60ECA" w:rsidRPr="009878B3" w:rsidRDefault="00E85ADB" w:rsidP="00E85ADB">
            <w:pPr>
              <w:pStyle w:val="Meta-Text"/>
            </w:pPr>
            <w:r>
              <w:t>14</w:t>
            </w:r>
            <w:r w:rsidRPr="00E85ADB">
              <w:rPr>
                <w:rFonts w:ascii="微软雅黑" w:eastAsia="微软雅黑" w:hAnsi="微软雅黑" w:cs="微软雅黑" w:hint="eastAsia"/>
                <w:vertAlign w:val="superscript"/>
                <w:lang w:eastAsia="zh-CN"/>
              </w:rPr>
              <w:t>t</w:t>
            </w:r>
            <w:r w:rsidRPr="00E85ADB">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Sep </w:t>
            </w:r>
            <w:r w:rsidR="00FA55DE">
              <w:t>2019</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61EB05AF" w:rsidR="00B60ECA" w:rsidRPr="009878B3" w:rsidRDefault="00E85ADB" w:rsidP="007260BC">
            <w:pPr>
              <w:pStyle w:val="VersionRefText"/>
              <w:framePr w:hSpace="0" w:wrap="auto" w:vAnchor="margin" w:hAnchor="text" w:xAlign="left" w:yAlign="inline"/>
              <w:tabs>
                <w:tab w:val="center" w:pos="1464"/>
              </w:tabs>
            </w:pPr>
            <w:r>
              <w:t>0.2</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77777777"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77777777"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77777777" w:rsidR="00581BF3" w:rsidRPr="00034326" w:rsidRDefault="00581BF3" w:rsidP="00034326">
      <w:pPr>
        <w:pStyle w:val="Meta-Text"/>
      </w:pPr>
      <w:r w:rsidRPr="00034326">
        <w:t xml:space="preserve">Adobe® is a registered trademark and Acrobat(TM)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1871"/>
        <w:gridCol w:w="1870"/>
        <w:gridCol w:w="1724"/>
        <w:gridCol w:w="2014"/>
      </w:tblGrid>
      <w:tr w:rsidR="00362CAD" w:rsidRPr="005D62AF" w14:paraId="0141297D" w14:textId="77777777" w:rsidTr="00B60ECA">
        <w:trPr>
          <w:trHeight w:val="226"/>
          <w:tblHeader/>
        </w:trPr>
        <w:tc>
          <w:tcPr>
            <w:tcW w:w="1000" w:type="pct"/>
            <w:shd w:val="clear" w:color="auto" w:fill="000000"/>
            <w:vAlign w:val="center"/>
          </w:tcPr>
          <w:p w14:paraId="07777293" w14:textId="77777777" w:rsidR="00362CAD" w:rsidRPr="005D62AF" w:rsidRDefault="00362CAD" w:rsidP="00034326">
            <w:pPr>
              <w:pStyle w:val="TableHeader"/>
            </w:pPr>
            <w:r w:rsidRPr="005D62AF">
              <w:t>Version</w:t>
            </w:r>
          </w:p>
        </w:tc>
        <w:tc>
          <w:tcPr>
            <w:tcW w:w="1001" w:type="pct"/>
            <w:shd w:val="clear" w:color="auto" w:fill="000000"/>
            <w:vAlign w:val="center"/>
          </w:tcPr>
          <w:p w14:paraId="0C7315AC" w14:textId="77777777" w:rsidR="00362CAD" w:rsidRPr="005D62AF" w:rsidRDefault="00362CAD" w:rsidP="00034326">
            <w:pPr>
              <w:pStyle w:val="TableHeader"/>
            </w:pPr>
            <w:r w:rsidRPr="005D62AF">
              <w:t>Authored</w:t>
            </w:r>
          </w:p>
        </w:tc>
        <w:tc>
          <w:tcPr>
            <w:tcW w:w="1000" w:type="pct"/>
            <w:shd w:val="clear" w:color="auto" w:fill="000000"/>
            <w:vAlign w:val="center"/>
          </w:tcPr>
          <w:p w14:paraId="361317AA" w14:textId="77777777" w:rsidR="00362CAD" w:rsidRPr="005D62AF" w:rsidRDefault="00362CAD" w:rsidP="00034326">
            <w:pPr>
              <w:pStyle w:val="TableHeader"/>
            </w:pPr>
            <w:r w:rsidRPr="005D62AF">
              <w:t>Approved</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5444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1001"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5444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00"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1001"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000"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76D46B69" w14:textId="77777777" w:rsidR="004B52CF" w:rsidRDefault="00362CAD">
      <w:pPr>
        <w:pStyle w:val="TOC1"/>
        <w:rPr>
          <w:rFonts w:asciiTheme="minorHAnsi" w:eastAsiaTheme="minorEastAsia" w:hAnsiTheme="minorHAnsi" w:cstheme="minorBidi"/>
          <w:b w:val="0"/>
          <w:lang w:val="en-AU" w:eastAsia="ja-JP"/>
        </w:rPr>
      </w:pPr>
      <w:r>
        <w:fldChar w:fldCharType="begin"/>
      </w:r>
      <w:r>
        <w:instrText xml:space="preserve"> TOC \o "1-3" \u </w:instrText>
      </w:r>
      <w:r>
        <w:fldChar w:fldCharType="separate"/>
      </w:r>
      <w:r w:rsidR="004B52CF">
        <w:t>Purpose of Business Blueprint</w:t>
      </w:r>
      <w:r w:rsidR="004B52CF">
        <w:tab/>
      </w:r>
      <w:r w:rsidR="004B52CF">
        <w:fldChar w:fldCharType="begin"/>
      </w:r>
      <w:r w:rsidR="004B52CF">
        <w:instrText xml:space="preserve"> PAGEREF _Toc433800401 \h </w:instrText>
      </w:r>
      <w:r w:rsidR="004B52CF">
        <w:fldChar w:fldCharType="separate"/>
      </w:r>
      <w:r w:rsidR="004B52CF">
        <w:t>6</w:t>
      </w:r>
      <w:r w:rsidR="004B52CF">
        <w:fldChar w:fldCharType="end"/>
      </w:r>
    </w:p>
    <w:p w14:paraId="4E2993C7" w14:textId="77777777" w:rsidR="004B52CF" w:rsidRDefault="004B52CF">
      <w:pPr>
        <w:pStyle w:val="TOC1"/>
        <w:rPr>
          <w:rFonts w:asciiTheme="minorHAnsi" w:eastAsiaTheme="minorEastAsia" w:hAnsiTheme="minorHAnsi" w:cstheme="minorBidi"/>
          <w:b w:val="0"/>
          <w:lang w:val="en-AU" w:eastAsia="ja-JP"/>
        </w:rPr>
      </w:pPr>
      <w:r>
        <w:t>Global and Local Template Definitions</w:t>
      </w:r>
      <w:r>
        <w:tab/>
      </w:r>
      <w:r>
        <w:fldChar w:fldCharType="begin"/>
      </w:r>
      <w:r>
        <w:instrText xml:space="preserve"> PAGEREF _Toc433800402 \h </w:instrText>
      </w:r>
      <w:r>
        <w:fldChar w:fldCharType="separate"/>
      </w:r>
      <w:r>
        <w:t>7</w:t>
      </w:r>
      <w:r>
        <w:fldChar w:fldCharType="end"/>
      </w:r>
    </w:p>
    <w:p w14:paraId="2C172438" w14:textId="77777777" w:rsidR="004B52CF" w:rsidRDefault="004B52CF">
      <w:pPr>
        <w:pStyle w:val="TOC1"/>
        <w:rPr>
          <w:rFonts w:asciiTheme="minorHAnsi" w:eastAsiaTheme="minorEastAsia" w:hAnsiTheme="minorHAnsi" w:cstheme="minorBidi"/>
          <w:b w:val="0"/>
          <w:lang w:val="en-AU" w:eastAsia="ja-JP"/>
        </w:rPr>
      </w:pPr>
      <w:r>
        <w:t>Scope of Country Implementation</w:t>
      </w:r>
      <w:r>
        <w:tab/>
      </w:r>
      <w:r>
        <w:fldChar w:fldCharType="begin"/>
      </w:r>
      <w:r>
        <w:instrText xml:space="preserve"> PAGEREF _Toc433800403 \h </w:instrText>
      </w:r>
      <w:r>
        <w:fldChar w:fldCharType="separate"/>
      </w:r>
      <w:r>
        <w:t>8</w:t>
      </w:r>
      <w:r>
        <w:fldChar w:fldCharType="end"/>
      </w:r>
    </w:p>
    <w:p w14:paraId="0ED5338A" w14:textId="77777777" w:rsidR="004B52CF" w:rsidRDefault="004B52CF">
      <w:pPr>
        <w:pStyle w:val="TOC1"/>
        <w:rPr>
          <w:rFonts w:asciiTheme="minorHAnsi" w:eastAsiaTheme="minorEastAsia" w:hAnsiTheme="minorHAnsi" w:cstheme="minorBidi"/>
          <w:b w:val="0"/>
          <w:lang w:val="en-AU" w:eastAsia="ja-JP"/>
        </w:rPr>
      </w:pPr>
      <w:r>
        <w:t>Overview of Company Structure</w:t>
      </w:r>
      <w:r>
        <w:tab/>
      </w:r>
      <w:r>
        <w:fldChar w:fldCharType="begin"/>
      </w:r>
      <w:r>
        <w:instrText xml:space="preserve"> PAGEREF _Toc433800404 \h </w:instrText>
      </w:r>
      <w:r>
        <w:fldChar w:fldCharType="separate"/>
      </w:r>
      <w:r>
        <w:t>9</w:t>
      </w:r>
      <w:r>
        <w:fldChar w:fldCharType="end"/>
      </w:r>
    </w:p>
    <w:p w14:paraId="2426FBA4" w14:textId="77777777" w:rsidR="004B52CF" w:rsidRDefault="004B52CF">
      <w:pPr>
        <w:pStyle w:val="TOC1"/>
        <w:rPr>
          <w:rFonts w:asciiTheme="minorHAnsi" w:eastAsiaTheme="minorEastAsia" w:hAnsiTheme="minorHAnsi" w:cstheme="minorBidi"/>
          <w:b w:val="0"/>
          <w:lang w:val="en-AU" w:eastAsia="ja-JP"/>
        </w:rPr>
      </w:pPr>
      <w:r>
        <w:t>Business Processes</w:t>
      </w:r>
      <w:r>
        <w:tab/>
      </w:r>
      <w:r>
        <w:fldChar w:fldCharType="begin"/>
      </w:r>
      <w:r>
        <w:instrText xml:space="preserve"> PAGEREF _Toc433800405 \h </w:instrText>
      </w:r>
      <w:r>
        <w:fldChar w:fldCharType="separate"/>
      </w:r>
      <w:r>
        <w:t>10</w:t>
      </w:r>
      <w:r>
        <w:fldChar w:fldCharType="end"/>
      </w:r>
    </w:p>
    <w:p w14:paraId="06909980" w14:textId="77777777" w:rsidR="004B52CF" w:rsidRDefault="004B52CF">
      <w:pPr>
        <w:pStyle w:val="TOC2"/>
        <w:rPr>
          <w:rFonts w:asciiTheme="minorHAnsi" w:eastAsiaTheme="minorEastAsia" w:hAnsiTheme="minorHAnsi" w:cstheme="minorBidi"/>
          <w:lang w:val="en-AU" w:eastAsia="ja-JP"/>
        </w:rPr>
      </w:pPr>
      <w:r>
        <w:t>Current Payroll Solution</w:t>
      </w:r>
      <w:r>
        <w:tab/>
      </w:r>
      <w:r>
        <w:fldChar w:fldCharType="begin"/>
      </w:r>
      <w:r>
        <w:instrText xml:space="preserve"> PAGEREF _Toc433800406 \h </w:instrText>
      </w:r>
      <w:r>
        <w:fldChar w:fldCharType="separate"/>
      </w:r>
      <w:r>
        <w:t>10</w:t>
      </w:r>
      <w:r>
        <w:fldChar w:fldCharType="end"/>
      </w:r>
    </w:p>
    <w:p w14:paraId="745D6B95" w14:textId="77777777" w:rsidR="004B52CF" w:rsidRDefault="004B52CF">
      <w:pPr>
        <w:pStyle w:val="TOC2"/>
        <w:rPr>
          <w:rFonts w:asciiTheme="minorHAnsi" w:eastAsiaTheme="minorEastAsia" w:hAnsiTheme="minorHAnsi" w:cstheme="minorBidi"/>
          <w:lang w:val="en-AU" w:eastAsia="ja-JP"/>
        </w:rPr>
      </w:pPr>
      <w:r>
        <w:t>Current Payroll Processes</w:t>
      </w:r>
      <w:r>
        <w:tab/>
      </w:r>
      <w:r>
        <w:fldChar w:fldCharType="begin"/>
      </w:r>
      <w:r>
        <w:instrText xml:space="preserve"> PAGEREF _Toc433800407 \h </w:instrText>
      </w:r>
      <w:r>
        <w:fldChar w:fldCharType="separate"/>
      </w:r>
      <w:r>
        <w:t>10</w:t>
      </w:r>
      <w:r>
        <w:fldChar w:fldCharType="end"/>
      </w:r>
    </w:p>
    <w:p w14:paraId="3EF53A26" w14:textId="77777777" w:rsidR="004B52CF" w:rsidRDefault="004B52CF">
      <w:pPr>
        <w:pStyle w:val="TOC1"/>
        <w:rPr>
          <w:rFonts w:asciiTheme="minorHAnsi" w:eastAsiaTheme="minorEastAsia" w:hAnsiTheme="minorHAnsi" w:cstheme="minorBidi"/>
          <w:b w:val="0"/>
          <w:lang w:val="en-AU" w:eastAsia="ja-JP"/>
        </w:rPr>
      </w:pPr>
      <w:r>
        <w:t>General – Tracking Employees</w:t>
      </w:r>
      <w:r>
        <w:tab/>
      </w:r>
      <w:r>
        <w:fldChar w:fldCharType="begin"/>
      </w:r>
      <w:r>
        <w:instrText xml:space="preserve"> PAGEREF _Toc433800408 \h </w:instrText>
      </w:r>
      <w:r>
        <w:fldChar w:fldCharType="separate"/>
      </w:r>
      <w:r>
        <w:t>11</w:t>
      </w:r>
      <w:r>
        <w:fldChar w:fldCharType="end"/>
      </w:r>
    </w:p>
    <w:p w14:paraId="60C4A9EE" w14:textId="77777777" w:rsidR="004B52CF" w:rsidRDefault="004B52CF">
      <w:pPr>
        <w:pStyle w:val="TOC2"/>
        <w:rPr>
          <w:rFonts w:asciiTheme="minorHAnsi" w:eastAsiaTheme="minorEastAsia" w:hAnsiTheme="minorHAnsi" w:cstheme="minorBidi"/>
          <w:lang w:val="en-AU" w:eastAsia="ja-JP"/>
        </w:rPr>
      </w:pPr>
      <w:r>
        <w:t>GlobalView Payroll Number</w:t>
      </w:r>
      <w:r>
        <w:tab/>
      </w:r>
      <w:r>
        <w:fldChar w:fldCharType="begin"/>
      </w:r>
      <w:r>
        <w:instrText xml:space="preserve"> PAGEREF _Toc433800409 \h </w:instrText>
      </w:r>
      <w:r>
        <w:fldChar w:fldCharType="separate"/>
      </w:r>
      <w:r>
        <w:t>11</w:t>
      </w:r>
      <w:r>
        <w:fldChar w:fldCharType="end"/>
      </w:r>
    </w:p>
    <w:p w14:paraId="73B7FF67" w14:textId="77777777" w:rsidR="004B52CF" w:rsidRDefault="004B52CF">
      <w:pPr>
        <w:pStyle w:val="TOC3"/>
        <w:rPr>
          <w:rFonts w:asciiTheme="minorHAnsi" w:eastAsiaTheme="minorEastAsia" w:hAnsiTheme="minorHAnsi" w:cstheme="minorBidi"/>
          <w:noProof/>
          <w:lang w:val="en-AU" w:eastAsia="ja-JP"/>
        </w:rPr>
      </w:pPr>
      <w:r>
        <w:rPr>
          <w:noProof/>
        </w:rPr>
        <w:t>1. GlobalView assigns Payroll Number</w:t>
      </w:r>
      <w:r>
        <w:rPr>
          <w:noProof/>
        </w:rPr>
        <w:tab/>
      </w:r>
      <w:r>
        <w:rPr>
          <w:noProof/>
        </w:rPr>
        <w:fldChar w:fldCharType="begin"/>
      </w:r>
      <w:r>
        <w:rPr>
          <w:noProof/>
        </w:rPr>
        <w:instrText xml:space="preserve"> PAGEREF _Toc433800410 \h </w:instrText>
      </w:r>
      <w:r>
        <w:rPr>
          <w:noProof/>
        </w:rPr>
      </w:r>
      <w:r>
        <w:rPr>
          <w:noProof/>
        </w:rPr>
        <w:fldChar w:fldCharType="separate"/>
      </w:r>
      <w:r>
        <w:rPr>
          <w:noProof/>
        </w:rPr>
        <w:t>11</w:t>
      </w:r>
      <w:r>
        <w:rPr>
          <w:noProof/>
        </w:rPr>
        <w:fldChar w:fldCharType="end"/>
      </w:r>
    </w:p>
    <w:p w14:paraId="74CDFA7E" w14:textId="77777777" w:rsidR="004B52CF" w:rsidRDefault="004B52CF">
      <w:pPr>
        <w:pStyle w:val="TOC3"/>
        <w:rPr>
          <w:rFonts w:asciiTheme="minorHAnsi" w:eastAsiaTheme="minorEastAsia" w:hAnsiTheme="minorHAnsi" w:cstheme="minorBidi"/>
          <w:noProof/>
          <w:lang w:val="en-AU" w:eastAsia="ja-JP"/>
        </w:rPr>
      </w:pPr>
      <w:r>
        <w:rPr>
          <w:noProof/>
        </w:rPr>
        <w:t>2. Country Transfer</w:t>
      </w:r>
      <w:r>
        <w:rPr>
          <w:noProof/>
        </w:rPr>
        <w:tab/>
      </w:r>
      <w:r>
        <w:rPr>
          <w:noProof/>
        </w:rPr>
        <w:fldChar w:fldCharType="begin"/>
      </w:r>
      <w:r>
        <w:rPr>
          <w:noProof/>
        </w:rPr>
        <w:instrText xml:space="preserve"> PAGEREF _Toc433800411 \h </w:instrText>
      </w:r>
      <w:r>
        <w:rPr>
          <w:noProof/>
        </w:rPr>
      </w:r>
      <w:r>
        <w:rPr>
          <w:noProof/>
        </w:rPr>
        <w:fldChar w:fldCharType="separate"/>
      </w:r>
      <w:r>
        <w:rPr>
          <w:noProof/>
        </w:rPr>
        <w:t>11</w:t>
      </w:r>
      <w:r>
        <w:rPr>
          <w:noProof/>
        </w:rPr>
        <w:fldChar w:fldCharType="end"/>
      </w:r>
    </w:p>
    <w:p w14:paraId="1D0F9927" w14:textId="77777777" w:rsidR="004B52CF" w:rsidRDefault="004B52CF">
      <w:pPr>
        <w:pStyle w:val="TOC1"/>
        <w:rPr>
          <w:rFonts w:asciiTheme="minorHAnsi" w:eastAsiaTheme="minorEastAsia" w:hAnsiTheme="minorHAnsi" w:cstheme="minorBidi"/>
          <w:b w:val="0"/>
          <w:lang w:val="en-AU" w:eastAsia="ja-JP"/>
        </w:rPr>
      </w:pPr>
      <w:r>
        <w:t>Company Definitions</w:t>
      </w:r>
      <w:r>
        <w:tab/>
      </w:r>
      <w:r>
        <w:fldChar w:fldCharType="begin"/>
      </w:r>
      <w:r>
        <w:instrText xml:space="preserve"> PAGEREF _Toc433800412 \h </w:instrText>
      </w:r>
      <w:r>
        <w:fldChar w:fldCharType="separate"/>
      </w:r>
      <w:r>
        <w:t>11</w:t>
      </w:r>
      <w:r>
        <w:fldChar w:fldCharType="end"/>
      </w:r>
    </w:p>
    <w:p w14:paraId="7A733DDD" w14:textId="77777777" w:rsidR="004B52CF" w:rsidRDefault="004B52CF">
      <w:pPr>
        <w:pStyle w:val="TOC2"/>
        <w:rPr>
          <w:rFonts w:asciiTheme="minorHAnsi" w:eastAsiaTheme="minorEastAsia" w:hAnsiTheme="minorHAnsi" w:cstheme="minorBidi"/>
          <w:lang w:val="en-AU" w:eastAsia="ja-JP"/>
        </w:rPr>
      </w:pPr>
      <w:r>
        <w:t>Basic Salary/ Package Definition</w:t>
      </w:r>
      <w:r>
        <w:tab/>
      </w:r>
      <w:r>
        <w:fldChar w:fldCharType="begin"/>
      </w:r>
      <w:r>
        <w:instrText xml:space="preserve"> PAGEREF _Toc433800413 \h </w:instrText>
      </w:r>
      <w:r>
        <w:fldChar w:fldCharType="separate"/>
      </w:r>
      <w:r>
        <w:t>11</w:t>
      </w:r>
      <w:r>
        <w:fldChar w:fldCharType="end"/>
      </w:r>
    </w:p>
    <w:p w14:paraId="3219392D" w14:textId="77777777" w:rsidR="004B52CF" w:rsidRDefault="004B52CF">
      <w:pPr>
        <w:pStyle w:val="TOC2"/>
        <w:rPr>
          <w:rFonts w:asciiTheme="minorHAnsi" w:eastAsiaTheme="minorEastAsia" w:hAnsiTheme="minorHAnsi" w:cstheme="minorBidi"/>
          <w:lang w:val="en-AU" w:eastAsia="ja-JP"/>
        </w:rPr>
      </w:pPr>
      <w:r>
        <w:t>Cost Centre Structure</w:t>
      </w:r>
      <w:r>
        <w:tab/>
      </w:r>
      <w:r>
        <w:fldChar w:fldCharType="begin"/>
      </w:r>
      <w:r>
        <w:instrText xml:space="preserve"> PAGEREF _Toc433800414 \h </w:instrText>
      </w:r>
      <w:r>
        <w:fldChar w:fldCharType="separate"/>
      </w:r>
      <w:r>
        <w:t>12</w:t>
      </w:r>
      <w:r>
        <w:fldChar w:fldCharType="end"/>
      </w:r>
    </w:p>
    <w:p w14:paraId="0CB350C9" w14:textId="77777777" w:rsidR="004B52CF" w:rsidRDefault="004B52CF">
      <w:pPr>
        <w:pStyle w:val="TOC2"/>
        <w:rPr>
          <w:rFonts w:asciiTheme="minorHAnsi" w:eastAsiaTheme="minorEastAsia" w:hAnsiTheme="minorHAnsi" w:cstheme="minorBidi"/>
          <w:lang w:val="en-AU" w:eastAsia="ja-JP"/>
        </w:rPr>
      </w:pPr>
      <w:r>
        <w:t>Expatriate/ International Assignee/ Other (regional definitions)</w:t>
      </w:r>
      <w:r>
        <w:tab/>
      </w:r>
      <w:r>
        <w:fldChar w:fldCharType="begin"/>
      </w:r>
      <w:r>
        <w:instrText xml:space="preserve"> PAGEREF _Toc433800415 \h </w:instrText>
      </w:r>
      <w:r>
        <w:fldChar w:fldCharType="separate"/>
      </w:r>
      <w:r>
        <w:t>12</w:t>
      </w:r>
      <w:r>
        <w:fldChar w:fldCharType="end"/>
      </w:r>
    </w:p>
    <w:p w14:paraId="562EF5E7" w14:textId="77777777" w:rsidR="004B52CF" w:rsidRDefault="004B52CF">
      <w:pPr>
        <w:pStyle w:val="TOC1"/>
        <w:rPr>
          <w:rFonts w:asciiTheme="minorHAnsi" w:eastAsiaTheme="minorEastAsia" w:hAnsiTheme="minorHAnsi" w:cstheme="minorBidi"/>
          <w:b w:val="0"/>
          <w:lang w:val="en-AU" w:eastAsia="ja-JP"/>
        </w:rPr>
      </w:pPr>
      <w:r>
        <w:t>Configuration Definitions</w:t>
      </w:r>
      <w:r>
        <w:tab/>
      </w:r>
      <w:r>
        <w:fldChar w:fldCharType="begin"/>
      </w:r>
      <w:r>
        <w:instrText xml:space="preserve"> PAGEREF _Toc433800416 \h </w:instrText>
      </w:r>
      <w:r>
        <w:fldChar w:fldCharType="separate"/>
      </w:r>
      <w:r>
        <w:t>13</w:t>
      </w:r>
      <w:r>
        <w:fldChar w:fldCharType="end"/>
      </w:r>
    </w:p>
    <w:p w14:paraId="629C7250" w14:textId="77777777" w:rsidR="004B52CF" w:rsidRDefault="004B52CF">
      <w:pPr>
        <w:pStyle w:val="TOC2"/>
        <w:rPr>
          <w:rFonts w:asciiTheme="minorHAnsi" w:eastAsiaTheme="minorEastAsia" w:hAnsiTheme="minorHAnsi" w:cstheme="minorBidi"/>
          <w:lang w:val="en-AU" w:eastAsia="ja-JP"/>
        </w:rPr>
      </w:pPr>
      <w:r>
        <w:t>Company Code Structure</w:t>
      </w:r>
      <w:r>
        <w:tab/>
      </w:r>
      <w:r>
        <w:fldChar w:fldCharType="begin"/>
      </w:r>
      <w:r>
        <w:instrText xml:space="preserve"> PAGEREF _Toc433800417 \h </w:instrText>
      </w:r>
      <w:r>
        <w:fldChar w:fldCharType="separate"/>
      </w:r>
      <w:r>
        <w:t>13</w:t>
      </w:r>
      <w:r>
        <w:fldChar w:fldCharType="end"/>
      </w:r>
    </w:p>
    <w:p w14:paraId="26DA4746" w14:textId="77777777" w:rsidR="004B52CF" w:rsidRDefault="004B52CF">
      <w:pPr>
        <w:pStyle w:val="TOC2"/>
        <w:rPr>
          <w:rFonts w:asciiTheme="minorHAnsi" w:eastAsiaTheme="minorEastAsia" w:hAnsiTheme="minorHAnsi" w:cstheme="minorBidi"/>
          <w:lang w:val="en-AU" w:eastAsia="ja-JP"/>
        </w:rPr>
      </w:pPr>
      <w:r>
        <w:t>Enterprise Structure (Branch Structure)</w:t>
      </w:r>
      <w:r>
        <w:tab/>
      </w:r>
      <w:r>
        <w:fldChar w:fldCharType="begin"/>
      </w:r>
      <w:r>
        <w:instrText xml:space="preserve"> PAGEREF _Toc433800418 \h </w:instrText>
      </w:r>
      <w:r>
        <w:fldChar w:fldCharType="separate"/>
      </w:r>
      <w:r>
        <w:t>13</w:t>
      </w:r>
      <w:r>
        <w:fldChar w:fldCharType="end"/>
      </w:r>
    </w:p>
    <w:p w14:paraId="1EED0499" w14:textId="77777777" w:rsidR="004B52CF" w:rsidRDefault="004B52CF">
      <w:pPr>
        <w:pStyle w:val="TOC2"/>
        <w:rPr>
          <w:rFonts w:asciiTheme="minorHAnsi" w:eastAsiaTheme="minorEastAsia" w:hAnsiTheme="minorHAnsi" w:cstheme="minorBidi"/>
          <w:lang w:val="en-AU" w:eastAsia="ja-JP"/>
        </w:rPr>
      </w:pPr>
      <w:r>
        <w:t>Employee Group Structure (Employment Terms)</w:t>
      </w:r>
      <w:r>
        <w:tab/>
      </w:r>
      <w:r>
        <w:fldChar w:fldCharType="begin"/>
      </w:r>
      <w:r>
        <w:instrText xml:space="preserve"> PAGEREF _Toc433800419 \h </w:instrText>
      </w:r>
      <w:r>
        <w:fldChar w:fldCharType="separate"/>
      </w:r>
      <w:r>
        <w:t>14</w:t>
      </w:r>
      <w:r>
        <w:fldChar w:fldCharType="end"/>
      </w:r>
    </w:p>
    <w:p w14:paraId="05D635F5" w14:textId="77777777" w:rsidR="004B52CF" w:rsidRDefault="004B52CF">
      <w:pPr>
        <w:pStyle w:val="TOC2"/>
        <w:rPr>
          <w:rFonts w:asciiTheme="minorHAnsi" w:eastAsiaTheme="minorEastAsia" w:hAnsiTheme="minorHAnsi" w:cstheme="minorBidi"/>
          <w:lang w:val="en-AU" w:eastAsia="ja-JP"/>
        </w:rPr>
      </w:pPr>
      <w:r>
        <w:t>Pay Frequency</w:t>
      </w:r>
      <w:r>
        <w:tab/>
      </w:r>
      <w:r>
        <w:fldChar w:fldCharType="begin"/>
      </w:r>
      <w:r>
        <w:instrText xml:space="preserve"> PAGEREF _Toc433800420 \h </w:instrText>
      </w:r>
      <w:r>
        <w:fldChar w:fldCharType="separate"/>
      </w:r>
      <w:r>
        <w:t>15</w:t>
      </w:r>
      <w:r>
        <w:fldChar w:fldCharType="end"/>
      </w:r>
    </w:p>
    <w:p w14:paraId="05E0995A" w14:textId="77777777" w:rsidR="004B52CF" w:rsidRDefault="004B52CF">
      <w:pPr>
        <w:pStyle w:val="TOC2"/>
        <w:rPr>
          <w:rFonts w:asciiTheme="minorHAnsi" w:eastAsiaTheme="minorEastAsia" w:hAnsiTheme="minorHAnsi" w:cstheme="minorBidi"/>
          <w:lang w:val="en-AU" w:eastAsia="ja-JP"/>
        </w:rPr>
      </w:pPr>
      <w:r>
        <w:t>Groupings [PSG &amp; ESG]</w:t>
      </w:r>
      <w:r>
        <w:tab/>
      </w:r>
      <w:r>
        <w:fldChar w:fldCharType="begin"/>
      </w:r>
      <w:r>
        <w:instrText xml:space="preserve"> PAGEREF _Toc433800421 \h </w:instrText>
      </w:r>
      <w:r>
        <w:fldChar w:fldCharType="separate"/>
      </w:r>
      <w:r>
        <w:t>15</w:t>
      </w:r>
      <w:r>
        <w:fldChar w:fldCharType="end"/>
      </w:r>
    </w:p>
    <w:p w14:paraId="1467BEA8" w14:textId="77777777" w:rsidR="004B52CF" w:rsidRDefault="004B52CF">
      <w:pPr>
        <w:pStyle w:val="TOC3"/>
        <w:rPr>
          <w:rFonts w:asciiTheme="minorHAnsi" w:eastAsiaTheme="minorEastAsia" w:hAnsiTheme="minorHAnsi" w:cstheme="minorBidi"/>
          <w:noProof/>
          <w:lang w:val="en-AU" w:eastAsia="ja-JP"/>
        </w:rPr>
      </w:pPr>
      <w:r>
        <w:rPr>
          <w:noProof/>
        </w:rPr>
        <w:t>Personnel Sub-area Grouping [PSG]:</w:t>
      </w:r>
      <w:r>
        <w:rPr>
          <w:noProof/>
        </w:rPr>
        <w:tab/>
      </w:r>
      <w:r>
        <w:rPr>
          <w:noProof/>
        </w:rPr>
        <w:fldChar w:fldCharType="begin"/>
      </w:r>
      <w:r>
        <w:rPr>
          <w:noProof/>
        </w:rPr>
        <w:instrText xml:space="preserve"> PAGEREF _Toc433800422 \h </w:instrText>
      </w:r>
      <w:r>
        <w:rPr>
          <w:noProof/>
        </w:rPr>
      </w:r>
      <w:r>
        <w:rPr>
          <w:noProof/>
        </w:rPr>
        <w:fldChar w:fldCharType="separate"/>
      </w:r>
      <w:r>
        <w:rPr>
          <w:noProof/>
        </w:rPr>
        <w:t>15</w:t>
      </w:r>
      <w:r>
        <w:rPr>
          <w:noProof/>
        </w:rPr>
        <w:fldChar w:fldCharType="end"/>
      </w:r>
    </w:p>
    <w:p w14:paraId="6B09E5E8" w14:textId="77777777" w:rsidR="004B52CF" w:rsidRDefault="004B52CF">
      <w:pPr>
        <w:pStyle w:val="TOC3"/>
        <w:rPr>
          <w:rFonts w:asciiTheme="minorHAnsi" w:eastAsiaTheme="minorEastAsia" w:hAnsiTheme="minorHAnsi" w:cstheme="minorBidi"/>
          <w:noProof/>
          <w:lang w:val="en-AU" w:eastAsia="ja-JP"/>
        </w:rPr>
      </w:pPr>
      <w:r>
        <w:rPr>
          <w:noProof/>
        </w:rPr>
        <w:t>Employee Subgroup Grouping [ESG]:</w:t>
      </w:r>
      <w:r>
        <w:rPr>
          <w:noProof/>
        </w:rPr>
        <w:tab/>
      </w:r>
      <w:r>
        <w:rPr>
          <w:noProof/>
        </w:rPr>
        <w:fldChar w:fldCharType="begin"/>
      </w:r>
      <w:r>
        <w:rPr>
          <w:noProof/>
        </w:rPr>
        <w:instrText xml:space="preserve"> PAGEREF _Toc433800423 \h </w:instrText>
      </w:r>
      <w:r>
        <w:rPr>
          <w:noProof/>
        </w:rPr>
      </w:r>
      <w:r>
        <w:rPr>
          <w:noProof/>
        </w:rPr>
        <w:fldChar w:fldCharType="separate"/>
      </w:r>
      <w:r>
        <w:rPr>
          <w:noProof/>
        </w:rPr>
        <w:t>16</w:t>
      </w:r>
      <w:r>
        <w:rPr>
          <w:noProof/>
        </w:rPr>
        <w:fldChar w:fldCharType="end"/>
      </w:r>
    </w:p>
    <w:p w14:paraId="75C5DBEE" w14:textId="77777777" w:rsidR="004B52CF" w:rsidRDefault="004B52CF">
      <w:pPr>
        <w:pStyle w:val="TOC2"/>
        <w:rPr>
          <w:rFonts w:asciiTheme="minorHAnsi" w:eastAsiaTheme="minorEastAsia" w:hAnsiTheme="minorHAnsi" w:cstheme="minorBidi"/>
          <w:lang w:val="en-AU" w:eastAsia="ja-JP"/>
        </w:rPr>
      </w:pPr>
      <w:r>
        <w:t>Payments</w:t>
      </w:r>
      <w:r>
        <w:tab/>
      </w:r>
      <w:r>
        <w:fldChar w:fldCharType="begin"/>
      </w:r>
      <w:r>
        <w:instrText xml:space="preserve"> PAGEREF _Toc433800424 \h </w:instrText>
      </w:r>
      <w:r>
        <w:fldChar w:fldCharType="separate"/>
      </w:r>
      <w:r>
        <w:t>16</w:t>
      </w:r>
      <w:r>
        <w:fldChar w:fldCharType="end"/>
      </w:r>
    </w:p>
    <w:p w14:paraId="429333F8" w14:textId="77777777" w:rsidR="004B52CF" w:rsidRDefault="004B52CF">
      <w:pPr>
        <w:pStyle w:val="TOC3"/>
        <w:rPr>
          <w:rFonts w:asciiTheme="minorHAnsi" w:eastAsiaTheme="minorEastAsia" w:hAnsiTheme="minorHAnsi" w:cstheme="minorBidi"/>
          <w:noProof/>
          <w:lang w:val="en-AU" w:eastAsia="ja-JP"/>
        </w:rPr>
      </w:pPr>
      <w:r>
        <w:rPr>
          <w:noProof/>
        </w:rPr>
        <w:t>Overtime</w:t>
      </w:r>
      <w:r>
        <w:rPr>
          <w:noProof/>
        </w:rPr>
        <w:tab/>
      </w:r>
      <w:r>
        <w:rPr>
          <w:noProof/>
        </w:rPr>
        <w:fldChar w:fldCharType="begin"/>
      </w:r>
      <w:r>
        <w:rPr>
          <w:noProof/>
        </w:rPr>
        <w:instrText xml:space="preserve"> PAGEREF _Toc433800425 \h </w:instrText>
      </w:r>
      <w:r>
        <w:rPr>
          <w:noProof/>
        </w:rPr>
      </w:r>
      <w:r>
        <w:rPr>
          <w:noProof/>
        </w:rPr>
        <w:fldChar w:fldCharType="separate"/>
      </w:r>
      <w:r>
        <w:rPr>
          <w:noProof/>
        </w:rPr>
        <w:t>18</w:t>
      </w:r>
      <w:r>
        <w:rPr>
          <w:noProof/>
        </w:rPr>
        <w:fldChar w:fldCharType="end"/>
      </w:r>
    </w:p>
    <w:p w14:paraId="243D8A56" w14:textId="77777777" w:rsidR="004B52CF" w:rsidRDefault="004B52CF">
      <w:pPr>
        <w:pStyle w:val="TOC3"/>
        <w:rPr>
          <w:rFonts w:asciiTheme="minorHAnsi" w:eastAsiaTheme="minorEastAsia" w:hAnsiTheme="minorHAnsi" w:cstheme="minorBidi"/>
          <w:noProof/>
          <w:lang w:val="en-AU" w:eastAsia="ja-JP"/>
        </w:rPr>
      </w:pPr>
      <w:r>
        <w:rPr>
          <w:noProof/>
        </w:rPr>
        <w:t>Yearly Bonus WT3110</w:t>
      </w:r>
      <w:r>
        <w:rPr>
          <w:noProof/>
        </w:rPr>
        <w:tab/>
      </w:r>
      <w:r>
        <w:rPr>
          <w:noProof/>
        </w:rPr>
        <w:fldChar w:fldCharType="begin"/>
      </w:r>
      <w:r>
        <w:rPr>
          <w:noProof/>
        </w:rPr>
        <w:instrText xml:space="preserve"> PAGEREF _Toc433800426 \h </w:instrText>
      </w:r>
      <w:r>
        <w:rPr>
          <w:noProof/>
        </w:rPr>
      </w:r>
      <w:r>
        <w:rPr>
          <w:noProof/>
        </w:rPr>
        <w:fldChar w:fldCharType="separate"/>
      </w:r>
      <w:r>
        <w:rPr>
          <w:noProof/>
        </w:rPr>
        <w:t>18</w:t>
      </w:r>
      <w:r>
        <w:rPr>
          <w:noProof/>
        </w:rPr>
        <w:fldChar w:fldCharType="end"/>
      </w:r>
    </w:p>
    <w:p w14:paraId="67F0C587" w14:textId="77777777" w:rsidR="004B52CF" w:rsidRDefault="004B52CF">
      <w:pPr>
        <w:pStyle w:val="TOC2"/>
        <w:rPr>
          <w:rFonts w:asciiTheme="minorHAnsi" w:eastAsiaTheme="minorEastAsia" w:hAnsiTheme="minorHAnsi" w:cstheme="minorBidi"/>
          <w:lang w:val="en-AU" w:eastAsia="ja-JP"/>
        </w:rPr>
      </w:pPr>
      <w:r>
        <w:t>Payscale Structure</w:t>
      </w:r>
      <w:r>
        <w:tab/>
      </w:r>
      <w:r>
        <w:fldChar w:fldCharType="begin"/>
      </w:r>
      <w:r>
        <w:instrText xml:space="preserve"> PAGEREF _Toc433800427 \h </w:instrText>
      </w:r>
      <w:r>
        <w:fldChar w:fldCharType="separate"/>
      </w:r>
      <w:r>
        <w:t>18</w:t>
      </w:r>
      <w:r>
        <w:fldChar w:fldCharType="end"/>
      </w:r>
    </w:p>
    <w:p w14:paraId="1AD6C667" w14:textId="77777777" w:rsidR="004B52CF" w:rsidRDefault="004B52CF">
      <w:pPr>
        <w:pStyle w:val="TOC2"/>
        <w:rPr>
          <w:rFonts w:asciiTheme="minorHAnsi" w:eastAsiaTheme="minorEastAsia" w:hAnsiTheme="minorHAnsi" w:cstheme="minorBidi"/>
          <w:lang w:val="en-AU" w:eastAsia="ja-JP"/>
        </w:rPr>
      </w:pPr>
      <w:r>
        <w:t>Rates of Pay</w:t>
      </w:r>
      <w:r>
        <w:tab/>
      </w:r>
      <w:r>
        <w:fldChar w:fldCharType="begin"/>
      </w:r>
      <w:r>
        <w:instrText xml:space="preserve"> PAGEREF _Toc433800428 \h </w:instrText>
      </w:r>
      <w:r>
        <w:fldChar w:fldCharType="separate"/>
      </w:r>
      <w:r>
        <w:t>19</w:t>
      </w:r>
      <w:r>
        <w:fldChar w:fldCharType="end"/>
      </w:r>
    </w:p>
    <w:p w14:paraId="3C8628A6" w14:textId="77777777" w:rsidR="004B52CF" w:rsidRDefault="004B52CF">
      <w:pPr>
        <w:pStyle w:val="TOC3"/>
        <w:rPr>
          <w:rFonts w:asciiTheme="minorHAnsi" w:eastAsiaTheme="minorEastAsia" w:hAnsiTheme="minorHAnsi" w:cstheme="minorBidi"/>
          <w:noProof/>
          <w:lang w:val="en-AU" w:eastAsia="ja-JP"/>
        </w:rPr>
      </w:pPr>
      <w:r>
        <w:rPr>
          <w:noProof/>
        </w:rPr>
        <w:t>Hourly Rate (/001) – Overtime</w:t>
      </w:r>
      <w:r>
        <w:rPr>
          <w:noProof/>
        </w:rPr>
        <w:tab/>
      </w:r>
      <w:r>
        <w:rPr>
          <w:noProof/>
        </w:rPr>
        <w:fldChar w:fldCharType="begin"/>
      </w:r>
      <w:r>
        <w:rPr>
          <w:noProof/>
        </w:rPr>
        <w:instrText xml:space="preserve"> PAGEREF _Toc433800429 \h </w:instrText>
      </w:r>
      <w:r>
        <w:rPr>
          <w:noProof/>
        </w:rPr>
      </w:r>
      <w:r>
        <w:rPr>
          <w:noProof/>
        </w:rPr>
        <w:fldChar w:fldCharType="separate"/>
      </w:r>
      <w:r>
        <w:rPr>
          <w:noProof/>
        </w:rPr>
        <w:t>20</w:t>
      </w:r>
      <w:r>
        <w:rPr>
          <w:noProof/>
        </w:rPr>
        <w:fldChar w:fldCharType="end"/>
      </w:r>
    </w:p>
    <w:p w14:paraId="01D229DF" w14:textId="77777777" w:rsidR="004B52CF" w:rsidRDefault="004B52CF">
      <w:pPr>
        <w:pStyle w:val="TOC3"/>
        <w:rPr>
          <w:rFonts w:asciiTheme="minorHAnsi" w:eastAsiaTheme="minorEastAsia" w:hAnsiTheme="minorHAnsi" w:cstheme="minorBidi"/>
          <w:noProof/>
          <w:lang w:val="en-AU" w:eastAsia="ja-JP"/>
        </w:rPr>
      </w:pPr>
      <w:r>
        <w:rPr>
          <w:noProof/>
        </w:rPr>
        <w:lastRenderedPageBreak/>
        <w:t>Hourly Rate (/002) – Leave</w:t>
      </w:r>
      <w:r>
        <w:rPr>
          <w:noProof/>
        </w:rPr>
        <w:tab/>
      </w:r>
      <w:r>
        <w:rPr>
          <w:noProof/>
        </w:rPr>
        <w:fldChar w:fldCharType="begin"/>
      </w:r>
      <w:r>
        <w:rPr>
          <w:noProof/>
        </w:rPr>
        <w:instrText xml:space="preserve"> PAGEREF _Toc433800430 \h </w:instrText>
      </w:r>
      <w:r>
        <w:rPr>
          <w:noProof/>
        </w:rPr>
      </w:r>
      <w:r>
        <w:rPr>
          <w:noProof/>
        </w:rPr>
        <w:fldChar w:fldCharType="separate"/>
      </w:r>
      <w:r>
        <w:rPr>
          <w:noProof/>
        </w:rPr>
        <w:t>20</w:t>
      </w:r>
      <w:r>
        <w:rPr>
          <w:noProof/>
        </w:rPr>
        <w:fldChar w:fldCharType="end"/>
      </w:r>
    </w:p>
    <w:p w14:paraId="769D0103" w14:textId="77777777" w:rsidR="004B52CF" w:rsidRDefault="004B52CF">
      <w:pPr>
        <w:pStyle w:val="TOC3"/>
        <w:rPr>
          <w:rFonts w:asciiTheme="minorHAnsi" w:eastAsiaTheme="minorEastAsia" w:hAnsiTheme="minorHAnsi" w:cstheme="minorBidi"/>
          <w:noProof/>
          <w:lang w:val="en-AU" w:eastAsia="ja-JP"/>
        </w:rPr>
      </w:pPr>
      <w:r>
        <w:rPr>
          <w:noProof/>
        </w:rPr>
        <w:t>Daily Rate (/003) - Leave</w:t>
      </w:r>
      <w:r>
        <w:rPr>
          <w:noProof/>
        </w:rPr>
        <w:tab/>
      </w:r>
      <w:r>
        <w:rPr>
          <w:noProof/>
        </w:rPr>
        <w:fldChar w:fldCharType="begin"/>
      </w:r>
      <w:r>
        <w:rPr>
          <w:noProof/>
        </w:rPr>
        <w:instrText xml:space="preserve"> PAGEREF _Toc433800431 \h </w:instrText>
      </w:r>
      <w:r>
        <w:rPr>
          <w:noProof/>
        </w:rPr>
      </w:r>
      <w:r>
        <w:rPr>
          <w:noProof/>
        </w:rPr>
        <w:fldChar w:fldCharType="separate"/>
      </w:r>
      <w:r>
        <w:rPr>
          <w:noProof/>
        </w:rPr>
        <w:t>20</w:t>
      </w:r>
      <w:r>
        <w:rPr>
          <w:noProof/>
        </w:rPr>
        <w:fldChar w:fldCharType="end"/>
      </w:r>
    </w:p>
    <w:p w14:paraId="003CC85B" w14:textId="77777777" w:rsidR="004B52CF" w:rsidRDefault="004B52CF">
      <w:pPr>
        <w:pStyle w:val="TOC2"/>
        <w:rPr>
          <w:rFonts w:asciiTheme="minorHAnsi" w:eastAsiaTheme="minorEastAsia" w:hAnsiTheme="minorHAnsi" w:cstheme="minorBidi"/>
          <w:lang w:val="en-AU" w:eastAsia="ja-JP"/>
        </w:rPr>
      </w:pPr>
      <w:r>
        <w:t>Prorating Rules</w:t>
      </w:r>
      <w:r>
        <w:tab/>
      </w:r>
      <w:r>
        <w:fldChar w:fldCharType="begin"/>
      </w:r>
      <w:r>
        <w:instrText xml:space="preserve"> PAGEREF _Toc433800432 \h </w:instrText>
      </w:r>
      <w:r>
        <w:fldChar w:fldCharType="separate"/>
      </w:r>
      <w:r>
        <w:t>21</w:t>
      </w:r>
      <w:r>
        <w:fldChar w:fldCharType="end"/>
      </w:r>
    </w:p>
    <w:p w14:paraId="36DF03A1" w14:textId="77777777" w:rsidR="004B52CF" w:rsidRDefault="004B52CF">
      <w:pPr>
        <w:pStyle w:val="TOC2"/>
        <w:rPr>
          <w:rFonts w:asciiTheme="minorHAnsi" w:eastAsiaTheme="minorEastAsia" w:hAnsiTheme="minorHAnsi" w:cstheme="minorBidi"/>
          <w:lang w:val="en-AU" w:eastAsia="ja-JP"/>
        </w:rPr>
      </w:pPr>
      <w:r>
        <w:t>Deductions</w:t>
      </w:r>
      <w:r>
        <w:tab/>
      </w:r>
      <w:r>
        <w:fldChar w:fldCharType="begin"/>
      </w:r>
      <w:r>
        <w:instrText xml:space="preserve"> PAGEREF _Toc433800433 \h </w:instrText>
      </w:r>
      <w:r>
        <w:fldChar w:fldCharType="separate"/>
      </w:r>
      <w:r>
        <w:t>22</w:t>
      </w:r>
      <w:r>
        <w:fldChar w:fldCharType="end"/>
      </w:r>
    </w:p>
    <w:p w14:paraId="249B16A7" w14:textId="77777777" w:rsidR="004B52CF" w:rsidRDefault="004B52CF">
      <w:pPr>
        <w:pStyle w:val="TOC2"/>
        <w:rPr>
          <w:rFonts w:asciiTheme="minorHAnsi" w:eastAsiaTheme="minorEastAsia" w:hAnsiTheme="minorHAnsi" w:cstheme="minorBidi"/>
          <w:lang w:val="en-AU" w:eastAsia="ja-JP"/>
        </w:rPr>
      </w:pPr>
      <w:r>
        <w:t>Holiday Calendar</w:t>
      </w:r>
      <w:r>
        <w:tab/>
      </w:r>
      <w:r>
        <w:fldChar w:fldCharType="begin"/>
      </w:r>
      <w:r>
        <w:instrText xml:space="preserve"> PAGEREF _Toc433800434 \h </w:instrText>
      </w:r>
      <w:r>
        <w:fldChar w:fldCharType="separate"/>
      </w:r>
      <w:r>
        <w:t>24</w:t>
      </w:r>
      <w:r>
        <w:fldChar w:fldCharType="end"/>
      </w:r>
    </w:p>
    <w:p w14:paraId="6CC0BA64" w14:textId="77777777" w:rsidR="004B52CF" w:rsidRDefault="004B52CF">
      <w:pPr>
        <w:pStyle w:val="TOC2"/>
        <w:rPr>
          <w:rFonts w:asciiTheme="minorHAnsi" w:eastAsiaTheme="minorEastAsia" w:hAnsiTheme="minorHAnsi" w:cstheme="minorBidi"/>
          <w:lang w:val="en-AU" w:eastAsia="ja-JP"/>
        </w:rPr>
      </w:pPr>
      <w:r>
        <w:t>Work Patterns</w:t>
      </w:r>
      <w:r>
        <w:tab/>
      </w:r>
      <w:r>
        <w:fldChar w:fldCharType="begin"/>
      </w:r>
      <w:r>
        <w:instrText xml:space="preserve"> PAGEREF _Toc433800435 \h </w:instrText>
      </w:r>
      <w:r>
        <w:fldChar w:fldCharType="separate"/>
      </w:r>
      <w:r>
        <w:t>24</w:t>
      </w:r>
      <w:r>
        <w:fldChar w:fldCharType="end"/>
      </w:r>
    </w:p>
    <w:p w14:paraId="38BB713C" w14:textId="77777777" w:rsidR="004B52CF" w:rsidRDefault="004B52CF">
      <w:pPr>
        <w:pStyle w:val="TOC2"/>
        <w:rPr>
          <w:rFonts w:asciiTheme="minorHAnsi" w:eastAsiaTheme="minorEastAsia" w:hAnsiTheme="minorHAnsi" w:cstheme="minorBidi"/>
          <w:lang w:val="en-AU" w:eastAsia="ja-JP"/>
        </w:rPr>
      </w:pPr>
      <w:r>
        <w:t>Absences</w:t>
      </w:r>
      <w:r>
        <w:tab/>
      </w:r>
      <w:r>
        <w:fldChar w:fldCharType="begin"/>
      </w:r>
      <w:r>
        <w:instrText xml:space="preserve"> PAGEREF _Toc433800436 \h </w:instrText>
      </w:r>
      <w:r>
        <w:fldChar w:fldCharType="separate"/>
      </w:r>
      <w:r>
        <w:t>26</w:t>
      </w:r>
      <w:r>
        <w:fldChar w:fldCharType="end"/>
      </w:r>
    </w:p>
    <w:p w14:paraId="09F3DBA6" w14:textId="77777777" w:rsidR="004B52CF" w:rsidRDefault="004B52CF">
      <w:pPr>
        <w:pStyle w:val="TOC3"/>
        <w:rPr>
          <w:rFonts w:asciiTheme="minorHAnsi" w:eastAsiaTheme="minorEastAsia" w:hAnsiTheme="minorHAnsi" w:cstheme="minorBidi"/>
          <w:noProof/>
          <w:lang w:val="en-AU" w:eastAsia="ja-JP"/>
        </w:rPr>
      </w:pPr>
      <w:r>
        <w:rPr>
          <w:noProof/>
        </w:rPr>
        <w:t>Absence Quotas</w:t>
      </w:r>
      <w:r>
        <w:rPr>
          <w:noProof/>
        </w:rPr>
        <w:tab/>
      </w:r>
      <w:r>
        <w:rPr>
          <w:noProof/>
        </w:rPr>
        <w:fldChar w:fldCharType="begin"/>
      </w:r>
      <w:r>
        <w:rPr>
          <w:noProof/>
        </w:rPr>
        <w:instrText xml:space="preserve"> PAGEREF _Toc433800437 \h </w:instrText>
      </w:r>
      <w:r>
        <w:rPr>
          <w:noProof/>
        </w:rPr>
      </w:r>
      <w:r>
        <w:rPr>
          <w:noProof/>
        </w:rPr>
        <w:fldChar w:fldCharType="separate"/>
      </w:r>
      <w:r>
        <w:rPr>
          <w:noProof/>
        </w:rPr>
        <w:t>26</w:t>
      </w:r>
      <w:r>
        <w:rPr>
          <w:noProof/>
        </w:rPr>
        <w:fldChar w:fldCharType="end"/>
      </w:r>
    </w:p>
    <w:p w14:paraId="6B3E2267" w14:textId="77777777" w:rsidR="004B52CF" w:rsidRDefault="004B52CF">
      <w:pPr>
        <w:pStyle w:val="TOC2"/>
        <w:rPr>
          <w:rFonts w:asciiTheme="minorHAnsi" w:eastAsiaTheme="minorEastAsia" w:hAnsiTheme="minorHAnsi" w:cstheme="minorBidi"/>
          <w:lang w:val="en-AU" w:eastAsia="ja-JP"/>
        </w:rPr>
      </w:pPr>
      <w:r>
        <w:t>Social Insurance</w:t>
      </w:r>
      <w:r>
        <w:tab/>
      </w:r>
      <w:r>
        <w:fldChar w:fldCharType="begin"/>
      </w:r>
      <w:r>
        <w:instrText xml:space="preserve"> PAGEREF _Toc433800438 \h </w:instrText>
      </w:r>
      <w:r>
        <w:fldChar w:fldCharType="separate"/>
      </w:r>
      <w:r>
        <w:t>27</w:t>
      </w:r>
      <w:r>
        <w:fldChar w:fldCharType="end"/>
      </w:r>
    </w:p>
    <w:p w14:paraId="49BAC4F9" w14:textId="77777777" w:rsidR="004B52CF" w:rsidRDefault="004B52CF">
      <w:pPr>
        <w:pStyle w:val="TOC2"/>
        <w:rPr>
          <w:rFonts w:asciiTheme="minorHAnsi" w:eastAsiaTheme="minorEastAsia" w:hAnsiTheme="minorHAnsi" w:cstheme="minorBidi"/>
          <w:lang w:val="en-AU" w:eastAsia="ja-JP"/>
        </w:rPr>
      </w:pPr>
      <w:r>
        <w:t>Taxation</w:t>
      </w:r>
      <w:r>
        <w:tab/>
      </w:r>
      <w:r>
        <w:fldChar w:fldCharType="begin"/>
      </w:r>
      <w:r>
        <w:instrText xml:space="preserve"> PAGEREF _Toc433800439 \h </w:instrText>
      </w:r>
      <w:r>
        <w:fldChar w:fldCharType="separate"/>
      </w:r>
      <w:r>
        <w:t>28</w:t>
      </w:r>
      <w:r>
        <w:fldChar w:fldCharType="end"/>
      </w:r>
    </w:p>
    <w:p w14:paraId="1D237287" w14:textId="77777777" w:rsidR="004B52CF" w:rsidRDefault="004B52CF">
      <w:pPr>
        <w:pStyle w:val="TOC2"/>
        <w:rPr>
          <w:rFonts w:asciiTheme="minorHAnsi" w:eastAsiaTheme="minorEastAsia" w:hAnsiTheme="minorHAnsi" w:cstheme="minorBidi"/>
          <w:lang w:val="en-AU" w:eastAsia="ja-JP"/>
        </w:rPr>
      </w:pPr>
      <w:r>
        <w:t>Banking</w:t>
      </w:r>
      <w:r>
        <w:tab/>
      </w:r>
      <w:r>
        <w:fldChar w:fldCharType="begin"/>
      </w:r>
      <w:r>
        <w:instrText xml:space="preserve"> PAGEREF _Toc433800440 \h </w:instrText>
      </w:r>
      <w:r>
        <w:fldChar w:fldCharType="separate"/>
      </w:r>
      <w:r>
        <w:t>28</w:t>
      </w:r>
      <w:r>
        <w:fldChar w:fldCharType="end"/>
      </w:r>
    </w:p>
    <w:p w14:paraId="73ED785C" w14:textId="77777777" w:rsidR="004B52CF" w:rsidRDefault="004B52CF">
      <w:pPr>
        <w:pStyle w:val="TOC2"/>
        <w:rPr>
          <w:rFonts w:asciiTheme="minorHAnsi" w:eastAsiaTheme="minorEastAsia" w:hAnsiTheme="minorHAnsi" w:cstheme="minorBidi"/>
          <w:lang w:val="en-AU" w:eastAsia="ja-JP"/>
        </w:rPr>
      </w:pPr>
      <w:r>
        <w:t>General Ledger</w:t>
      </w:r>
      <w:r>
        <w:tab/>
      </w:r>
      <w:r>
        <w:fldChar w:fldCharType="begin"/>
      </w:r>
      <w:r>
        <w:instrText xml:space="preserve"> PAGEREF _Toc433800441 \h </w:instrText>
      </w:r>
      <w:r>
        <w:fldChar w:fldCharType="separate"/>
      </w:r>
      <w:r>
        <w:t>29</w:t>
      </w:r>
      <w:r>
        <w:fldChar w:fldCharType="end"/>
      </w:r>
    </w:p>
    <w:p w14:paraId="782F6106" w14:textId="77777777" w:rsidR="004B52CF" w:rsidRDefault="004B52CF">
      <w:pPr>
        <w:pStyle w:val="TOC2"/>
        <w:rPr>
          <w:rFonts w:asciiTheme="minorHAnsi" w:eastAsiaTheme="minorEastAsia" w:hAnsiTheme="minorHAnsi" w:cstheme="minorBidi"/>
          <w:lang w:val="en-AU" w:eastAsia="ja-JP"/>
        </w:rPr>
      </w:pPr>
      <w:r>
        <w:t>User Access</w:t>
      </w:r>
      <w:r>
        <w:tab/>
      </w:r>
      <w:r>
        <w:fldChar w:fldCharType="begin"/>
      </w:r>
      <w:r>
        <w:instrText xml:space="preserve"> PAGEREF _Toc433800442 \h </w:instrText>
      </w:r>
      <w:r>
        <w:fldChar w:fldCharType="separate"/>
      </w:r>
      <w:r>
        <w:t>29</w:t>
      </w:r>
      <w:r>
        <w:fldChar w:fldCharType="end"/>
      </w:r>
    </w:p>
    <w:p w14:paraId="4CAA09E8" w14:textId="77777777" w:rsidR="004B52CF" w:rsidRDefault="004B52CF">
      <w:pPr>
        <w:pStyle w:val="TOC2"/>
        <w:rPr>
          <w:rFonts w:asciiTheme="minorHAnsi" w:eastAsiaTheme="minorEastAsia" w:hAnsiTheme="minorHAnsi" w:cstheme="minorBidi"/>
          <w:lang w:val="en-AU" w:eastAsia="ja-JP"/>
        </w:rPr>
      </w:pPr>
      <w:r>
        <w:t>Configuration Worksheet</w:t>
      </w:r>
      <w:r>
        <w:tab/>
      </w:r>
      <w:r>
        <w:fldChar w:fldCharType="begin"/>
      </w:r>
      <w:r>
        <w:instrText xml:space="preserve"> PAGEREF _Toc433800443 \h </w:instrText>
      </w:r>
      <w:r>
        <w:fldChar w:fldCharType="separate"/>
      </w:r>
      <w:r>
        <w:t>29</w:t>
      </w:r>
      <w:r>
        <w:fldChar w:fldCharType="end"/>
      </w:r>
    </w:p>
    <w:p w14:paraId="324AE452" w14:textId="77777777" w:rsidR="004B52CF" w:rsidRDefault="004B52CF">
      <w:pPr>
        <w:pStyle w:val="TOC1"/>
        <w:rPr>
          <w:rFonts w:asciiTheme="minorHAnsi" w:eastAsiaTheme="minorEastAsia" w:hAnsiTheme="minorHAnsi" w:cstheme="minorBidi"/>
          <w:b w:val="0"/>
          <w:lang w:val="en-AU" w:eastAsia="ja-JP"/>
        </w:rPr>
      </w:pPr>
      <w:r>
        <w:t>Reports Provided</w:t>
      </w:r>
      <w:r>
        <w:tab/>
      </w:r>
      <w:r>
        <w:fldChar w:fldCharType="begin"/>
      </w:r>
      <w:r>
        <w:instrText xml:space="preserve"> PAGEREF _Toc433800444 \h </w:instrText>
      </w:r>
      <w:r>
        <w:fldChar w:fldCharType="separate"/>
      </w:r>
      <w:r>
        <w:t>30</w:t>
      </w:r>
      <w:r>
        <w:fldChar w:fldCharType="end"/>
      </w:r>
    </w:p>
    <w:p w14:paraId="7E25EBDC" w14:textId="77777777" w:rsidR="004B52CF" w:rsidRDefault="004B52CF">
      <w:pPr>
        <w:pStyle w:val="TOC2"/>
        <w:rPr>
          <w:rFonts w:asciiTheme="minorHAnsi" w:eastAsiaTheme="minorEastAsia" w:hAnsiTheme="minorHAnsi" w:cstheme="minorBidi"/>
          <w:lang w:val="en-AU" w:eastAsia="ja-JP"/>
        </w:rPr>
      </w:pPr>
      <w:r>
        <w:t xml:space="preserve">Country </w:t>
      </w:r>
      <w:r>
        <w:rPr>
          <w:lang w:eastAsia="zh-TW"/>
        </w:rPr>
        <w:t>Specific Reports</w:t>
      </w:r>
      <w:r>
        <w:tab/>
      </w:r>
      <w:r>
        <w:fldChar w:fldCharType="begin"/>
      </w:r>
      <w:r>
        <w:instrText xml:space="preserve"> PAGEREF _Toc433800445 \h </w:instrText>
      </w:r>
      <w:r>
        <w:fldChar w:fldCharType="separate"/>
      </w:r>
      <w:r>
        <w:t>30</w:t>
      </w:r>
      <w:r>
        <w:fldChar w:fldCharType="end"/>
      </w:r>
    </w:p>
    <w:p w14:paraId="0FD66178" w14:textId="77777777" w:rsidR="004B52CF" w:rsidRDefault="004B52CF">
      <w:pPr>
        <w:pStyle w:val="TOC3"/>
        <w:rPr>
          <w:rFonts w:asciiTheme="minorHAnsi" w:eastAsiaTheme="minorEastAsia" w:hAnsiTheme="minorHAnsi" w:cstheme="minorBidi"/>
          <w:noProof/>
          <w:lang w:val="en-AU" w:eastAsia="ja-JP"/>
        </w:rPr>
      </w:pPr>
      <w:r>
        <w:rPr>
          <w:noProof/>
          <w:lang w:eastAsia="zh-TW"/>
        </w:rPr>
        <w:t>Period Reports</w:t>
      </w:r>
      <w:r>
        <w:rPr>
          <w:noProof/>
        </w:rPr>
        <w:tab/>
      </w:r>
      <w:r>
        <w:rPr>
          <w:noProof/>
        </w:rPr>
        <w:fldChar w:fldCharType="begin"/>
      </w:r>
      <w:r>
        <w:rPr>
          <w:noProof/>
        </w:rPr>
        <w:instrText xml:space="preserve"> PAGEREF _Toc433800446 \h </w:instrText>
      </w:r>
      <w:r>
        <w:rPr>
          <w:noProof/>
        </w:rPr>
      </w:r>
      <w:r>
        <w:rPr>
          <w:noProof/>
        </w:rPr>
        <w:fldChar w:fldCharType="separate"/>
      </w:r>
      <w:r>
        <w:rPr>
          <w:noProof/>
        </w:rPr>
        <w:t>30</w:t>
      </w:r>
      <w:r>
        <w:rPr>
          <w:noProof/>
        </w:rPr>
        <w:fldChar w:fldCharType="end"/>
      </w:r>
    </w:p>
    <w:p w14:paraId="2E65E687" w14:textId="77777777" w:rsidR="004B52CF" w:rsidRDefault="004B52CF">
      <w:pPr>
        <w:pStyle w:val="TOC3"/>
        <w:rPr>
          <w:rFonts w:asciiTheme="minorHAnsi" w:eastAsiaTheme="minorEastAsia" w:hAnsiTheme="minorHAnsi" w:cstheme="minorBidi"/>
          <w:noProof/>
          <w:lang w:val="en-AU" w:eastAsia="ja-JP"/>
        </w:rPr>
      </w:pPr>
      <w:r>
        <w:rPr>
          <w:noProof/>
          <w:lang w:eastAsia="zh-TW"/>
        </w:rPr>
        <w:t>Year End Reports</w:t>
      </w:r>
      <w:r>
        <w:rPr>
          <w:noProof/>
        </w:rPr>
        <w:tab/>
      </w:r>
      <w:r>
        <w:rPr>
          <w:noProof/>
        </w:rPr>
        <w:fldChar w:fldCharType="begin"/>
      </w:r>
      <w:r>
        <w:rPr>
          <w:noProof/>
        </w:rPr>
        <w:instrText xml:space="preserve"> PAGEREF _Toc433800447 \h </w:instrText>
      </w:r>
      <w:r>
        <w:rPr>
          <w:noProof/>
        </w:rPr>
      </w:r>
      <w:r>
        <w:rPr>
          <w:noProof/>
        </w:rPr>
        <w:fldChar w:fldCharType="separate"/>
      </w:r>
      <w:r>
        <w:rPr>
          <w:noProof/>
        </w:rPr>
        <w:t>31</w:t>
      </w:r>
      <w:r>
        <w:rPr>
          <w:noProof/>
        </w:rPr>
        <w:fldChar w:fldCharType="end"/>
      </w:r>
    </w:p>
    <w:p w14:paraId="164989C9" w14:textId="77777777" w:rsidR="004B52CF" w:rsidRDefault="004B52CF">
      <w:pPr>
        <w:pStyle w:val="TOC1"/>
        <w:rPr>
          <w:rFonts w:asciiTheme="minorHAnsi" w:eastAsiaTheme="minorEastAsia" w:hAnsiTheme="minorHAnsi" w:cstheme="minorBidi"/>
          <w:b w:val="0"/>
          <w:lang w:val="en-AU" w:eastAsia="ja-JP"/>
        </w:rPr>
      </w:pPr>
      <w:r>
        <w:rPr>
          <w:lang w:eastAsia="zh-TW"/>
        </w:rPr>
        <w:t>Payslip</w:t>
      </w:r>
      <w:r>
        <w:tab/>
      </w:r>
      <w:r>
        <w:fldChar w:fldCharType="begin"/>
      </w:r>
      <w:r>
        <w:instrText xml:space="preserve"> PAGEREF _Toc433800448 \h </w:instrText>
      </w:r>
      <w:r>
        <w:fldChar w:fldCharType="separate"/>
      </w:r>
      <w:r>
        <w:t>32</w:t>
      </w:r>
      <w:r>
        <w:fldChar w:fldCharType="end"/>
      </w:r>
    </w:p>
    <w:p w14:paraId="1E37951A" w14:textId="77777777" w:rsidR="004B52CF" w:rsidRDefault="004B52CF">
      <w:pPr>
        <w:pStyle w:val="TOC1"/>
        <w:rPr>
          <w:rFonts w:asciiTheme="minorHAnsi" w:eastAsiaTheme="minorEastAsia" w:hAnsiTheme="minorHAnsi" w:cstheme="minorBidi"/>
          <w:b w:val="0"/>
          <w:lang w:val="en-AU" w:eastAsia="ja-JP"/>
        </w:rPr>
      </w:pPr>
      <w:r>
        <w:t>Employee Self Service</w:t>
      </w:r>
      <w:r>
        <w:tab/>
      </w:r>
      <w:r>
        <w:fldChar w:fldCharType="begin"/>
      </w:r>
      <w:r>
        <w:instrText xml:space="preserve"> PAGEREF _Toc433800449 \h </w:instrText>
      </w:r>
      <w:r>
        <w:fldChar w:fldCharType="separate"/>
      </w:r>
      <w:r>
        <w:t>33</w:t>
      </w:r>
      <w:r>
        <w:fldChar w:fldCharType="end"/>
      </w:r>
    </w:p>
    <w:p w14:paraId="555FB8F2" w14:textId="77777777" w:rsidR="004B52CF" w:rsidRDefault="004B52CF">
      <w:pPr>
        <w:pStyle w:val="TOC1"/>
        <w:rPr>
          <w:rFonts w:asciiTheme="minorHAnsi" w:eastAsiaTheme="minorEastAsia" w:hAnsiTheme="minorHAnsi" w:cstheme="minorBidi"/>
          <w:b w:val="0"/>
          <w:lang w:val="en-AU" w:eastAsia="ja-JP"/>
        </w:rPr>
      </w:pPr>
      <w:r>
        <w:t>Interfaces</w:t>
      </w:r>
      <w:r>
        <w:tab/>
      </w:r>
      <w:r>
        <w:fldChar w:fldCharType="begin"/>
      </w:r>
      <w:r>
        <w:instrText xml:space="preserve"> PAGEREF _Toc433800450 \h </w:instrText>
      </w:r>
      <w:r>
        <w:fldChar w:fldCharType="separate"/>
      </w:r>
      <w:r>
        <w:t>34</w:t>
      </w:r>
      <w:r>
        <w:fldChar w:fldCharType="end"/>
      </w:r>
    </w:p>
    <w:p w14:paraId="54470616" w14:textId="77777777" w:rsidR="004B52CF" w:rsidRDefault="004B52CF">
      <w:pPr>
        <w:pStyle w:val="TOC3"/>
        <w:rPr>
          <w:rFonts w:asciiTheme="minorHAnsi" w:eastAsiaTheme="minorEastAsia" w:hAnsiTheme="minorHAnsi" w:cstheme="minorBidi"/>
          <w:noProof/>
          <w:lang w:val="en-AU" w:eastAsia="ja-JP"/>
        </w:rPr>
      </w:pPr>
      <w:r>
        <w:rPr>
          <w:noProof/>
        </w:rPr>
        <w:t>The Client will send the following inbound interfaces-</w:t>
      </w:r>
      <w:r>
        <w:rPr>
          <w:noProof/>
        </w:rPr>
        <w:tab/>
      </w:r>
      <w:r>
        <w:rPr>
          <w:noProof/>
        </w:rPr>
        <w:fldChar w:fldCharType="begin"/>
      </w:r>
      <w:r>
        <w:rPr>
          <w:noProof/>
        </w:rPr>
        <w:instrText xml:space="preserve"> PAGEREF _Toc433800451 \h </w:instrText>
      </w:r>
      <w:r>
        <w:rPr>
          <w:noProof/>
        </w:rPr>
      </w:r>
      <w:r>
        <w:rPr>
          <w:noProof/>
        </w:rPr>
        <w:fldChar w:fldCharType="separate"/>
      </w:r>
      <w:r>
        <w:rPr>
          <w:noProof/>
        </w:rPr>
        <w:t>34</w:t>
      </w:r>
      <w:r>
        <w:rPr>
          <w:noProof/>
        </w:rPr>
        <w:fldChar w:fldCharType="end"/>
      </w:r>
    </w:p>
    <w:p w14:paraId="43C16298" w14:textId="77777777" w:rsidR="004B52CF" w:rsidRDefault="004B52CF">
      <w:pPr>
        <w:pStyle w:val="TOC3"/>
        <w:rPr>
          <w:rFonts w:asciiTheme="minorHAnsi" w:eastAsiaTheme="minorEastAsia" w:hAnsiTheme="minorHAnsi" w:cstheme="minorBidi"/>
          <w:noProof/>
          <w:lang w:val="en-AU" w:eastAsia="ja-JP"/>
        </w:rPr>
      </w:pPr>
      <w:r>
        <w:rPr>
          <w:noProof/>
        </w:rPr>
        <w:t>ADP will provide the following outgoing interfaces –</w:t>
      </w:r>
      <w:r>
        <w:rPr>
          <w:noProof/>
        </w:rPr>
        <w:tab/>
      </w:r>
      <w:r>
        <w:rPr>
          <w:noProof/>
        </w:rPr>
        <w:fldChar w:fldCharType="begin"/>
      </w:r>
      <w:r>
        <w:rPr>
          <w:noProof/>
        </w:rPr>
        <w:instrText xml:space="preserve"> PAGEREF _Toc433800452 \h </w:instrText>
      </w:r>
      <w:r>
        <w:rPr>
          <w:noProof/>
        </w:rPr>
      </w:r>
      <w:r>
        <w:rPr>
          <w:noProof/>
        </w:rPr>
        <w:fldChar w:fldCharType="separate"/>
      </w:r>
      <w:r>
        <w:rPr>
          <w:noProof/>
        </w:rPr>
        <w:t>34</w:t>
      </w:r>
      <w:r>
        <w:rPr>
          <w:noProof/>
        </w:rPr>
        <w:fldChar w:fldCharType="end"/>
      </w:r>
    </w:p>
    <w:p w14:paraId="6CF02A92" w14:textId="77777777" w:rsidR="004B52CF" w:rsidRDefault="004B52CF">
      <w:pPr>
        <w:pStyle w:val="TOC1"/>
        <w:rPr>
          <w:rFonts w:asciiTheme="minorHAnsi" w:eastAsiaTheme="minorEastAsia" w:hAnsiTheme="minorHAnsi" w:cstheme="minorBidi"/>
          <w:b w:val="0"/>
          <w:lang w:val="en-AU" w:eastAsia="ja-JP"/>
        </w:rPr>
      </w:pPr>
      <w:r>
        <w:t>Assumptions/Risks</w:t>
      </w:r>
      <w:r>
        <w:tab/>
      </w:r>
      <w:r>
        <w:fldChar w:fldCharType="begin"/>
      </w:r>
      <w:r>
        <w:instrText xml:space="preserve"> PAGEREF _Toc433800453 \h </w:instrText>
      </w:r>
      <w:r>
        <w:fldChar w:fldCharType="separate"/>
      </w:r>
      <w:r>
        <w:t>35</w:t>
      </w:r>
      <w:r>
        <w:fldChar w:fldCharType="end"/>
      </w:r>
    </w:p>
    <w:p w14:paraId="549E1C92" w14:textId="77777777" w:rsidR="004B52CF" w:rsidRDefault="004B52CF">
      <w:pPr>
        <w:pStyle w:val="TOC2"/>
        <w:rPr>
          <w:rFonts w:asciiTheme="minorHAnsi" w:eastAsiaTheme="minorEastAsia" w:hAnsiTheme="minorHAnsi" w:cstheme="minorBidi"/>
          <w:lang w:val="en-AU" w:eastAsia="ja-JP"/>
        </w:rPr>
      </w:pPr>
      <w:r>
        <w:t>Assumptions</w:t>
      </w:r>
      <w:r>
        <w:tab/>
      </w:r>
      <w:r>
        <w:fldChar w:fldCharType="begin"/>
      </w:r>
      <w:r>
        <w:instrText xml:space="preserve"> PAGEREF _Toc433800454 \h </w:instrText>
      </w:r>
      <w:r>
        <w:fldChar w:fldCharType="separate"/>
      </w:r>
      <w:r>
        <w:t>35</w:t>
      </w:r>
      <w:r>
        <w:fldChar w:fldCharType="end"/>
      </w:r>
    </w:p>
    <w:p w14:paraId="50BAFEDB" w14:textId="77777777" w:rsidR="004B52CF" w:rsidRDefault="004B52CF">
      <w:pPr>
        <w:pStyle w:val="TOC2"/>
        <w:rPr>
          <w:rFonts w:asciiTheme="minorHAnsi" w:eastAsiaTheme="minorEastAsia" w:hAnsiTheme="minorHAnsi" w:cstheme="minorBidi"/>
          <w:lang w:val="en-AU" w:eastAsia="ja-JP"/>
        </w:rPr>
      </w:pPr>
      <w:r>
        <w:t>Risks</w:t>
      </w:r>
      <w:r>
        <w:tab/>
      </w:r>
      <w:r>
        <w:fldChar w:fldCharType="begin"/>
      </w:r>
      <w:r>
        <w:instrText xml:space="preserve"> PAGEREF _Toc433800455 \h </w:instrText>
      </w:r>
      <w:r>
        <w:fldChar w:fldCharType="separate"/>
      </w:r>
      <w:r>
        <w:t>35</w:t>
      </w:r>
      <w:r>
        <w:fldChar w:fldCharType="end"/>
      </w:r>
    </w:p>
    <w:p w14:paraId="30CFEE07" w14:textId="77777777" w:rsidR="004B52CF" w:rsidRDefault="004B52CF">
      <w:pPr>
        <w:pStyle w:val="TOC1"/>
        <w:rPr>
          <w:rFonts w:asciiTheme="minorHAnsi" w:eastAsiaTheme="minorEastAsia" w:hAnsiTheme="minorHAnsi" w:cstheme="minorBidi"/>
          <w:b w:val="0"/>
          <w:lang w:val="en-AU" w:eastAsia="ja-JP"/>
        </w:rPr>
      </w:pPr>
      <w:r>
        <w:t>GAP Analysis and Resolution</w:t>
      </w:r>
      <w:r>
        <w:tab/>
      </w:r>
      <w:r>
        <w:fldChar w:fldCharType="begin"/>
      </w:r>
      <w:r>
        <w:instrText xml:space="preserve"> PAGEREF _Toc433800456 \h </w:instrText>
      </w:r>
      <w:r>
        <w:fldChar w:fldCharType="separate"/>
      </w:r>
      <w:r>
        <w:t>36</w:t>
      </w:r>
      <w:r>
        <w:fldChar w:fldCharType="end"/>
      </w:r>
    </w:p>
    <w:p w14:paraId="33EB4D8C" w14:textId="77777777" w:rsidR="004B52CF" w:rsidRDefault="004B52CF">
      <w:pPr>
        <w:pStyle w:val="TOC2"/>
        <w:rPr>
          <w:rFonts w:asciiTheme="minorHAnsi" w:eastAsiaTheme="minorEastAsia" w:hAnsiTheme="minorHAnsi" w:cstheme="minorBidi"/>
          <w:lang w:val="en-AU" w:eastAsia="ja-JP"/>
        </w:rPr>
      </w:pPr>
      <w:r>
        <w:t>Missing Functionality</w:t>
      </w:r>
      <w:r>
        <w:tab/>
      </w:r>
      <w:r>
        <w:fldChar w:fldCharType="begin"/>
      </w:r>
      <w:r>
        <w:instrText xml:space="preserve"> PAGEREF _Toc433800457 \h </w:instrText>
      </w:r>
      <w:r>
        <w:fldChar w:fldCharType="separate"/>
      </w:r>
      <w:r>
        <w:t>36</w:t>
      </w:r>
      <w:r>
        <w:fldChar w:fldCharType="end"/>
      </w:r>
    </w:p>
    <w:p w14:paraId="650AC6E1" w14:textId="77777777" w:rsidR="004B52CF" w:rsidRDefault="004B52CF">
      <w:pPr>
        <w:pStyle w:val="TOC2"/>
        <w:rPr>
          <w:rFonts w:asciiTheme="minorHAnsi" w:eastAsiaTheme="minorEastAsia" w:hAnsiTheme="minorHAnsi" w:cstheme="minorBidi"/>
          <w:lang w:val="en-AU" w:eastAsia="ja-JP"/>
        </w:rPr>
      </w:pPr>
      <w:r>
        <w:t>System Modifications Required</w:t>
      </w:r>
      <w:r>
        <w:tab/>
      </w:r>
      <w:r>
        <w:fldChar w:fldCharType="begin"/>
      </w:r>
      <w:r>
        <w:instrText xml:space="preserve"> PAGEREF _Toc433800458 \h </w:instrText>
      </w:r>
      <w:r>
        <w:fldChar w:fldCharType="separate"/>
      </w:r>
      <w:r>
        <w:t>36</w:t>
      </w:r>
      <w:r>
        <w:fldChar w:fldCharType="end"/>
      </w:r>
    </w:p>
    <w:p w14:paraId="697C8977" w14:textId="77777777" w:rsidR="004B52CF" w:rsidRDefault="004B52CF">
      <w:pPr>
        <w:pStyle w:val="TOC1"/>
        <w:rPr>
          <w:rFonts w:asciiTheme="minorHAnsi" w:eastAsiaTheme="minorEastAsia" w:hAnsiTheme="minorHAnsi" w:cstheme="minorBidi"/>
          <w:b w:val="0"/>
          <w:lang w:val="en-AU" w:eastAsia="ja-JP"/>
        </w:rPr>
      </w:pPr>
      <w:r>
        <w:t>Appendices</w:t>
      </w:r>
      <w:r>
        <w:tab/>
      </w:r>
      <w:r>
        <w:fldChar w:fldCharType="begin"/>
      </w:r>
      <w:r>
        <w:instrText xml:space="preserve"> PAGEREF _Toc433800459 \h </w:instrText>
      </w:r>
      <w:r>
        <w:fldChar w:fldCharType="separate"/>
      </w:r>
      <w:r>
        <w:t>37</w:t>
      </w:r>
      <w:r>
        <w:fldChar w:fldCharType="end"/>
      </w:r>
    </w:p>
    <w:p w14:paraId="69B2915D" w14:textId="77777777" w:rsidR="004B52CF" w:rsidRDefault="004B52CF">
      <w:pPr>
        <w:pStyle w:val="TOC2"/>
        <w:rPr>
          <w:rFonts w:asciiTheme="minorHAnsi" w:eastAsiaTheme="minorEastAsia" w:hAnsiTheme="minorHAnsi" w:cstheme="minorBidi"/>
          <w:lang w:val="en-AU" w:eastAsia="ja-JP"/>
        </w:rPr>
      </w:pPr>
      <w:r>
        <w:lastRenderedPageBreak/>
        <w:t>ADP Reference Documents</w:t>
      </w:r>
      <w:r>
        <w:tab/>
      </w:r>
      <w:r>
        <w:fldChar w:fldCharType="begin"/>
      </w:r>
      <w:r>
        <w:instrText xml:space="preserve"> PAGEREF _Toc433800460 \h </w:instrText>
      </w:r>
      <w:r>
        <w:fldChar w:fldCharType="separate"/>
      </w:r>
      <w:r>
        <w:t>37</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43380040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43380040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t>
      </w:r>
      <w:proofErr w:type="gramStart"/>
      <w:r>
        <w:t>with</w:t>
      </w:r>
      <w:proofErr w:type="gramEnd"/>
      <w:r>
        <w:t xml:space="preserve">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43380040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433800404"/>
      <w:r>
        <w:lastRenderedPageBreak/>
        <w:t>Overview of Company Structure</w:t>
      </w:r>
      <w:bookmarkEnd w:id="6"/>
      <w:bookmarkEnd w:id="7"/>
      <w:bookmarkEnd w:id="8"/>
      <w:bookmarkEnd w:id="9"/>
    </w:p>
    <w:p w14:paraId="233D265C" w14:textId="77777777" w:rsidR="00003254" w:rsidRDefault="00F14360"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43380040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43380040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43380040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43380040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43380040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43380041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fldSimple w:instr=" STYLEREF  ClientName-Ref  \* MERGEFORMAT ">
        <w:r w:rsidR="001A15E2">
          <w:t>RMIT</w:t>
        </w:r>
      </w:fldSimple>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43380041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r>
        <w:t>3. Company Transfer within Vietnam</w:t>
      </w:r>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4F549B">
      <w:pPr>
        <w:pStyle w:val="BodyText"/>
        <w:numPr>
          <w:ilvl w:val="0"/>
          <w:numId w:val="25"/>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4"/>
      <w:r w:rsidRPr="00693C11">
        <w:rPr>
          <w:rFonts w:cs="Arial"/>
          <w:color w:val="FF0000"/>
        </w:rPr>
        <w:t xml:space="preserve">This option can be only used if the </w:t>
      </w:r>
      <w:bookmarkStart w:id="35" w:name="OLE_LINK169"/>
      <w:bookmarkStart w:id="36" w:name="OLE_LINK170"/>
      <w:bookmarkEnd w:id="35"/>
      <w:r w:rsidRPr="00693C11">
        <w:rPr>
          <w:rFonts w:cs="Arial"/>
          <w:color w:val="FF0000"/>
        </w:rPr>
        <w:t>transfer is done at the beginning (1st) of the month.</w:t>
      </w:r>
      <w:bookmarkEnd w:id="36"/>
      <w:r w:rsidRPr="00693C11">
        <w:rPr>
          <w:rFonts w:cs="Arial"/>
          <w:color w:val="FF0000"/>
        </w:rPr>
        <w:t xml:space="preserve"> For the transfer in the middle of the month, this approach cannot be used.</w:t>
      </w:r>
      <w:commentRangeEnd w:id="34"/>
      <w:r w:rsidR="00693C11">
        <w:rPr>
          <w:rStyle w:val="CommentReference"/>
          <w:rFonts w:ascii="Arial" w:hAnsi="Arial"/>
          <w:bCs w:val="0"/>
          <w:lang w:val="en-AU"/>
        </w:rPr>
        <w:commentReference w:id="34"/>
      </w:r>
    </w:p>
    <w:p w14:paraId="5C72CFD3"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4F549B">
      <w:pPr>
        <w:pStyle w:val="BodyText"/>
        <w:numPr>
          <w:ilvl w:val="1"/>
          <w:numId w:val="25"/>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4F549B">
      <w:pPr>
        <w:pStyle w:val="BodyText"/>
        <w:numPr>
          <w:ilvl w:val="1"/>
          <w:numId w:val="25"/>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4F549B">
      <w:pPr>
        <w:pStyle w:val="BodyText"/>
        <w:numPr>
          <w:ilvl w:val="0"/>
          <w:numId w:val="26"/>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4F549B">
      <w:pPr>
        <w:pStyle w:val="BodyText"/>
        <w:numPr>
          <w:ilvl w:val="0"/>
          <w:numId w:val="26"/>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7" w:name="_Toc219696998"/>
      <w:bookmarkStart w:id="38" w:name="_Toc120703651"/>
      <w:bookmarkStart w:id="39" w:name="_Toc73610149"/>
      <w:bookmarkStart w:id="40" w:name="_Toc433800412"/>
      <w:bookmarkEnd w:id="26"/>
      <w:bookmarkEnd w:id="27"/>
      <w:r>
        <w:t>Company Definitions</w:t>
      </w:r>
      <w:bookmarkEnd w:id="37"/>
      <w:bookmarkEnd w:id="38"/>
      <w:bookmarkEnd w:id="39"/>
      <w:bookmarkEnd w:id="40"/>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1" w:name="_Toc219696999"/>
      <w:bookmarkStart w:id="42" w:name="_Toc120703652"/>
      <w:bookmarkStart w:id="43" w:name="_Toc73610150"/>
      <w:bookmarkStart w:id="44" w:name="_Toc433800413"/>
      <w:r>
        <w:t>Basic Salary/ Package Definition</w:t>
      </w:r>
      <w:bookmarkEnd w:id="41"/>
      <w:bookmarkEnd w:id="42"/>
      <w:bookmarkEnd w:id="43"/>
      <w:bookmarkEnd w:id="44"/>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5" w:name="_Toc219697000"/>
      <w:bookmarkStart w:id="46" w:name="_Toc433800414"/>
      <w:r>
        <w:lastRenderedPageBreak/>
        <w:t>Cost Centre Structure</w:t>
      </w:r>
      <w:bookmarkEnd w:id="45"/>
      <w:bookmarkEnd w:id="46"/>
    </w:p>
    <w:commentRangeStart w:id="47"/>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7"/>
      <w:r w:rsidR="00FD158B">
        <w:rPr>
          <w:rStyle w:val="CommentReference"/>
          <w:rFonts w:ascii="Arial" w:eastAsia="Times New Roman" w:hAnsi="Arial"/>
          <w:lang w:val="en-AU"/>
        </w:rPr>
        <w:commentReference w:id="47"/>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8" w:name="_Toc219697001"/>
      <w:bookmarkStart w:id="49" w:name="_Toc120703654"/>
      <w:bookmarkStart w:id="50" w:name="_Toc73610154"/>
      <w:bookmarkStart w:id="51" w:name="_Toc72747003"/>
      <w:bookmarkStart w:id="52" w:name="_Toc433800415"/>
      <w:commentRangeStart w:id="53"/>
      <w:commentRangeStart w:id="54"/>
      <w:r>
        <w:t xml:space="preserve">Expatriate/ International Assignee/ </w:t>
      </w:r>
      <w:proofErr w:type="gramStart"/>
      <w:r>
        <w:t>Other</w:t>
      </w:r>
      <w:proofErr w:type="gramEnd"/>
      <w:r>
        <w:t xml:space="preserve"> (regional definitions)</w:t>
      </w:r>
      <w:bookmarkEnd w:id="48"/>
      <w:bookmarkEnd w:id="49"/>
      <w:bookmarkEnd w:id="50"/>
      <w:bookmarkEnd w:id="51"/>
      <w:bookmarkEnd w:id="52"/>
      <w:commentRangeEnd w:id="53"/>
      <w:r w:rsidR="00695011">
        <w:rPr>
          <w:rStyle w:val="CommentReference"/>
          <w:rFonts w:eastAsia="Times New Roman" w:cs="Times New Roman"/>
          <w:b w:val="0"/>
          <w:lang w:val="en-AU"/>
        </w:rPr>
        <w:commentReference w:id="53"/>
      </w:r>
      <w:commentRangeEnd w:id="54"/>
      <w:r w:rsidR="00446018">
        <w:rPr>
          <w:rStyle w:val="CommentReference"/>
          <w:rFonts w:eastAsia="Times New Roman" w:cs="Times New Roman"/>
          <w:b w:val="0"/>
          <w:lang w:val="en-AU"/>
        </w:rPr>
        <w:commentReference w:id="54"/>
      </w:r>
    </w:p>
    <w:p w14:paraId="0308C2D7" w14:textId="77777777" w:rsidR="00003254" w:rsidRPr="002539D0" w:rsidRDefault="00003254" w:rsidP="002539D0">
      <w:pPr>
        <w:rPr>
          <w:b/>
        </w:rPr>
      </w:pPr>
      <w:bookmarkStart w:id="55" w:name="_Toc73610155"/>
      <w:r w:rsidRPr="002539D0">
        <w:rPr>
          <w:b/>
        </w:rPr>
        <w:t>Employees in their Home Country</w:t>
      </w:r>
      <w:bookmarkEnd w:id="55"/>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6" w:name="_Toc73610156"/>
      <w:r w:rsidRPr="002539D0">
        <w:rPr>
          <w:b/>
        </w:rPr>
        <w:t>Employees in their Host Country</w:t>
      </w:r>
      <w:bookmarkEnd w:id="56"/>
    </w:p>
    <w:p w14:paraId="6923701E" w14:textId="4EC194F9" w:rsidR="00003254" w:rsidRPr="002539D0" w:rsidRDefault="00003254" w:rsidP="002539D0">
      <w:r w:rsidRPr="002539D0">
        <w:t xml:space="preserve">Employees who exist on the system under the country they are currently working under (Host Country) will be considered </w:t>
      </w:r>
      <w:proofErr w:type="spellStart"/>
      <w:r w:rsidR="00FD158B">
        <w:t>Inpats</w:t>
      </w:r>
      <w:proofErr w:type="spellEnd"/>
    </w:p>
    <w:p w14:paraId="0F9113FB" w14:textId="77777777" w:rsidR="00003254" w:rsidRPr="002539D0" w:rsidRDefault="00003254" w:rsidP="002539D0">
      <w:pPr>
        <w:rPr>
          <w:b/>
        </w:rPr>
      </w:pPr>
      <w:bookmarkStart w:id="57" w:name="_Toc73610157"/>
      <w:r w:rsidRPr="002539D0">
        <w:rPr>
          <w:b/>
        </w:rPr>
        <w:t>Employees not in their Host/ Home Country</w:t>
      </w:r>
      <w:bookmarkEnd w:id="57"/>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8" w:name="_Toc219697002"/>
      <w:bookmarkStart w:id="59" w:name="_Toc120703655"/>
      <w:bookmarkStart w:id="60" w:name="_Toc73610159"/>
      <w:bookmarkStart w:id="61" w:name="_Toc433800416"/>
      <w:r>
        <w:t>Configuration Definitions</w:t>
      </w:r>
      <w:bookmarkEnd w:id="58"/>
      <w:bookmarkEnd w:id="59"/>
      <w:bookmarkEnd w:id="60"/>
      <w:bookmarkEnd w:id="61"/>
    </w:p>
    <w:p w14:paraId="28FFBD86" w14:textId="77777777" w:rsidR="00003254" w:rsidRDefault="00003254" w:rsidP="00003254">
      <w:pPr>
        <w:pStyle w:val="Heading2"/>
      </w:pPr>
      <w:bookmarkStart w:id="62" w:name="_Toc219697003"/>
      <w:bookmarkStart w:id="63" w:name="_Toc120703656"/>
      <w:bookmarkStart w:id="64" w:name="_Toc73610160"/>
      <w:bookmarkStart w:id="65" w:name="_Toc433800417"/>
      <w:r>
        <w:t>Company Code Structure</w:t>
      </w:r>
      <w:bookmarkEnd w:id="62"/>
      <w:bookmarkEnd w:id="63"/>
      <w:bookmarkEnd w:id="64"/>
      <w:bookmarkEnd w:id="65"/>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6" w:name="_Toc219697004"/>
      <w:bookmarkStart w:id="67" w:name="_Toc120703657"/>
      <w:bookmarkStart w:id="68" w:name="_Toc73610161"/>
      <w:bookmarkStart w:id="69" w:name="_Toc433800418"/>
      <w:smartTag w:uri="urn:schemas-microsoft-com:office:smarttags" w:element="place">
        <w:smartTag w:uri="urn:schemas-microsoft-com:office:smarttags" w:element="City">
          <w:r>
            <w:t>Enterprise</w:t>
          </w:r>
        </w:smartTag>
      </w:smartTag>
      <w:r>
        <w:t xml:space="preserve"> Structure (Branch Structure)</w:t>
      </w:r>
      <w:bookmarkEnd w:id="66"/>
      <w:bookmarkEnd w:id="67"/>
      <w:bookmarkEnd w:id="68"/>
      <w:bookmarkEnd w:id="69"/>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0" w:name="_Toc219697005"/>
      <w:bookmarkStart w:id="71" w:name="_Toc120703658"/>
      <w:bookmarkStart w:id="72" w:name="_Toc73610162"/>
      <w:bookmarkStart w:id="73" w:name="_Toc433800419"/>
      <w:r>
        <w:t>Employee Group Structure (Employment Terms)</w:t>
      </w:r>
      <w:bookmarkEnd w:id="70"/>
      <w:bookmarkEnd w:id="71"/>
      <w:bookmarkEnd w:id="72"/>
      <w:bookmarkEnd w:id="73"/>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4"/>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4"/>
            <w:r>
              <w:rPr>
                <w:rStyle w:val="CommentReference"/>
                <w:rFonts w:eastAsia="Times New Roman"/>
                <w:lang w:val="en-AU"/>
              </w:rPr>
              <w:commentReference w:id="74"/>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5" w:name="_Toc219697006"/>
      <w:bookmarkStart w:id="76" w:name="_Toc120703659"/>
      <w:bookmarkStart w:id="77" w:name="_Toc73610163"/>
      <w:bookmarkStart w:id="78" w:name="_Toc433800420"/>
      <w:r>
        <w:t>Pay Frequency</w:t>
      </w:r>
      <w:bookmarkEnd w:id="75"/>
      <w:bookmarkEnd w:id="76"/>
      <w:bookmarkEnd w:id="77"/>
      <w:bookmarkEnd w:id="78"/>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79" w:name="_Toc120703660"/>
      <w:bookmarkStart w:id="80" w:name="_Toc73610164"/>
      <w:bookmarkStart w:id="81" w:name="_Toc219697007"/>
      <w:bookmarkStart w:id="82" w:name="_Ref152397774"/>
      <w:bookmarkStart w:id="83" w:name="_Toc433800421"/>
      <w:r>
        <w:t>Grouping</w:t>
      </w:r>
      <w:bookmarkEnd w:id="79"/>
      <w:bookmarkEnd w:id="80"/>
      <w:r>
        <w:t>s [PSG &amp; ESG]</w:t>
      </w:r>
      <w:bookmarkEnd w:id="81"/>
      <w:bookmarkEnd w:id="82"/>
      <w:bookmarkEnd w:id="83"/>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4" w:name="_Toc219697008"/>
      <w:bookmarkStart w:id="85" w:name="_Toc433800422"/>
      <w:r>
        <w:t>Personnel Sub-area Grouping [PSG]:</w:t>
      </w:r>
      <w:bookmarkEnd w:id="84"/>
      <w:bookmarkEnd w:id="85"/>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6" w:name="_Toc219697009"/>
      <w:bookmarkStart w:id="87" w:name="_Toc433800423"/>
      <w:r>
        <w:t>Employee Subgroup Grouping [ESG]:</w:t>
      </w:r>
      <w:bookmarkEnd w:id="86"/>
      <w:bookmarkEnd w:id="87"/>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8" w:name="_Toc219697014"/>
      <w:bookmarkStart w:id="89" w:name="_Toc433800427"/>
      <w:proofErr w:type="spellStart"/>
      <w:r>
        <w:t>Payscale</w:t>
      </w:r>
      <w:proofErr w:type="spellEnd"/>
      <w:r>
        <w:t xml:space="preserve"> Structure</w:t>
      </w:r>
      <w:bookmarkEnd w:id="88"/>
      <w:bookmarkEnd w:id="89"/>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0" w:name="_Toc219697015"/>
      <w:bookmarkStart w:id="91" w:name="_Toc120703663"/>
      <w:bookmarkStart w:id="92" w:name="_Toc73610167"/>
      <w:bookmarkStart w:id="93" w:name="_Toc433800428"/>
      <w:r>
        <w:t>Rates of Pay</w:t>
      </w:r>
      <w:bookmarkEnd w:id="90"/>
      <w:bookmarkEnd w:id="91"/>
      <w:bookmarkEnd w:id="92"/>
      <w:bookmarkEnd w:id="93"/>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4" w:name="_Toc433800429"/>
      <w:r>
        <w:t>Hourly Rate for</w:t>
      </w:r>
      <w:r w:rsidR="00592432" w:rsidRPr="00C20DD6">
        <w:t xml:space="preserve"> Overtime</w:t>
      </w:r>
      <w:bookmarkEnd w:id="94"/>
      <w:r>
        <w:t xml:space="preserve"> - /001</w:t>
      </w:r>
    </w:p>
    <w:p w14:paraId="6FE0B2BA" w14:textId="77777777" w:rsidR="00592432" w:rsidRPr="00C20DD6" w:rsidRDefault="00592432" w:rsidP="00592432">
      <w:pPr>
        <w:rPr>
          <w:b/>
        </w:rPr>
      </w:pPr>
      <w:r w:rsidRPr="00C20DD6">
        <w:rPr>
          <w:b/>
        </w:rPr>
        <w:t>Salaried employees</w:t>
      </w:r>
    </w:p>
    <w:p w14:paraId="1A3588E0" w14:textId="0C003610" w:rsidR="00592432" w:rsidRPr="000E6D6A" w:rsidRDefault="00592432" w:rsidP="00592432">
      <w:pPr>
        <w:ind w:left="720"/>
        <w:rPr>
          <w:highlight w:val="yellow"/>
        </w:rPr>
      </w:pPr>
      <w:r w:rsidRPr="000E6D6A">
        <w:rPr>
          <w:highlight w:val="yellow"/>
        </w:rPr>
        <w:lastRenderedPageBreak/>
        <w:t>Hourly rate is to be calculated using the period salary (WT1000)</w:t>
      </w:r>
    </w:p>
    <w:p w14:paraId="12D0C43B" w14:textId="0460261E" w:rsidR="00592432" w:rsidRPr="000E6D6A" w:rsidRDefault="00107298" w:rsidP="00592432">
      <w:pPr>
        <w:ind w:left="720"/>
        <w:rPr>
          <w:highlight w:val="yellow"/>
          <w:lang w:val="en-AU"/>
        </w:rPr>
      </w:pPr>
      <w:r w:rsidRPr="000E6D6A">
        <w:rPr>
          <w:highlight w:val="yellow"/>
        </w:rPr>
        <w:t xml:space="preserve">= </w:t>
      </w:r>
      <w:r w:rsidR="008F2EDC" w:rsidRPr="000E6D6A">
        <w:rPr>
          <w:highlight w:val="yellow"/>
        </w:rPr>
        <w:t>(</w:t>
      </w:r>
      <w:r w:rsidRPr="000E6D6A">
        <w:rPr>
          <w:highlight w:val="yellow"/>
        </w:rPr>
        <w:t>&lt;</w:t>
      </w:r>
      <w:proofErr w:type="spellStart"/>
      <w:r w:rsidR="00D06173">
        <w:rPr>
          <w:highlight w:val="yellow"/>
        </w:rPr>
        <w:t>unprorated</w:t>
      </w:r>
      <w:proofErr w:type="spellEnd"/>
      <w:r w:rsidR="00D06173">
        <w:rPr>
          <w:highlight w:val="yellow"/>
        </w:rPr>
        <w:t xml:space="preserve"> </w:t>
      </w:r>
      <w:r w:rsidRPr="000E6D6A">
        <w:rPr>
          <w:highlight w:val="yellow"/>
        </w:rPr>
        <w:t>monthly base salary&gt; * 12 months</w:t>
      </w:r>
      <w:r w:rsidR="008F2EDC" w:rsidRPr="000E6D6A">
        <w:rPr>
          <w:highlight w:val="yellow"/>
        </w:rPr>
        <w:t>)</w:t>
      </w:r>
      <w:r w:rsidRPr="000E6D6A">
        <w:rPr>
          <w:highlight w:val="yellow"/>
        </w:rPr>
        <w:t xml:space="preserve"> / </w:t>
      </w:r>
      <w:r w:rsidR="008F2EDC" w:rsidRPr="000E6D6A">
        <w:rPr>
          <w:highlight w:val="yellow"/>
        </w:rPr>
        <w:t>(52 weeks *</w:t>
      </w:r>
      <w:r w:rsidRPr="000E6D6A">
        <w:rPr>
          <w:highlight w:val="yellow"/>
        </w:rPr>
        <w:t xml:space="preserve"> 40 hours</w:t>
      </w:r>
      <w:r w:rsidR="008F2EDC" w:rsidRPr="000E6D6A">
        <w:rPr>
          <w:highlight w:val="yellow"/>
        </w:rPr>
        <w:t>)</w:t>
      </w:r>
      <w:r w:rsidRPr="000E6D6A">
        <w:rPr>
          <w:highlight w:val="yellow"/>
        </w:rPr>
        <w:t xml:space="preserve"> </w:t>
      </w:r>
      <w:r w:rsidR="006F5592" w:rsidRPr="000E6D6A">
        <w:rPr>
          <w:rStyle w:val="CommentReference"/>
          <w:rFonts w:ascii="Arial" w:eastAsia="Times New Roman" w:hAnsi="Arial"/>
          <w:highlight w:val="yellow"/>
          <w:lang w:val="en-AU"/>
        </w:rPr>
        <w:commentReference w:id="95"/>
      </w:r>
    </w:p>
    <w:p w14:paraId="6E04D084" w14:textId="77777777" w:rsidR="00592432" w:rsidRPr="000E6D6A" w:rsidRDefault="00592432" w:rsidP="00592432">
      <w:pPr>
        <w:ind w:left="720"/>
        <w:rPr>
          <w:highlight w:val="yellow"/>
        </w:rPr>
      </w:pPr>
      <w:r w:rsidRPr="000E6D6A">
        <w:rPr>
          <w:highlight w:val="yellow"/>
        </w:rPr>
        <w:t>For example:</w:t>
      </w:r>
    </w:p>
    <w:p w14:paraId="49C043ED" w14:textId="38D2C088" w:rsidR="00592432" w:rsidRPr="000E6D6A" w:rsidRDefault="00592432" w:rsidP="00250AD3">
      <w:pPr>
        <w:pStyle w:val="ListParagraph"/>
        <w:numPr>
          <w:ilvl w:val="0"/>
          <w:numId w:val="28"/>
        </w:numPr>
        <w:rPr>
          <w:highlight w:val="yellow"/>
        </w:rPr>
      </w:pPr>
      <w:r w:rsidRPr="000E6D6A">
        <w:rPr>
          <w:highlight w:val="yellow"/>
        </w:rPr>
        <w:t xml:space="preserve">Monthly employee </w:t>
      </w:r>
      <w:r w:rsidR="00790DF3" w:rsidRPr="000E6D6A">
        <w:rPr>
          <w:highlight w:val="yellow"/>
        </w:rPr>
        <w:t xml:space="preserve">basic </w:t>
      </w:r>
      <w:r w:rsidRPr="000E6D6A">
        <w:rPr>
          <w:highlight w:val="yellow"/>
        </w:rPr>
        <w:t>salary</w:t>
      </w:r>
      <w:r w:rsidR="00790DF3" w:rsidRPr="000E6D6A">
        <w:rPr>
          <w:highlight w:val="yellow"/>
        </w:rPr>
        <w:t xml:space="preserve"> without factoring is</w:t>
      </w:r>
      <w:r w:rsidRPr="000E6D6A">
        <w:rPr>
          <w:highlight w:val="yellow"/>
        </w:rPr>
        <w:t xml:space="preserve"> $4,500</w:t>
      </w:r>
    </w:p>
    <w:p w14:paraId="7E867DAB" w14:textId="29BF06AF" w:rsidR="00592432" w:rsidRPr="000E6D6A" w:rsidRDefault="00592432" w:rsidP="00250AD3">
      <w:pPr>
        <w:pStyle w:val="ListParagraph"/>
        <w:numPr>
          <w:ilvl w:val="0"/>
          <w:numId w:val="28"/>
        </w:numPr>
        <w:rPr>
          <w:highlight w:val="yellow"/>
        </w:rPr>
      </w:pPr>
      <w:r w:rsidRPr="000E6D6A">
        <w:rPr>
          <w:highlight w:val="yellow"/>
        </w:rPr>
        <w:t>Hourly rate (/0</w:t>
      </w:r>
      <w:r w:rsidR="00250AD3" w:rsidRPr="000E6D6A">
        <w:rPr>
          <w:highlight w:val="yellow"/>
        </w:rPr>
        <w:t xml:space="preserve">01) = </w:t>
      </w:r>
      <w:r w:rsidR="008F2EDC" w:rsidRPr="000E6D6A">
        <w:rPr>
          <w:highlight w:val="yellow"/>
        </w:rPr>
        <w:t xml:space="preserve">( </w:t>
      </w:r>
      <w:r w:rsidR="00250AD3" w:rsidRPr="000E6D6A">
        <w:rPr>
          <w:highlight w:val="yellow"/>
        </w:rPr>
        <w:t>$4,500</w:t>
      </w:r>
      <w:r w:rsidR="008F2EDC" w:rsidRPr="000E6D6A">
        <w:rPr>
          <w:highlight w:val="yellow"/>
        </w:rPr>
        <w:t xml:space="preserve"> * 12 ) / ( 52*40 ) = $25.96</w:t>
      </w:r>
      <w:r w:rsidR="00F01CAA" w:rsidRPr="000E6D6A">
        <w:rPr>
          <w:highlight w:val="yellow"/>
        </w:rPr>
        <w:t xml:space="preserve"> </w:t>
      </w:r>
      <w:r w:rsidR="00AE600C" w:rsidRPr="000E6D6A">
        <w:rPr>
          <w:highlight w:val="yellow"/>
        </w:rPr>
        <w:t>/</w:t>
      </w:r>
      <w:proofErr w:type="spellStart"/>
      <w:r w:rsidR="00AE600C" w:rsidRPr="000E6D6A">
        <w:rPr>
          <w:highlight w:val="yellow"/>
        </w:rPr>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6"/>
      <w:r>
        <w:t>Hourly rate = EE wage hourly rate (WT1</w:t>
      </w:r>
      <w:r w:rsidR="00E27054">
        <w:t>055</w:t>
      </w:r>
      <w:r>
        <w:t>)</w:t>
      </w:r>
      <w:commentRangeEnd w:id="96"/>
      <w:r w:rsidR="00A64D48">
        <w:rPr>
          <w:rStyle w:val="CommentReference"/>
          <w:rFonts w:ascii="Arial" w:eastAsia="Times New Roman" w:hAnsi="Arial"/>
          <w:lang w:val="en-AU"/>
        </w:rPr>
        <w:commentReference w:id="96"/>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5216A9">
      <w:pPr>
        <w:pStyle w:val="ListParagraph"/>
        <w:numPr>
          <w:ilvl w:val="0"/>
          <w:numId w:val="28"/>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7" w:name="_Toc433800430"/>
      <w:r>
        <w:rPr>
          <w:lang w:eastAsia="zh-TW"/>
        </w:rPr>
        <w:t>Daily Rate for Leave Balance Compensation</w:t>
      </w:r>
      <w:r w:rsidRPr="00C20DD6">
        <w:t xml:space="preserve"> </w:t>
      </w:r>
      <w:bookmarkEnd w:id="97"/>
      <w:r>
        <w:t>- /002</w:t>
      </w:r>
    </w:p>
    <w:p w14:paraId="4CF29430" w14:textId="36491218" w:rsidR="00592432" w:rsidRPr="00D06173" w:rsidRDefault="00D06173" w:rsidP="00592432">
      <w:pPr>
        <w:ind w:left="720"/>
        <w:rPr>
          <w:rFonts w:eastAsia="宋体"/>
          <w:lang w:eastAsia="zh-CN"/>
        </w:rPr>
      </w:pPr>
      <w:r w:rsidRPr="00E6233C">
        <w:rPr>
          <w:rFonts w:eastAsia="宋体"/>
          <w:highlight w:val="yellow"/>
          <w:lang w:eastAsia="zh-CN"/>
        </w:rPr>
        <w:t>Daily rate</w:t>
      </w:r>
      <w:r w:rsidR="006A0E25">
        <w:rPr>
          <w:rFonts w:eastAsia="宋体"/>
          <w:highlight w:val="yellow"/>
          <w:lang w:eastAsia="zh-CN"/>
        </w:rPr>
        <w:t xml:space="preserve"> /002 </w:t>
      </w:r>
      <w:r w:rsidRPr="00E6233C">
        <w:rPr>
          <w:rFonts w:eastAsia="宋体"/>
          <w:highlight w:val="yellow"/>
          <w:lang w:eastAsia="zh-CN"/>
        </w:rPr>
        <w:t xml:space="preserve">= </w:t>
      </w:r>
      <w:r w:rsidR="005D7CB5" w:rsidRPr="00E6233C">
        <w:rPr>
          <w:rFonts w:eastAsia="宋体"/>
          <w:highlight w:val="yellow"/>
          <w:lang w:eastAsia="zh-CN"/>
        </w:rPr>
        <w:t>&lt;</w:t>
      </w:r>
      <w:proofErr w:type="spellStart"/>
      <w:r w:rsidR="005D7CB5" w:rsidRPr="00E6233C">
        <w:rPr>
          <w:rFonts w:eastAsia="宋体"/>
          <w:highlight w:val="yellow"/>
          <w:lang w:eastAsia="zh-CN"/>
        </w:rPr>
        <w:t>unprorated</w:t>
      </w:r>
      <w:proofErr w:type="spellEnd"/>
      <w:r w:rsidR="005D7CB5" w:rsidRPr="00E6233C">
        <w:rPr>
          <w:rFonts w:eastAsia="宋体"/>
          <w:highlight w:val="yellow"/>
          <w:lang w:eastAsia="zh-CN"/>
        </w:rPr>
        <w:t xml:space="preserve"> monthly base pay</w:t>
      </w:r>
      <w:r w:rsidR="001D6854">
        <w:rPr>
          <w:rFonts w:eastAsia="宋体"/>
          <w:highlight w:val="yellow"/>
          <w:lang w:eastAsia="zh-CN"/>
        </w:rPr>
        <w:t xml:space="preserve"> + managerial allowance</w:t>
      </w:r>
      <w:r w:rsidR="00D465B7">
        <w:rPr>
          <w:rFonts w:eastAsia="宋体"/>
          <w:highlight w:val="yellow"/>
          <w:lang w:eastAsia="zh-CN"/>
        </w:rPr>
        <w:t xml:space="preserve"> + </w:t>
      </w:r>
      <w:r w:rsidR="004B6FCA">
        <w:rPr>
          <w:rFonts w:eastAsia="宋体"/>
          <w:highlight w:val="yellow"/>
          <w:lang w:eastAsia="zh-CN"/>
        </w:rPr>
        <w:t>higher duty allowance</w:t>
      </w:r>
      <w:r w:rsidR="005D7CB5" w:rsidRPr="00E6233C">
        <w:rPr>
          <w:rFonts w:eastAsia="宋体"/>
          <w:highlight w:val="yellow"/>
          <w:lang w:eastAsia="zh-CN"/>
        </w:rPr>
        <w:t>&gt;</w:t>
      </w:r>
      <w:r w:rsidR="00A137AE">
        <w:rPr>
          <w:rFonts w:eastAsia="宋体"/>
          <w:highlight w:val="yellow"/>
          <w:lang w:eastAsia="zh-CN"/>
        </w:rPr>
        <w:t xml:space="preserve"> * 12months</w:t>
      </w:r>
      <w:r w:rsidR="005D7CB5" w:rsidRPr="00E6233C">
        <w:rPr>
          <w:rFonts w:eastAsia="宋体"/>
          <w:highlight w:val="yellow"/>
          <w:lang w:eastAsia="zh-CN"/>
        </w:rPr>
        <w:t xml:space="preserve"> / &lt;</w:t>
      </w:r>
      <w:r w:rsidR="00A137AE">
        <w:rPr>
          <w:rFonts w:eastAsia="宋体"/>
          <w:highlight w:val="yellow"/>
          <w:lang w:eastAsia="zh-CN"/>
        </w:rPr>
        <w:t>52 weeks * 5 days</w:t>
      </w:r>
      <w:r w:rsidR="005D7CB5" w:rsidRPr="00E6233C">
        <w:rPr>
          <w:rFonts w:eastAsia="宋体"/>
          <w:highlight w:val="yellow"/>
          <w:lang w:eastAsia="zh-CN"/>
        </w:rPr>
        <w:t>&gt;</w:t>
      </w:r>
    </w:p>
    <w:p w14:paraId="14026968" w14:textId="7B9C1F69" w:rsidR="00592432" w:rsidRPr="006A0E25" w:rsidRDefault="006A0E25" w:rsidP="00592432">
      <w:pPr>
        <w:rPr>
          <w:rFonts w:eastAsia="宋体"/>
          <w:lang w:eastAsia="zh-CN"/>
        </w:rPr>
      </w:pPr>
      <w:r w:rsidRPr="009405B7">
        <w:rPr>
          <w:rFonts w:eastAsia="宋体" w:hint="eastAsia"/>
          <w:highlight w:val="yellow"/>
          <w:lang w:eastAsia="zh-CN"/>
        </w:rPr>
        <w:t>T</w:t>
      </w:r>
      <w:r w:rsidRPr="009405B7">
        <w:rPr>
          <w:rFonts w:eastAsia="宋体"/>
          <w:highlight w:val="yellow"/>
          <w:lang w:eastAsia="zh-CN"/>
        </w:rPr>
        <w:t xml:space="preserve">his daily rate will be used for leave compensation </w:t>
      </w:r>
      <w:proofErr w:type="spellStart"/>
      <w:r w:rsidRPr="009405B7">
        <w:rPr>
          <w:rFonts w:eastAsia="宋体"/>
          <w:highlight w:val="yellow"/>
          <w:lang w:eastAsia="zh-CN"/>
        </w:rPr>
        <w:t>e.g</w:t>
      </w:r>
      <w:proofErr w:type="spellEnd"/>
      <w:r w:rsidRPr="009405B7">
        <w:rPr>
          <w:rFonts w:eastAsia="宋体"/>
          <w:highlight w:val="yellow"/>
          <w:lang w:eastAsia="zh-CN"/>
        </w:rPr>
        <w:t xml:space="preserve"> unused annual leave compensation when termination.</w:t>
      </w:r>
    </w:p>
    <w:p w14:paraId="174BD9D3" w14:textId="77777777" w:rsidR="00482E0D" w:rsidRDefault="00482E0D" w:rsidP="00482E0D">
      <w:pPr>
        <w:pStyle w:val="Heading2"/>
      </w:pPr>
      <w:bookmarkStart w:id="98" w:name="_Toc219697016"/>
      <w:bookmarkStart w:id="99" w:name="_Toc433800432"/>
      <w:r>
        <w:t>Prorating Rules</w:t>
      </w:r>
      <w:bookmarkEnd w:id="98"/>
      <w:bookmarkEnd w:id="99"/>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 xml:space="preserve">A summary of pro-rating factors (rules) is as follows; details are in the </w:t>
      </w:r>
      <w:proofErr w:type="spellStart"/>
      <w:r w:rsidRPr="00E027B8">
        <w:t>Config</w:t>
      </w:r>
      <w:proofErr w:type="spellEnd"/>
      <w:r w:rsidRPr="00E027B8">
        <w:t xml:space="preserve">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hideMark/>
          </w:tcPr>
          <w:p w14:paraId="013CBF7B" w14:textId="77777777" w:rsidR="00482E0D" w:rsidRDefault="00482E0D" w:rsidP="00976DD5">
            <w:pPr>
              <w:pStyle w:val="TableText"/>
              <w:rPr>
                <w:sz w:val="22"/>
              </w:rPr>
            </w:pPr>
            <w:r>
              <w:lastRenderedPageBreak/>
              <w:t>Factor 2</w:t>
            </w:r>
          </w:p>
        </w:tc>
        <w:tc>
          <w:tcPr>
            <w:tcW w:w="6072" w:type="dxa"/>
            <w:tcBorders>
              <w:top w:val="single" w:sz="4" w:space="0" w:color="auto"/>
              <w:left w:val="single" w:sz="4" w:space="0" w:color="auto"/>
              <w:bottom w:val="single" w:sz="4" w:space="0" w:color="auto"/>
              <w:right w:val="single" w:sz="4" w:space="0" w:color="auto"/>
            </w:tcBorders>
            <w:hideMark/>
          </w:tcPr>
          <w:p w14:paraId="128A6FA8" w14:textId="5FB7343B" w:rsidR="00482E0D" w:rsidRDefault="00482E0D" w:rsidP="00976DD5">
            <w:pPr>
              <w:pStyle w:val="TableText"/>
              <w:rPr>
                <w:sz w:val="22"/>
              </w:rPr>
            </w:pPr>
            <w:r>
              <w:t xml:space="preserve">(/802) </w:t>
            </w:r>
            <w:r>
              <w:sym w:font="Wingdings" w:char="F0E0"/>
            </w:r>
            <w:r>
              <w:t xml:space="preserve"> </w:t>
            </w:r>
            <w:r w:rsidRPr="00BF05BB">
              <w:t xml:space="preserve">for Maternity </w:t>
            </w:r>
            <w:proofErr w:type="spellStart"/>
            <w:r w:rsidRPr="00BF05BB">
              <w:t>Lv</w:t>
            </w:r>
            <w:proofErr w:type="spellEnd"/>
            <w:r w:rsidRPr="00BF05BB">
              <w:t xml:space="preserve"> Payment Factoring</w:t>
            </w: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bl>
    <w:p w14:paraId="2E8CB3F3" w14:textId="77777777" w:rsidR="00482E0D" w:rsidRPr="00E027B8" w:rsidRDefault="00482E0D"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41841F8D" w14:textId="3B6459E4" w:rsidR="00482E0D" w:rsidRPr="00E027B8" w:rsidRDefault="00482E0D" w:rsidP="00482E0D">
      <w:commentRangeStart w:id="100"/>
      <w:r w:rsidRPr="00E027B8">
        <w:t>Factor (/801)</w:t>
      </w:r>
      <w:r>
        <w:t xml:space="preserve"> = </w:t>
      </w:r>
      <w:r w:rsidRPr="00E91394">
        <w:t xml:space="preserve">(Working Days - Inactive Working Day - &lt;all unpaid lv types days&gt; - &lt;maternity </w:t>
      </w:r>
      <w:proofErr w:type="spellStart"/>
      <w:r w:rsidRPr="00E91394">
        <w:t>Lv</w:t>
      </w:r>
      <w:proofErr w:type="spellEnd"/>
      <w:r w:rsidRPr="00E91394">
        <w:t xml:space="preserve"> days&gt;) </w:t>
      </w:r>
      <w:r w:rsidR="00370507">
        <w:t xml:space="preserve"> </w:t>
      </w:r>
      <w:r w:rsidRPr="00E91394">
        <w:t>/ &lt;whole month Working Days&gt;</w:t>
      </w:r>
      <w:commentRangeEnd w:id="100"/>
      <w:r w:rsidR="00EF0696">
        <w:rPr>
          <w:rStyle w:val="CommentReference"/>
          <w:rFonts w:ascii="Arial" w:eastAsia="Times New Roman" w:hAnsi="Arial"/>
          <w:lang w:val="en-AU"/>
        </w:rPr>
        <w:commentReference w:id="100"/>
      </w:r>
    </w:p>
    <w:p w14:paraId="04BB37FF" w14:textId="77777777" w:rsidR="00482E0D" w:rsidRPr="00E91394" w:rsidRDefault="00482E0D" w:rsidP="00482E0D">
      <w:pPr>
        <w:pStyle w:val="ListParagraph"/>
        <w:numPr>
          <w:ilvl w:val="0"/>
          <w:numId w:val="28"/>
        </w:numPr>
      </w:pPr>
      <w:r>
        <w:rPr>
          <w:rFonts w:eastAsia="宋体"/>
          <w:lang w:eastAsia="zh-CN"/>
        </w:rPr>
        <w:t>Working Days – Planned working days in current sub-period</w:t>
      </w:r>
    </w:p>
    <w:p w14:paraId="1D5FE7F6" w14:textId="5E11EF23" w:rsidR="00482E0D" w:rsidRPr="00BE57C0" w:rsidRDefault="00482E0D" w:rsidP="00482E0D">
      <w:pPr>
        <w:pStyle w:val="ListParagraph"/>
        <w:numPr>
          <w:ilvl w:val="0"/>
          <w:numId w:val="28"/>
        </w:numPr>
      </w:pPr>
      <w:r>
        <w:rPr>
          <w:rFonts w:eastAsia="宋体"/>
          <w:lang w:eastAsia="zh-CN"/>
        </w:rPr>
        <w:t>Inactive Working Days – Planned working days during inactive period (in case of mid-month entry/leave)</w:t>
      </w:r>
      <w:r w:rsidR="00BB2508">
        <w:rPr>
          <w:rFonts w:eastAsia="宋体"/>
          <w:lang w:eastAsia="zh-CN"/>
        </w:rPr>
        <w:t xml:space="preserve"> </w:t>
      </w:r>
    </w:p>
    <w:p w14:paraId="0352964C" w14:textId="6A8AD3BC" w:rsidR="00482E0D" w:rsidRPr="0008430D" w:rsidRDefault="009405B7" w:rsidP="00482E0D">
      <w:pPr>
        <w:pStyle w:val="ListParagraph"/>
        <w:numPr>
          <w:ilvl w:val="0"/>
          <w:numId w:val="28"/>
        </w:numPr>
        <w:rPr>
          <w:highlight w:val="yellow"/>
        </w:rPr>
      </w:pPr>
      <w:r w:rsidRPr="0008430D">
        <w:rPr>
          <w:rFonts w:eastAsia="宋体"/>
          <w:highlight w:val="yellow"/>
          <w:lang w:eastAsia="zh-CN"/>
        </w:rPr>
        <w:t xml:space="preserve">All unpaid leave days – </w:t>
      </w:r>
      <w:r w:rsidR="00482E0D" w:rsidRPr="0008430D">
        <w:rPr>
          <w:rFonts w:eastAsia="宋体"/>
          <w:color w:val="FF0000"/>
          <w:highlight w:val="yellow"/>
          <w:lang w:eastAsia="zh-CN"/>
        </w:rPr>
        <w:t xml:space="preserve"> </w:t>
      </w:r>
      <w:r w:rsidRPr="0008430D">
        <w:rPr>
          <w:rFonts w:eastAsia="宋体"/>
          <w:color w:val="FF0000"/>
          <w:highlight w:val="yellow"/>
          <w:lang w:eastAsia="zh-CN"/>
        </w:rPr>
        <w:t xml:space="preserve">including </w:t>
      </w:r>
      <w:r w:rsidR="00482E0D" w:rsidRPr="0008430D">
        <w:rPr>
          <w:rFonts w:eastAsia="宋体"/>
          <w:color w:val="FF0000"/>
          <w:highlight w:val="yellow"/>
          <w:lang w:eastAsia="zh-CN"/>
        </w:rPr>
        <w:t>those leaves paid by government</w:t>
      </w:r>
      <w:r w:rsidR="00482E0D" w:rsidRPr="0008430D">
        <w:rPr>
          <w:rFonts w:eastAsia="宋体"/>
          <w:strike/>
          <w:highlight w:val="yellow"/>
          <w:lang w:eastAsia="zh-CN"/>
        </w:rPr>
        <w:t xml:space="preserve"> </w:t>
      </w:r>
    </w:p>
    <w:tbl>
      <w:tblPr>
        <w:tblW w:w="7140" w:type="dxa"/>
        <w:tblInd w:w="1777" w:type="dxa"/>
        <w:shd w:val="clear" w:color="auto" w:fill="FFFFFF"/>
        <w:tblCellMar>
          <w:top w:w="15" w:type="dxa"/>
          <w:left w:w="15" w:type="dxa"/>
          <w:bottom w:w="15" w:type="dxa"/>
          <w:right w:w="15" w:type="dxa"/>
        </w:tblCellMar>
        <w:tblLook w:val="04A0" w:firstRow="1" w:lastRow="0" w:firstColumn="1" w:lastColumn="0" w:noHBand="0" w:noVBand="1"/>
      </w:tblPr>
      <w:tblGrid>
        <w:gridCol w:w="3760"/>
        <w:gridCol w:w="3380"/>
      </w:tblGrid>
      <w:tr w:rsidR="001D6854" w:rsidRPr="0008430D" w14:paraId="6FF1318D" w14:textId="77777777" w:rsidTr="001D6854">
        <w:trPr>
          <w:trHeight w:val="300"/>
        </w:trPr>
        <w:tc>
          <w:tcPr>
            <w:tcW w:w="3760" w:type="dxa"/>
            <w:tcBorders>
              <w:top w:val="single" w:sz="6" w:space="0" w:color="D4D4D4"/>
              <w:left w:val="single" w:sz="6" w:space="0" w:color="D4D4D4"/>
              <w:bottom w:val="single" w:sz="6" w:space="0" w:color="D4D4D4"/>
              <w:right w:val="single" w:sz="6" w:space="0" w:color="D4D4D4"/>
            </w:tcBorders>
            <w:shd w:val="clear" w:color="auto" w:fill="FFFFFF"/>
            <w:vAlign w:val="center"/>
            <w:hideMark/>
          </w:tcPr>
          <w:p w14:paraId="4C31541E"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Childcare Leave</w:t>
            </w:r>
          </w:p>
        </w:tc>
        <w:tc>
          <w:tcPr>
            <w:tcW w:w="3380" w:type="dxa"/>
            <w:tcBorders>
              <w:top w:val="single" w:sz="6" w:space="0" w:color="D4D4D4"/>
              <w:left w:val="nil"/>
              <w:bottom w:val="single" w:sz="6" w:space="0" w:color="D4D4D4"/>
              <w:right w:val="single" w:sz="6" w:space="0" w:color="D4D4D4"/>
            </w:tcBorders>
            <w:shd w:val="clear" w:color="auto" w:fill="FFFFFF"/>
            <w:vAlign w:val="center"/>
            <w:hideMark/>
          </w:tcPr>
          <w:p w14:paraId="1B74EE93"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by RMIT, paid by government</w:t>
            </w:r>
          </w:p>
        </w:tc>
      </w:tr>
      <w:tr w:rsidR="001D6854" w:rsidRPr="0008430D" w14:paraId="6737A9B0"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1306D840"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Leave Due to Miscarriage</w:t>
            </w:r>
          </w:p>
        </w:tc>
        <w:tc>
          <w:tcPr>
            <w:tcW w:w="0" w:type="auto"/>
            <w:tcBorders>
              <w:top w:val="nil"/>
              <w:left w:val="nil"/>
              <w:bottom w:val="single" w:sz="6" w:space="0" w:color="D4D4D4"/>
              <w:right w:val="single" w:sz="6" w:space="0" w:color="D4D4D4"/>
            </w:tcBorders>
            <w:shd w:val="clear" w:color="auto" w:fill="FFFFFF"/>
            <w:vAlign w:val="center"/>
            <w:hideMark/>
          </w:tcPr>
          <w:p w14:paraId="08A2C3A1"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by RMIT, paid by government</w:t>
            </w:r>
          </w:p>
        </w:tc>
      </w:tr>
      <w:tr w:rsidR="001D6854" w:rsidRPr="0008430D" w14:paraId="1D5836FB"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5D75B999"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Accident Leave</w:t>
            </w:r>
          </w:p>
        </w:tc>
        <w:tc>
          <w:tcPr>
            <w:tcW w:w="0" w:type="auto"/>
            <w:tcBorders>
              <w:top w:val="nil"/>
              <w:left w:val="nil"/>
              <w:bottom w:val="single" w:sz="6" w:space="0" w:color="D4D4D4"/>
              <w:right w:val="single" w:sz="6" w:space="0" w:color="D4D4D4"/>
            </w:tcBorders>
            <w:shd w:val="clear" w:color="auto" w:fill="FFFFFF"/>
            <w:vAlign w:val="center"/>
            <w:hideMark/>
          </w:tcPr>
          <w:p w14:paraId="085E1BAB"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by RMIT, paid by government</w:t>
            </w:r>
          </w:p>
        </w:tc>
      </w:tr>
      <w:tr w:rsidR="001D6854" w:rsidRPr="0008430D" w14:paraId="751DA7BD"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5C41F613"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Adoption Leave</w:t>
            </w:r>
          </w:p>
        </w:tc>
        <w:tc>
          <w:tcPr>
            <w:tcW w:w="0" w:type="auto"/>
            <w:tcBorders>
              <w:top w:val="nil"/>
              <w:left w:val="nil"/>
              <w:bottom w:val="single" w:sz="6" w:space="0" w:color="D4D4D4"/>
              <w:right w:val="single" w:sz="6" w:space="0" w:color="D4D4D4"/>
            </w:tcBorders>
            <w:shd w:val="clear" w:color="auto" w:fill="FFFFFF"/>
            <w:vAlign w:val="center"/>
            <w:hideMark/>
          </w:tcPr>
          <w:p w14:paraId="698A2E43"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by RMIT, paid by government</w:t>
            </w:r>
          </w:p>
        </w:tc>
      </w:tr>
      <w:tr w:rsidR="001D6854" w:rsidRPr="0008430D" w14:paraId="5116C312"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0DB8F0FA"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Sick leave-SI compensation</w:t>
            </w:r>
          </w:p>
        </w:tc>
        <w:tc>
          <w:tcPr>
            <w:tcW w:w="0" w:type="auto"/>
            <w:tcBorders>
              <w:top w:val="nil"/>
              <w:left w:val="nil"/>
              <w:bottom w:val="single" w:sz="6" w:space="0" w:color="D4D4D4"/>
              <w:right w:val="single" w:sz="6" w:space="0" w:color="D4D4D4"/>
            </w:tcBorders>
            <w:shd w:val="clear" w:color="auto" w:fill="FFFFFF"/>
            <w:vAlign w:val="center"/>
            <w:hideMark/>
          </w:tcPr>
          <w:p w14:paraId="0B016F48"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by RMIT, paid by government</w:t>
            </w:r>
          </w:p>
        </w:tc>
      </w:tr>
      <w:tr w:rsidR="001D6854" w:rsidRPr="0008430D" w14:paraId="772F2A0F"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71465FEE"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Paternity leave</w:t>
            </w:r>
          </w:p>
        </w:tc>
        <w:tc>
          <w:tcPr>
            <w:tcW w:w="0" w:type="auto"/>
            <w:tcBorders>
              <w:top w:val="nil"/>
              <w:left w:val="nil"/>
              <w:bottom w:val="single" w:sz="6" w:space="0" w:color="D4D4D4"/>
              <w:right w:val="single" w:sz="6" w:space="0" w:color="D4D4D4"/>
            </w:tcBorders>
            <w:shd w:val="clear" w:color="auto" w:fill="FFFFFF"/>
            <w:vAlign w:val="center"/>
            <w:hideMark/>
          </w:tcPr>
          <w:p w14:paraId="33DB17DC"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by RMIT, paid by government</w:t>
            </w:r>
          </w:p>
        </w:tc>
      </w:tr>
      <w:tr w:rsidR="001D6854" w:rsidRPr="0008430D" w14:paraId="1714EBDA"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676D8B2A"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Maternity Leave</w:t>
            </w:r>
          </w:p>
        </w:tc>
        <w:tc>
          <w:tcPr>
            <w:tcW w:w="0" w:type="auto"/>
            <w:tcBorders>
              <w:top w:val="nil"/>
              <w:left w:val="nil"/>
              <w:bottom w:val="single" w:sz="6" w:space="0" w:color="D4D4D4"/>
              <w:right w:val="single" w:sz="6" w:space="0" w:color="D4D4D4"/>
            </w:tcBorders>
            <w:shd w:val="clear" w:color="auto" w:fill="FFFFFF"/>
            <w:vAlign w:val="center"/>
            <w:hideMark/>
          </w:tcPr>
          <w:p w14:paraId="7080C510"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by RMIT, paid by government</w:t>
            </w:r>
          </w:p>
        </w:tc>
      </w:tr>
      <w:tr w:rsidR="001D6854" w:rsidRPr="0008430D" w14:paraId="63FF543F"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18A8D98C"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Prenatal Check-up</w:t>
            </w:r>
          </w:p>
        </w:tc>
        <w:tc>
          <w:tcPr>
            <w:tcW w:w="0" w:type="auto"/>
            <w:tcBorders>
              <w:top w:val="nil"/>
              <w:left w:val="nil"/>
              <w:bottom w:val="single" w:sz="6" w:space="0" w:color="D4D4D4"/>
              <w:right w:val="single" w:sz="6" w:space="0" w:color="D4D4D4"/>
            </w:tcBorders>
            <w:shd w:val="clear" w:color="auto" w:fill="FFFFFF"/>
            <w:vAlign w:val="center"/>
            <w:hideMark/>
          </w:tcPr>
          <w:p w14:paraId="20AE910D"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by RMIT, paid by government</w:t>
            </w:r>
          </w:p>
        </w:tc>
      </w:tr>
      <w:tr w:rsidR="001D6854" w:rsidRPr="0008430D" w14:paraId="685F166F"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554FDB63"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Sick Leave Without Pay</w:t>
            </w:r>
          </w:p>
        </w:tc>
        <w:tc>
          <w:tcPr>
            <w:tcW w:w="0" w:type="auto"/>
            <w:tcBorders>
              <w:top w:val="nil"/>
              <w:left w:val="nil"/>
              <w:bottom w:val="single" w:sz="6" w:space="0" w:color="D4D4D4"/>
              <w:right w:val="single" w:sz="6" w:space="0" w:color="D4D4D4"/>
            </w:tcBorders>
            <w:shd w:val="clear" w:color="auto" w:fill="FFFFFF"/>
            <w:vAlign w:val="center"/>
            <w:hideMark/>
          </w:tcPr>
          <w:p w14:paraId="73A05162"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leave</w:t>
            </w:r>
          </w:p>
        </w:tc>
      </w:tr>
      <w:tr w:rsidR="001D6854" w:rsidRPr="0008430D" w14:paraId="5889EE2B"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22EC87A7"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Sick Leave Without Pay - more than 90 days</w:t>
            </w:r>
          </w:p>
        </w:tc>
        <w:tc>
          <w:tcPr>
            <w:tcW w:w="0" w:type="auto"/>
            <w:tcBorders>
              <w:top w:val="nil"/>
              <w:left w:val="nil"/>
              <w:bottom w:val="single" w:sz="6" w:space="0" w:color="D4D4D4"/>
              <w:right w:val="single" w:sz="6" w:space="0" w:color="D4D4D4"/>
            </w:tcBorders>
            <w:shd w:val="clear" w:color="auto" w:fill="FFFFFF"/>
            <w:vAlign w:val="center"/>
            <w:hideMark/>
          </w:tcPr>
          <w:p w14:paraId="671CD7A6"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leave</w:t>
            </w:r>
          </w:p>
        </w:tc>
      </w:tr>
      <w:tr w:rsidR="001D6854" w:rsidRPr="0008430D" w14:paraId="7672F10B"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3E82D2EB"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Leave Without Pay</w:t>
            </w:r>
          </w:p>
        </w:tc>
        <w:tc>
          <w:tcPr>
            <w:tcW w:w="0" w:type="auto"/>
            <w:tcBorders>
              <w:top w:val="nil"/>
              <w:left w:val="nil"/>
              <w:bottom w:val="single" w:sz="6" w:space="0" w:color="D4D4D4"/>
              <w:right w:val="single" w:sz="6" w:space="0" w:color="D4D4D4"/>
            </w:tcBorders>
            <w:shd w:val="clear" w:color="auto" w:fill="FFFFFF"/>
            <w:vAlign w:val="center"/>
            <w:hideMark/>
          </w:tcPr>
          <w:p w14:paraId="3BE25F68"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unpaid leave</w:t>
            </w:r>
          </w:p>
        </w:tc>
      </w:tr>
      <w:tr w:rsidR="001D6854" w:rsidRPr="00EF0696" w14:paraId="1BC57C52" w14:textId="77777777" w:rsidTr="001D6854">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32963227" w14:textId="77777777" w:rsidR="001D6854" w:rsidRPr="0008430D" w:rsidRDefault="001D6854" w:rsidP="007167A5">
            <w:pPr>
              <w:spacing w:before="0" w:after="0" w:line="240" w:lineRule="auto"/>
              <w:rPr>
                <w:rFonts w:ascii="Calibri" w:eastAsia="Times New Roman" w:hAnsi="Calibri" w:cs="Calibri"/>
                <w:color w:val="000000"/>
                <w:sz w:val="20"/>
                <w:szCs w:val="20"/>
                <w:highlight w:val="yellow"/>
              </w:rPr>
            </w:pPr>
            <w:r w:rsidRPr="0008430D">
              <w:rPr>
                <w:rFonts w:ascii="Calibri" w:eastAsia="Times New Roman" w:hAnsi="Calibri" w:cs="Calibri"/>
                <w:color w:val="000000"/>
                <w:sz w:val="20"/>
                <w:szCs w:val="20"/>
                <w:highlight w:val="yellow"/>
              </w:rPr>
              <w:t>Leave Without Pay - more than 90 days</w:t>
            </w:r>
          </w:p>
        </w:tc>
        <w:tc>
          <w:tcPr>
            <w:tcW w:w="0" w:type="auto"/>
            <w:tcBorders>
              <w:top w:val="nil"/>
              <w:left w:val="nil"/>
              <w:bottom w:val="single" w:sz="6" w:space="0" w:color="D4D4D4"/>
              <w:right w:val="single" w:sz="6" w:space="0" w:color="D4D4D4"/>
            </w:tcBorders>
            <w:shd w:val="clear" w:color="auto" w:fill="FFFFFF"/>
            <w:vAlign w:val="center"/>
            <w:hideMark/>
          </w:tcPr>
          <w:p w14:paraId="470EBF16" w14:textId="77777777" w:rsidR="001D6854" w:rsidRPr="00EF0696" w:rsidRDefault="001D6854" w:rsidP="007167A5">
            <w:pPr>
              <w:spacing w:before="0" w:after="0" w:line="240" w:lineRule="auto"/>
              <w:rPr>
                <w:rFonts w:ascii="Calibri" w:eastAsia="Times New Roman" w:hAnsi="Calibri" w:cs="Calibri"/>
                <w:color w:val="000000"/>
                <w:sz w:val="20"/>
                <w:szCs w:val="20"/>
              </w:rPr>
            </w:pPr>
            <w:r w:rsidRPr="0008430D">
              <w:rPr>
                <w:rFonts w:ascii="Calibri" w:eastAsia="Times New Roman" w:hAnsi="Calibri" w:cs="Calibri"/>
                <w:color w:val="000000"/>
                <w:sz w:val="20"/>
                <w:szCs w:val="20"/>
                <w:highlight w:val="yellow"/>
              </w:rPr>
              <w:t>unpaid leave</w:t>
            </w:r>
          </w:p>
        </w:tc>
      </w:tr>
    </w:tbl>
    <w:p w14:paraId="2CB8E4E1" w14:textId="77777777" w:rsidR="001D6854" w:rsidRPr="00BE57C0" w:rsidRDefault="001D6854" w:rsidP="001D6854">
      <w:pPr>
        <w:pStyle w:val="ListParagraph"/>
        <w:ind w:left="1860"/>
      </w:pPr>
    </w:p>
    <w:p w14:paraId="125C917E" w14:textId="77777777" w:rsidR="00482E0D" w:rsidRPr="00BE57C0" w:rsidRDefault="00482E0D" w:rsidP="00482E0D">
      <w:pPr>
        <w:pStyle w:val="ListParagraph"/>
        <w:numPr>
          <w:ilvl w:val="0"/>
          <w:numId w:val="28"/>
        </w:numPr>
      </w:pPr>
      <w:r>
        <w:rPr>
          <w:rFonts w:eastAsia="宋体"/>
          <w:lang w:eastAsia="zh-CN"/>
        </w:rPr>
        <w:t>Maternity leave days</w:t>
      </w:r>
    </w:p>
    <w:p w14:paraId="044644E1" w14:textId="77777777" w:rsidR="00482E0D" w:rsidRPr="003023C1" w:rsidRDefault="00482E0D" w:rsidP="00482E0D">
      <w:pPr>
        <w:pStyle w:val="ListParagraph"/>
        <w:numPr>
          <w:ilvl w:val="0"/>
          <w:numId w:val="28"/>
        </w:numPr>
      </w:pPr>
      <w:r>
        <w:rPr>
          <w:rFonts w:eastAsia="宋体"/>
          <w:lang w:eastAsia="zh-CN"/>
        </w:rPr>
        <w:t>Whole month working days – Planned working days in the whole month</w:t>
      </w:r>
    </w:p>
    <w:p w14:paraId="16CD1567" w14:textId="77777777" w:rsidR="00482E0D" w:rsidRDefault="00482E0D" w:rsidP="00482E0D">
      <w:pPr>
        <w:pStyle w:val="ListParagraph"/>
        <w:ind w:left="1860"/>
      </w:pPr>
    </w:p>
    <w:p w14:paraId="54BAC398" w14:textId="77777777" w:rsidR="00482E0D" w:rsidRDefault="00482E0D" w:rsidP="00482E0D">
      <w:pPr>
        <w:pStyle w:val="ListParagraph"/>
        <w:ind w:left="1860"/>
      </w:pPr>
    </w:p>
    <w:p w14:paraId="1BEE7A62" w14:textId="77777777" w:rsidR="00482E0D" w:rsidRDefault="00482E0D" w:rsidP="00482E0D">
      <w:pPr>
        <w:pStyle w:val="ListParagraph"/>
        <w:ind w:left="1860"/>
      </w:pPr>
    </w:p>
    <w:p w14:paraId="26D9C51D" w14:textId="77777777" w:rsidR="00482E0D" w:rsidRPr="00E027B8" w:rsidRDefault="00482E0D" w:rsidP="00482E0D">
      <w:pPr>
        <w:pStyle w:val="ListParagraph"/>
        <w:ind w:left="1860"/>
      </w:pPr>
    </w:p>
    <w:p w14:paraId="0B6BB644" w14:textId="77777777" w:rsidR="00482E0D" w:rsidRDefault="00482E0D" w:rsidP="00482E0D">
      <w:pPr>
        <w:rPr>
          <w:b/>
        </w:rPr>
      </w:pPr>
      <w:r w:rsidRPr="00E027B8">
        <w:rPr>
          <w:b/>
        </w:rPr>
        <w:t>Proration Rule (factor</w:t>
      </w:r>
      <w:r>
        <w:rPr>
          <w:b/>
        </w:rPr>
        <w:t>-2)</w:t>
      </w:r>
      <w:r w:rsidRPr="00E027B8">
        <w:rPr>
          <w:b/>
        </w:rPr>
        <w:t>:</w:t>
      </w:r>
    </w:p>
    <w:p w14:paraId="3E3C022E" w14:textId="77777777" w:rsidR="00482E0D" w:rsidRDefault="00482E0D" w:rsidP="00482E0D">
      <w:commentRangeStart w:id="101"/>
      <w:commentRangeStart w:id="102"/>
      <w:r>
        <w:t>Factor (/802</w:t>
      </w:r>
      <w:r w:rsidRPr="00E027B8">
        <w:t>)</w:t>
      </w:r>
      <w:r>
        <w:t xml:space="preserve"> = &lt;maternity leave</w:t>
      </w:r>
      <w:r w:rsidRPr="00585C22">
        <w:t xml:space="preserve"> days&gt; / &lt;whole month working days&gt;</w:t>
      </w:r>
      <w:commentRangeEnd w:id="101"/>
      <w:r w:rsidR="00EF0696">
        <w:rPr>
          <w:rStyle w:val="CommentReference"/>
          <w:rFonts w:ascii="Arial" w:eastAsia="Times New Roman" w:hAnsi="Arial"/>
          <w:lang w:val="en-AU"/>
        </w:rPr>
        <w:commentReference w:id="101"/>
      </w:r>
      <w:commentRangeEnd w:id="102"/>
      <w:r w:rsidR="00446018">
        <w:rPr>
          <w:rStyle w:val="CommentReference"/>
          <w:rFonts w:ascii="Arial" w:eastAsia="Times New Roman" w:hAnsi="Arial"/>
          <w:lang w:val="en-AU"/>
        </w:rPr>
        <w:commentReference w:id="102"/>
      </w:r>
    </w:p>
    <w:p w14:paraId="1F2C7063" w14:textId="77777777" w:rsidR="00482E0D" w:rsidRPr="00671EBC" w:rsidRDefault="00482E0D" w:rsidP="00482E0D">
      <w:pPr>
        <w:pStyle w:val="ListParagraph"/>
        <w:numPr>
          <w:ilvl w:val="0"/>
          <w:numId w:val="28"/>
        </w:numPr>
        <w:rPr>
          <w:b/>
        </w:rPr>
      </w:pPr>
      <w:r>
        <w:t>Maternity leave</w:t>
      </w:r>
      <w:r w:rsidRPr="00585C22">
        <w:t xml:space="preserve"> days</w:t>
      </w:r>
    </w:p>
    <w:p w14:paraId="06E038FF" w14:textId="77777777" w:rsidR="00482E0D" w:rsidRPr="00B90FBE" w:rsidRDefault="00482E0D" w:rsidP="00482E0D">
      <w:pPr>
        <w:pStyle w:val="ListParagraph"/>
        <w:numPr>
          <w:ilvl w:val="0"/>
          <w:numId w:val="28"/>
        </w:numPr>
        <w:rPr>
          <w:b/>
        </w:rPr>
      </w:pPr>
      <w:r>
        <w:rPr>
          <w:rFonts w:eastAsia="宋体"/>
          <w:lang w:eastAsia="zh-CN"/>
        </w:rPr>
        <w:t>Whole month working days – Planned working days in the whole month</w:t>
      </w:r>
    </w:p>
    <w:p w14:paraId="4F053EED" w14:textId="77777777" w:rsidR="00482E0D" w:rsidRDefault="00482E0D" w:rsidP="00592432"/>
    <w:p w14:paraId="5E372549" w14:textId="50E798A8" w:rsidR="00FE5708" w:rsidRPr="006E587B" w:rsidRDefault="00FE5708" w:rsidP="00FE5708">
      <w:pPr>
        <w:rPr>
          <w:b/>
          <w:highlight w:val="yellow"/>
        </w:rPr>
      </w:pPr>
      <w:r w:rsidRPr="006E587B">
        <w:rPr>
          <w:b/>
          <w:highlight w:val="yellow"/>
        </w:rPr>
        <w:lastRenderedPageBreak/>
        <w:t>Proration Rule (factor-3):</w:t>
      </w:r>
    </w:p>
    <w:p w14:paraId="0879FC17" w14:textId="3F075167" w:rsidR="00FE5708" w:rsidRPr="006E587B" w:rsidRDefault="00FE5708" w:rsidP="00592432">
      <w:pPr>
        <w:rPr>
          <w:highlight w:val="yellow"/>
        </w:rPr>
      </w:pPr>
      <w:r w:rsidRPr="006E587B">
        <w:rPr>
          <w:highlight w:val="yellow"/>
        </w:rPr>
        <w:t xml:space="preserve">Factor (/803) = </w:t>
      </w:r>
      <w:r w:rsidRPr="006E587B">
        <w:rPr>
          <w:rFonts w:hint="eastAsia"/>
          <w:highlight w:val="yellow"/>
        </w:rPr>
        <w:t>(&lt;monthly active working days</w:t>
      </w:r>
      <w:r w:rsidRPr="006E587B">
        <w:rPr>
          <w:highlight w:val="yellow"/>
        </w:rPr>
        <w:t xml:space="preserve"> </w:t>
      </w:r>
      <w:r w:rsidRPr="006E587B">
        <w:rPr>
          <w:rFonts w:hint="eastAsia"/>
          <w:highlight w:val="yellow"/>
        </w:rPr>
        <w:t>+</w:t>
      </w:r>
      <w:r w:rsidRPr="006E587B">
        <w:rPr>
          <w:highlight w:val="yellow"/>
        </w:rPr>
        <w:t xml:space="preserve"> </w:t>
      </w:r>
      <w:r w:rsidRPr="006E587B">
        <w:rPr>
          <w:rFonts w:hint="eastAsia"/>
          <w:highlight w:val="yellow"/>
        </w:rPr>
        <w:t>public holidays&gt; - &lt;</w:t>
      </w:r>
      <w:r w:rsidRPr="006E587B">
        <w:rPr>
          <w:rFonts w:hint="eastAsia"/>
          <w:b/>
          <w:color w:val="FF0000"/>
          <w:highlight w:val="yellow"/>
        </w:rPr>
        <w:t>all unpaid lv days</w:t>
      </w:r>
      <w:r w:rsidRPr="006E587B">
        <w:rPr>
          <w:b/>
          <w:color w:val="FF0000"/>
          <w:highlight w:val="yellow"/>
        </w:rPr>
        <w:t xml:space="preserve"> exclude government paid types</w:t>
      </w:r>
      <w:r w:rsidRPr="006E587B">
        <w:rPr>
          <w:rFonts w:hint="eastAsia"/>
          <w:highlight w:val="yellow"/>
        </w:rPr>
        <w:t>&gt;)] /</w:t>
      </w:r>
      <w:r w:rsidRPr="006E587B">
        <w:rPr>
          <w:highlight w:val="yellow"/>
        </w:rPr>
        <w:t xml:space="preserve"> &lt;total working days in the year + public holidays &gt;</w:t>
      </w:r>
    </w:p>
    <w:p w14:paraId="491B4870" w14:textId="14F64BD5" w:rsidR="00D952CA" w:rsidRPr="00FE5708" w:rsidRDefault="00D952CA" w:rsidP="00592432">
      <w:pPr>
        <w:rPr>
          <w:lang w:val="en-AU"/>
        </w:rPr>
      </w:pPr>
      <w:r w:rsidRPr="006E587B">
        <w:rPr>
          <w:highlight w:val="yellow"/>
        </w:rPr>
        <w:t xml:space="preserve">This factor is similar with factor /801 while the only difference is the </w:t>
      </w:r>
      <w:r w:rsidRPr="006E587B">
        <w:rPr>
          <w:rFonts w:hint="eastAsia"/>
          <w:highlight w:val="yellow"/>
        </w:rPr>
        <w:t>&lt;</w:t>
      </w:r>
      <w:r w:rsidRPr="006E587B">
        <w:rPr>
          <w:rFonts w:hint="eastAsia"/>
          <w:b/>
          <w:color w:val="FF0000"/>
          <w:highlight w:val="yellow"/>
        </w:rPr>
        <w:t>all unpaid lv days</w:t>
      </w:r>
      <w:r w:rsidRPr="006E587B">
        <w:rPr>
          <w:b/>
          <w:color w:val="FF0000"/>
          <w:highlight w:val="yellow"/>
        </w:rPr>
        <w:t xml:space="preserve"> exclude government paid types</w:t>
      </w:r>
      <w:r w:rsidRPr="006E587B">
        <w:rPr>
          <w:rFonts w:hint="eastAsia"/>
          <w:highlight w:val="yellow"/>
        </w:rPr>
        <w:t>&gt;</w:t>
      </w:r>
      <w:r w:rsidRPr="006E587B">
        <w:rPr>
          <w:highlight w:val="yellow"/>
        </w:rPr>
        <w:t xml:space="preserve"> part. This factor will be used in 13</w:t>
      </w:r>
      <w:r w:rsidRPr="006E587B">
        <w:rPr>
          <w:highlight w:val="yellow"/>
          <w:vertAlign w:val="superscript"/>
        </w:rPr>
        <w:t>th</w:t>
      </w:r>
      <w:r w:rsidRPr="006E587B">
        <w:rPr>
          <w:highlight w:val="yellow"/>
        </w:rPr>
        <w:t xml:space="preserve"> month salary case.</w:t>
      </w:r>
    </w:p>
    <w:p w14:paraId="415485EE" w14:textId="77777777" w:rsidR="00003254" w:rsidRDefault="00003254" w:rsidP="00003254">
      <w:pPr>
        <w:pStyle w:val="Heading2"/>
      </w:pPr>
      <w:bookmarkStart w:id="103" w:name="_Toc219697010"/>
      <w:bookmarkStart w:id="104" w:name="_Ref152393004"/>
      <w:bookmarkStart w:id="105" w:name="_Toc120703661"/>
      <w:bookmarkStart w:id="106" w:name="_Toc73610165"/>
      <w:bookmarkStart w:id="107" w:name="_Toc433800424"/>
      <w:r>
        <w:t>Payments</w:t>
      </w:r>
      <w:bookmarkEnd w:id="103"/>
      <w:bookmarkEnd w:id="104"/>
      <w:bookmarkEnd w:id="105"/>
      <w:bookmarkEnd w:id="106"/>
      <w:bookmarkEnd w:id="107"/>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lastRenderedPageBreak/>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r>
        <w:t>Basic Salary &amp; Hourly Wage</w:t>
      </w:r>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08"/>
      <w:commentRangeStart w:id="109"/>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08"/>
      <w:r w:rsidR="00EF0696">
        <w:rPr>
          <w:rStyle w:val="CommentReference"/>
          <w:rFonts w:ascii="Arial" w:eastAsia="Times New Roman" w:hAnsi="Arial"/>
          <w:lang w:val="en-AU"/>
        </w:rPr>
        <w:commentReference w:id="108"/>
      </w:r>
      <w:commentRangeEnd w:id="109"/>
      <w:r w:rsidR="00446018">
        <w:rPr>
          <w:rStyle w:val="CommentReference"/>
          <w:rFonts w:ascii="Arial" w:eastAsia="Times New Roman" w:hAnsi="Arial"/>
          <w:lang w:val="en-AU"/>
        </w:rPr>
        <w:commentReference w:id="109"/>
      </w:r>
    </w:p>
    <w:p w14:paraId="1938BD4D" w14:textId="218CB2B5" w:rsidR="00EE39BA" w:rsidRDefault="00EE39BA" w:rsidP="00EE39BA">
      <w:pPr>
        <w:pStyle w:val="Heading4"/>
      </w:pPr>
      <w:r>
        <w:t>Hourly Rate Wage (wage type 1055)</w:t>
      </w:r>
    </w:p>
    <w:p w14:paraId="30C2F91B" w14:textId="22C61599" w:rsidR="00EE39BA" w:rsidRDefault="00EE39BA" w:rsidP="00EE39BA">
      <w:r>
        <w:t>WT_1055</w:t>
      </w:r>
      <w:r>
        <w:rPr>
          <w:rFonts w:eastAsia="宋体" w:hint="eastAsia"/>
          <w:lang w:eastAsia="zh-CN"/>
        </w:rPr>
        <w:t xml:space="preserve"> </w:t>
      </w:r>
      <w:r>
        <w:rPr>
          <w:rFonts w:eastAsia="宋体"/>
          <w:lang w:eastAsia="zh-CN"/>
        </w:rPr>
        <w:t xml:space="preserve">final amount </w:t>
      </w:r>
      <w:r>
        <w:t xml:space="preserve">= &lt;Hourly Rate&gt;  x  &lt;Number of </w:t>
      </w:r>
      <w:proofErr w:type="spellStart"/>
      <w:r>
        <w:t>hrs</w:t>
      </w:r>
      <w:proofErr w:type="spellEnd"/>
      <w:r>
        <w:t>&gt;</w:t>
      </w:r>
    </w:p>
    <w:p w14:paraId="6C292BB8" w14:textId="2A029C28" w:rsidR="003A305C" w:rsidRDefault="00EE39BA" w:rsidP="00EE39BA">
      <w:pPr>
        <w:pStyle w:val="ListParagraph"/>
        <w:numPr>
          <w:ilvl w:val="0"/>
          <w:numId w:val="28"/>
        </w:numPr>
        <w:rPr>
          <w:rFonts w:eastAsia="宋体"/>
          <w:lang w:eastAsia="zh-CN"/>
        </w:rPr>
      </w:pPr>
      <w:r>
        <w:rPr>
          <w:rFonts w:eastAsia="宋体"/>
          <w:lang w:eastAsia="zh-CN"/>
        </w:rPr>
        <w:t>Hourly Rate is stored in WT_1055 AMT field</w:t>
      </w:r>
    </w:p>
    <w:p w14:paraId="412D7EAD" w14:textId="37C2A6DF" w:rsidR="00EE39BA" w:rsidRPr="00EE39BA" w:rsidRDefault="00EE39BA" w:rsidP="00EE39BA">
      <w:pPr>
        <w:pStyle w:val="ListParagraph"/>
        <w:numPr>
          <w:ilvl w:val="0"/>
          <w:numId w:val="28"/>
        </w:numPr>
        <w:rPr>
          <w:rFonts w:eastAsia="宋体"/>
          <w:lang w:eastAsia="zh-CN"/>
        </w:rPr>
      </w:pPr>
      <w:commentRangeStart w:id="110"/>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type </w:t>
      </w:r>
      <w:commentRangeEnd w:id="110"/>
      <w:r w:rsidR="004C616A">
        <w:rPr>
          <w:rStyle w:val="CommentReference"/>
          <w:rFonts w:ascii="Arial" w:eastAsia="Times New Roman" w:hAnsi="Arial"/>
          <w:lang w:val="en-AU"/>
        </w:rPr>
        <w:commentReference w:id="110"/>
      </w:r>
    </w:p>
    <w:p w14:paraId="7C26ADD0" w14:textId="77777777" w:rsidR="003A305C" w:rsidRPr="000B32D3" w:rsidRDefault="003A305C" w:rsidP="00B72BB5">
      <w:pPr>
        <w:rPr>
          <w:rFonts w:eastAsia="宋体"/>
          <w:lang w:eastAsia="zh-CN"/>
        </w:rPr>
      </w:pPr>
    </w:p>
    <w:p w14:paraId="23A94852" w14:textId="55E81127" w:rsidR="00003254" w:rsidRDefault="00003254" w:rsidP="00003254">
      <w:pPr>
        <w:pStyle w:val="Heading3"/>
      </w:pPr>
      <w:bookmarkStart w:id="111" w:name="_Toc219697011"/>
      <w:bookmarkStart w:id="112" w:name="_Toc433800425"/>
      <w:r>
        <w:t>Overtime</w:t>
      </w:r>
      <w:bookmarkEnd w:id="111"/>
      <w:bookmarkEnd w:id="112"/>
      <w:r w:rsidR="003A305C">
        <w:t xml:space="preserve"> &amp; Time Related </w:t>
      </w:r>
      <w:r w:rsidR="008B2448">
        <w:t>Payments</w:t>
      </w:r>
    </w:p>
    <w:p w14:paraId="304833E1" w14:textId="6239EA27" w:rsidR="00003254" w:rsidRDefault="003E1C96" w:rsidP="00003254">
      <w:pPr>
        <w:pStyle w:val="Heading4"/>
      </w:pPr>
      <w:bookmarkStart w:id="113" w:name="_Toc219697012"/>
      <w:r w:rsidRPr="003E1C96">
        <w:lastRenderedPageBreak/>
        <w:t xml:space="preserve">OT Weekday 150% </w:t>
      </w:r>
      <w:bookmarkEnd w:id="113"/>
      <w:r>
        <w:t xml:space="preserve">(wage type </w:t>
      </w:r>
      <w:r w:rsidRPr="003E1C96">
        <w:t>2020</w:t>
      </w:r>
      <w:r>
        <w:t>)</w:t>
      </w:r>
    </w:p>
    <w:p w14:paraId="0EE02D79" w14:textId="0E13F477"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p>
    <w:p w14:paraId="49A15BB7" w14:textId="72B5C089" w:rsidR="00B72BB5" w:rsidRDefault="00F51814" w:rsidP="00B72BB5">
      <w:pPr>
        <w:rPr>
          <w:rFonts w:eastAsia="宋体"/>
          <w:lang w:eastAsia="zh-CN"/>
        </w:rPr>
      </w:pPr>
      <w:commentRangeStart w:id="114"/>
      <w:commentRangeStart w:id="115"/>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commentRangeEnd w:id="114"/>
      <w:commentRangeEnd w:id="115"/>
      <w:r w:rsidR="00357EED" w:rsidRPr="00357EED">
        <w:rPr>
          <w:rFonts w:eastAsia="宋体"/>
          <w:highlight w:val="yellow"/>
          <w:lang w:eastAsia="zh-CN"/>
        </w:rPr>
        <w:t xml:space="preserve"> 50% exceeding part will be tax-free.</w:t>
      </w:r>
      <w:r w:rsidR="00F97318" w:rsidRPr="00357EED">
        <w:rPr>
          <w:rStyle w:val="CommentReference"/>
          <w:rFonts w:ascii="Arial" w:eastAsia="Times New Roman" w:hAnsi="Arial"/>
          <w:highlight w:val="yellow"/>
          <w:lang w:val="en-AU"/>
        </w:rPr>
        <w:commentReference w:id="114"/>
      </w:r>
      <w:r w:rsidR="00446018">
        <w:rPr>
          <w:rStyle w:val="CommentReference"/>
          <w:rFonts w:ascii="Arial" w:eastAsia="Times New Roman" w:hAnsi="Arial"/>
          <w:lang w:val="en-AU"/>
        </w:rPr>
        <w:commentReference w:id="115"/>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5A1C6E77" w:rsidR="00901E54" w:rsidRDefault="00901E54" w:rsidP="00901E54">
      <w:r>
        <w:t>WT 2035 = /001  x  OT hours x 300%</w:t>
      </w:r>
    </w:p>
    <w:p w14:paraId="54469BD5" w14:textId="53CF685A" w:rsidR="00901E54" w:rsidRPr="007E21CC" w:rsidRDefault="001F2148" w:rsidP="00901E54">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18D3239C" w:rsidR="0055251A" w:rsidRDefault="0055251A" w:rsidP="0055251A">
      <w:pPr>
        <w:pStyle w:val="Heading4"/>
      </w:pPr>
      <w:commentRangeStart w:id="116"/>
      <w:r w:rsidRPr="0055251A">
        <w:t>Emergency Teaching Allowance</w:t>
      </w:r>
      <w:r w:rsidRPr="003E1C96">
        <w:t xml:space="preserve"> </w:t>
      </w:r>
      <w:r>
        <w:t>(wage type 2100)</w:t>
      </w:r>
      <w:commentRangeEnd w:id="116"/>
      <w:r>
        <w:rPr>
          <w:rStyle w:val="CommentReference"/>
          <w:rFonts w:eastAsia="Times New Roman"/>
          <w:b w:val="0"/>
          <w:bCs w:val="0"/>
          <w:i w:val="0"/>
          <w:lang w:val="en-AU"/>
        </w:rPr>
        <w:commentReference w:id="116"/>
      </w:r>
    </w:p>
    <w:p w14:paraId="41E3994F" w14:textId="02EE69A3" w:rsidR="0055251A" w:rsidRDefault="0055251A" w:rsidP="0055251A">
      <w:r>
        <w:t>WT 2100 = /001  x  OT hours x 150%</w:t>
      </w:r>
    </w:p>
    <w:p w14:paraId="30151CD5" w14:textId="62882F54" w:rsidR="009E14E0" w:rsidRDefault="009E14E0" w:rsidP="009E14E0">
      <w:pPr>
        <w:pStyle w:val="Heading4"/>
      </w:pPr>
      <w:r w:rsidRPr="009E14E0">
        <w:t>Long Service Award</w:t>
      </w:r>
      <w:r w:rsidRPr="003E1C96">
        <w:t xml:space="preserve"> </w:t>
      </w:r>
      <w:r>
        <w:t>(wage type 2110)</w:t>
      </w:r>
    </w:p>
    <w:p w14:paraId="34FFD426" w14:textId="06CCE86F" w:rsidR="009E14E0" w:rsidRDefault="009E14E0" w:rsidP="009E14E0">
      <w:r>
        <w:t xml:space="preserve">WT 2110 = </w:t>
      </w:r>
      <w:commentRangeStart w:id="117"/>
      <w:commentRangeStart w:id="118"/>
      <w:r w:rsidRPr="009E14E0">
        <w:rPr>
          <w:color w:val="FF0000"/>
        </w:rPr>
        <w:t>???????</w:t>
      </w:r>
      <w:commentRangeEnd w:id="117"/>
      <w:r>
        <w:rPr>
          <w:rStyle w:val="CommentReference"/>
          <w:rFonts w:ascii="Arial" w:eastAsia="Times New Roman" w:hAnsi="Arial"/>
          <w:lang w:val="en-AU"/>
        </w:rPr>
        <w:commentReference w:id="117"/>
      </w:r>
      <w:commentRangeEnd w:id="118"/>
      <w:r w:rsidR="00F97318">
        <w:rPr>
          <w:rStyle w:val="CommentReference"/>
          <w:rFonts w:ascii="Arial" w:eastAsia="Times New Roman" w:hAnsi="Arial"/>
          <w:lang w:val="en-AU"/>
        </w:rPr>
        <w:commentReference w:id="118"/>
      </w:r>
    </w:p>
    <w:p w14:paraId="1065B30D" w14:textId="6923335D" w:rsidR="00003254" w:rsidRDefault="00B62366" w:rsidP="00003254">
      <w:pPr>
        <w:pStyle w:val="Heading3"/>
      </w:pPr>
      <w:bookmarkStart w:id="119" w:name="_Toc219697013"/>
      <w:bookmarkStart w:id="120" w:name="_Toc433800426"/>
      <w:r>
        <w:lastRenderedPageBreak/>
        <w:t>13</w:t>
      </w:r>
      <w:r w:rsidRPr="00B62366">
        <w:rPr>
          <w:vertAlign w:val="superscript"/>
        </w:rPr>
        <w:t>th</w:t>
      </w:r>
      <w:r>
        <w:t xml:space="preserve"> Month Salary – </w:t>
      </w:r>
      <w:r w:rsidR="00003254">
        <w:t>WT311</w:t>
      </w:r>
      <w:bookmarkEnd w:id="119"/>
      <w:bookmarkEnd w:id="120"/>
      <w:r w:rsidR="00B13029">
        <w:t>3</w:t>
      </w:r>
    </w:p>
    <w:p w14:paraId="2892A5EF" w14:textId="59440B4A" w:rsidR="00003254" w:rsidRPr="00B72BB5" w:rsidRDefault="00B62366" w:rsidP="00B72BB5">
      <w:r>
        <w:t>In RMIT VN, the 13</w:t>
      </w:r>
      <w:r w:rsidRPr="00B62366">
        <w:rPr>
          <w:vertAlign w:val="superscript"/>
        </w:rPr>
        <w:t>th</w:t>
      </w:r>
      <w:r>
        <w:t xml:space="preserve"> month salary is paid out every Jan. Local permanent FT/PT VNMs (</w:t>
      </w:r>
      <w:r w:rsidRPr="00B62366">
        <w:t xml:space="preserve">EG=1 or </w:t>
      </w:r>
      <w:r w:rsidR="000A6613" w:rsidRPr="00B62366">
        <w:t>P AND</w:t>
      </w:r>
      <w:r w:rsidR="000A6613">
        <w:t xml:space="preserve"> </w:t>
      </w:r>
      <w:proofErr w:type="spellStart"/>
      <w:r w:rsidR="000A6613">
        <w:t>P</w:t>
      </w:r>
      <w:r w:rsidRPr="00B62366">
        <w:t>ayScalType</w:t>
      </w:r>
      <w:proofErr w:type="spellEnd"/>
      <w:r w:rsidRPr="00B62366">
        <w:t>=02</w:t>
      </w:r>
      <w:r>
        <w:t>) are eligible for the 13</w:t>
      </w:r>
      <w:r w:rsidRPr="00B62366">
        <w:rPr>
          <w:vertAlign w:val="superscript"/>
        </w:rPr>
        <w:t>th</w:t>
      </w:r>
      <w:r>
        <w:t xml:space="preserve"> month salary.</w:t>
      </w:r>
    </w:p>
    <w:p w14:paraId="1D7911EE" w14:textId="6AC0A8D2" w:rsidR="00003254" w:rsidRDefault="00B62366" w:rsidP="00B72BB5">
      <w:r>
        <w:t>WT_3113 amount</w:t>
      </w:r>
      <w:r w:rsidR="00003254" w:rsidRPr="00B72BB5">
        <w:t xml:space="preserve"> = </w:t>
      </w:r>
      <w:r w:rsidR="00F32ECF">
        <w:rPr>
          <w:rFonts w:hint="eastAsia"/>
        </w:rPr>
        <w:t>∑</w:t>
      </w:r>
      <w:r w:rsidR="00F32ECF">
        <w:rPr>
          <w:rFonts w:eastAsia="宋体" w:hint="eastAsia"/>
          <w:lang w:eastAsia="zh-CN"/>
        </w:rPr>
        <w:t xml:space="preserve"> </w:t>
      </w:r>
      <w:r w:rsidR="001B3078">
        <w:rPr>
          <w:rFonts w:hint="eastAsia"/>
        </w:rPr>
        <w:t>{</w:t>
      </w:r>
      <w:r w:rsidR="00F32ECF">
        <w:rPr>
          <w:rFonts w:hint="eastAsia"/>
        </w:rPr>
        <w:t xml:space="preserve">[&lt;monthly </w:t>
      </w:r>
      <w:proofErr w:type="spellStart"/>
      <w:r w:rsidR="00F32ECF">
        <w:rPr>
          <w:rFonts w:hint="eastAsia"/>
        </w:rPr>
        <w:t>std</w:t>
      </w:r>
      <w:proofErr w:type="spellEnd"/>
      <w:r w:rsidR="00F32ECF">
        <w:rPr>
          <w:rFonts w:hint="eastAsia"/>
        </w:rPr>
        <w:t xml:space="preserve"> basic pay</w:t>
      </w:r>
      <w:r w:rsidR="006260D9">
        <w:t xml:space="preserve"> </w:t>
      </w:r>
      <w:r w:rsidR="00F32ECF">
        <w:rPr>
          <w:rFonts w:hint="eastAsia"/>
        </w:rPr>
        <w:t>*</w:t>
      </w:r>
      <w:r w:rsidR="006260D9">
        <w:t xml:space="preserve"> </w:t>
      </w:r>
      <w:r w:rsidR="00F32ECF">
        <w:rPr>
          <w:rFonts w:hint="eastAsia"/>
        </w:rPr>
        <w:t>FTE%&gt; * (</w:t>
      </w:r>
      <w:commentRangeStart w:id="121"/>
      <w:commentRangeStart w:id="122"/>
      <w:r w:rsidR="00F32ECF">
        <w:rPr>
          <w:rFonts w:hint="eastAsia"/>
        </w:rPr>
        <w:t>&lt;monthly active working days</w:t>
      </w:r>
      <w:r w:rsidR="006260D9">
        <w:t xml:space="preserve"> </w:t>
      </w:r>
      <w:r w:rsidR="00F32ECF">
        <w:rPr>
          <w:rFonts w:hint="eastAsia"/>
        </w:rPr>
        <w:t>+</w:t>
      </w:r>
      <w:r w:rsidR="006260D9">
        <w:t xml:space="preserve"> </w:t>
      </w:r>
      <w:r w:rsidR="00F32ECF">
        <w:rPr>
          <w:rFonts w:hint="eastAsia"/>
        </w:rPr>
        <w:t>public holidays&gt; - &lt;all unpaid lv days&gt;)] /</w:t>
      </w:r>
      <w:r w:rsidR="00F32ECF">
        <w:t xml:space="preserve"> &lt;total working days in the year + public holidays &gt;</w:t>
      </w:r>
      <w:commentRangeEnd w:id="121"/>
      <w:r w:rsidR="005B4E3E">
        <w:rPr>
          <w:rStyle w:val="CommentReference"/>
          <w:rFonts w:ascii="Arial" w:eastAsia="Times New Roman" w:hAnsi="Arial"/>
          <w:lang w:val="en-AU"/>
        </w:rPr>
        <w:commentReference w:id="121"/>
      </w:r>
      <w:commentRangeEnd w:id="122"/>
      <w:r w:rsidR="00F97318">
        <w:rPr>
          <w:rStyle w:val="CommentReference"/>
          <w:rFonts w:ascii="Arial" w:eastAsia="Times New Roman" w:hAnsi="Arial"/>
          <w:lang w:val="en-AU"/>
        </w:rPr>
        <w:commentReference w:id="122"/>
      </w:r>
      <w:r w:rsidR="00F32ECF">
        <w:t xml:space="preserve"> }</w:t>
      </w:r>
    </w:p>
    <w:p w14:paraId="04819071" w14:textId="77777777" w:rsidR="003815C6" w:rsidRPr="00174FE3" w:rsidRDefault="003815C6" w:rsidP="00B72BB5">
      <w:pPr>
        <w:rPr>
          <w:rFonts w:eastAsia="宋体"/>
          <w:color w:val="FF0000"/>
          <w:lang w:eastAsia="zh-CN"/>
        </w:rPr>
      </w:pPr>
      <w:r w:rsidRPr="00174FE3">
        <w:rPr>
          <w:rFonts w:eastAsia="宋体" w:hint="eastAsia"/>
          <w:color w:val="FF0000"/>
          <w:lang w:eastAsia="zh-CN"/>
        </w:rPr>
        <w:t>Q</w:t>
      </w:r>
      <w:r w:rsidRPr="00174FE3">
        <w:rPr>
          <w:rFonts w:eastAsia="宋体"/>
          <w:color w:val="FF0000"/>
          <w:lang w:eastAsia="zh-CN"/>
        </w:rPr>
        <w:t>i</w:t>
      </w:r>
      <w:r w:rsidRPr="00174FE3">
        <w:rPr>
          <w:rFonts w:eastAsia="宋体" w:hint="eastAsia"/>
          <w:color w:val="FF0000"/>
          <w:lang w:eastAsia="zh-CN"/>
        </w:rPr>
        <w:t>:</w:t>
      </w:r>
      <w:r w:rsidRPr="00174FE3">
        <w:rPr>
          <w:rFonts w:eastAsia="宋体"/>
          <w:color w:val="FF0000"/>
          <w:lang w:eastAsia="zh-CN"/>
        </w:rPr>
        <w:t xml:space="preserve">&lt;all unpaid lv days&gt; includes: </w:t>
      </w:r>
    </w:p>
    <w:p w14:paraId="41FF742F" w14:textId="798EE8B5" w:rsidR="003815C6" w:rsidRPr="00174FE3" w:rsidRDefault="003815C6" w:rsidP="00B72BB5">
      <w:pPr>
        <w:rPr>
          <w:rFonts w:eastAsia="宋体"/>
          <w:color w:val="FF0000"/>
          <w:lang w:eastAsia="zh-CN"/>
        </w:rPr>
      </w:pPr>
      <w:r w:rsidRPr="00174FE3">
        <w:rPr>
          <w:rFonts w:eastAsia="宋体"/>
          <w:color w:val="FF0000"/>
          <w:lang w:eastAsia="zh-CN"/>
        </w:rPr>
        <w:t xml:space="preserve">1-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p>
    <w:p w14:paraId="7C196BCF" w14:textId="7A8267A7" w:rsidR="00FC2FE4" w:rsidRPr="00174FE3" w:rsidRDefault="003815C6" w:rsidP="00B72BB5">
      <w:pPr>
        <w:rPr>
          <w:rFonts w:eastAsia="宋体"/>
          <w:color w:val="FF0000"/>
          <w:lang w:eastAsia="zh-CN"/>
        </w:rPr>
      </w:pPr>
      <w:r w:rsidRPr="00174FE3">
        <w:rPr>
          <w:rFonts w:eastAsia="宋体"/>
          <w:color w:val="FF0000"/>
          <w:lang w:eastAsia="zh-CN"/>
        </w:rPr>
        <w:t xml:space="preserve">2-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77CF7444" w14:textId="16D40BAF" w:rsidR="003815C6" w:rsidRPr="00174FE3" w:rsidRDefault="003815C6" w:rsidP="00B72BB5">
      <w:pPr>
        <w:rPr>
          <w:rFonts w:eastAsia="宋体"/>
          <w:color w:val="FF0000"/>
          <w:lang w:eastAsia="zh-CN"/>
        </w:rPr>
      </w:pPr>
      <w:r w:rsidRPr="00174FE3">
        <w:rPr>
          <w:rFonts w:eastAsia="宋体"/>
          <w:color w:val="FF0000"/>
          <w:lang w:eastAsia="zh-CN"/>
        </w:rPr>
        <w:t xml:space="preserve">3-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p>
    <w:p w14:paraId="5FD0EB13" w14:textId="5A975863" w:rsidR="003815C6" w:rsidRDefault="003815C6" w:rsidP="00B72BB5">
      <w:pPr>
        <w:rPr>
          <w:rFonts w:eastAsia="宋体"/>
          <w:color w:val="FF0000"/>
          <w:lang w:eastAsia="zh-CN"/>
        </w:rPr>
      </w:pPr>
      <w:r w:rsidRPr="00174FE3">
        <w:rPr>
          <w:rFonts w:eastAsia="宋体"/>
          <w:color w:val="FF0000"/>
          <w:lang w:eastAsia="zh-CN"/>
        </w:rPr>
        <w:t xml:space="preserve">4-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167A6239" w14:textId="0A997EA8" w:rsidR="00FE5708" w:rsidRPr="00174FE3" w:rsidRDefault="00FE5708" w:rsidP="00B72BB5">
      <w:pPr>
        <w:rPr>
          <w:rFonts w:eastAsia="宋体"/>
          <w:color w:val="FF0000"/>
          <w:lang w:eastAsia="zh-CN"/>
        </w:rPr>
      </w:pPr>
      <w:r>
        <w:rPr>
          <w:rFonts w:eastAsia="宋体"/>
          <w:color w:val="FF0000"/>
          <w:lang w:eastAsia="zh-CN"/>
        </w:rPr>
        <w:t xml:space="preserve">5-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7649D723" w14:textId="67CC51D6" w:rsidR="00FC2FE4" w:rsidRPr="00946FC6" w:rsidRDefault="00FC2FE4" w:rsidP="00946FC6">
      <w:pPr>
        <w:pStyle w:val="ListParagraph"/>
        <w:numPr>
          <w:ilvl w:val="0"/>
          <w:numId w:val="30"/>
        </w:numPr>
        <w:rPr>
          <w:rFonts w:eastAsia="宋体"/>
          <w:lang w:eastAsia="zh-CN"/>
        </w:rPr>
      </w:pPr>
      <w:r w:rsidRPr="00946FC6">
        <w:rPr>
          <w:rFonts w:eastAsia="宋体" w:hint="eastAsia"/>
          <w:lang w:eastAsia="zh-CN"/>
        </w:rPr>
        <w:t>&lt;</w:t>
      </w:r>
      <w:r w:rsidRPr="00FC2FE4">
        <w:rPr>
          <w:rFonts w:hint="eastAsia"/>
        </w:rPr>
        <w:t xml:space="preserve"> </w:t>
      </w:r>
      <w:r>
        <w:rPr>
          <w:rFonts w:hint="eastAsia"/>
        </w:rPr>
        <w:t xml:space="preserve">monthly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w:t>
      </w:r>
      <w:r w:rsidRPr="00946FC6">
        <w:rPr>
          <w:rFonts w:eastAsia="宋体"/>
          <w:lang w:eastAsia="zh-CN"/>
        </w:rPr>
        <w:t>&gt; is the work-load percentage which can be fetch from WPBP master data (IT0007 percentage field).</w:t>
      </w:r>
    </w:p>
    <w:p w14:paraId="2D798643" w14:textId="2FF56490" w:rsidR="006F2B90" w:rsidRPr="00455D6C" w:rsidRDefault="00FC2FE4" w:rsidP="00455D6C">
      <w:pPr>
        <w:pStyle w:val="ListParagraph"/>
        <w:numPr>
          <w:ilvl w:val="0"/>
          <w:numId w:val="30"/>
        </w:numPr>
        <w:rPr>
          <w:rFonts w:eastAsia="宋体"/>
          <w:lang w:eastAsia="zh-CN"/>
        </w:rPr>
      </w:pPr>
      <w:r w:rsidRPr="00946FC6">
        <w:rPr>
          <w:rFonts w:eastAsia="宋体"/>
          <w:lang w:eastAsia="zh-CN"/>
        </w:rPr>
        <w:t>&lt;Public holidays&gt; only means the national public holiday which excludes RMIT VN company holidays.</w:t>
      </w:r>
      <w:r w:rsidR="006F2B90">
        <w:rPr>
          <w:rFonts w:eastAsia="宋体"/>
          <w:lang w:eastAsia="zh-CN"/>
        </w:rPr>
        <w:t xml:space="preserve"> </w:t>
      </w:r>
      <w:commentRangeStart w:id="123"/>
      <w:commentRangeStart w:id="124"/>
      <w:commentRangeStart w:id="125"/>
      <w:r w:rsidR="006F2B90">
        <w:rPr>
          <w:rFonts w:eastAsia="宋体"/>
          <w:lang w:eastAsia="zh-CN"/>
        </w:rPr>
        <w:t>And national holiday will be setup as NORM day in working schedule so that standard payroll operation can fetch it correctly.</w:t>
      </w:r>
      <w:commentRangeEnd w:id="123"/>
      <w:r w:rsidR="006F2B90">
        <w:rPr>
          <w:rStyle w:val="CommentReference"/>
          <w:rFonts w:ascii="Arial" w:eastAsia="Times New Roman" w:hAnsi="Arial"/>
          <w:lang w:val="en-AU"/>
        </w:rPr>
        <w:commentReference w:id="123"/>
      </w:r>
      <w:commentRangeEnd w:id="124"/>
      <w:r w:rsidR="00361ABC">
        <w:rPr>
          <w:rStyle w:val="CommentReference"/>
          <w:rFonts w:ascii="Arial" w:eastAsia="Times New Roman" w:hAnsi="Arial"/>
          <w:lang w:val="en-AU"/>
        </w:rPr>
        <w:commentReference w:id="124"/>
      </w:r>
      <w:commentRangeEnd w:id="125"/>
      <w:r w:rsidR="00446018">
        <w:rPr>
          <w:rStyle w:val="CommentReference"/>
          <w:rFonts w:ascii="Arial" w:eastAsia="Times New Roman" w:hAnsi="Arial"/>
          <w:lang w:val="en-AU"/>
        </w:rPr>
        <w:commentReference w:id="125"/>
      </w:r>
    </w:p>
    <w:p w14:paraId="4BC36D9B" w14:textId="036094E1" w:rsidR="00003254" w:rsidRDefault="00FC2FE4" w:rsidP="00946FC6">
      <w:pPr>
        <w:pStyle w:val="ListParagraph"/>
        <w:numPr>
          <w:ilvl w:val="0"/>
          <w:numId w:val="30"/>
        </w:numPr>
      </w:pPr>
      <w:r>
        <w:t>&lt;Total working days in the year + public holidays &gt; will be stored in V_T511K constant table for each year.</w:t>
      </w:r>
    </w:p>
    <w:p w14:paraId="2F5BF74F" w14:textId="77777777" w:rsidR="00717102" w:rsidRDefault="00717102" w:rsidP="00003254">
      <w:pPr>
        <w:ind w:left="22"/>
        <w:rPr>
          <w:rFonts w:eastAsia="宋体"/>
          <w:lang w:eastAsia="zh-CN"/>
        </w:rPr>
      </w:pPr>
    </w:p>
    <w:p w14:paraId="327FDD93" w14:textId="22ABAE19" w:rsidR="00717102" w:rsidRDefault="00717102" w:rsidP="00946FC6">
      <w:pPr>
        <w:pStyle w:val="ListParagraph"/>
        <w:numPr>
          <w:ilvl w:val="0"/>
          <w:numId w:val="30"/>
        </w:numPr>
      </w:pPr>
      <w:r w:rsidRPr="00946FC6">
        <w:rPr>
          <w:rFonts w:eastAsia="宋体"/>
          <w:lang w:eastAsia="zh-CN"/>
        </w:rPr>
        <w:t xml:space="preserve">WT_9113 = </w:t>
      </w:r>
      <w:r>
        <w:rPr>
          <w:rFonts w:hint="eastAsia"/>
        </w:rPr>
        <w:t xml:space="preserve">{[&lt;monthly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FTE%&gt; * (&lt;monthly active working days</w:t>
      </w:r>
      <w:r>
        <w:t xml:space="preserve"> </w:t>
      </w:r>
      <w:r>
        <w:rPr>
          <w:rFonts w:hint="eastAsia"/>
        </w:rPr>
        <w:t>+</w:t>
      </w:r>
      <w:r>
        <w:t xml:space="preserve"> </w:t>
      </w:r>
      <w:r>
        <w:rPr>
          <w:rFonts w:hint="eastAsia"/>
        </w:rPr>
        <w:t>public holidays&gt; - &lt;all unpaid lv days&gt;)] /</w:t>
      </w:r>
      <w:r>
        <w:t xml:space="preserve"> &lt;total working days in the year + public holidays &gt; }</w:t>
      </w:r>
    </w:p>
    <w:p w14:paraId="2F42C5DB" w14:textId="0A7124D8" w:rsidR="00717102" w:rsidRPr="00717102" w:rsidRDefault="00717102" w:rsidP="00946FC6">
      <w:pPr>
        <w:ind w:left="420"/>
        <w:rPr>
          <w:rFonts w:eastAsia="宋体"/>
          <w:lang w:eastAsia="zh-CN"/>
        </w:rPr>
      </w:pPr>
      <w:r>
        <w:rPr>
          <w:rFonts w:eastAsia="宋体"/>
          <w:lang w:eastAsia="zh-CN"/>
        </w:rPr>
        <w:t>WT_9113 will be generated each month and accumulated yearly. So that in every Jan, yearly total WT_9113 can be fetched from last Dec. And the yearly total of WT_9113 is the total 13</w:t>
      </w:r>
      <w:r w:rsidRPr="00717102">
        <w:rPr>
          <w:rFonts w:eastAsia="宋体"/>
          <w:vertAlign w:val="superscript"/>
          <w:lang w:eastAsia="zh-CN"/>
        </w:rPr>
        <w:t>th</w:t>
      </w:r>
      <w:r>
        <w:rPr>
          <w:rFonts w:eastAsia="宋体"/>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1AB3BC0E" w:rsidR="00455D6C" w:rsidRDefault="00455D6C" w:rsidP="00C20DD6">
      <w:pPr>
        <w:rPr>
          <w:rFonts w:eastAsia="宋体"/>
          <w:color w:val="FF0000"/>
          <w:lang w:eastAsia="zh-CN"/>
        </w:rPr>
      </w:pPr>
      <w:commentRangeStart w:id="126"/>
      <w:r>
        <w:rPr>
          <w:rFonts w:eastAsia="宋体"/>
          <w:lang w:eastAsia="zh-CN"/>
        </w:rPr>
        <w:lastRenderedPageBreak/>
        <w:t>WT_9113 = 2000000 * 100% { 0 / (</w:t>
      </w:r>
      <w:r w:rsidR="004D18D9">
        <w:rPr>
          <w:rFonts w:eastAsia="宋体"/>
          <w:lang w:eastAsia="zh-CN"/>
        </w:rPr>
        <w:t>261</w:t>
      </w:r>
      <w:r>
        <w:rPr>
          <w:rFonts w:eastAsia="宋体"/>
          <w:lang w:eastAsia="zh-CN"/>
        </w:rPr>
        <w:t>) + (12+1-2)/ (</w:t>
      </w:r>
      <w:r w:rsidR="004D18D9">
        <w:rPr>
          <w:rFonts w:eastAsia="宋体"/>
          <w:lang w:eastAsia="zh-CN"/>
        </w:rPr>
        <w:t>261</w:t>
      </w:r>
      <w:r>
        <w:rPr>
          <w:rFonts w:eastAsia="宋体"/>
          <w:lang w:eastAsia="zh-CN"/>
        </w:rPr>
        <w:t>) }</w:t>
      </w:r>
      <w:r w:rsidR="004D18D9">
        <w:rPr>
          <w:rFonts w:eastAsia="宋体"/>
          <w:lang w:eastAsia="zh-CN"/>
        </w:rPr>
        <w:t xml:space="preserve"> </w:t>
      </w:r>
      <w:commentRangeEnd w:id="126"/>
      <w:r w:rsidR="00361ABC">
        <w:rPr>
          <w:rStyle w:val="CommentReference"/>
          <w:rFonts w:ascii="Arial" w:eastAsia="Times New Roman" w:hAnsi="Arial"/>
          <w:lang w:val="en-AU"/>
        </w:rPr>
        <w:commentReference w:id="126"/>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46F51B84" w14:textId="77777777" w:rsidR="00174FE3" w:rsidRDefault="00174FE3" w:rsidP="00C20DD6">
      <w:pPr>
        <w:rPr>
          <w:rFonts w:eastAsia="宋体"/>
          <w:color w:val="FF0000"/>
          <w:lang w:eastAsia="zh-CN"/>
        </w:rPr>
      </w:pPr>
    </w:p>
    <w:p w14:paraId="243E873E" w14:textId="39E59C98" w:rsidR="00B90FBE" w:rsidRPr="00FD2B2F" w:rsidRDefault="007167A5" w:rsidP="007167A5">
      <w:pPr>
        <w:rPr>
          <w:rFonts w:eastAsia="宋体"/>
          <w:b/>
          <w:i/>
          <w:lang w:eastAsia="zh-CN"/>
        </w:rPr>
      </w:pPr>
      <w:commentRangeStart w:id="127"/>
      <w:r w:rsidRPr="00FD2B2F">
        <w:rPr>
          <w:rFonts w:eastAsia="宋体"/>
          <w:b/>
          <w:i/>
          <w:lang w:eastAsia="zh-CN"/>
        </w:rPr>
        <w:t xml:space="preserve">If a public holiday lies on Sunday (an OFF day), then next working day (Monday) will be set as a guaranteed OFF day (GV/SAP standard guaranteed OFF day solution). Meanwhile, the Sunday will be </w:t>
      </w:r>
      <w:r w:rsidR="00155EA5" w:rsidRPr="00FD2B2F">
        <w:rPr>
          <w:rFonts w:eastAsia="宋体"/>
          <w:b/>
          <w:i/>
          <w:lang w:eastAsia="zh-CN"/>
        </w:rPr>
        <w:t>marked as public holiday class=1 AND planned DWS=NORM, working day.</w:t>
      </w:r>
      <w:commentRangeEnd w:id="127"/>
      <w:r w:rsidR="00FD2B2F" w:rsidRPr="00FD2B2F">
        <w:rPr>
          <w:rStyle w:val="CommentReference"/>
          <w:rFonts w:ascii="Arial" w:eastAsia="Times New Roman" w:hAnsi="Arial"/>
          <w:b/>
          <w:i/>
          <w:lang w:val="en-AU"/>
        </w:rPr>
        <w:commentReference w:id="127"/>
      </w:r>
    </w:p>
    <w:p w14:paraId="03FCC020" w14:textId="77777777" w:rsidR="00B90FBE" w:rsidRDefault="00B90FBE" w:rsidP="00B90FBE">
      <w:pPr>
        <w:pStyle w:val="ListParagraph"/>
        <w:ind w:left="1860"/>
        <w:rPr>
          <w:b/>
        </w:rPr>
      </w:pPr>
    </w:p>
    <w:p w14:paraId="06387C34" w14:textId="77777777" w:rsidR="00202B6B" w:rsidRDefault="00202B6B" w:rsidP="00B90FBE">
      <w:pPr>
        <w:pStyle w:val="ListParagraph"/>
        <w:ind w:left="1860"/>
        <w:rPr>
          <w:b/>
        </w:rPr>
      </w:pP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r>
        <w:t>Severance Pay – WT5080</w:t>
      </w:r>
    </w:p>
    <w:p w14:paraId="33A32BEF" w14:textId="4A6A6EB2" w:rsidR="00202B6B" w:rsidRDefault="00BF0725" w:rsidP="00202B6B">
      <w:r>
        <w:t>Below is the solution of Severance Pay for RMIT Vietnam.</w:t>
      </w:r>
    </w:p>
    <w:p w14:paraId="574CC6BB" w14:textId="04FBE647" w:rsidR="00902742" w:rsidRPr="00902742" w:rsidRDefault="00902742" w:rsidP="00902742">
      <w:pPr>
        <w:pStyle w:val="ListParagraph"/>
        <w:numPr>
          <w:ilvl w:val="0"/>
          <w:numId w:val="31"/>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902742">
      <w:pPr>
        <w:pStyle w:val="ListParagraph"/>
        <w:numPr>
          <w:ilvl w:val="0"/>
          <w:numId w:val="32"/>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902742">
      <w:pPr>
        <w:pStyle w:val="ListParagraph"/>
        <w:numPr>
          <w:ilvl w:val="0"/>
          <w:numId w:val="32"/>
        </w:numPr>
        <w:rPr>
          <w:highlight w:val="yellow"/>
        </w:rPr>
      </w:pPr>
      <w:commentRangeStart w:id="128"/>
      <w:r w:rsidRPr="00FB23C0">
        <w:rPr>
          <w:rFonts w:eastAsia="宋体"/>
          <w:highlight w:val="yellow"/>
          <w:lang w:eastAsia="zh-CN"/>
        </w:rPr>
        <w:t>For foreigners</w:t>
      </w:r>
      <w:commentRangeEnd w:id="128"/>
      <w:r w:rsidR="00FB23C0">
        <w:rPr>
          <w:rStyle w:val="CommentReference"/>
          <w:rFonts w:ascii="Arial" w:eastAsia="Times New Roman" w:hAnsi="Arial"/>
          <w:lang w:val="en-AU"/>
        </w:rPr>
        <w:commentReference w:id="128"/>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t>For local VNM the average base items will be:</w:t>
      </w:r>
    </w:p>
    <w:p w14:paraId="3ABCFC1F" w14:textId="2D1B58D3" w:rsidR="00FB23C0" w:rsidRPr="00FB23C0" w:rsidRDefault="00FB23C0" w:rsidP="00FB23C0">
      <w:pPr>
        <w:pStyle w:val="ListParagraph"/>
        <w:numPr>
          <w:ilvl w:val="0"/>
          <w:numId w:val="37"/>
        </w:numPr>
        <w:rPr>
          <w:highlight w:val="yellow"/>
        </w:rPr>
      </w:pPr>
      <w:r w:rsidRPr="00FB23C0">
        <w:rPr>
          <w:rFonts w:eastAsia="宋体"/>
          <w:highlight w:val="yellow"/>
          <w:lang w:eastAsia="zh-CN"/>
        </w:rPr>
        <w:t>1000 base salary/wage</w:t>
      </w:r>
    </w:p>
    <w:p w14:paraId="63C93E16" w14:textId="65B39C23" w:rsidR="00FB23C0" w:rsidRPr="00FB23C0" w:rsidRDefault="00FB23C0" w:rsidP="00FB23C0">
      <w:pPr>
        <w:pStyle w:val="ListParagraph"/>
        <w:numPr>
          <w:ilvl w:val="0"/>
          <w:numId w:val="37"/>
        </w:numPr>
        <w:rPr>
          <w:highlight w:val="yellow"/>
        </w:rPr>
      </w:pPr>
      <w:commentRangeStart w:id="129"/>
      <w:r w:rsidRPr="00FB23C0">
        <w:rPr>
          <w:rFonts w:eastAsia="宋体"/>
          <w:highlight w:val="yellow"/>
          <w:lang w:eastAsia="zh-CN"/>
        </w:rPr>
        <w:t>Managerial allowance</w:t>
      </w:r>
    </w:p>
    <w:p w14:paraId="3679E3F3" w14:textId="02ED5F04" w:rsidR="00FB23C0" w:rsidRPr="00FB23C0" w:rsidRDefault="00FB23C0" w:rsidP="00FB23C0">
      <w:pPr>
        <w:pStyle w:val="ListParagraph"/>
        <w:numPr>
          <w:ilvl w:val="0"/>
          <w:numId w:val="37"/>
        </w:numPr>
        <w:rPr>
          <w:highlight w:val="yellow"/>
        </w:rPr>
      </w:pPr>
      <w:r w:rsidRPr="00FB23C0">
        <w:rPr>
          <w:rFonts w:eastAsia="宋体"/>
          <w:highlight w:val="yellow"/>
          <w:lang w:eastAsia="zh-CN"/>
        </w:rPr>
        <w:t>Higher Duties Allowance</w:t>
      </w:r>
    </w:p>
    <w:p w14:paraId="6762D46C" w14:textId="208217F1" w:rsidR="00FB23C0" w:rsidRPr="00FB23C0" w:rsidRDefault="00FB23C0" w:rsidP="00FB23C0">
      <w:pPr>
        <w:pStyle w:val="ListParagraph"/>
        <w:numPr>
          <w:ilvl w:val="0"/>
          <w:numId w:val="37"/>
        </w:numPr>
        <w:rPr>
          <w:highlight w:val="yellow"/>
        </w:rPr>
      </w:pPr>
      <w:r w:rsidRPr="00FB23C0">
        <w:rPr>
          <w:rFonts w:eastAsia="宋体"/>
          <w:highlight w:val="yellow"/>
          <w:lang w:eastAsia="zh-CN"/>
        </w:rPr>
        <w:t>Meal Allowance</w:t>
      </w:r>
    </w:p>
    <w:p w14:paraId="39DD30AC" w14:textId="70B1DCDD" w:rsidR="00FB23C0" w:rsidRPr="00FB23C0" w:rsidRDefault="00FB23C0" w:rsidP="00FB23C0">
      <w:pPr>
        <w:pStyle w:val="ListParagraph"/>
        <w:numPr>
          <w:ilvl w:val="0"/>
          <w:numId w:val="37"/>
        </w:numPr>
        <w:rPr>
          <w:highlight w:val="yellow"/>
        </w:rPr>
      </w:pPr>
      <w:r w:rsidRPr="00FB23C0">
        <w:rPr>
          <w:rFonts w:eastAsia="宋体"/>
          <w:highlight w:val="yellow"/>
          <w:lang w:eastAsia="zh-CN"/>
        </w:rPr>
        <w:t>Clothing Allowance</w:t>
      </w:r>
      <w:commentRangeEnd w:id="129"/>
      <w:r w:rsidR="003D1D1C">
        <w:rPr>
          <w:rStyle w:val="CommentReference"/>
          <w:rFonts w:ascii="Arial" w:eastAsia="Times New Roman" w:hAnsi="Arial"/>
          <w:lang w:val="en-AU"/>
        </w:rPr>
        <w:commentReference w:id="129"/>
      </w:r>
    </w:p>
    <w:p w14:paraId="7272F25C" w14:textId="3248296B" w:rsidR="00FB23C0" w:rsidRPr="00FB23C0" w:rsidRDefault="00FB23C0" w:rsidP="00FB23C0">
      <w:pPr>
        <w:pStyle w:val="ListParagraph"/>
        <w:numPr>
          <w:ilvl w:val="0"/>
          <w:numId w:val="37"/>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5489AA7D" w:rsidR="00FB23C0" w:rsidRPr="00FB23C0" w:rsidRDefault="00FB23C0" w:rsidP="00FB23C0">
      <w:pPr>
        <w:pStyle w:val="ListParagraph"/>
        <w:numPr>
          <w:ilvl w:val="0"/>
          <w:numId w:val="37"/>
        </w:numPr>
        <w:rPr>
          <w:highlight w:val="yellow"/>
        </w:rPr>
      </w:pPr>
      <w:r w:rsidRPr="00FB23C0">
        <w:rPr>
          <w:rFonts w:eastAsia="宋体"/>
          <w:highlight w:val="yellow"/>
          <w:lang w:eastAsia="zh-CN"/>
        </w:rPr>
        <w:t xml:space="preserve">1000 base salary/wage </w:t>
      </w:r>
      <w:r w:rsidRPr="00FB23C0">
        <w:rPr>
          <w:rFonts w:eastAsia="宋体"/>
          <w:color w:val="FF0000"/>
          <w:highlight w:val="yellow"/>
          <w:lang w:eastAsia="zh-CN"/>
        </w:rPr>
        <w:sym w:font="Wingdings" w:char="F0E0"/>
      </w:r>
      <w:r w:rsidRPr="00FB23C0">
        <w:rPr>
          <w:rFonts w:eastAsia="宋体"/>
          <w:color w:val="FF0000"/>
          <w:highlight w:val="yellow"/>
          <w:lang w:eastAsia="zh-CN"/>
        </w:rPr>
        <w:t xml:space="preserve">Be aware that for foreigners, here the Base Salary is the packaged value, which means: </w:t>
      </w:r>
      <w:r w:rsidRPr="00FB23C0">
        <w:rPr>
          <w:color w:val="FF0000"/>
          <w:highlight w:val="yellow"/>
        </w:rPr>
        <w:t>&lt;WT_1000 packaged value&gt; = [&lt;Salary WT_1000&gt; - &lt;School Fee&gt; - &lt;Home Leave Airfare&gt;] * /801</w:t>
      </w:r>
    </w:p>
    <w:p w14:paraId="50228EDF" w14:textId="77777777" w:rsidR="00FB23C0" w:rsidRPr="00FB23C0" w:rsidRDefault="00FB23C0" w:rsidP="00FB23C0">
      <w:pPr>
        <w:pStyle w:val="ListParagraph"/>
        <w:numPr>
          <w:ilvl w:val="0"/>
          <w:numId w:val="37"/>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902742">
      <w:pPr>
        <w:pStyle w:val="ListParagraph"/>
        <w:numPr>
          <w:ilvl w:val="0"/>
          <w:numId w:val="31"/>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38E4745B" w:rsidR="003A0D9A" w:rsidRDefault="0031073C" w:rsidP="0031073C">
      <w:pPr>
        <w:pStyle w:val="ListParagraph"/>
        <w:numPr>
          <w:ilvl w:val="0"/>
          <w:numId w:val="33"/>
        </w:numPr>
      </w:pPr>
      <w:commentRangeStart w:id="130"/>
      <w:r w:rsidRPr="0031073C">
        <w:t xml:space="preserve">Month of Service = &lt;months of service before 2009.1.1&gt; + &lt;months of maternity lv after 2009.1.1&gt; - &lt;total Extended Sick </w:t>
      </w:r>
      <w:proofErr w:type="spellStart"/>
      <w:r w:rsidRPr="0031073C">
        <w:t>Lv</w:t>
      </w:r>
      <w:proofErr w:type="spellEnd"/>
      <w:r w:rsidRPr="0031073C">
        <w:t xml:space="preserve"> during employment&gt;</w:t>
      </w:r>
      <w:commentRangeEnd w:id="130"/>
      <w:r>
        <w:rPr>
          <w:rStyle w:val="CommentReference"/>
          <w:rFonts w:ascii="Arial" w:eastAsia="Times New Roman" w:hAnsi="Arial"/>
          <w:lang w:val="en-AU"/>
        </w:rPr>
        <w:commentReference w:id="130"/>
      </w:r>
    </w:p>
    <w:p w14:paraId="2F50A2C6" w14:textId="109D43D1" w:rsidR="0031073C" w:rsidRDefault="00896020" w:rsidP="0031073C">
      <w:pPr>
        <w:pStyle w:val="ListParagraph"/>
        <w:numPr>
          <w:ilvl w:val="0"/>
          <w:numId w:val="33"/>
        </w:numPr>
      </w:pPr>
      <w:r>
        <w:t>Round &lt;Month of Service&gt; to number of years</w:t>
      </w:r>
      <w:r w:rsidR="0031073C" w:rsidRPr="0031073C">
        <w:t>: Full 6 months rounded to 1 year, and full one month rounded to 0.5 year</w:t>
      </w:r>
    </w:p>
    <w:p w14:paraId="43454260" w14:textId="3E051852" w:rsidR="00B37818" w:rsidRPr="00CC4A07" w:rsidRDefault="00CC4A07" w:rsidP="00B37818">
      <w:pPr>
        <w:pStyle w:val="ListParagraph"/>
        <w:ind w:left="840"/>
        <w:rPr>
          <w:rFonts w:eastAsia="宋体"/>
          <w:lang w:eastAsia="zh-CN"/>
        </w:rPr>
      </w:pPr>
      <w:r>
        <w:rPr>
          <w:rFonts w:eastAsia="宋体" w:hint="eastAsia"/>
          <w:lang w:eastAsia="zh-CN"/>
        </w:rPr>
        <w:t>Y</w:t>
      </w:r>
      <w:r>
        <w:rPr>
          <w:rFonts w:eastAsia="宋体"/>
          <w:lang w:eastAsia="zh-CN"/>
        </w:rPr>
        <w:t>OS =&gt; Start Date (date type 01 -2002.3.1 || date type 51 – 2005.3.1) &amp; End Date (always be the last working day in current month)</w:t>
      </w:r>
    </w:p>
    <w:p w14:paraId="11DEA562" w14:textId="7B7AF2D1" w:rsidR="00F87E24" w:rsidRPr="00221343" w:rsidRDefault="00F87E24" w:rsidP="00F87E24">
      <w:pPr>
        <w:rPr>
          <w:color w:val="FF0000"/>
          <w:highlight w:val="yellow"/>
        </w:rPr>
      </w:pPr>
      <w:r w:rsidRPr="00221343">
        <w:rPr>
          <w:color w:val="FF0000"/>
          <w:highlight w:val="yellow"/>
        </w:rPr>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19C5A451" w:rsidR="00CC4A07" w:rsidRPr="00B10DAE"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p>
    <w:p w14:paraId="72279E29" w14:textId="77777777" w:rsidR="00F87E24" w:rsidRDefault="00F87E24" w:rsidP="00F87E24"/>
    <w:p w14:paraId="13F83935" w14:textId="600F2A57" w:rsidR="00FA0C32" w:rsidRPr="003B4E54" w:rsidRDefault="003B4E54" w:rsidP="00902742">
      <w:pPr>
        <w:pStyle w:val="ListParagraph"/>
        <w:numPr>
          <w:ilvl w:val="0"/>
          <w:numId w:val="31"/>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18083A24"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will be moved to WT_5090 by GV PCR.</w:t>
      </w:r>
    </w:p>
    <w:p w14:paraId="10987CD0" w14:textId="7C98B225" w:rsidR="00627531" w:rsidRPr="003B4E54" w:rsidRDefault="00627531" w:rsidP="00627531">
      <w:pPr>
        <w:pStyle w:val="ListParagraph"/>
        <w:numPr>
          <w:ilvl w:val="0"/>
          <w:numId w:val="31"/>
        </w:numPr>
        <w:rPr>
          <w:b/>
        </w:rPr>
      </w:pPr>
      <w:r w:rsidRPr="00627531">
        <w:rPr>
          <w:rFonts w:eastAsia="宋体"/>
          <w:b/>
          <w:lang w:eastAsia="zh-CN"/>
        </w:rPr>
        <w:t xml:space="preserve">Severance Pay Additional </w:t>
      </w:r>
      <w:r>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31" w:name="_Toc219697017"/>
      <w:bookmarkStart w:id="132" w:name="_Toc120703664"/>
      <w:bookmarkStart w:id="133" w:name="_Toc73610169"/>
      <w:bookmarkStart w:id="134" w:name="_Toc433800433"/>
      <w:r>
        <w:t>Deductions</w:t>
      </w:r>
      <w:bookmarkEnd w:id="131"/>
      <w:bookmarkEnd w:id="132"/>
      <w:bookmarkEnd w:id="133"/>
      <w:bookmarkEnd w:id="134"/>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lastRenderedPageBreak/>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lastRenderedPageBreak/>
        <w:t xml:space="preserve">Refer to the </w:t>
      </w:r>
      <w:proofErr w:type="spellStart"/>
      <w:r>
        <w:t>Config</w:t>
      </w:r>
      <w:proofErr w:type="spellEnd"/>
      <w:r>
        <w:t xml:space="preserve"> Worksheet for specifics. </w:t>
      </w:r>
    </w:p>
    <w:p w14:paraId="23CD98B9" w14:textId="77777777" w:rsidR="00003254" w:rsidRDefault="00003254" w:rsidP="00E027B8"/>
    <w:p w14:paraId="355DE840" w14:textId="0C87658C" w:rsidR="00097B0A" w:rsidRDefault="00097B0A" w:rsidP="00097B0A">
      <w:pPr>
        <w:pStyle w:val="Heading2"/>
      </w:pPr>
      <w:r>
        <w:t>Off-cycle Payroll Processing for Emergency Case</w:t>
      </w:r>
    </w:p>
    <w:p w14:paraId="1D26D755" w14:textId="4C3EB5D9" w:rsidR="00097B0A" w:rsidRDefault="00097B0A" w:rsidP="00097B0A">
      <w:commentRangeStart w:id="135"/>
      <w:r>
        <w:t xml:space="preserve">In some cases like Severance Payment processing or Relocation Allowance processing, RMIT VN need to pay the employee before regular pay day. In such case, GV will run simulation payroll and export simulated </w:t>
      </w:r>
      <w:proofErr w:type="spellStart"/>
      <w:r>
        <w:t>payslip</w:t>
      </w:r>
      <w:proofErr w:type="spellEnd"/>
      <w:r>
        <w:t xml:space="preserve"> to support offline payment. Then WT_7850 Pre-payment Offset should be uploaded into main payroll cycle to offset the offline payment to avoid double-pay</w:t>
      </w:r>
      <w:commentRangeEnd w:id="135"/>
      <w:r w:rsidR="00D25923">
        <w:rPr>
          <w:rStyle w:val="CommentReference"/>
          <w:rFonts w:ascii="Arial" w:eastAsia="Times New Roman" w:hAnsi="Arial"/>
          <w:lang w:val="en-AU"/>
        </w:rPr>
        <w:commentReference w:id="135"/>
      </w:r>
      <w:r>
        <w:t xml:space="preserve">. </w:t>
      </w:r>
    </w:p>
    <w:p w14:paraId="761F9B9C" w14:textId="77777777" w:rsidR="00097B0A" w:rsidRDefault="00097B0A" w:rsidP="00E027B8"/>
    <w:p w14:paraId="2168A5A9" w14:textId="77777777" w:rsidR="00003254" w:rsidRDefault="00003254" w:rsidP="00003254">
      <w:pPr>
        <w:pStyle w:val="Heading2"/>
      </w:pPr>
      <w:bookmarkStart w:id="136" w:name="_Toc219697018"/>
      <w:bookmarkStart w:id="137" w:name="_Toc120703665"/>
      <w:bookmarkStart w:id="138" w:name="_Toc73610170"/>
      <w:bookmarkStart w:id="139" w:name="_Toc433800434"/>
      <w:commentRangeStart w:id="140"/>
      <w:smartTag w:uri="urn:schemas-microsoft-com:office:smarttags" w:element="place">
        <w:r>
          <w:t>Holiday</w:t>
        </w:r>
      </w:smartTag>
      <w:r>
        <w:t xml:space="preserve"> Calendar</w:t>
      </w:r>
      <w:bookmarkEnd w:id="136"/>
      <w:bookmarkEnd w:id="137"/>
      <w:bookmarkEnd w:id="138"/>
      <w:bookmarkEnd w:id="139"/>
      <w:commentRangeEnd w:id="140"/>
      <w:r w:rsidR="00F472B9">
        <w:rPr>
          <w:rStyle w:val="CommentReference"/>
          <w:rFonts w:eastAsia="Times New Roman" w:cs="Times New Roman"/>
          <w:b w:val="0"/>
          <w:lang w:val="en-AU"/>
        </w:rPr>
        <w:commentReference w:id="140"/>
      </w:r>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41" w:name="_Toc120703666"/>
      <w:bookmarkStart w:id="142" w:name="_Toc73610171"/>
      <w:bookmarkStart w:id="143" w:name="_Toc219697019"/>
      <w:bookmarkStart w:id="144" w:name="_Toc433800435"/>
      <w:commentRangeStart w:id="145"/>
      <w:r>
        <w:t>Work Patterns</w:t>
      </w:r>
      <w:bookmarkEnd w:id="141"/>
      <w:bookmarkEnd w:id="142"/>
      <w:bookmarkEnd w:id="143"/>
      <w:bookmarkEnd w:id="144"/>
      <w:commentRangeEnd w:id="145"/>
      <w:r w:rsidR="00A37D7F">
        <w:rPr>
          <w:rStyle w:val="CommentReference"/>
          <w:rFonts w:eastAsia="Times New Roman" w:cs="Times New Roman"/>
          <w:b w:val="0"/>
          <w:lang w:val="en-AU"/>
        </w:rPr>
        <w:commentReference w:id="145"/>
      </w:r>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6" w:name="_Toc219697020"/>
      <w:bookmarkStart w:id="147" w:name="_Toc433800436"/>
      <w:commentRangeStart w:id="148"/>
      <w:r>
        <w:lastRenderedPageBreak/>
        <w:t>Absences</w:t>
      </w:r>
      <w:bookmarkEnd w:id="146"/>
      <w:bookmarkEnd w:id="147"/>
      <w:commentRangeEnd w:id="148"/>
      <w:r w:rsidR="007B3626">
        <w:rPr>
          <w:rStyle w:val="CommentReference"/>
          <w:rFonts w:eastAsia="Times New Roman" w:cs="Times New Roman"/>
          <w:b w:val="0"/>
          <w:lang w:val="en-AU"/>
        </w:rPr>
        <w:commentReference w:id="148"/>
      </w:r>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tbl>
      <w:tblPr>
        <w:tblW w:w="4254" w:type="dxa"/>
        <w:tblInd w:w="2943" w:type="dxa"/>
        <w:tblLook w:val="04A0" w:firstRow="1" w:lastRow="0" w:firstColumn="1" w:lastColumn="0" w:noHBand="0" w:noVBand="1"/>
      </w:tblPr>
      <w:tblGrid>
        <w:gridCol w:w="851"/>
        <w:gridCol w:w="3403"/>
      </w:tblGrid>
      <w:tr w:rsidR="00003254" w14:paraId="1F04533C" w14:textId="77777777" w:rsidTr="004B52CF">
        <w:trPr>
          <w:trHeight w:val="255"/>
          <w:tblHeader/>
        </w:trPr>
        <w:tc>
          <w:tcPr>
            <w:tcW w:w="851"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F58BDB0" w14:textId="77777777" w:rsidR="00003254" w:rsidRDefault="00003254" w:rsidP="004B52CF">
            <w:pPr>
              <w:pStyle w:val="TableHeader"/>
              <w:rPr>
                <w:rFonts w:ascii="Palatino Linotype" w:hAnsi="Palatino Linotype"/>
                <w:lang w:eastAsia="zh-TW" w:bidi="th-TH"/>
              </w:rPr>
            </w:pPr>
            <w:r>
              <w:rPr>
                <w:lang w:eastAsia="zh-TW" w:bidi="th-TH"/>
              </w:rPr>
              <w:t>Code</w:t>
            </w:r>
          </w:p>
        </w:tc>
        <w:tc>
          <w:tcPr>
            <w:tcW w:w="3403" w:type="dxa"/>
            <w:tcBorders>
              <w:top w:val="single" w:sz="4" w:space="0" w:color="auto"/>
              <w:left w:val="nil"/>
              <w:bottom w:val="single" w:sz="4" w:space="0" w:color="auto"/>
              <w:right w:val="single" w:sz="4" w:space="0" w:color="auto"/>
            </w:tcBorders>
            <w:shd w:val="clear" w:color="auto" w:fill="64BEEB"/>
            <w:noWrap/>
            <w:vAlign w:val="bottom"/>
            <w:hideMark/>
          </w:tcPr>
          <w:p w14:paraId="1A71E900" w14:textId="77777777" w:rsidR="00003254" w:rsidRDefault="00003254" w:rsidP="004B52CF">
            <w:pPr>
              <w:pStyle w:val="TableHeader"/>
              <w:rPr>
                <w:rFonts w:ascii="Palatino Linotype" w:hAnsi="Palatino Linotype"/>
                <w:lang w:eastAsia="zh-TW" w:bidi="th-TH"/>
              </w:rPr>
            </w:pPr>
            <w:r>
              <w:rPr>
                <w:lang w:eastAsia="zh-TW" w:bidi="th-TH"/>
              </w:rPr>
              <w:t>Leave type text</w:t>
            </w:r>
          </w:p>
        </w:tc>
      </w:tr>
      <w:tr w:rsidR="00003254" w14:paraId="141257CB" w14:textId="77777777" w:rsidTr="008A0351">
        <w:trPr>
          <w:trHeight w:val="255"/>
        </w:trPr>
        <w:tc>
          <w:tcPr>
            <w:tcW w:w="851" w:type="dxa"/>
            <w:tcBorders>
              <w:top w:val="single" w:sz="4" w:space="0" w:color="auto"/>
              <w:left w:val="single" w:sz="4" w:space="0" w:color="auto"/>
              <w:bottom w:val="single" w:sz="4" w:space="0" w:color="auto"/>
              <w:right w:val="single" w:sz="4" w:space="0" w:color="auto"/>
            </w:tcBorders>
            <w:shd w:val="clear" w:color="auto" w:fill="C0C0C0"/>
            <w:noWrap/>
            <w:vAlign w:val="bottom"/>
          </w:tcPr>
          <w:p w14:paraId="03F9DB0D" w14:textId="6B68DD30" w:rsidR="00003254" w:rsidRDefault="00003254" w:rsidP="004B52CF">
            <w:pPr>
              <w:pStyle w:val="TableText"/>
              <w:rPr>
                <w:rFonts w:cs="Arial"/>
              </w:rPr>
            </w:pPr>
          </w:p>
        </w:tc>
        <w:tc>
          <w:tcPr>
            <w:tcW w:w="3403" w:type="dxa"/>
            <w:tcBorders>
              <w:top w:val="single" w:sz="4" w:space="0" w:color="auto"/>
              <w:left w:val="nil"/>
              <w:bottom w:val="single" w:sz="4" w:space="0" w:color="auto"/>
              <w:right w:val="single" w:sz="4" w:space="0" w:color="auto"/>
            </w:tcBorders>
            <w:noWrap/>
            <w:vAlign w:val="bottom"/>
          </w:tcPr>
          <w:p w14:paraId="23552252" w14:textId="69F61129" w:rsidR="00003254" w:rsidRPr="008A0351" w:rsidRDefault="00003254" w:rsidP="004B52CF">
            <w:pPr>
              <w:pStyle w:val="TableText"/>
              <w:rPr>
                <w:rFonts w:eastAsia="宋体" w:cs="Arial"/>
                <w:lang w:eastAsia="zh-CN"/>
              </w:rPr>
            </w:pPr>
          </w:p>
        </w:tc>
      </w:tr>
      <w:tr w:rsidR="00003254" w14:paraId="42D84159" w14:textId="77777777" w:rsidTr="008A0351">
        <w:trPr>
          <w:trHeight w:val="255"/>
        </w:trPr>
        <w:tc>
          <w:tcPr>
            <w:tcW w:w="851" w:type="dxa"/>
            <w:tcBorders>
              <w:top w:val="nil"/>
              <w:left w:val="single" w:sz="4" w:space="0" w:color="auto"/>
              <w:bottom w:val="single" w:sz="4" w:space="0" w:color="auto"/>
              <w:right w:val="single" w:sz="4" w:space="0" w:color="auto"/>
            </w:tcBorders>
            <w:shd w:val="clear" w:color="auto" w:fill="C0C0C0"/>
            <w:noWrap/>
            <w:vAlign w:val="bottom"/>
          </w:tcPr>
          <w:p w14:paraId="1EBEBC79" w14:textId="11C473FC" w:rsidR="00003254" w:rsidRDefault="00003254" w:rsidP="004B52CF">
            <w:pPr>
              <w:pStyle w:val="TableText"/>
              <w:rPr>
                <w:rFonts w:cs="Arial"/>
              </w:rPr>
            </w:pPr>
          </w:p>
        </w:tc>
        <w:tc>
          <w:tcPr>
            <w:tcW w:w="3403" w:type="dxa"/>
            <w:tcBorders>
              <w:top w:val="nil"/>
              <w:left w:val="nil"/>
              <w:bottom w:val="single" w:sz="4" w:space="0" w:color="auto"/>
              <w:right w:val="single" w:sz="4" w:space="0" w:color="auto"/>
            </w:tcBorders>
            <w:noWrap/>
            <w:vAlign w:val="bottom"/>
          </w:tcPr>
          <w:p w14:paraId="16512A81" w14:textId="30FA6A15" w:rsidR="00003254" w:rsidRDefault="00003254" w:rsidP="004B52CF">
            <w:pPr>
              <w:pStyle w:val="TableText"/>
              <w:rPr>
                <w:rFonts w:cs="Arial"/>
              </w:rPr>
            </w:pPr>
          </w:p>
        </w:tc>
      </w:tr>
      <w:tr w:rsidR="00003254" w14:paraId="6C6A0F0A" w14:textId="77777777" w:rsidTr="008A0351">
        <w:trPr>
          <w:trHeight w:val="255"/>
        </w:trPr>
        <w:tc>
          <w:tcPr>
            <w:tcW w:w="851" w:type="dxa"/>
            <w:tcBorders>
              <w:top w:val="nil"/>
              <w:left w:val="single" w:sz="4" w:space="0" w:color="auto"/>
              <w:bottom w:val="single" w:sz="4" w:space="0" w:color="auto"/>
              <w:right w:val="single" w:sz="4" w:space="0" w:color="auto"/>
            </w:tcBorders>
            <w:shd w:val="clear" w:color="auto" w:fill="C0C0C0"/>
            <w:noWrap/>
            <w:vAlign w:val="bottom"/>
          </w:tcPr>
          <w:p w14:paraId="7D4FCCCB" w14:textId="43B957C6" w:rsidR="00003254" w:rsidRDefault="00003254" w:rsidP="004B52CF">
            <w:pPr>
              <w:pStyle w:val="TableText"/>
              <w:rPr>
                <w:rFonts w:cs="Arial"/>
              </w:rPr>
            </w:pPr>
          </w:p>
        </w:tc>
        <w:tc>
          <w:tcPr>
            <w:tcW w:w="3403" w:type="dxa"/>
            <w:tcBorders>
              <w:top w:val="nil"/>
              <w:left w:val="nil"/>
              <w:bottom w:val="single" w:sz="4" w:space="0" w:color="auto"/>
              <w:right w:val="single" w:sz="4" w:space="0" w:color="auto"/>
            </w:tcBorders>
            <w:noWrap/>
            <w:vAlign w:val="bottom"/>
          </w:tcPr>
          <w:p w14:paraId="7970834D" w14:textId="38A2418C" w:rsidR="00003254" w:rsidRDefault="00003254" w:rsidP="004B52CF">
            <w:pPr>
              <w:pStyle w:val="TableText"/>
              <w:rPr>
                <w:rFonts w:cs="Arial"/>
              </w:rPr>
            </w:pPr>
          </w:p>
        </w:tc>
      </w:tr>
      <w:tr w:rsidR="00003254" w14:paraId="2267822C" w14:textId="77777777" w:rsidTr="008A0351">
        <w:trPr>
          <w:trHeight w:val="255"/>
        </w:trPr>
        <w:tc>
          <w:tcPr>
            <w:tcW w:w="851" w:type="dxa"/>
            <w:tcBorders>
              <w:top w:val="nil"/>
              <w:left w:val="single" w:sz="4" w:space="0" w:color="auto"/>
              <w:bottom w:val="single" w:sz="4" w:space="0" w:color="auto"/>
              <w:right w:val="single" w:sz="4" w:space="0" w:color="auto"/>
            </w:tcBorders>
            <w:shd w:val="clear" w:color="auto" w:fill="C0C0C0"/>
            <w:noWrap/>
            <w:vAlign w:val="bottom"/>
          </w:tcPr>
          <w:p w14:paraId="3BCFEC64" w14:textId="33C1DB40" w:rsidR="00003254" w:rsidRDefault="00003254" w:rsidP="004B52CF">
            <w:pPr>
              <w:pStyle w:val="TableText"/>
              <w:rPr>
                <w:rFonts w:cs="Arial"/>
              </w:rPr>
            </w:pPr>
          </w:p>
        </w:tc>
        <w:tc>
          <w:tcPr>
            <w:tcW w:w="3403" w:type="dxa"/>
            <w:tcBorders>
              <w:top w:val="nil"/>
              <w:left w:val="nil"/>
              <w:bottom w:val="single" w:sz="4" w:space="0" w:color="auto"/>
              <w:right w:val="single" w:sz="4" w:space="0" w:color="auto"/>
            </w:tcBorders>
            <w:noWrap/>
            <w:vAlign w:val="bottom"/>
          </w:tcPr>
          <w:p w14:paraId="32AC989D" w14:textId="38691E72" w:rsidR="00003254" w:rsidRDefault="00003254" w:rsidP="004B52CF">
            <w:pPr>
              <w:pStyle w:val="TableText"/>
              <w:rPr>
                <w:rFonts w:cs="Arial"/>
              </w:rPr>
            </w:pPr>
          </w:p>
        </w:tc>
      </w:tr>
    </w:tbl>
    <w:p w14:paraId="77F9A23B" w14:textId="42307F96" w:rsidR="00003254" w:rsidRPr="004B52CF" w:rsidRDefault="00003254" w:rsidP="004B52CF">
      <w:pPr>
        <w:pStyle w:val="NoteToConsultant"/>
      </w:pPr>
    </w:p>
    <w:p w14:paraId="3ED19FE1" w14:textId="77777777" w:rsidR="00003254" w:rsidRPr="004B52CF" w:rsidRDefault="00003254" w:rsidP="004B52CF">
      <w:r w:rsidRPr="004B52CF">
        <w:t>Refer to the worksheet for detailed information on each absence type.</w:t>
      </w:r>
    </w:p>
    <w:p w14:paraId="0AEF4AB1" w14:textId="77777777" w:rsidR="00003254" w:rsidRPr="004B52CF" w:rsidRDefault="00003254" w:rsidP="004B52CF"/>
    <w:p w14:paraId="19111483" w14:textId="63039399" w:rsidR="00003254" w:rsidRPr="00C77B06" w:rsidRDefault="00003254" w:rsidP="00003254">
      <w:pPr>
        <w:pStyle w:val="Heading3"/>
        <w:rPr>
          <w:highlight w:val="yellow"/>
        </w:rPr>
      </w:pPr>
      <w:bookmarkStart w:id="149" w:name="_Toc219697021"/>
      <w:bookmarkStart w:id="150" w:name="_Toc433800437"/>
      <w:r w:rsidRPr="00C77B06">
        <w:rPr>
          <w:highlight w:val="yellow"/>
        </w:rPr>
        <w:t>Absence Quotas</w:t>
      </w:r>
      <w:bookmarkEnd w:id="149"/>
      <w:bookmarkEnd w:id="150"/>
      <w:r w:rsidR="00EC6550" w:rsidRPr="00C77B06">
        <w:rPr>
          <w:highlight w:val="yellow"/>
        </w:rPr>
        <w:t xml:space="preserve"> Compensated</w:t>
      </w:r>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C77B06" w:rsidRDefault="00AA3334" w:rsidP="00AA3334">
      <w:pPr>
        <w:pStyle w:val="Heading4"/>
        <w:rPr>
          <w:highlight w:val="yellow"/>
        </w:rPr>
      </w:pPr>
      <w:r w:rsidRPr="00C77B06">
        <w:rPr>
          <w:highlight w:val="yellow"/>
        </w:rPr>
        <w:t xml:space="preserve">Annual Leave Quota </w:t>
      </w:r>
      <w:r w:rsidR="00097233" w:rsidRPr="00C77B06">
        <w:rPr>
          <w:highlight w:val="yellow"/>
        </w:rPr>
        <w:t>Compensation</w:t>
      </w:r>
    </w:p>
    <w:p w14:paraId="7C336F1C" w14:textId="012A7185" w:rsidR="00003254" w:rsidRPr="00C77B06" w:rsidRDefault="00097233" w:rsidP="00AA3334">
      <w:pPr>
        <w:rPr>
          <w:highlight w:val="yellow"/>
        </w:rPr>
      </w:pPr>
      <w:r w:rsidRPr="00C77B06">
        <w:rPr>
          <w:highlight w:val="yellow"/>
        </w:rPr>
        <w:t>WT_4250</w:t>
      </w:r>
      <w:r w:rsidR="00AA3334" w:rsidRPr="00C77B06">
        <w:rPr>
          <w:rFonts w:eastAsia="宋体" w:hint="eastAsia"/>
          <w:highlight w:val="yellow"/>
          <w:lang w:eastAsia="zh-CN"/>
        </w:rPr>
        <w:t xml:space="preserve"> </w:t>
      </w:r>
      <w:r w:rsidR="00AA3334" w:rsidRPr="00C77B06">
        <w:rPr>
          <w:highlight w:val="yellow"/>
        </w:rPr>
        <w:t>= /</w:t>
      </w:r>
      <w:r w:rsidRPr="00C77B06">
        <w:rPr>
          <w:highlight w:val="yellow"/>
        </w:rPr>
        <w:t>002 * &lt;Annual Leave Quota Remaining &gt;</w:t>
      </w:r>
    </w:p>
    <w:p w14:paraId="74045B09" w14:textId="0D769B9A" w:rsidR="00231BEC" w:rsidRPr="00C77B06" w:rsidRDefault="00231BEC" w:rsidP="00AA3334">
      <w:pPr>
        <w:rPr>
          <w:highlight w:val="yellow"/>
        </w:rPr>
      </w:pPr>
      <w:r w:rsidRPr="00C77B06">
        <w:rPr>
          <w:highlight w:val="yellow"/>
        </w:rPr>
        <w:t>When P0416 being processed in payroll schema, WT_4250 AL quota compensation will be generated and those remained AL quota in IT2006 will also be cleaned.</w:t>
      </w:r>
    </w:p>
    <w:p w14:paraId="1A3C1932" w14:textId="070EAFF7" w:rsidR="00231BEC" w:rsidRPr="00C77B06" w:rsidRDefault="00231BEC" w:rsidP="00AA3334">
      <w:pPr>
        <w:rPr>
          <w:highlight w:val="yellow"/>
        </w:rPr>
      </w:pPr>
      <w:commentRangeStart w:id="151"/>
      <w:r w:rsidRPr="00C77B06">
        <w:rPr>
          <w:highlight w:val="yellow"/>
        </w:rPr>
        <w:lastRenderedPageBreak/>
        <w:t>In case of AL quota over-used, RMIT VN want GV to generate negative amount of WT_4250 so that over-used AL quota will be paid back to the employer.</w:t>
      </w:r>
      <w:commentRangeEnd w:id="151"/>
      <w:r w:rsidRPr="00C77B06">
        <w:rPr>
          <w:rStyle w:val="CommentReference"/>
          <w:rFonts w:ascii="Arial" w:eastAsia="Times New Roman" w:hAnsi="Arial"/>
          <w:highlight w:val="yellow"/>
          <w:lang w:val="en-AU"/>
        </w:rPr>
        <w:commentReference w:id="151"/>
      </w:r>
    </w:p>
    <w:p w14:paraId="25A6DE85" w14:textId="0910CDAD" w:rsidR="00AA3334" w:rsidRPr="00C77B06" w:rsidRDefault="00AA3334" w:rsidP="00AA3334">
      <w:pPr>
        <w:pStyle w:val="Heading4"/>
        <w:rPr>
          <w:highlight w:val="yellow"/>
        </w:rPr>
      </w:pPr>
      <w:r w:rsidRPr="00C77B06">
        <w:rPr>
          <w:highlight w:val="yellow"/>
        </w:rPr>
        <w:t>Long S</w:t>
      </w:r>
      <w:r w:rsidR="009B02ED" w:rsidRPr="00C77B06">
        <w:rPr>
          <w:highlight w:val="yellow"/>
        </w:rPr>
        <w:t>ervice</w:t>
      </w:r>
      <w:r w:rsidRPr="00C77B06">
        <w:rPr>
          <w:highlight w:val="yellow"/>
        </w:rPr>
        <w:t xml:space="preserve"> Leave Quota Compensation</w:t>
      </w:r>
    </w:p>
    <w:p w14:paraId="0DB36DDC" w14:textId="0B9B951E" w:rsidR="00AA3334" w:rsidRPr="00C77B06" w:rsidRDefault="009B02ED" w:rsidP="00AA3334">
      <w:pPr>
        <w:rPr>
          <w:highlight w:val="yellow"/>
        </w:rPr>
      </w:pPr>
      <w:r w:rsidRPr="00C77B06">
        <w:rPr>
          <w:highlight w:val="yellow"/>
        </w:rPr>
        <w:t xml:space="preserve">RMIT VN has Schema-1 (OLD) and Schema-2 (NEW) for Long Service Leave Quota. </w:t>
      </w:r>
      <w:commentRangeStart w:id="152"/>
      <w:r w:rsidRPr="00C77B06">
        <w:rPr>
          <w:highlight w:val="yellow"/>
        </w:rPr>
        <w:t>Will need a system flag to identify the choice of Schema-1 and Schema-2.</w:t>
      </w:r>
      <w:commentRangeEnd w:id="152"/>
      <w:r w:rsidRPr="00C77B06">
        <w:rPr>
          <w:rStyle w:val="CommentReference"/>
          <w:rFonts w:ascii="Arial" w:eastAsia="Times New Roman" w:hAnsi="Arial"/>
          <w:highlight w:val="yellow"/>
          <w:lang w:val="en-AU"/>
        </w:rPr>
        <w:commentReference w:id="152"/>
      </w:r>
    </w:p>
    <w:p w14:paraId="15D41FD0" w14:textId="39C30A35" w:rsidR="009B02ED" w:rsidRPr="00C77B06" w:rsidRDefault="009B02ED" w:rsidP="00095E9B">
      <w:pPr>
        <w:pStyle w:val="ListParagraph"/>
        <w:numPr>
          <w:ilvl w:val="0"/>
          <w:numId w:val="38"/>
        </w:numPr>
        <w:rPr>
          <w:highlight w:val="yellow"/>
        </w:rPr>
      </w:pPr>
      <w:r w:rsidRPr="00C77B06">
        <w:rPr>
          <w:highlight w:val="yellow"/>
        </w:rPr>
        <w:t>For Schema-1 (OLD)</w:t>
      </w:r>
    </w:p>
    <w:p w14:paraId="691DD689" w14:textId="719E9D37" w:rsidR="00095E9B" w:rsidRPr="00C77B06" w:rsidRDefault="00095E9B" w:rsidP="00AA3334">
      <w:pPr>
        <w:rPr>
          <w:rFonts w:eastAsia="宋体"/>
          <w:highlight w:val="yellow"/>
          <w:lang w:eastAsia="zh-CN"/>
        </w:rPr>
      </w:pPr>
      <w:r w:rsidRPr="00C77B06">
        <w:rPr>
          <w:rFonts w:eastAsia="宋体" w:hint="eastAsia"/>
          <w:highlight w:val="yellow"/>
          <w:lang w:eastAsia="zh-CN"/>
        </w:rPr>
        <w:t>F</w:t>
      </w:r>
      <w:r w:rsidRPr="00C77B06">
        <w:rPr>
          <w:rFonts w:eastAsia="宋体"/>
          <w:highlight w:val="yellow"/>
          <w:lang w:eastAsia="zh-CN"/>
        </w:rPr>
        <w:t xml:space="preserve">or schema-1, GV time management module will generate Long Service Leave </w:t>
      </w:r>
      <w:r w:rsidR="00447CF7" w:rsidRPr="00C77B06">
        <w:rPr>
          <w:rFonts w:eastAsia="宋体"/>
          <w:highlight w:val="yellow"/>
          <w:lang w:eastAsia="zh-CN"/>
        </w:rPr>
        <w:t xml:space="preserve">quota </w:t>
      </w:r>
      <w:r w:rsidRPr="00C77B06">
        <w:rPr>
          <w:rFonts w:eastAsia="宋体"/>
          <w:highlight w:val="yellow"/>
          <w:lang w:eastAsia="zh-CN"/>
        </w:rPr>
        <w:t>in the month of 10 years’ service anniversary, as one-time benefit. When terminated, IT0416 should be input to trigger the quota compensation for unused Long Service Leave quota.</w:t>
      </w:r>
    </w:p>
    <w:p w14:paraId="344F038B" w14:textId="75B78291" w:rsidR="00095E9B" w:rsidRPr="00C77B06" w:rsidRDefault="00095E9B" w:rsidP="00AA3334">
      <w:pPr>
        <w:rPr>
          <w:rFonts w:eastAsia="宋体"/>
          <w:highlight w:val="yellow"/>
          <w:lang w:eastAsia="zh-CN"/>
        </w:rPr>
      </w:pPr>
      <w:r w:rsidRPr="00C77B06">
        <w:rPr>
          <w:rFonts w:eastAsia="宋体" w:hint="eastAsia"/>
          <w:highlight w:val="yellow"/>
          <w:lang w:eastAsia="zh-CN"/>
        </w:rPr>
        <w:t>W</w:t>
      </w:r>
      <w:r w:rsidRPr="00C77B06">
        <w:rPr>
          <w:rFonts w:eastAsia="宋体"/>
          <w:highlight w:val="yellow"/>
          <w:lang w:eastAsia="zh-CN"/>
        </w:rPr>
        <w:t xml:space="preserve">T_4270 = /002 * </w:t>
      </w:r>
      <w:r w:rsidRPr="00C77B06">
        <w:rPr>
          <w:highlight w:val="yellow"/>
        </w:rPr>
        <w:t>&lt;Unused Long Sick Leave Quota&gt;</w:t>
      </w:r>
    </w:p>
    <w:p w14:paraId="0A6B56B1" w14:textId="499C1622" w:rsidR="009B02ED" w:rsidRPr="00C77B06" w:rsidRDefault="009B02ED" w:rsidP="00095E9B">
      <w:pPr>
        <w:pStyle w:val="ListParagraph"/>
        <w:numPr>
          <w:ilvl w:val="0"/>
          <w:numId w:val="38"/>
        </w:numPr>
        <w:rPr>
          <w:highlight w:val="yellow"/>
        </w:rPr>
      </w:pPr>
      <w:r w:rsidRPr="00C77B06">
        <w:rPr>
          <w:highlight w:val="yellow"/>
        </w:rPr>
        <w:t>For Schema-2 (NEW)</w:t>
      </w:r>
    </w:p>
    <w:p w14:paraId="1C18EF30" w14:textId="1D3E431A" w:rsidR="00095E9B" w:rsidRPr="00C77B06" w:rsidRDefault="00095E9B" w:rsidP="00095E9B">
      <w:pPr>
        <w:rPr>
          <w:rFonts w:eastAsia="宋体"/>
          <w:highlight w:val="yellow"/>
          <w:lang w:eastAsia="zh-CN"/>
        </w:rPr>
      </w:pPr>
      <w:r w:rsidRPr="00C77B06">
        <w:rPr>
          <w:rFonts w:eastAsia="宋体" w:hint="eastAsia"/>
          <w:highlight w:val="yellow"/>
          <w:lang w:eastAsia="zh-CN"/>
        </w:rPr>
        <w:t>F</w:t>
      </w:r>
      <w:r w:rsidRPr="00C77B06">
        <w:rPr>
          <w:rFonts w:eastAsia="宋体"/>
          <w:highlight w:val="yellow"/>
          <w:lang w:eastAsia="zh-CN"/>
        </w:rPr>
        <w:t xml:space="preserve">or schema-2, </w:t>
      </w:r>
      <w:r w:rsidR="00447CF7" w:rsidRPr="00C77B06">
        <w:rPr>
          <w:rFonts w:eastAsia="宋体"/>
          <w:highlight w:val="yellow"/>
          <w:lang w:eastAsia="zh-CN"/>
        </w:rPr>
        <w:t>both Long Service Leave quota and &lt;WT_4271 - Long Service Cash Award &gt; will be granted in 5, 10, 15, 20 years anniversary month.</w:t>
      </w:r>
    </w:p>
    <w:p w14:paraId="68D5CEF6" w14:textId="526D3B57" w:rsidR="00447CF7" w:rsidRPr="00C77B06" w:rsidRDefault="00447CF7" w:rsidP="00095E9B">
      <w:pPr>
        <w:rPr>
          <w:rFonts w:eastAsia="宋体"/>
          <w:highlight w:val="yellow"/>
          <w:lang w:eastAsia="zh-CN"/>
        </w:rPr>
      </w:pPr>
      <w:r w:rsidRPr="00C77B06">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720"/>
                    </a:xfrm>
                    <a:prstGeom prst="rect">
                      <a:avLst/>
                    </a:prstGeom>
                  </pic:spPr>
                </pic:pic>
              </a:graphicData>
            </a:graphic>
          </wp:inline>
        </w:drawing>
      </w:r>
    </w:p>
    <w:p w14:paraId="1FFF4338" w14:textId="6B506FA7" w:rsidR="00447CF7" w:rsidRPr="00095E9B" w:rsidRDefault="00447CF7" w:rsidP="00095E9B">
      <w:pPr>
        <w:rPr>
          <w:rFonts w:eastAsia="宋体"/>
          <w:lang w:eastAsia="zh-CN"/>
        </w:rPr>
      </w:pPr>
      <w:r w:rsidRPr="00C77B06">
        <w:rPr>
          <w:rFonts w:eastAsia="宋体" w:hint="eastAsia"/>
          <w:highlight w:val="yellow"/>
          <w:lang w:eastAsia="zh-CN"/>
        </w:rPr>
        <w:t>T</w:t>
      </w:r>
      <w:r w:rsidRPr="00C77B06">
        <w:rPr>
          <w:rFonts w:eastAsia="宋体"/>
          <w:highlight w:val="yellow"/>
          <w:lang w:eastAsia="zh-CN"/>
        </w:rPr>
        <w:t xml:space="preserve">he above formula in the screen-shot describes the factoring logic of Long Service Cash Award (taking example for 10 years anniversary).  Since there will be various workload percentages and the counting period needs to be accurate on anniversary day, which cannot be </w:t>
      </w:r>
      <w:r w:rsidR="00EA7457" w:rsidRPr="00C77B06">
        <w:rPr>
          <w:rFonts w:eastAsia="宋体"/>
          <w:highlight w:val="yellow"/>
          <w:lang w:eastAsia="zh-CN"/>
        </w:rPr>
        <w:t>supported by SAP system, WT_4271</w:t>
      </w:r>
      <w:r w:rsidRPr="00C77B06">
        <w:rPr>
          <w:rFonts w:eastAsia="宋体"/>
          <w:highlight w:val="yellow"/>
          <w:lang w:eastAsia="zh-CN"/>
        </w:rPr>
        <w:t xml:space="preserve"> need to be input as manual direct amount.</w:t>
      </w:r>
    </w:p>
    <w:p w14:paraId="5DFD3F30" w14:textId="681A5B08" w:rsidR="00231BEC" w:rsidRDefault="00534021" w:rsidP="00231BEC">
      <w:pPr>
        <w:pStyle w:val="Heading4"/>
      </w:pPr>
      <w:r>
        <w:t>Sick</w:t>
      </w:r>
      <w:r w:rsidR="00231BEC">
        <w:t xml:space="preserve"> Leave Quota Compensation</w:t>
      </w:r>
    </w:p>
    <w:p w14:paraId="576E07AD" w14:textId="241C300B" w:rsidR="00231BEC" w:rsidRPr="004B52CF" w:rsidRDefault="004A39B8" w:rsidP="00231BEC">
      <w:commentRangeStart w:id="153"/>
      <w:r>
        <w:t>WT 5060</w:t>
      </w:r>
      <w:r w:rsidR="00231BEC">
        <w:rPr>
          <w:rFonts w:eastAsia="宋体" w:hint="eastAsia"/>
          <w:lang w:eastAsia="zh-CN"/>
        </w:rPr>
        <w:t xml:space="preserve"> </w:t>
      </w:r>
      <w:r>
        <w:t>= XXXXX</w:t>
      </w:r>
      <w:commentRangeEnd w:id="153"/>
      <w:r w:rsidR="00FD4960">
        <w:rPr>
          <w:rStyle w:val="CommentReference"/>
          <w:rFonts w:ascii="Arial" w:eastAsia="Times New Roman" w:hAnsi="Arial"/>
          <w:lang w:val="en-AU"/>
        </w:rPr>
        <w:commentReference w:id="153"/>
      </w:r>
    </w:p>
    <w:p w14:paraId="33295FA0" w14:textId="3B6D0BAE" w:rsidR="00231BEC" w:rsidRPr="00C77B06" w:rsidRDefault="00534021" w:rsidP="00231BEC">
      <w:pPr>
        <w:pStyle w:val="Heading4"/>
        <w:rPr>
          <w:highlight w:val="yellow"/>
        </w:rPr>
      </w:pPr>
      <w:r w:rsidRPr="00C77B06">
        <w:rPr>
          <w:highlight w:val="yellow"/>
        </w:rPr>
        <w:t>Time in Lieu</w:t>
      </w:r>
      <w:r w:rsidR="00DD560E" w:rsidRPr="00C77B06">
        <w:rPr>
          <w:highlight w:val="yellow"/>
        </w:rPr>
        <w:t xml:space="preserve"> </w:t>
      </w:r>
      <w:r w:rsidR="00231BEC" w:rsidRPr="00C77B06">
        <w:rPr>
          <w:highlight w:val="yellow"/>
        </w:rPr>
        <w:t>Compensation</w:t>
      </w:r>
    </w:p>
    <w:p w14:paraId="5546468E" w14:textId="4B38416E" w:rsidR="00231BEC" w:rsidRPr="004B52CF" w:rsidRDefault="00231BEC" w:rsidP="00231BEC">
      <w:r w:rsidRPr="00C77B06">
        <w:rPr>
          <w:highlight w:val="yellow"/>
        </w:rPr>
        <w:t>WT</w:t>
      </w:r>
      <w:r w:rsidR="00FD4960" w:rsidRPr="00C77B06">
        <w:rPr>
          <w:highlight w:val="yellow"/>
        </w:rPr>
        <w:t>_4280</w:t>
      </w:r>
      <w:r w:rsidRPr="00C77B06">
        <w:rPr>
          <w:rFonts w:eastAsia="宋体" w:hint="eastAsia"/>
          <w:highlight w:val="yellow"/>
          <w:lang w:eastAsia="zh-CN"/>
        </w:rPr>
        <w:t xml:space="preserve"> </w:t>
      </w:r>
      <w:r w:rsidR="00FD4960" w:rsidRPr="00C77B06">
        <w:rPr>
          <w:highlight w:val="yellow"/>
        </w:rPr>
        <w:t xml:space="preserve">= </w:t>
      </w:r>
      <w:r w:rsidR="00FD4960" w:rsidRPr="00C77B06">
        <w:rPr>
          <w:rFonts w:eastAsia="宋体"/>
          <w:highlight w:val="yellow"/>
          <w:lang w:eastAsia="zh-CN"/>
        </w:rPr>
        <w:t xml:space="preserve">/002 * </w:t>
      </w:r>
      <w:r w:rsidR="00FD4960" w:rsidRPr="00C77B06">
        <w:rPr>
          <w:highlight w:val="yellow"/>
        </w:rPr>
        <w:t>&lt;Unused Time in Lieu Quota&gt;</w:t>
      </w:r>
    </w:p>
    <w:p w14:paraId="41A75721" w14:textId="77777777" w:rsidR="00474173" w:rsidRDefault="00474173" w:rsidP="004B52CF"/>
    <w:p w14:paraId="0F2D7564" w14:textId="77777777" w:rsidR="00231BEC" w:rsidRPr="004B52CF" w:rsidRDefault="00231BEC" w:rsidP="004B52CF"/>
    <w:p w14:paraId="5E50599C" w14:textId="49F31C4D" w:rsidR="00451D89" w:rsidRDefault="00451D89" w:rsidP="00451D89">
      <w:pPr>
        <w:pStyle w:val="Heading3"/>
      </w:pPr>
      <w:r>
        <w:lastRenderedPageBreak/>
        <w:t>Maternity Leave Processing</w:t>
      </w:r>
    </w:p>
    <w:p w14:paraId="5A316C68" w14:textId="3C67C63C" w:rsidR="00003254" w:rsidRDefault="0070027F" w:rsidP="00451D89">
      <w:commentRangeStart w:id="154"/>
      <w:commentRangeStart w:id="155"/>
      <w:r>
        <w:t xml:space="preserve">Take an example </w:t>
      </w:r>
      <w:commentRangeEnd w:id="154"/>
      <w:r w:rsidR="0031725D">
        <w:rPr>
          <w:rStyle w:val="CommentReference"/>
          <w:rFonts w:ascii="Arial" w:eastAsia="Times New Roman" w:hAnsi="Arial"/>
          <w:lang w:val="en-AU"/>
        </w:rPr>
        <w:commentReference w:id="154"/>
      </w:r>
      <w:commentRangeEnd w:id="155"/>
      <w:r w:rsidR="00446018">
        <w:rPr>
          <w:rStyle w:val="CommentReference"/>
          <w:rFonts w:ascii="Arial" w:eastAsia="Times New Roman" w:hAnsi="Arial"/>
          <w:lang w:val="en-AU"/>
        </w:rPr>
        <w:commentReference w:id="155"/>
      </w:r>
      <w:r>
        <w:t>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225B1C">
      <w:pPr>
        <w:pStyle w:val="ListParagraph"/>
        <w:numPr>
          <w:ilvl w:val="0"/>
          <w:numId w:val="31"/>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208BC3E" w:rsidR="00BC5DD7" w:rsidRDefault="00043467" w:rsidP="001F48CD">
      <w:pPr>
        <w:pStyle w:val="ListParagraph"/>
        <w:ind w:left="2580" w:firstLine="300"/>
        <w:rPr>
          <w:rFonts w:eastAsia="宋体"/>
          <w:lang w:eastAsia="zh-CN"/>
        </w:rPr>
      </w:pPr>
      <w:r>
        <w:rPr>
          <w:rFonts w:eastAsia="宋体"/>
          <w:lang w:eastAsia="zh-CN"/>
        </w:rPr>
        <w:t>10000 * (9+1) / (22+1)</w:t>
      </w:r>
      <w:r w:rsidR="001F48CD">
        <w:rPr>
          <w:rFonts w:eastAsia="宋体"/>
          <w:lang w:eastAsia="zh-CN"/>
        </w:rPr>
        <w:t xml:space="preserve"> </w:t>
      </w:r>
      <w:r w:rsidR="001F48CD" w:rsidRPr="001F48CD">
        <w:rPr>
          <w:rFonts w:eastAsia="宋体"/>
          <w:color w:val="FF0000"/>
          <w:lang w:eastAsia="zh-CN"/>
        </w:rPr>
        <w:sym w:font="Wingdings" w:char="F0E0"/>
      </w:r>
      <w:r w:rsidR="001F48CD" w:rsidRPr="001F48CD">
        <w:rPr>
          <w:rFonts w:eastAsia="宋体"/>
          <w:color w:val="FF0000"/>
          <w:lang w:eastAsia="zh-CN"/>
        </w:rPr>
        <w:t xml:space="preserve"> (9+1) / (22+1) is /801 factor</w:t>
      </w:r>
    </w:p>
    <w:p w14:paraId="169F8CA7" w14:textId="52B106FB" w:rsidR="001F48CD" w:rsidRDefault="001F48CD" w:rsidP="00BC5DD7">
      <w:pPr>
        <w:pStyle w:val="ListParagraph"/>
        <w:ind w:left="420"/>
        <w:rPr>
          <w:rFonts w:eastAsia="宋体"/>
          <w:lang w:eastAsia="zh-CN"/>
        </w:rPr>
      </w:pPr>
      <w:r>
        <w:rPr>
          <w:rFonts w:eastAsia="宋体"/>
          <w:lang w:eastAsia="zh-CN"/>
        </w:rPr>
        <w:t xml:space="preserve">&lt;Meal Allowance&gt; = 5000 * (9+1) / (22+1) </w:t>
      </w:r>
      <w:r w:rsidRPr="001F48CD">
        <w:rPr>
          <w:rFonts w:eastAsia="宋体"/>
          <w:color w:val="FF0000"/>
          <w:lang w:eastAsia="zh-CN"/>
        </w:rPr>
        <w:sym w:font="Wingdings" w:char="F0E0"/>
      </w:r>
      <w:r w:rsidRPr="001F48CD">
        <w:rPr>
          <w:rFonts w:eastAsia="宋体"/>
          <w:color w:val="FF0000"/>
          <w:lang w:eastAsia="zh-CN"/>
        </w:rPr>
        <w:t xml:space="preserve"> (9+1) / (22+1) is /801 factor</w:t>
      </w:r>
    </w:p>
    <w:p w14:paraId="04AF13EF" w14:textId="381FFD52" w:rsidR="008F0663" w:rsidRDefault="00043467" w:rsidP="00BC5DD7">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w:t>
      </w:r>
      <w:r w:rsidR="00401224">
        <w:rPr>
          <w:rFonts w:eastAsia="宋体"/>
          <w:lang w:eastAsia="zh-CN"/>
        </w:rPr>
        <w:t xml:space="preserve"> </w:t>
      </w:r>
      <w:r w:rsidR="00401224" w:rsidRPr="00401224">
        <w:rPr>
          <w:rFonts w:eastAsia="宋体"/>
          <w:lang w:eastAsia="zh-CN"/>
        </w:rPr>
        <w:t>[&lt;</w:t>
      </w:r>
      <w:proofErr w:type="spellStart"/>
      <w:r w:rsidR="00401224" w:rsidRPr="00401224">
        <w:rPr>
          <w:rFonts w:eastAsia="宋体"/>
          <w:lang w:eastAsia="zh-CN"/>
        </w:rPr>
        <w:t>unfactored</w:t>
      </w:r>
      <w:proofErr w:type="spellEnd"/>
      <w:r w:rsidR="00401224" w:rsidRPr="00401224">
        <w:rPr>
          <w:rFonts w:eastAsia="宋体"/>
          <w:lang w:eastAsia="zh-CN"/>
        </w:rPr>
        <w:t xml:space="preserve"> </w:t>
      </w:r>
      <w:r w:rsidR="00BA5544">
        <w:rPr>
          <w:rFonts w:eastAsia="宋体"/>
          <w:lang w:eastAsia="zh-CN"/>
        </w:rPr>
        <w:t>Basic Salary</w:t>
      </w:r>
      <w:r w:rsidR="00401224" w:rsidRPr="00401224">
        <w:rPr>
          <w:rFonts w:eastAsia="宋体"/>
          <w:lang w:eastAsia="zh-CN"/>
        </w:rPr>
        <w:t>&gt;+&lt;</w:t>
      </w:r>
      <w:proofErr w:type="spellStart"/>
      <w:r w:rsidR="00401224" w:rsidRPr="00401224">
        <w:rPr>
          <w:rFonts w:eastAsia="宋体"/>
          <w:lang w:eastAsia="zh-CN"/>
        </w:rPr>
        <w:t>unfactored</w:t>
      </w:r>
      <w:proofErr w:type="spellEnd"/>
      <w:r w:rsidR="00401224" w:rsidRPr="00401224">
        <w:rPr>
          <w:rFonts w:eastAsia="宋体"/>
          <w:lang w:eastAsia="zh-CN"/>
        </w:rPr>
        <w:t xml:space="preserve"> meal allowance&gt;+&lt;</w:t>
      </w:r>
      <w:proofErr w:type="spellStart"/>
      <w:r w:rsidR="00401224" w:rsidRPr="00401224">
        <w:rPr>
          <w:rFonts w:eastAsia="宋体"/>
          <w:lang w:eastAsia="zh-CN"/>
        </w:rPr>
        <w:t>unfactored</w:t>
      </w:r>
      <w:proofErr w:type="spellEnd"/>
      <w:r w:rsidR="00401224" w:rsidRPr="00401224">
        <w:rPr>
          <w:rFonts w:eastAsia="宋体"/>
          <w:lang w:eastAsia="zh-CN"/>
        </w:rPr>
        <w:t xml:space="preserve"> clothing allowance&gt;]* &lt;/802&gt;</w:t>
      </w:r>
      <w:r w:rsidR="00401224">
        <w:rPr>
          <w:rFonts w:eastAsia="宋体"/>
          <w:lang w:eastAsia="zh-CN"/>
        </w:rPr>
        <w:t xml:space="preserve"> =</w:t>
      </w:r>
      <w:r>
        <w:rPr>
          <w:rFonts w:eastAsia="宋体"/>
          <w:lang w:eastAsia="zh-CN"/>
        </w:rPr>
        <w:t xml:space="preserve"> </w:t>
      </w:r>
      <w:r w:rsidR="008F0663">
        <w:rPr>
          <w:rFonts w:eastAsia="宋体"/>
          <w:lang w:eastAsia="zh-CN"/>
        </w:rPr>
        <w:t>(</w:t>
      </w:r>
      <w:r>
        <w:rPr>
          <w:rFonts w:eastAsia="宋体"/>
          <w:lang w:eastAsia="zh-CN"/>
        </w:rPr>
        <w:t>10000</w:t>
      </w:r>
      <w:r w:rsidR="008F0663">
        <w:rPr>
          <w:rFonts w:eastAsia="宋体"/>
          <w:lang w:eastAsia="zh-CN"/>
        </w:rPr>
        <w:t xml:space="preserve">+5000) * 13 / (22+1) </w:t>
      </w:r>
    </w:p>
    <w:p w14:paraId="2080330E" w14:textId="2358B4D5" w:rsidR="00043467" w:rsidRDefault="008F0663" w:rsidP="008F0663">
      <w:pPr>
        <w:pStyle w:val="ListParagraph"/>
        <w:ind w:left="2880" w:firstLine="720"/>
        <w:rPr>
          <w:rFonts w:eastAsia="宋体"/>
          <w:color w:val="FF0000"/>
          <w:lang w:eastAsia="zh-CN"/>
        </w:rPr>
      </w:pPr>
      <w:r w:rsidRPr="008F0663">
        <w:rPr>
          <w:rFonts w:eastAsia="宋体"/>
          <w:color w:val="FF0000"/>
          <w:lang w:eastAsia="zh-CN"/>
        </w:rPr>
        <w:sym w:font="Wingdings" w:char="F0E0"/>
      </w:r>
      <w:r w:rsidRPr="008F0663">
        <w:rPr>
          <w:rFonts w:eastAsia="宋体"/>
          <w:color w:val="FF0000"/>
          <w:lang w:eastAsia="zh-CN"/>
        </w:rPr>
        <w:t xml:space="preserve">  13 / (22+1) is /802 factor</w:t>
      </w:r>
    </w:p>
    <w:p w14:paraId="6583D42D" w14:textId="11FDBCBC" w:rsidR="00E405FD" w:rsidRPr="00E405FD" w:rsidRDefault="00E405FD" w:rsidP="00E405FD">
      <w:pPr>
        <w:ind w:firstLine="420"/>
        <w:rPr>
          <w:rFonts w:eastAsia="宋体"/>
          <w:lang w:eastAsia="zh-CN"/>
        </w:rPr>
      </w:pPr>
    </w:p>
    <w:p w14:paraId="401BF888" w14:textId="4808E60D" w:rsidR="00225B1C" w:rsidRPr="0054449D" w:rsidRDefault="00225B1C" w:rsidP="00225B1C">
      <w:pPr>
        <w:pStyle w:val="ListParagraph"/>
        <w:numPr>
          <w:ilvl w:val="0"/>
          <w:numId w:val="31"/>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7385A2F3"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390E5C">
        <w:rPr>
          <w:rFonts w:eastAsia="宋体"/>
          <w:lang w:eastAsia="zh-CN"/>
        </w:rPr>
        <w:t>0</w:t>
      </w:r>
    </w:p>
    <w:p w14:paraId="593157D6" w14:textId="53747D64" w:rsidR="00285AB6" w:rsidRDefault="00285AB6" w:rsidP="0054449D">
      <w:pPr>
        <w:pStyle w:val="ListParagraph"/>
        <w:ind w:left="420"/>
        <w:rPr>
          <w:rFonts w:eastAsia="宋体"/>
          <w:lang w:eastAsia="zh-CN"/>
        </w:rPr>
      </w:pPr>
      <w:r>
        <w:rPr>
          <w:rFonts w:eastAsia="宋体"/>
          <w:lang w:eastAsia="zh-CN"/>
        </w:rPr>
        <w:t>&lt;Meal Allowance&gt; = 0</w:t>
      </w:r>
    </w:p>
    <w:p w14:paraId="2D48F97F" w14:textId="4256E06D" w:rsidR="00285AB6" w:rsidRDefault="00285AB6" w:rsidP="0054449D">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15000 </w:t>
      </w:r>
    </w:p>
    <w:p w14:paraId="36604543" w14:textId="17F5DA1C" w:rsidR="006774BF" w:rsidRPr="00D230D5" w:rsidRDefault="006774BF" w:rsidP="006774BF">
      <w:pPr>
        <w:pStyle w:val="ListParagraph"/>
        <w:numPr>
          <w:ilvl w:val="0"/>
          <w:numId w:val="31"/>
        </w:numPr>
        <w:rPr>
          <w:color w:val="FFC000"/>
        </w:rPr>
      </w:pPr>
      <w:r w:rsidRPr="00D230D5">
        <w:rPr>
          <w:rFonts w:eastAsia="宋体"/>
          <w:color w:val="FFC000"/>
          <w:lang w:eastAsia="zh-CN"/>
        </w:rPr>
        <w:t>For Mar</w:t>
      </w:r>
    </w:p>
    <w:p w14:paraId="186E5672" w14:textId="04A7A680" w:rsidR="006774BF" w:rsidRPr="00D230D5" w:rsidRDefault="00542C0D" w:rsidP="0054449D">
      <w:pPr>
        <w:pStyle w:val="ListParagraph"/>
        <w:ind w:left="420"/>
        <w:rPr>
          <w:rFonts w:eastAsia="宋体"/>
          <w:color w:val="FFC000"/>
          <w:lang w:eastAsia="zh-CN"/>
        </w:rPr>
      </w:pPr>
      <w:r w:rsidRPr="00D230D5">
        <w:rPr>
          <w:rFonts w:eastAsia="宋体"/>
          <w:color w:val="FFC000"/>
          <w:lang w:eastAsia="zh-CN"/>
        </w:rPr>
        <w:t>In Mar, the government pays the lump-sum maternity allowance (WT_3220) to the employee:</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let’s say 6000</w:t>
      </w:r>
    </w:p>
    <w:p w14:paraId="2352E68F" w14:textId="6B4829C1" w:rsidR="00905239" w:rsidRPr="00D230D5"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672C2E17" w14:textId="4156B0A9" w:rsidR="0054449D" w:rsidRPr="00CD0CF6" w:rsidRDefault="008D2A7B" w:rsidP="00225B1C">
      <w:pPr>
        <w:pStyle w:val="ListParagraph"/>
        <w:numPr>
          <w:ilvl w:val="0"/>
          <w:numId w:val="31"/>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lastRenderedPageBreak/>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4B38BBB5"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15000 * 13 / 20</w:t>
      </w:r>
    </w:p>
    <w:p w14:paraId="5A85E30C" w14:textId="0ED86146" w:rsidR="00350696" w:rsidRDefault="00350696" w:rsidP="00CD0CF6">
      <w:pPr>
        <w:pStyle w:val="ListParagraph"/>
        <w:ind w:left="420"/>
        <w:rPr>
          <w:rFonts w:eastAsia="宋体"/>
          <w:lang w:eastAsia="zh-CN"/>
        </w:rPr>
      </w:pPr>
      <w:r>
        <w:rPr>
          <w:rFonts w:eastAsia="宋体"/>
          <w:lang w:eastAsia="zh-CN"/>
        </w:rPr>
        <w:t>&lt;Meal Allowance&gt; = 5000 * 13 / 20</w:t>
      </w:r>
    </w:p>
    <w:p w14:paraId="1E187121" w14:textId="4C5B8225" w:rsidR="00350696" w:rsidRP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6ED57C9D" w14:textId="46F7456D" w:rsidR="00CD0CF6" w:rsidRDefault="00CD0CF6" w:rsidP="00D230D5">
      <w:pPr>
        <w:pStyle w:val="ListParagraph"/>
        <w:ind w:left="420"/>
        <w:rPr>
          <w:rFonts w:eastAsia="宋体"/>
          <w:lang w:eastAsia="zh-CN"/>
        </w:rPr>
      </w:pPr>
    </w:p>
    <w:p w14:paraId="753427BE" w14:textId="2BFEEC05" w:rsidR="00F8520B" w:rsidRDefault="00D230D5" w:rsidP="00451D89">
      <w:pPr>
        <w:rPr>
          <w:rFonts w:eastAsia="宋体"/>
          <w:lang w:eastAsia="zh-CN"/>
        </w:rPr>
      </w:pPr>
      <w:commentRangeStart w:id="156"/>
      <w:commentRangeStart w:id="157"/>
      <w:r w:rsidRPr="00D230D5">
        <w:rPr>
          <w:rFonts w:eastAsia="宋体"/>
          <w:lang w:eastAsia="zh-CN"/>
        </w:rPr>
        <w:t>When EE returning from maternity lv</w:t>
      </w:r>
      <w:r w:rsidR="008A39A7">
        <w:rPr>
          <w:rFonts w:eastAsia="宋体"/>
          <w:lang w:eastAsia="zh-CN"/>
        </w:rPr>
        <w:t xml:space="preserve"> </w:t>
      </w:r>
      <w:commentRangeEnd w:id="156"/>
      <w:r w:rsidR="0031725D">
        <w:rPr>
          <w:rStyle w:val="CommentReference"/>
          <w:rFonts w:ascii="Arial" w:eastAsia="Times New Roman" w:hAnsi="Arial"/>
          <w:lang w:val="en-AU"/>
        </w:rPr>
        <w:commentReference w:id="156"/>
      </w:r>
      <w:commentRangeEnd w:id="157"/>
      <w:r w:rsidR="00446018">
        <w:rPr>
          <w:rStyle w:val="CommentReference"/>
          <w:rFonts w:ascii="Arial" w:eastAsia="Times New Roman" w:hAnsi="Arial"/>
          <w:lang w:val="en-AU"/>
        </w:rPr>
        <w:commentReference w:id="157"/>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w:t>
      </w:r>
      <w:proofErr w:type="spellStart"/>
      <w:r w:rsidRPr="00D230D5">
        <w:rPr>
          <w:rFonts w:eastAsia="宋体"/>
          <w:lang w:eastAsia="zh-CN"/>
        </w:rPr>
        <w:t>num</w:t>
      </w:r>
      <w:proofErr w:type="spellEnd"/>
      <w:r w:rsidRPr="00D230D5">
        <w:rPr>
          <w:rFonts w:eastAsia="宋体"/>
          <w:lang w:eastAsia="zh-CN"/>
        </w:rPr>
        <w:t>=1 will be input as trigger.</w:t>
      </w:r>
      <w:r>
        <w:rPr>
          <w:rFonts w:eastAsia="宋体"/>
          <w:lang w:eastAsia="zh-CN"/>
        </w:rPr>
        <w:t xml:space="preserve">  </w:t>
      </w:r>
    </w:p>
    <w:p w14:paraId="319DB699" w14:textId="449DD49A"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45000 - 6000</w:t>
      </w:r>
    </w:p>
    <w:p w14:paraId="1D8604E1" w14:textId="16C57AEA" w:rsidR="00F8520B" w:rsidRDefault="00D230D5" w:rsidP="00D230D5">
      <w:pPr>
        <w:pStyle w:val="ListParagraph"/>
        <w:numPr>
          <w:ilvl w:val="0"/>
          <w:numId w:val="34"/>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D230D5">
      <w:pPr>
        <w:pStyle w:val="ListParagraph"/>
        <w:numPr>
          <w:ilvl w:val="0"/>
          <w:numId w:val="34"/>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55D586F5" w14:textId="77777777" w:rsidR="00F8520B" w:rsidRDefault="00F8520B" w:rsidP="00451D89"/>
    <w:p w14:paraId="0422CD5B" w14:textId="77777777" w:rsidR="00F8520B" w:rsidRDefault="00F8520B" w:rsidP="00451D89"/>
    <w:p w14:paraId="3E1BDB32" w14:textId="77777777" w:rsidR="00F8520B" w:rsidRPr="004B52CF" w:rsidRDefault="00F8520B" w:rsidP="00451D89"/>
    <w:p w14:paraId="3518C4F2" w14:textId="77777777" w:rsidR="00003254" w:rsidRDefault="00003254" w:rsidP="00003254">
      <w:pPr>
        <w:pStyle w:val="Heading2"/>
      </w:pPr>
      <w:bookmarkStart w:id="158" w:name="_Toc219697022"/>
      <w:bookmarkStart w:id="159" w:name="_Toc433800438"/>
      <w:bookmarkStart w:id="160" w:name="_Toc120703669"/>
      <w:bookmarkStart w:id="161" w:name="_Toc73610177"/>
      <w:commentRangeStart w:id="162"/>
      <w:r>
        <w:t>Social Insurance</w:t>
      </w:r>
      <w:bookmarkEnd w:id="158"/>
      <w:bookmarkEnd w:id="159"/>
      <w:commentRangeEnd w:id="162"/>
      <w:r w:rsidR="008A19D0">
        <w:rPr>
          <w:rStyle w:val="CommentReference"/>
          <w:rFonts w:eastAsia="Times New Roman" w:cs="Times New Roman"/>
          <w:b w:val="0"/>
          <w:lang w:val="en-AU"/>
        </w:rPr>
        <w:commentReference w:id="162"/>
      </w:r>
    </w:p>
    <w:p w14:paraId="37B80BE7" w14:textId="1896D1C6" w:rsidR="000D102E" w:rsidRDefault="000D102E" w:rsidP="000D102E">
      <w:pPr>
        <w:pStyle w:val="Heading3"/>
      </w:pPr>
      <w:r>
        <w:t>Standard Social Insurance Type</w:t>
      </w:r>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lastRenderedPageBreak/>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63"/>
      <w:commentRangeStart w:id="164"/>
      <w:commentRangeStart w:id="165"/>
      <w:r>
        <w:t>Scheme 03 &amp; 04 are defined to merge Occupational Accident Insurance into Compulsory Insurance.</w:t>
      </w:r>
      <w:commentRangeEnd w:id="163"/>
      <w:r w:rsidR="00904B01">
        <w:rPr>
          <w:rStyle w:val="CommentReference"/>
          <w:rFonts w:ascii="Arial" w:eastAsia="Times New Roman" w:hAnsi="Arial"/>
          <w:lang w:val="en-AU"/>
        </w:rPr>
        <w:commentReference w:id="163"/>
      </w:r>
      <w:commentRangeEnd w:id="164"/>
      <w:commentRangeEnd w:id="165"/>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64"/>
      </w:r>
      <w:r w:rsidR="00446018">
        <w:rPr>
          <w:rStyle w:val="CommentReference"/>
          <w:rFonts w:ascii="Arial" w:eastAsia="Times New Roman" w:hAnsi="Arial"/>
          <w:lang w:val="en-AU"/>
        </w:rPr>
        <w:commentReference w:id="165"/>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28E7039F" w14:textId="77777777" w:rsidR="00351F51" w:rsidRDefault="00351F51" w:rsidP="004B52CF"/>
    <w:p w14:paraId="4182AAAD" w14:textId="77777777" w:rsidR="00351F51" w:rsidRDefault="00351F51" w:rsidP="004B52CF"/>
    <w:p w14:paraId="4CDA865D" w14:textId="77777777" w:rsidR="00351F51" w:rsidRDefault="00351F51" w:rsidP="004B52CF"/>
    <w:p w14:paraId="70AE04CF" w14:textId="5D5F9A87" w:rsidR="000D102E" w:rsidRDefault="000D102E" w:rsidP="000D102E">
      <w:pPr>
        <w:pStyle w:val="Heading3"/>
      </w:pPr>
      <w:r>
        <w:t>Medical Insurance Processing</w:t>
      </w:r>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7E320D">
      <w:pPr>
        <w:pStyle w:val="ListParagraph"/>
        <w:numPr>
          <w:ilvl w:val="0"/>
          <w:numId w:val="31"/>
        </w:numPr>
      </w:pPr>
      <w:r>
        <w:t>&lt;</w:t>
      </w:r>
      <w:r w:rsidR="007E320D" w:rsidRPr="007E320D">
        <w:t>MI Monthly Target</w:t>
      </w:r>
      <w:r>
        <w:t>&gt;</w:t>
      </w:r>
      <w:r w:rsidR="007E320D">
        <w:t xml:space="preserve"> – WT_5V00</w:t>
      </w:r>
    </w:p>
    <w:p w14:paraId="2B1CA5BE" w14:textId="77777777" w:rsidR="008545A1" w:rsidRDefault="008545A1" w:rsidP="008545A1">
      <w:pPr>
        <w:pStyle w:val="ListParagraph"/>
        <w:ind w:left="420"/>
      </w:pPr>
      <w:r>
        <w:t xml:space="preserve">Direct </w:t>
      </w:r>
      <w:proofErr w:type="spellStart"/>
      <w:r>
        <w:t>amt</w:t>
      </w:r>
      <w:proofErr w:type="spellEnd"/>
      <w:r>
        <w:t xml:space="preserve"> uploaded as the whole month target. Then this amount should be prorated by:</w:t>
      </w:r>
    </w:p>
    <w:p w14:paraId="76617D9E" w14:textId="31025CA1" w:rsidR="00351F51" w:rsidRDefault="008545A1" w:rsidP="008545A1">
      <w:pPr>
        <w:pStyle w:val="ListParagraph"/>
        <w:ind w:left="420"/>
      </w:pPr>
      <w:r>
        <w:t>/803 = &lt;Active calendar days of the month&gt; / &lt;total calendar days of the year&gt;</w:t>
      </w:r>
    </w:p>
    <w:p w14:paraId="13BEE117" w14:textId="77777777" w:rsidR="00351F51" w:rsidRDefault="00351F51" w:rsidP="00351F51">
      <w:pPr>
        <w:pStyle w:val="ListParagraph"/>
        <w:ind w:left="420"/>
      </w:pPr>
    </w:p>
    <w:p w14:paraId="35116548" w14:textId="6ABC0EE5" w:rsidR="007E320D" w:rsidRDefault="00C031B9" w:rsidP="007E320D">
      <w:pPr>
        <w:pStyle w:val="ListParagraph"/>
        <w:numPr>
          <w:ilvl w:val="0"/>
          <w:numId w:val="31"/>
        </w:numPr>
      </w:pPr>
      <w:r>
        <w:t>&lt;</w:t>
      </w:r>
      <w:r w:rsidR="007E320D" w:rsidRPr="007E320D">
        <w:t>Monthly MI by ER</w:t>
      </w:r>
      <w:r>
        <w:t>&gt;</w:t>
      </w:r>
      <w:r w:rsidR="007E320D">
        <w:t xml:space="preserve"> – WT_5V01</w:t>
      </w:r>
    </w:p>
    <w:p w14:paraId="2B2CCE81" w14:textId="356897AD" w:rsidR="00027852" w:rsidRDefault="008545A1" w:rsidP="00027852">
      <w:pPr>
        <w:pStyle w:val="ListParagraph"/>
        <w:ind w:left="420"/>
      </w:pPr>
      <w:r w:rsidRPr="008545A1">
        <w:t>&lt;Monthly MI by ER&gt; = &lt;MI Monthly Target&gt; *{[&lt;Active calendar days of the month&gt; * WORK_LOAD_PERCENT] / &lt;total calendar days of the year&gt;}</w:t>
      </w:r>
    </w:p>
    <w:p w14:paraId="3CAE3A1C" w14:textId="77777777" w:rsidR="00670445" w:rsidRDefault="00670445" w:rsidP="00027852">
      <w:pPr>
        <w:pStyle w:val="ListParagraph"/>
        <w:ind w:left="420"/>
      </w:pPr>
    </w:p>
    <w:p w14:paraId="719E014B" w14:textId="42C93976" w:rsidR="00670445" w:rsidRPr="00670445" w:rsidRDefault="00670445" w:rsidP="00027852">
      <w:pPr>
        <w:pStyle w:val="ListParagraph"/>
        <w:ind w:left="420"/>
        <w:rPr>
          <w:rFonts w:eastAsia="宋体"/>
          <w:lang w:eastAsia="zh-CN"/>
        </w:rPr>
      </w:pPr>
      <w:r>
        <w:rPr>
          <w:rFonts w:eastAsia="宋体" w:hint="eastAsia"/>
          <w:lang w:eastAsia="zh-CN"/>
        </w:rPr>
        <w:t>I</w:t>
      </w:r>
      <w:r>
        <w:rPr>
          <w:rFonts w:eastAsia="宋体"/>
          <w:lang w:eastAsia="zh-CN"/>
        </w:rPr>
        <w:t xml:space="preserve">n case WORK_LOAD_PERCENT changed in the middle of the month, or there are any other mid-month master data change (like working schedule change), above formula will be calculated for each sub-period and then merged in the final </w:t>
      </w:r>
      <w:proofErr w:type="spellStart"/>
      <w:r>
        <w:rPr>
          <w:rFonts w:eastAsia="宋体"/>
          <w:lang w:eastAsia="zh-CN"/>
        </w:rPr>
        <w:t>payslip</w:t>
      </w:r>
      <w:proofErr w:type="spellEnd"/>
      <w:r>
        <w:rPr>
          <w:rFonts w:eastAsia="宋体"/>
          <w:lang w:eastAsia="zh-CN"/>
        </w:rPr>
        <w:t>/reports.</w:t>
      </w:r>
    </w:p>
    <w:p w14:paraId="55A48624" w14:textId="77777777" w:rsidR="00670445" w:rsidRDefault="00670445" w:rsidP="00027852">
      <w:pPr>
        <w:pStyle w:val="ListParagraph"/>
        <w:ind w:left="420"/>
      </w:pPr>
    </w:p>
    <w:p w14:paraId="53EDA412" w14:textId="68745BBD" w:rsidR="007B26AF" w:rsidRDefault="00C031B9" w:rsidP="007B26AF">
      <w:pPr>
        <w:pStyle w:val="ListParagraph"/>
        <w:numPr>
          <w:ilvl w:val="0"/>
          <w:numId w:val="31"/>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02F820A3" w14:textId="0B3ACB98" w:rsidR="00670445" w:rsidRDefault="00C031B9" w:rsidP="00670445">
      <w:pPr>
        <w:pStyle w:val="ListParagraph"/>
        <w:numPr>
          <w:ilvl w:val="0"/>
          <w:numId w:val="31"/>
        </w:numPr>
      </w:pPr>
      <w:r>
        <w:t>&lt;</w:t>
      </w:r>
      <w:r w:rsidR="00670445" w:rsidRPr="00670445">
        <w:t xml:space="preserve">Monthly MI by ER </w:t>
      </w:r>
      <w:r w:rsidR="00670445">
        <w:t>–</w:t>
      </w:r>
      <w:r w:rsidR="00670445" w:rsidRPr="00670445">
        <w:t xml:space="preserve"> DP</w:t>
      </w:r>
      <w:r>
        <w:t>&gt;</w:t>
      </w:r>
      <w:r w:rsidR="00670445">
        <w:t xml:space="preserve"> – WT_5V03</w:t>
      </w:r>
    </w:p>
    <w:p w14:paraId="752BA066" w14:textId="5C9FC801" w:rsidR="007A4216" w:rsidRDefault="007A4216" w:rsidP="007A4216">
      <w:pPr>
        <w:pStyle w:val="ListParagraph"/>
        <w:ind w:left="420"/>
      </w:pPr>
      <w:r>
        <w:t>WT_5V03 is for monthly MI paid by ER for dependents.</w:t>
      </w:r>
    </w:p>
    <w:p w14:paraId="2C693280" w14:textId="1482C0F6" w:rsidR="00FC076E" w:rsidRDefault="00FC076E" w:rsidP="00FC076E">
      <w:pPr>
        <w:pStyle w:val="ListParagraph"/>
        <w:ind w:left="420"/>
      </w:pPr>
      <w:r>
        <w:t>1- For foreigner</w:t>
      </w:r>
      <w:r w:rsidR="00BF1963">
        <w:t xml:space="preserve"> EE</w:t>
      </w:r>
      <w:r>
        <w:t xml:space="preserve"> dependents</w:t>
      </w:r>
    </w:p>
    <w:p w14:paraId="5AC333C3" w14:textId="33F367EA" w:rsidR="00FC076E" w:rsidRDefault="00A42728" w:rsidP="00FC076E">
      <w:pPr>
        <w:pStyle w:val="ListParagraph"/>
      </w:pPr>
      <w:r w:rsidRPr="00A42728">
        <w:t xml:space="preserve">&lt;Monthly MI Paid by ER&gt; = &lt;MI Monthly </w:t>
      </w:r>
      <w:proofErr w:type="gramStart"/>
      <w:r w:rsidRPr="00A42728">
        <w:t>Target</w:t>
      </w:r>
      <w:commentRangeStart w:id="166"/>
      <w:r w:rsidRPr="00A42728">
        <w:t>(</w:t>
      </w:r>
      <w:proofErr w:type="gramEnd"/>
      <w:r w:rsidRPr="00A42728">
        <w:t>foreigner DP will need to check Age</w:t>
      </w:r>
      <w:commentRangeEnd w:id="166"/>
      <w:r>
        <w:rPr>
          <w:rStyle w:val="CommentReference"/>
          <w:rFonts w:ascii="Arial" w:eastAsia="Times New Roman" w:hAnsi="Arial"/>
          <w:lang w:val="en-AU"/>
        </w:rPr>
        <w:commentReference w:id="166"/>
      </w:r>
      <w:r w:rsidRPr="00A42728">
        <w:t>)&gt; *{[&lt;Active calendar days of the month&gt; * WORK_LOAD_PERCENT] / &lt;total calendar days of the year&gt;}</w:t>
      </w:r>
    </w:p>
    <w:p w14:paraId="0DA5A2D3" w14:textId="77777777" w:rsidR="00FC076E" w:rsidRDefault="00FC076E" w:rsidP="00FC076E">
      <w:pPr>
        <w:pStyle w:val="ListParagraph"/>
        <w:ind w:left="420"/>
      </w:pPr>
      <w:r>
        <w:t>2- For local VNM dependents</w:t>
      </w:r>
    </w:p>
    <w:p w14:paraId="26642A1B" w14:textId="4BA8EC8C" w:rsidR="00FC076E" w:rsidRDefault="00A42728" w:rsidP="00FC076E">
      <w:pPr>
        <w:pStyle w:val="ListParagraph"/>
      </w:pPr>
      <w:r w:rsidRPr="00A42728">
        <w:t>&lt;Monthly MI Paid by ER&gt; = &lt;MI Monthly Target&gt; *{[&lt;Active calendar days of the month&gt; * WORK_LOAD_PERCENT * YOS_PERCENT] / &lt;total calendar days of the year&gt;}</w:t>
      </w:r>
    </w:p>
    <w:p w14:paraId="6BB02326" w14:textId="77777777" w:rsidR="00FC076E" w:rsidRDefault="00FC076E" w:rsidP="00FC076E">
      <w:pPr>
        <w:pStyle w:val="ListParagraph"/>
        <w:ind w:left="420"/>
      </w:pPr>
      <w:r>
        <w:t xml:space="preserve">3- Using the last calendar day to calculate the YOS. </w:t>
      </w:r>
    </w:p>
    <w:p w14:paraId="5F4164BC" w14:textId="77777777" w:rsidR="00FC076E" w:rsidRDefault="00FC076E" w:rsidP="00FC076E">
      <w:pPr>
        <w:pStyle w:val="ListParagraph"/>
        <w:ind w:left="420"/>
      </w:pPr>
      <w:r>
        <w:t xml:space="preserve">    If 3&lt;=YOS&lt;6 years: YOS_PERCENT = 50%</w:t>
      </w:r>
    </w:p>
    <w:p w14:paraId="3D44F3E6" w14:textId="7C9B96E3" w:rsidR="00FC076E" w:rsidRDefault="00FC076E" w:rsidP="00E55F4E">
      <w:pPr>
        <w:pStyle w:val="ListParagraph"/>
        <w:ind w:left="420" w:firstLine="240"/>
      </w:pPr>
      <w:r>
        <w:t>If 6 years &lt;= YOS: YOS_PERCNET = 100%</w:t>
      </w:r>
    </w:p>
    <w:p w14:paraId="6F2F173E" w14:textId="77777777" w:rsidR="00E55F4E" w:rsidRDefault="00E55F4E" w:rsidP="00E55F4E">
      <w:pPr>
        <w:pStyle w:val="ListParagraph"/>
        <w:ind w:left="420" w:firstLine="240"/>
      </w:pPr>
    </w:p>
    <w:p w14:paraId="7C09B2CF" w14:textId="10FCEF02" w:rsidR="00C6747E" w:rsidRDefault="00C031B9" w:rsidP="00C6747E">
      <w:pPr>
        <w:pStyle w:val="ListParagraph"/>
        <w:numPr>
          <w:ilvl w:val="0"/>
          <w:numId w:val="31"/>
        </w:numPr>
      </w:pPr>
      <w:r>
        <w:t>&lt;</w:t>
      </w:r>
      <w:r w:rsidR="00C6747E" w:rsidRPr="00C6747E">
        <w:t xml:space="preserve">Monthly MI by EE </w:t>
      </w:r>
      <w:r w:rsidR="00C6747E">
        <w:t>–</w:t>
      </w:r>
      <w:r w:rsidR="00C6747E" w:rsidRPr="00C6747E">
        <w:t xml:space="preserve"> DP</w:t>
      </w:r>
      <w:r>
        <w:t>&gt;</w:t>
      </w:r>
      <w:r w:rsidR="00C6747E">
        <w:t xml:space="preserve"> – WT_5V04</w:t>
      </w:r>
    </w:p>
    <w:p w14:paraId="5EA45761" w14:textId="1E507D3C" w:rsidR="006F761F" w:rsidRDefault="004324C5" w:rsidP="006F761F">
      <w:pPr>
        <w:pStyle w:val="ListParagraph"/>
        <w:ind w:left="420"/>
      </w:pPr>
      <w:r w:rsidRPr="004324C5">
        <w:t>WT_5V02 = (WT_5V00 - WT_5V0</w:t>
      </w:r>
      <w:r w:rsidR="00A42728">
        <w:t>3</w:t>
      </w:r>
      <w:r w:rsidRPr="004324C5">
        <w:t>) * -1</w:t>
      </w:r>
    </w:p>
    <w:p w14:paraId="3A8AB53D" w14:textId="510719A9" w:rsidR="004324C5" w:rsidRPr="004324C5" w:rsidRDefault="004324C5" w:rsidP="006F761F">
      <w:pPr>
        <w:pStyle w:val="ListParagraph"/>
        <w:ind w:left="420"/>
        <w:rPr>
          <w:rFonts w:eastAsia="宋体"/>
          <w:lang w:eastAsia="zh-CN"/>
        </w:rPr>
      </w:pPr>
      <w:r>
        <w:rPr>
          <w:rFonts w:eastAsia="宋体" w:hint="eastAsia"/>
          <w:lang w:eastAsia="zh-CN"/>
        </w:rPr>
        <w:t>W</w:t>
      </w:r>
      <w:r>
        <w:rPr>
          <w:rFonts w:eastAsia="宋体"/>
          <w:lang w:eastAsia="zh-CN"/>
        </w:rPr>
        <w:t>hen YOS not reaching 3 or 6 years, &lt;</w:t>
      </w:r>
      <w:r w:rsidRPr="004324C5">
        <w:t xml:space="preserve"> </w:t>
      </w:r>
      <w:r w:rsidRPr="00670445">
        <w:t xml:space="preserve">Monthly MI by ER </w:t>
      </w:r>
      <w:r>
        <w:t>–</w:t>
      </w:r>
      <w:r w:rsidRPr="00670445">
        <w:t xml:space="preserve"> DP</w:t>
      </w:r>
      <w:r>
        <w:rPr>
          <w:rFonts w:eastAsia="宋体"/>
          <w:lang w:eastAsia="zh-CN"/>
        </w:rPr>
        <w:t>&gt; will be 0, then all monthly MI will be paid by EE via wage type 5V04</w:t>
      </w:r>
      <w:r w:rsidR="00C15EF9">
        <w:rPr>
          <w:rFonts w:eastAsia="宋体"/>
          <w:lang w:eastAsia="zh-CN"/>
        </w:rPr>
        <w:t>.</w:t>
      </w:r>
    </w:p>
    <w:p w14:paraId="7657B9D3" w14:textId="77777777" w:rsidR="004324C5" w:rsidRDefault="004324C5" w:rsidP="006F761F">
      <w:pPr>
        <w:pStyle w:val="ListParagraph"/>
        <w:ind w:left="420"/>
      </w:pPr>
    </w:p>
    <w:p w14:paraId="62EDD282" w14:textId="532656E3" w:rsidR="00E55F4E" w:rsidRDefault="00E55F4E" w:rsidP="00E55F4E">
      <w:pPr>
        <w:pStyle w:val="ListParagraph"/>
        <w:numPr>
          <w:ilvl w:val="0"/>
          <w:numId w:val="31"/>
        </w:numPr>
      </w:pPr>
      <w:r>
        <w:t>&lt;</w:t>
      </w:r>
      <w:r w:rsidRPr="00E55F4E">
        <w:t>DI Monthly Target</w:t>
      </w:r>
      <w:r>
        <w:t xml:space="preserve">&gt; - WT_5V05 </w:t>
      </w:r>
    </w:p>
    <w:p w14:paraId="6F99BED8" w14:textId="77777777" w:rsidR="00A42728" w:rsidRDefault="00A42728" w:rsidP="00A42728">
      <w:pPr>
        <w:pStyle w:val="ListParagraph"/>
        <w:ind w:left="420"/>
      </w:pPr>
      <w:r>
        <w:t xml:space="preserve">Direct </w:t>
      </w:r>
      <w:proofErr w:type="spellStart"/>
      <w:r>
        <w:t>amt</w:t>
      </w:r>
      <w:proofErr w:type="spellEnd"/>
      <w:r>
        <w:t xml:space="preserve"> uploaded as the whole month target. Then this amount should be prorated by:</w:t>
      </w:r>
    </w:p>
    <w:p w14:paraId="187047B5" w14:textId="783B5349" w:rsidR="00C15EF9" w:rsidRDefault="00A42728" w:rsidP="00A42728">
      <w:pPr>
        <w:pStyle w:val="ListParagraph"/>
        <w:ind w:left="420"/>
      </w:pPr>
      <w:r>
        <w:t>/803 = &lt;Active calendar days of the month&gt; / &lt;total calendar days of the year&gt;</w:t>
      </w:r>
    </w:p>
    <w:p w14:paraId="00E02872" w14:textId="2AF5B78A" w:rsidR="00E55F4E" w:rsidRDefault="00E55F4E" w:rsidP="00E55F4E">
      <w:pPr>
        <w:pStyle w:val="ListParagraph"/>
        <w:numPr>
          <w:ilvl w:val="0"/>
          <w:numId w:val="31"/>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62B29F69" w:rsidR="001F1ED4" w:rsidRDefault="00C43EB9" w:rsidP="001F1ED4">
      <w:pPr>
        <w:pStyle w:val="ListParagraph"/>
        <w:ind w:left="420"/>
      </w:pPr>
      <w:r w:rsidRPr="00C43EB9">
        <w:t>&lt;Monthly DI Paid by EE&gt; = -1* &lt;DI Monthly Target&gt; * {[&lt;Act</w:t>
      </w:r>
      <w:r>
        <w:t>ive calendar days of the month&gt;</w:t>
      </w:r>
      <w:r w:rsidRPr="00C43EB9">
        <w:t>] / &lt;total calendar days of the year&gt;}</w:t>
      </w:r>
    </w:p>
    <w:p w14:paraId="205006B6" w14:textId="37F113D1" w:rsidR="006915BD" w:rsidRDefault="006915BD" w:rsidP="006915BD">
      <w:pPr>
        <w:pStyle w:val="ListParagraph"/>
        <w:numPr>
          <w:ilvl w:val="0"/>
          <w:numId w:val="31"/>
        </w:numPr>
      </w:pPr>
      <w:r>
        <w:t>&lt;</w:t>
      </w:r>
      <w:r w:rsidRPr="006915BD">
        <w:t>Monthly DI by EE - DP</w:t>
      </w:r>
      <w:r>
        <w:t>&gt; - WT_5V07</w:t>
      </w:r>
    </w:p>
    <w:p w14:paraId="2F7E3E8C" w14:textId="77777777" w:rsidR="00EF6291" w:rsidRDefault="00EF6291" w:rsidP="00EF6291">
      <w:pPr>
        <w:pStyle w:val="ListParagraph"/>
        <w:ind w:left="420"/>
      </w:pPr>
      <w:r>
        <w:t>1- For Foreigner dependents:</w:t>
      </w:r>
    </w:p>
    <w:p w14:paraId="19324E6A" w14:textId="7A81C265" w:rsidR="00EF6291" w:rsidRDefault="00C43EB9" w:rsidP="00EF6291">
      <w:pPr>
        <w:pStyle w:val="ListParagraph"/>
      </w:pPr>
      <w:r w:rsidRPr="00C43EB9">
        <w:t>&lt;Monthly DI Paid by EE - DP&gt; = &lt;DI Monthly Target&gt; * {[&lt;Ac</w:t>
      </w:r>
      <w:r>
        <w:t>tive working days of the month&gt;</w:t>
      </w:r>
      <w:r w:rsidRPr="00C43EB9">
        <w:t>] / &lt;total calendar days of the year&gt;}</w:t>
      </w:r>
    </w:p>
    <w:p w14:paraId="2666DA7F" w14:textId="2A3F34B3" w:rsidR="001B3BF6" w:rsidRDefault="001B3BF6" w:rsidP="001B3BF6">
      <w:pPr>
        <w:pStyle w:val="ListParagraph"/>
        <w:numPr>
          <w:ilvl w:val="0"/>
          <w:numId w:val="31"/>
        </w:numPr>
      </w:pPr>
      <w:r>
        <w:t>&lt;</w:t>
      </w:r>
      <w:r w:rsidRPr="001B3BF6">
        <w:t xml:space="preserve">One-time </w:t>
      </w:r>
      <w:proofErr w:type="spellStart"/>
      <w:r w:rsidRPr="001B3BF6">
        <w:t>Adj</w:t>
      </w:r>
      <w:proofErr w:type="spellEnd"/>
      <w:r w:rsidRPr="001B3BF6">
        <w:t xml:space="preserve"> MI by EE</w:t>
      </w:r>
      <w:r>
        <w:t>&gt; - WT_5V08</w:t>
      </w:r>
    </w:p>
    <w:p w14:paraId="55D583E7" w14:textId="123EE3DE" w:rsidR="001B3BF6" w:rsidRDefault="001B3BF6" w:rsidP="001B3BF6">
      <w:pPr>
        <w:pStyle w:val="ListParagraph"/>
        <w:ind w:left="420"/>
      </w:pPr>
      <w:r>
        <w:lastRenderedPageBreak/>
        <w:t>D</w:t>
      </w:r>
      <w:bookmarkStart w:id="167" w:name="_GoBack"/>
      <w:bookmarkEnd w:id="167"/>
      <w:r w:rsidRPr="001B3BF6">
        <w:t xml:space="preserve">irect negative </w:t>
      </w:r>
      <w:proofErr w:type="spellStart"/>
      <w:r w:rsidRPr="001B3BF6">
        <w:t>amt</w:t>
      </w:r>
      <w:proofErr w:type="spellEnd"/>
      <w:r w:rsidRPr="001B3BF6">
        <w:t xml:space="preserve"> to be deducted from salary in case 20+ consecutive unpaid lv happens, which mean EE should paid the MI premium</w:t>
      </w:r>
    </w:p>
    <w:p w14:paraId="2E8D3115" w14:textId="7669C29C" w:rsidR="00EF6291" w:rsidRPr="004B52CF" w:rsidRDefault="00EF6291" w:rsidP="00C43EB9">
      <w:pPr>
        <w:pStyle w:val="ListParagraph"/>
        <w:ind w:left="420"/>
      </w:pPr>
    </w:p>
    <w:p w14:paraId="48C0ED80" w14:textId="77777777" w:rsidR="00003254" w:rsidRDefault="00003254" w:rsidP="00003254">
      <w:pPr>
        <w:pStyle w:val="Heading2"/>
      </w:pPr>
      <w:bookmarkStart w:id="168" w:name="_Toc219697023"/>
      <w:bookmarkStart w:id="169" w:name="_Toc433800439"/>
      <w:r>
        <w:t>Taxation</w:t>
      </w:r>
      <w:bookmarkEnd w:id="168"/>
      <w:bookmarkEnd w:id="169"/>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r>
        <w:rPr>
          <w:rFonts w:eastAsia="宋体" w:hint="eastAsia"/>
          <w:b w:val="0"/>
          <w:bCs/>
          <w:lang w:eastAsia="zh-CN"/>
        </w:rPr>
        <w:t>M</w:t>
      </w:r>
      <w:r>
        <w:rPr>
          <w:rFonts w:eastAsia="宋体"/>
          <w:b w:val="0"/>
          <w:bCs/>
          <w:lang w:eastAsia="zh-CN"/>
        </w:rPr>
        <w:t>onthly Tax Calculation</w:t>
      </w:r>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70"/>
      <w:commentRangeStart w:id="171"/>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70"/>
      <w:r w:rsidR="00142AAF">
        <w:rPr>
          <w:rStyle w:val="CommentReference"/>
          <w:rFonts w:ascii="Arial" w:hAnsi="Arial"/>
          <w:lang w:val="en-AU"/>
        </w:rPr>
        <w:commentReference w:id="170"/>
      </w:r>
      <w:commentRangeEnd w:id="171"/>
      <w:r w:rsidR="00446018">
        <w:rPr>
          <w:rStyle w:val="CommentReference"/>
          <w:rFonts w:ascii="Arial" w:hAnsi="Arial"/>
          <w:lang w:val="en-AU"/>
        </w:rPr>
        <w:commentReference w:id="171"/>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489441A4" w14:textId="0AD0988E" w:rsidR="00841EE1" w:rsidRPr="00555CB2" w:rsidRDefault="00A72FA6"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lastRenderedPageBreak/>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72" w:name="_Toc422464956"/>
      <w:r w:rsidRPr="00841EE1">
        <w:t>Any changes to the above constant will be updated automatically in system as part of legal update.</w:t>
      </w:r>
      <w:bookmarkEnd w:id="172"/>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41EE1">
      <w:pPr>
        <w:pStyle w:val="BodyText"/>
        <w:numPr>
          <w:ilvl w:val="0"/>
          <w:numId w:val="35"/>
        </w:numPr>
        <w:spacing w:before="0"/>
      </w:pPr>
      <w:r w:rsidRPr="00F1579F">
        <w:t>Progressive Tax Rate</w:t>
      </w:r>
    </w:p>
    <w:p w14:paraId="48EBD55B" w14:textId="77777777" w:rsidR="00841EE1" w:rsidRPr="00F1579F" w:rsidRDefault="00841EE1" w:rsidP="00841EE1">
      <w:pPr>
        <w:pStyle w:val="BodyText"/>
        <w:numPr>
          <w:ilvl w:val="0"/>
          <w:numId w:val="35"/>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lastRenderedPageBreak/>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lastRenderedPageBreak/>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r w:rsidRPr="00F1579F">
        <w:rPr>
          <w:b w:val="0"/>
        </w:rPr>
        <w:t>Year End Tax Calculation:</w:t>
      </w:r>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3" w:name="_Toc422464957"/>
      <w:r w:rsidRPr="00E75871">
        <w:t xml:space="preserve">Tax finalization will be configured for </w:t>
      </w:r>
      <w:r w:rsidR="007C24DA">
        <w:t>RMIT VN</w:t>
      </w:r>
      <w:r w:rsidRPr="00E75871">
        <w:t xml:space="preserve"> in every “January” Payroll.</w:t>
      </w:r>
      <w:bookmarkEnd w:id="173"/>
      <w:r w:rsidRPr="00E75871">
        <w:t xml:space="preserve">  During Tax finalization, </w:t>
      </w:r>
      <w:commentRangeStart w:id="174"/>
      <w:r w:rsidRPr="00E75871">
        <w:t>Tax on Benefit wage</w:t>
      </w:r>
      <w:r w:rsidR="00B65329">
        <w:t xml:space="preserve"> </w:t>
      </w:r>
      <w:r w:rsidRPr="00E75871">
        <w:t>types which employer bear tax cost will be recalculated and paid to back employees</w:t>
      </w:r>
      <w:commentRangeEnd w:id="174"/>
      <w:r w:rsidR="00A3201F">
        <w:rPr>
          <w:rStyle w:val="CommentReference"/>
          <w:rFonts w:ascii="Arial" w:eastAsia="Times New Roman" w:hAnsi="Arial"/>
          <w:lang w:val="en-AU"/>
        </w:rPr>
        <w:commentReference w:id="174"/>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r>
        <w:rPr>
          <w:b w:val="0"/>
        </w:rPr>
        <w:t>ER Paid Tax (Gross-up)</w:t>
      </w:r>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E75871" w:rsidRPr="006C4391" w14:paraId="56FDE021"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02F04BAC" w14:textId="29DE9B39" w:rsidR="00E75871" w:rsidRPr="006C4391" w:rsidRDefault="00E75871" w:rsidP="00976DD5">
            <w:pPr>
              <w:spacing w:line="240" w:lineRule="auto"/>
              <w:rPr>
                <w:rFonts w:ascii="Calibri" w:hAnsi="Calibri" w:cs="Arial"/>
                <w:sz w:val="20"/>
                <w:lang w:eastAsia="en-AU"/>
              </w:rPr>
            </w:pPr>
            <w:commentRangeStart w:id="175"/>
            <w:commentRangeStart w:id="176"/>
          </w:p>
        </w:tc>
        <w:tc>
          <w:tcPr>
            <w:tcW w:w="2500" w:type="dxa"/>
            <w:tcBorders>
              <w:top w:val="nil"/>
              <w:left w:val="nil"/>
              <w:bottom w:val="single" w:sz="4" w:space="0" w:color="auto"/>
              <w:right w:val="single" w:sz="4" w:space="0" w:color="auto"/>
            </w:tcBorders>
            <w:shd w:val="clear" w:color="auto" w:fill="auto"/>
            <w:vAlign w:val="bottom"/>
          </w:tcPr>
          <w:p w14:paraId="5793AA6C" w14:textId="2D0013E1" w:rsidR="00E75871" w:rsidRPr="006C4391" w:rsidRDefault="001A2F6E" w:rsidP="001A2F6E">
            <w:pPr>
              <w:spacing w:line="240" w:lineRule="auto"/>
              <w:rPr>
                <w:rFonts w:ascii="Calibri" w:hAnsi="Calibri" w:cs="Arial"/>
                <w:sz w:val="20"/>
                <w:lang w:eastAsia="en-AU"/>
              </w:rPr>
            </w:pPr>
            <w:r>
              <w:rPr>
                <w:rFonts w:ascii="Calibri" w:eastAsia="宋体" w:hAnsi="Calibri" w:cs="Arial"/>
                <w:sz w:val="20"/>
                <w:lang w:eastAsia="zh-CN"/>
              </w:rPr>
              <w:t>Any others</w:t>
            </w:r>
            <w:commentRangeEnd w:id="175"/>
            <w:r w:rsidR="00483B1B">
              <w:rPr>
                <w:rStyle w:val="CommentReference"/>
                <w:rFonts w:ascii="Arial" w:eastAsia="Times New Roman" w:hAnsi="Arial"/>
                <w:lang w:val="en-AU"/>
              </w:rPr>
              <w:commentReference w:id="175"/>
            </w:r>
            <w:r w:rsidR="00A3201F">
              <w:rPr>
                <w:rStyle w:val="CommentReference"/>
                <w:rFonts w:ascii="Arial" w:eastAsia="Times New Roman" w:hAnsi="Arial"/>
                <w:lang w:val="en-AU"/>
              </w:rPr>
              <w:commentReference w:id="176"/>
            </w:r>
          </w:p>
        </w:tc>
      </w:tr>
      <w:commentRangeEnd w:id="176"/>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2pt" o:ole="">
            <v:imagedata r:id="rId18" o:title=""/>
          </v:shape>
          <o:OLEObject Type="Embed" ProgID="Excel.Sheet.12" ShapeID="_x0000_i1025" DrawAspect="Icon" ObjectID="_1630245148" r:id="rId19"/>
        </w:object>
      </w:r>
    </w:p>
    <w:p w14:paraId="0B2EB5F4" w14:textId="77777777" w:rsidR="00E71C40" w:rsidRDefault="00E71C40" w:rsidP="00841EE1">
      <w:pPr>
        <w:pStyle w:val="BodyText"/>
        <w:rPr>
          <w:rFonts w:eastAsia="宋体"/>
          <w:lang w:eastAsia="zh-CN"/>
        </w:rPr>
      </w:pPr>
    </w:p>
    <w:p w14:paraId="7477BB4D" w14:textId="6759B0B8" w:rsidR="00E71C40" w:rsidRDefault="00E71C40" w:rsidP="00E71C40">
      <w:pPr>
        <w:pStyle w:val="Heading3"/>
        <w:rPr>
          <w:b w:val="0"/>
        </w:rPr>
      </w:pPr>
      <w:commentRangeStart w:id="177"/>
      <w:r w:rsidRPr="00E71C40">
        <w:rPr>
          <w:b w:val="0"/>
        </w:rPr>
        <w:t xml:space="preserve">The special House Rental case combined with ER borne taxation </w:t>
      </w:r>
      <w:commentRangeEnd w:id="177"/>
      <w:r w:rsidR="00DA4703">
        <w:rPr>
          <w:rStyle w:val="CommentReference"/>
          <w:rFonts w:eastAsia="Times New Roman" w:cs="Times New Roman"/>
          <w:b w:val="0"/>
          <w:lang w:val="en-AU"/>
        </w:rPr>
        <w:commentReference w:id="177"/>
      </w:r>
    </w:p>
    <w:p w14:paraId="3E6AE172" w14:textId="77777777" w:rsidR="00E71C40" w:rsidRDefault="00E71C40" w:rsidP="00E71C40"/>
    <w:p w14:paraId="2557B8C5" w14:textId="5A5073C3" w:rsidR="00E71C40" w:rsidRPr="00E71C40" w:rsidRDefault="00E71C40" w:rsidP="00E71C40">
      <w:pPr>
        <w:rPr>
          <w:rFonts w:eastAsia="宋体"/>
          <w:lang w:eastAsia="zh-CN"/>
        </w:rPr>
      </w:pPr>
      <w:r>
        <w:rPr>
          <w:rFonts w:eastAsia="宋体"/>
          <w:lang w:eastAsia="zh-CN"/>
        </w:rPr>
        <w:t>Leave open</w:t>
      </w:r>
      <w:r w:rsidR="00913E3F">
        <w:rPr>
          <w:rFonts w:eastAsia="宋体"/>
          <w:lang w:eastAsia="zh-CN"/>
        </w:rPr>
        <w:t xml:space="preserve"> for now.</w:t>
      </w:r>
      <w:r>
        <w:rPr>
          <w:rFonts w:eastAsia="宋体"/>
          <w:lang w:eastAsia="zh-CN"/>
        </w:rPr>
        <w:t xml:space="preserve"> </w:t>
      </w:r>
    </w:p>
    <w:p w14:paraId="76C29562" w14:textId="77777777" w:rsidR="00E71C40" w:rsidRDefault="00E71C40" w:rsidP="00E71C40"/>
    <w:p w14:paraId="77FE436E" w14:textId="77777777" w:rsidR="00E71C40" w:rsidRPr="00E71C40" w:rsidRDefault="00E71C40" w:rsidP="00E71C40"/>
    <w:p w14:paraId="00BF5572" w14:textId="77777777" w:rsidR="00003254" w:rsidRDefault="00003254" w:rsidP="00003254">
      <w:pPr>
        <w:pStyle w:val="Heading2"/>
        <w:rPr>
          <w:bCs/>
        </w:rPr>
      </w:pPr>
      <w:bookmarkStart w:id="178" w:name="_Toc219697024"/>
      <w:bookmarkStart w:id="179" w:name="_Toc120703670"/>
      <w:bookmarkStart w:id="180" w:name="_Toc73610179"/>
      <w:bookmarkStart w:id="181" w:name="_Toc433800440"/>
      <w:bookmarkEnd w:id="160"/>
      <w:bookmarkEnd w:id="161"/>
      <w:r>
        <w:t>Banking</w:t>
      </w:r>
      <w:bookmarkEnd w:id="178"/>
      <w:bookmarkEnd w:id="179"/>
      <w:bookmarkEnd w:id="180"/>
      <w:bookmarkEnd w:id="181"/>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82"/>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 xml:space="preserve">Your net salary will be paid to you in Vietnam in a combination of Vietnam Dong and US dollars. The Vietnam Dong portion has been set at the rate of 20% of your net monthly salary, converted from </w:t>
      </w:r>
      <w:r w:rsidRPr="003B1097">
        <w:rPr>
          <w:rFonts w:ascii="Arial" w:hAnsi="Arial" w:cs="Arial"/>
          <w:sz w:val="20"/>
        </w:rPr>
        <w:lastRenderedPageBreak/>
        <w:t>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82"/>
      <w:r w:rsidR="00224872">
        <w:rPr>
          <w:rStyle w:val="CommentReference"/>
          <w:rFonts w:ascii="Arial" w:eastAsia="Times New Roman" w:hAnsi="Arial"/>
          <w:lang w:val="en-AU"/>
        </w:rPr>
        <w:commentReference w:id="182"/>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83" w:name="_Toc219697025"/>
      <w:bookmarkStart w:id="184" w:name="_Toc120703671"/>
      <w:bookmarkStart w:id="185" w:name="_Toc73610180"/>
      <w:bookmarkStart w:id="186" w:name="_Toc433800441"/>
      <w:r>
        <w:t>General Ledger</w:t>
      </w:r>
      <w:bookmarkEnd w:id="183"/>
      <w:bookmarkEnd w:id="184"/>
      <w:bookmarkEnd w:id="185"/>
      <w:bookmarkEnd w:id="186"/>
    </w:p>
    <w:p w14:paraId="140A98B1" w14:textId="761A0EF6" w:rsidR="00003254" w:rsidRPr="004B52CF" w:rsidRDefault="00003254" w:rsidP="004B52CF">
      <w:commentRangeStart w:id="187"/>
      <w:commentRangeStart w:id="188"/>
      <w:r w:rsidRPr="004B52CF">
        <w:t xml:space="preserve">The Standard SAP General Ledger posting configuration </w:t>
      </w:r>
      <w:commentRangeEnd w:id="187"/>
      <w:r w:rsidR="00A3201F">
        <w:rPr>
          <w:rStyle w:val="CommentReference"/>
          <w:rFonts w:ascii="Arial" w:eastAsia="Times New Roman" w:hAnsi="Arial"/>
          <w:lang w:val="en-AU"/>
        </w:rPr>
        <w:commentReference w:id="187"/>
      </w:r>
      <w:commentRangeEnd w:id="188"/>
      <w:r w:rsidR="00446018">
        <w:rPr>
          <w:rStyle w:val="CommentReference"/>
          <w:rFonts w:ascii="Arial" w:eastAsia="Times New Roman" w:hAnsi="Arial"/>
          <w:lang w:val="en-AU"/>
        </w:rPr>
        <w:commentReference w:id="188"/>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9" w:name="_Toc219697026"/>
      <w:bookmarkStart w:id="190" w:name="_Toc120703672"/>
      <w:bookmarkStart w:id="191" w:name="_Toc433800442"/>
      <w:r>
        <w:t>User Access</w:t>
      </w:r>
      <w:bookmarkEnd w:id="189"/>
      <w:bookmarkEnd w:id="190"/>
      <w:bookmarkEnd w:id="191"/>
    </w:p>
    <w:p w14:paraId="57949BF5" w14:textId="77777777" w:rsidR="00003254" w:rsidRPr="004B52CF" w:rsidRDefault="00003254" w:rsidP="004B52CF">
      <w:r w:rsidRPr="004B52CF">
        <w:t xml:space="preserve">This section defines the level of required </w:t>
      </w:r>
      <w:commentRangeStart w:id="192"/>
      <w:commentRangeStart w:id="193"/>
      <w:r w:rsidRPr="004B52CF">
        <w:t xml:space="preserve">access for different users / roles within </w:t>
      </w:r>
      <w:fldSimple w:instr=" STYLEREF  ClientName-Ref  \* MERGEFORMAT ">
        <w:r w:rsidR="001A15E2">
          <w:t>RMIT</w:t>
        </w:r>
      </w:fldSimple>
      <w:r w:rsidR="004B52CF">
        <w:t xml:space="preserve"> Vietnam</w:t>
      </w:r>
      <w:commentRangeEnd w:id="192"/>
      <w:r w:rsidR="00A3201F">
        <w:rPr>
          <w:rStyle w:val="CommentReference"/>
          <w:rFonts w:ascii="Arial" w:eastAsia="Times New Roman" w:hAnsi="Arial"/>
          <w:lang w:val="en-AU"/>
        </w:rPr>
        <w:commentReference w:id="192"/>
      </w:r>
      <w:commentRangeEnd w:id="193"/>
      <w:r w:rsidR="00446018">
        <w:rPr>
          <w:rStyle w:val="CommentReference"/>
          <w:rFonts w:ascii="Arial" w:eastAsia="Times New Roman" w:hAnsi="Arial"/>
          <w:lang w:val="en-AU"/>
        </w:rPr>
        <w:commentReference w:id="193"/>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0" w:history="1">
        <w:r w:rsidRPr="004B52CF">
          <w:rPr>
            <w:rStyle w:val="Hyperlink"/>
          </w:rPr>
          <w:t>GV00000095</w:t>
        </w:r>
      </w:hyperlink>
      <w:r w:rsidRPr="004B52CF">
        <w:t>), for the available generic and AU-specifc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4" w:name="_Toc219697027"/>
      <w:bookmarkStart w:id="195" w:name="_Toc120703673"/>
      <w:bookmarkStart w:id="196" w:name="_Toc73610181"/>
      <w:bookmarkStart w:id="197" w:name="_Toc433800443"/>
      <w:r>
        <w:t>Configuration Worksheet</w:t>
      </w:r>
      <w:bookmarkEnd w:id="194"/>
      <w:bookmarkEnd w:id="195"/>
      <w:bookmarkEnd w:id="196"/>
      <w:bookmarkEnd w:id="197"/>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8" w:name="_Toc219697028"/>
      <w:bookmarkStart w:id="199" w:name="_Toc120703674"/>
      <w:bookmarkStart w:id="200" w:name="_Toc73610182"/>
      <w:bookmarkStart w:id="201" w:name="_Toc433800444"/>
      <w:commentRangeStart w:id="202"/>
      <w:commentRangeStart w:id="203"/>
      <w:r>
        <w:lastRenderedPageBreak/>
        <w:t>Reports Provided</w:t>
      </w:r>
      <w:bookmarkEnd w:id="198"/>
      <w:bookmarkEnd w:id="199"/>
      <w:bookmarkEnd w:id="200"/>
      <w:bookmarkEnd w:id="201"/>
      <w:commentRangeEnd w:id="202"/>
      <w:r w:rsidR="00487FEB">
        <w:rPr>
          <w:rStyle w:val="CommentReference"/>
          <w:rFonts w:eastAsia="Times New Roman"/>
          <w:b w:val="0"/>
          <w:bCs w:val="0"/>
          <w:kern w:val="0"/>
          <w:lang w:val="en-AU" w:eastAsia="en-US"/>
        </w:rPr>
        <w:commentReference w:id="202"/>
      </w:r>
      <w:commentRangeEnd w:id="203"/>
      <w:r w:rsidR="002C5F48">
        <w:rPr>
          <w:rStyle w:val="CommentReference"/>
          <w:rFonts w:eastAsia="Times New Roman"/>
          <w:b w:val="0"/>
          <w:bCs w:val="0"/>
          <w:kern w:val="0"/>
          <w:lang w:val="en-AU" w:eastAsia="en-US"/>
        </w:rPr>
        <w:commentReference w:id="203"/>
      </w:r>
    </w:p>
    <w:p w14:paraId="166828B6" w14:textId="77777777" w:rsidR="00003254" w:rsidRPr="004B52CF" w:rsidRDefault="00003254" w:rsidP="004B52CF">
      <w:r w:rsidRPr="004B52CF">
        <w:t>The embedded word document below shows the reports that will be provided as part of the GlobalView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0B04B6">
      <w:pPr>
        <w:numPr>
          <w:ilvl w:val="0"/>
          <w:numId w:val="24"/>
        </w:numPr>
      </w:pPr>
      <w:r w:rsidRPr="004B52CF">
        <w:t>Unconverted</w:t>
      </w:r>
    </w:p>
    <w:p w14:paraId="3F80B846" w14:textId="77777777" w:rsidR="00003254" w:rsidRPr="004B52CF" w:rsidRDefault="00003254" w:rsidP="000B04B6">
      <w:pPr>
        <w:numPr>
          <w:ilvl w:val="0"/>
          <w:numId w:val="24"/>
        </w:numPr>
      </w:pPr>
      <w:r w:rsidRPr="004B52CF">
        <w:t>Spreadsheet</w:t>
      </w:r>
    </w:p>
    <w:p w14:paraId="482A3E2E" w14:textId="77777777" w:rsidR="00003254" w:rsidRPr="004B52CF" w:rsidRDefault="00003254" w:rsidP="000B04B6">
      <w:pPr>
        <w:numPr>
          <w:ilvl w:val="0"/>
          <w:numId w:val="24"/>
        </w:numPr>
      </w:pPr>
      <w:r w:rsidRPr="004B52CF">
        <w:t>RTF (Rich Text Format)</w:t>
      </w:r>
    </w:p>
    <w:p w14:paraId="17A04201" w14:textId="77777777" w:rsidR="00003254" w:rsidRPr="004B52CF" w:rsidRDefault="00003254" w:rsidP="000B04B6">
      <w:pPr>
        <w:numPr>
          <w:ilvl w:val="0"/>
          <w:numId w:val="24"/>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0B04B6">
      <w:pPr>
        <w:numPr>
          <w:ilvl w:val="0"/>
          <w:numId w:val="24"/>
        </w:numPr>
      </w:pPr>
      <w:r w:rsidRPr="004B52CF">
        <w:t>HR Master Data Reports</w:t>
      </w:r>
    </w:p>
    <w:p w14:paraId="2DF11389" w14:textId="77777777" w:rsidR="00003254" w:rsidRPr="004B52CF" w:rsidRDefault="00003254" w:rsidP="000B04B6">
      <w:pPr>
        <w:numPr>
          <w:ilvl w:val="0"/>
          <w:numId w:val="24"/>
        </w:numPr>
      </w:pPr>
      <w:r w:rsidRPr="004B52CF">
        <w:t xml:space="preserve">Time Management Reports </w:t>
      </w:r>
    </w:p>
    <w:p w14:paraId="14874637" w14:textId="77777777" w:rsidR="00003254" w:rsidRPr="004B52CF" w:rsidRDefault="00003254" w:rsidP="000B04B6">
      <w:pPr>
        <w:numPr>
          <w:ilvl w:val="0"/>
          <w:numId w:val="24"/>
        </w:numPr>
      </w:pPr>
      <w:r w:rsidRPr="004B52CF">
        <w:t xml:space="preserve">Employee Self Service (ESS) Reports </w:t>
      </w:r>
    </w:p>
    <w:p w14:paraId="249D5E7C" w14:textId="77777777" w:rsidR="00003254" w:rsidRPr="004B52CF" w:rsidRDefault="00003254" w:rsidP="000B04B6">
      <w:pPr>
        <w:numPr>
          <w:ilvl w:val="0"/>
          <w:numId w:val="24"/>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1"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4" w:name="_Toc219697029"/>
      <w:bookmarkStart w:id="205" w:name="_Toc120703675"/>
      <w:bookmarkStart w:id="206" w:name="_Toc73610184"/>
      <w:bookmarkStart w:id="207" w:name="_Toc433800445"/>
      <w:r>
        <w:t xml:space="preserve">Country </w:t>
      </w:r>
      <w:r>
        <w:rPr>
          <w:lang w:eastAsia="zh-TW"/>
        </w:rPr>
        <w:t>Specific Reports</w:t>
      </w:r>
      <w:bookmarkEnd w:id="204"/>
      <w:bookmarkEnd w:id="205"/>
      <w:bookmarkEnd w:id="206"/>
      <w:bookmarkEnd w:id="207"/>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8" w:name="_Toc219697030"/>
      <w:bookmarkStart w:id="209" w:name="_Toc176774214"/>
      <w:bookmarkStart w:id="210" w:name="_Toc149965315"/>
      <w:bookmarkStart w:id="211" w:name="_Toc433800446"/>
      <w:commentRangeStart w:id="212"/>
      <w:r>
        <w:rPr>
          <w:lang w:eastAsia="zh-TW"/>
        </w:rPr>
        <w:t>Period Reports</w:t>
      </w:r>
      <w:bookmarkEnd w:id="208"/>
      <w:bookmarkEnd w:id="209"/>
      <w:bookmarkEnd w:id="210"/>
      <w:bookmarkEnd w:id="211"/>
      <w:commentRangeEnd w:id="212"/>
      <w:r w:rsidR="00487FEB">
        <w:rPr>
          <w:rStyle w:val="CommentReference"/>
          <w:rFonts w:eastAsia="Times New Roman" w:cs="Times New Roman"/>
          <w:b w:val="0"/>
          <w:lang w:val="en-AU"/>
        </w:rPr>
        <w:commentReference w:id="212"/>
      </w:r>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13" w:name="_Toc219697031"/>
      <w:bookmarkStart w:id="214" w:name="_Toc176774215"/>
      <w:bookmarkStart w:id="215" w:name="_Toc149965316"/>
      <w:bookmarkStart w:id="216" w:name="_Toc433800447"/>
      <w:r>
        <w:rPr>
          <w:lang w:eastAsia="zh-TW"/>
        </w:rPr>
        <w:t>Year End Reports</w:t>
      </w:r>
      <w:bookmarkEnd w:id="213"/>
      <w:bookmarkEnd w:id="214"/>
      <w:bookmarkEnd w:id="215"/>
      <w:bookmarkEnd w:id="216"/>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7" w:name="_Toc219697032"/>
      <w:bookmarkStart w:id="218" w:name="_Toc433800448"/>
      <w:r>
        <w:rPr>
          <w:lang w:eastAsia="zh-TW"/>
        </w:rPr>
        <w:lastRenderedPageBreak/>
        <w:t>Payslip</w:t>
      </w:r>
      <w:bookmarkEnd w:id="217"/>
      <w:bookmarkEnd w:id="218"/>
    </w:p>
    <w:p w14:paraId="0C6D644A" w14:textId="77777777" w:rsidR="00003254" w:rsidRPr="004B52CF" w:rsidRDefault="00003254" w:rsidP="004B52CF">
      <w:r w:rsidRPr="004B52CF">
        <w:t xml:space="preserve">The payslip program enables you to print a payslip in hard copy format for employees.  </w:t>
      </w:r>
    </w:p>
    <w:p w14:paraId="5BAD1750" w14:textId="77777777" w:rsidR="00003254" w:rsidRPr="004B52CF" w:rsidRDefault="00003254" w:rsidP="004B52CF">
      <w:r w:rsidRPr="004B52CF">
        <w:t xml:space="preserve">Please note, the format of the hard copy payslip is the same as the format provided for ESS Use.  </w:t>
      </w:r>
    </w:p>
    <w:p w14:paraId="1A644D41" w14:textId="7C3131E9" w:rsidR="00003254" w:rsidRPr="004B52CF" w:rsidRDefault="00003254" w:rsidP="004B52CF">
      <w:pPr>
        <w:pStyle w:val="NoteToConsultant"/>
      </w:pPr>
    </w:p>
    <w:p w14:paraId="14F46D64" w14:textId="278E358D" w:rsidR="00003254" w:rsidRPr="004B52CF" w:rsidRDefault="005A0F0E" w:rsidP="004B52CF">
      <w:r>
        <w:t>Please refer to &lt;payslip&gt; tab page in the configuration worksheet for the detailed layout/format of RMIT VN payrslip.</w:t>
      </w:r>
    </w:p>
    <w:p w14:paraId="00154057" w14:textId="77777777" w:rsidR="00003254" w:rsidRPr="004B52CF" w:rsidRDefault="00003254" w:rsidP="004B52CF"/>
    <w:p w14:paraId="4A52071F" w14:textId="77777777" w:rsidR="00003254" w:rsidRDefault="00003254" w:rsidP="004B52CF">
      <w:pPr>
        <w:pStyle w:val="Heading1"/>
      </w:pPr>
      <w:bookmarkStart w:id="219" w:name="_Toc219697033"/>
      <w:bookmarkStart w:id="220" w:name="_Toc120703677"/>
      <w:bookmarkStart w:id="221" w:name="_Toc73610189"/>
      <w:bookmarkStart w:id="222" w:name="_Toc433800449"/>
      <w:r>
        <w:lastRenderedPageBreak/>
        <w:t>Employee Self Service</w:t>
      </w:r>
      <w:bookmarkEnd w:id="219"/>
      <w:bookmarkEnd w:id="220"/>
      <w:bookmarkEnd w:id="221"/>
      <w:bookmarkEnd w:id="222"/>
    </w:p>
    <w:p w14:paraId="2C933E59" w14:textId="77777777" w:rsidR="00003254" w:rsidRPr="004B52CF" w:rsidRDefault="00003254" w:rsidP="004B52CF">
      <w:bookmarkStart w:id="223" w:name="_Toc73610190"/>
      <w:bookmarkEnd w:id="223"/>
    </w:p>
    <w:p w14:paraId="27CBB8A5" w14:textId="77777777" w:rsidR="00003254" w:rsidRDefault="00003254" w:rsidP="004B52CF">
      <w:pPr>
        <w:pStyle w:val="Heading1"/>
      </w:pPr>
      <w:bookmarkStart w:id="224" w:name="_Toc219697034"/>
      <w:bookmarkStart w:id="225" w:name="_Toc120703678"/>
      <w:bookmarkStart w:id="226" w:name="_Toc73610193"/>
      <w:bookmarkStart w:id="227" w:name="_Toc28480271"/>
      <w:bookmarkStart w:id="228" w:name="_Toc433800450"/>
      <w:r>
        <w:lastRenderedPageBreak/>
        <w:t>Interfaces</w:t>
      </w:r>
      <w:bookmarkEnd w:id="224"/>
      <w:bookmarkEnd w:id="225"/>
      <w:bookmarkEnd w:id="226"/>
      <w:bookmarkEnd w:id="227"/>
      <w:bookmarkEnd w:id="228"/>
    </w:p>
    <w:p w14:paraId="4D776363" w14:textId="77777777" w:rsidR="00003254" w:rsidRDefault="00003254" w:rsidP="00003254">
      <w:pPr>
        <w:pStyle w:val="Heading3"/>
      </w:pPr>
      <w:bookmarkStart w:id="229" w:name="_Toc219697035"/>
      <w:bookmarkStart w:id="230" w:name="_Toc120703679"/>
      <w:bookmarkStart w:id="231" w:name="_Toc73610194"/>
      <w:bookmarkStart w:id="232" w:name="_Toc433800451"/>
      <w:r>
        <w:t>The Client will send the following inbound interfaces-</w:t>
      </w:r>
      <w:bookmarkEnd w:id="229"/>
      <w:bookmarkEnd w:id="230"/>
      <w:bookmarkEnd w:id="231"/>
      <w:bookmarkEnd w:id="232"/>
      <w:r>
        <w:t xml:space="preserve"> </w:t>
      </w:r>
    </w:p>
    <w:p w14:paraId="782CB7CF" w14:textId="77777777" w:rsidR="00003254" w:rsidRPr="004B52CF" w:rsidRDefault="00003254" w:rsidP="004B52CF">
      <w:pPr>
        <w:rPr>
          <w:b/>
        </w:rPr>
      </w:pPr>
      <w:bookmarkStart w:id="233" w:name="_Toc73610195"/>
      <w:r w:rsidRPr="004B52CF">
        <w:rPr>
          <w:b/>
        </w:rPr>
        <w:t>HR System:</w:t>
      </w:r>
      <w:bookmarkEnd w:id="233"/>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4" w:name="_Toc219697036"/>
      <w:bookmarkStart w:id="235" w:name="_Toc120703680"/>
      <w:bookmarkStart w:id="236" w:name="_Toc73610197"/>
      <w:bookmarkStart w:id="237" w:name="_Toc433800452"/>
      <w:r>
        <w:t>ADP will provide the following outgoing interfaces –</w:t>
      </w:r>
      <w:bookmarkEnd w:id="234"/>
      <w:bookmarkEnd w:id="235"/>
      <w:bookmarkEnd w:id="236"/>
      <w:bookmarkEnd w:id="237"/>
      <w:r>
        <w:t xml:space="preserve"> </w:t>
      </w:r>
    </w:p>
    <w:p w14:paraId="2AC3ECCC" w14:textId="77777777" w:rsidR="00003254" w:rsidRPr="004B52CF" w:rsidRDefault="00003254" w:rsidP="004B52CF">
      <w:pPr>
        <w:rPr>
          <w:b/>
        </w:rPr>
      </w:pPr>
      <w:bookmarkStart w:id="238" w:name="_Toc73610199"/>
      <w:r w:rsidRPr="004B52CF">
        <w:rPr>
          <w:b/>
        </w:rPr>
        <w:t>General Ledger</w:t>
      </w:r>
      <w:bookmarkEnd w:id="238"/>
    </w:p>
    <w:p w14:paraId="33F0003E" w14:textId="77777777" w:rsidR="00003254" w:rsidRPr="004B52CF" w:rsidRDefault="00003254" w:rsidP="004B52CF">
      <w:pPr>
        <w:rPr>
          <w:b/>
        </w:rPr>
      </w:pPr>
      <w:bookmarkStart w:id="239" w:name="_Toc73610200"/>
      <w:r w:rsidRPr="004B52CF">
        <w:rPr>
          <w:b/>
        </w:rPr>
        <w:t>Bank File</w:t>
      </w:r>
      <w:bookmarkEnd w:id="239"/>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40" w:name="_Toc219697037"/>
      <w:bookmarkStart w:id="241" w:name="_Toc120703681"/>
      <w:bookmarkStart w:id="242" w:name="_Toc433800453"/>
      <w:r>
        <w:lastRenderedPageBreak/>
        <w:t>Assumptions/Risks</w:t>
      </w:r>
      <w:bookmarkEnd w:id="240"/>
      <w:bookmarkEnd w:id="241"/>
      <w:bookmarkEnd w:id="242"/>
    </w:p>
    <w:p w14:paraId="29EB9D6B" w14:textId="77777777" w:rsidR="00003254" w:rsidRDefault="00003254" w:rsidP="00003254">
      <w:pPr>
        <w:pStyle w:val="Heading2"/>
      </w:pPr>
      <w:bookmarkStart w:id="243" w:name="_Toc219697038"/>
      <w:bookmarkStart w:id="244" w:name="_Toc120703682"/>
      <w:bookmarkStart w:id="245" w:name="_Toc73610191"/>
      <w:bookmarkStart w:id="246" w:name="_Toc433800454"/>
      <w:r>
        <w:t>Assumptions</w:t>
      </w:r>
      <w:bookmarkEnd w:id="243"/>
      <w:bookmarkEnd w:id="244"/>
      <w:bookmarkEnd w:id="245"/>
      <w:bookmarkEnd w:id="246"/>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7" w:name="_Toc219697039"/>
      <w:bookmarkStart w:id="248" w:name="_Toc120703683"/>
      <w:bookmarkStart w:id="249" w:name="_Toc73610192"/>
      <w:bookmarkStart w:id="250" w:name="_Toc433800455"/>
      <w:r>
        <w:t>Risks</w:t>
      </w:r>
      <w:bookmarkEnd w:id="247"/>
      <w:bookmarkEnd w:id="248"/>
      <w:bookmarkEnd w:id="249"/>
      <w:bookmarkEnd w:id="250"/>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51" w:name="_Toc219697040"/>
      <w:bookmarkStart w:id="252" w:name="_Toc120703684"/>
      <w:bookmarkStart w:id="253" w:name="_Toc73610201"/>
      <w:bookmarkStart w:id="254" w:name="_Toc433800456"/>
      <w:r>
        <w:lastRenderedPageBreak/>
        <w:t>GAP Analysis and Resolution</w:t>
      </w:r>
      <w:bookmarkEnd w:id="251"/>
      <w:bookmarkEnd w:id="252"/>
      <w:bookmarkEnd w:id="253"/>
      <w:bookmarkEnd w:id="254"/>
    </w:p>
    <w:p w14:paraId="490D2827" w14:textId="77777777" w:rsidR="00003254" w:rsidRDefault="00003254" w:rsidP="00003254">
      <w:pPr>
        <w:pStyle w:val="Heading2"/>
      </w:pPr>
      <w:bookmarkStart w:id="255" w:name="_Toc219697041"/>
      <w:bookmarkStart w:id="256" w:name="_Toc120703685"/>
      <w:bookmarkStart w:id="257" w:name="_Toc73610202"/>
      <w:bookmarkStart w:id="258" w:name="_Toc66510467"/>
      <w:bookmarkStart w:id="259" w:name="_Toc433800457"/>
      <w:r>
        <w:t>Missing Functionality</w:t>
      </w:r>
      <w:bookmarkEnd w:id="255"/>
      <w:bookmarkEnd w:id="256"/>
      <w:bookmarkEnd w:id="257"/>
      <w:bookmarkEnd w:id="258"/>
      <w:bookmarkEnd w:id="259"/>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60" w:name="_Toc219697042"/>
      <w:bookmarkStart w:id="261" w:name="_Toc120703686"/>
      <w:bookmarkStart w:id="262" w:name="_Toc73610203"/>
      <w:bookmarkStart w:id="263" w:name="_Toc66510468"/>
      <w:bookmarkStart w:id="264" w:name="_Toc433800458"/>
      <w:r>
        <w:t>System Modifications Required</w:t>
      </w:r>
      <w:bookmarkEnd w:id="260"/>
      <w:bookmarkEnd w:id="261"/>
      <w:bookmarkEnd w:id="262"/>
      <w:bookmarkEnd w:id="263"/>
      <w:bookmarkEnd w:id="264"/>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5" w:name="_Toc73610204"/>
      <w:bookmarkStart w:id="266" w:name="_Toc219697043"/>
      <w:bookmarkStart w:id="267" w:name="_Toc120703687"/>
      <w:bookmarkStart w:id="268" w:name="_Toc433800459"/>
      <w:r>
        <w:lastRenderedPageBreak/>
        <w:t>Appendices</w:t>
      </w:r>
      <w:bookmarkEnd w:id="265"/>
      <w:bookmarkEnd w:id="266"/>
      <w:bookmarkEnd w:id="267"/>
      <w:bookmarkEnd w:id="268"/>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9" w:name="_Toc219697044"/>
      <w:bookmarkStart w:id="270" w:name="_Toc433800460"/>
      <w:r>
        <w:t>ADP Reference Documents</w:t>
      </w:r>
      <w:bookmarkEnd w:id="269"/>
      <w:bookmarkEnd w:id="270"/>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EA7B6B" w:rsidP="004B52CF">
            <w:pPr>
              <w:pStyle w:val="TableText"/>
              <w:rPr>
                <w:lang w:eastAsia="zh-CN" w:bidi="th-TH"/>
              </w:rPr>
            </w:pPr>
            <w:hyperlink r:id="rId22"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EA7B6B" w:rsidP="004B52CF">
            <w:pPr>
              <w:pStyle w:val="TableText"/>
            </w:pPr>
            <w:hyperlink r:id="rId23"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034326">
      <w:headerReference w:type="default" r:id="rId24"/>
      <w:footerReference w:type="even" r:id="rId25"/>
      <w:footerReference w:type="default" r:id="rId26"/>
      <w:headerReference w:type="first" r:id="rId27"/>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Qi Wang" w:date="2019-09-02T14:53:00Z" w:initials="QW">
    <w:p w14:paraId="48F142BD" w14:textId="77777777" w:rsidR="00447CF7" w:rsidRPr="00693C11" w:rsidRDefault="00447CF7">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7" w:author="Qi Wang" w:date="2019-09-02T15:38:00Z" w:initials="QW">
    <w:p w14:paraId="3CA3B4FF" w14:textId="5FE78D6E" w:rsidR="00447CF7" w:rsidRPr="00FD158B" w:rsidRDefault="00447CF7">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3" w:author="Nguyen Thi Lien Chi" w:date="2019-09-05T11:31:00Z" w:initials="NTLC">
    <w:p w14:paraId="1586540E" w14:textId="57C7BA4E" w:rsidR="00447CF7" w:rsidRDefault="00447CF7">
      <w:pPr>
        <w:pStyle w:val="CommentText"/>
      </w:pPr>
      <w:r>
        <w:rPr>
          <w:rStyle w:val="CommentReference"/>
        </w:rPr>
        <w:annotationRef/>
      </w:r>
      <w:r>
        <w:t>Does it need to be aligned with the Employee Group Structure?</w:t>
      </w:r>
    </w:p>
    <w:p w14:paraId="1E5D0509" w14:textId="07439B8B" w:rsidR="00447CF7" w:rsidRDefault="00447CF7">
      <w:pPr>
        <w:pStyle w:val="CommentText"/>
      </w:pPr>
    </w:p>
  </w:comment>
  <w:comment w:id="54" w:author="Qi Wang" w:date="2019-09-16T14:08:00Z" w:initials="QW">
    <w:p w14:paraId="7E064D1A" w14:textId="5A9FB567" w:rsidR="00447CF7" w:rsidRDefault="00447CF7">
      <w:pPr>
        <w:pStyle w:val="CommentText"/>
      </w:pPr>
      <w:r>
        <w:rPr>
          <w:rStyle w:val="CommentReference"/>
        </w:rPr>
        <w:annotationRef/>
      </w:r>
      <w:r>
        <w:t>Yes. This will follow EG definition</w:t>
      </w:r>
    </w:p>
  </w:comment>
  <w:comment w:id="74" w:author="Qi Wang" w:date="2019-09-02T15:49:00Z" w:initials="QW">
    <w:p w14:paraId="5363BE33" w14:textId="43FF1526" w:rsidR="00447CF7" w:rsidRPr="00066E7A" w:rsidRDefault="00447CF7">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5" w:author="Nguyen Thi Lien Chi" w:date="2019-09-05T11:46:00Z" w:initials="NTLC">
    <w:p w14:paraId="126CCCB0" w14:textId="25655ABC" w:rsidR="00447CF7" w:rsidRDefault="00447CF7">
      <w:pPr>
        <w:pStyle w:val="CommentText"/>
      </w:pPr>
      <w:r>
        <w:rPr>
          <w:rStyle w:val="CommentReference"/>
        </w:rPr>
        <w:annotationRef/>
      </w:r>
      <w:r>
        <w:t>The hourly wage (rate) should be calculated followed the below formula</w:t>
      </w:r>
    </w:p>
    <w:p w14:paraId="3C56AB19" w14:textId="77777777" w:rsidR="00447CF7" w:rsidRDefault="00447CF7">
      <w:pPr>
        <w:pStyle w:val="CommentText"/>
        <w:ind w:leftChars="75" w:left="180"/>
      </w:pPr>
    </w:p>
    <w:p w14:paraId="0ADF06B7" w14:textId="33756284" w:rsidR="00447CF7" w:rsidRDefault="00447CF7">
      <w:pPr>
        <w:pStyle w:val="CommentText"/>
        <w:ind w:leftChars="75" w:left="180"/>
      </w:pPr>
      <w:r>
        <w:t>Hourly wage = &lt;monthly base salary&gt; * 12 months / 52 weeks / 40 hours</w:t>
      </w:r>
    </w:p>
    <w:p w14:paraId="39513AD2" w14:textId="1DC8BE66" w:rsidR="00447CF7" w:rsidRDefault="00447CF7">
      <w:pPr>
        <w:pStyle w:val="CommentText"/>
        <w:ind w:leftChars="75" w:left="180"/>
      </w:pPr>
    </w:p>
    <w:p w14:paraId="393D0587" w14:textId="0D6300C0" w:rsidR="00447CF7" w:rsidRDefault="00447CF7" w:rsidP="006F5592">
      <w:pPr>
        <w:pStyle w:val="CommentText"/>
        <w:numPr>
          <w:ilvl w:val="0"/>
          <w:numId w:val="36"/>
        </w:numPr>
        <w:ind w:leftChars="225" w:left="900"/>
      </w:pPr>
      <w:r>
        <w:t>Monthly basic salary = $4,500</w:t>
      </w:r>
    </w:p>
    <w:p w14:paraId="2A2088D0" w14:textId="32F8753B" w:rsidR="00447CF7" w:rsidRDefault="00447CF7" w:rsidP="006F5592">
      <w:pPr>
        <w:pStyle w:val="CommentText"/>
        <w:numPr>
          <w:ilvl w:val="0"/>
          <w:numId w:val="36"/>
        </w:numPr>
        <w:ind w:leftChars="225" w:left="900"/>
      </w:pPr>
      <w:r>
        <w:t>Hourly wage = $4,500*12/52/40 = $25.96</w:t>
      </w:r>
    </w:p>
    <w:p w14:paraId="3584F4FA" w14:textId="77777777" w:rsidR="00447CF7" w:rsidRDefault="00447CF7">
      <w:pPr>
        <w:pStyle w:val="CommentText"/>
        <w:ind w:leftChars="75" w:left="180"/>
      </w:pPr>
    </w:p>
    <w:p w14:paraId="45A34C5A" w14:textId="2CFD44FC" w:rsidR="00447CF7" w:rsidRDefault="00447CF7">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6" w:author="Nguyen Thi Lien Chi" w:date="2019-09-05T11:51:00Z" w:initials="NTLC">
    <w:p w14:paraId="11B9C9E0" w14:textId="6DD52BE0" w:rsidR="00447CF7" w:rsidRDefault="00447CF7">
      <w:pPr>
        <w:pStyle w:val="CommentText"/>
      </w:pPr>
      <w:r>
        <w:rPr>
          <w:rStyle w:val="CommentReference"/>
        </w:rPr>
        <w:annotationRef/>
      </w:r>
      <w:r>
        <w:t>For casual employees, they have their fixed Hourly wage (rate) as when they’re hired.</w:t>
      </w:r>
    </w:p>
  </w:comment>
  <w:comment w:id="100" w:author="Nguyen Thi Lien Chi" w:date="2019-09-05T11:52:00Z" w:initials="NTLC">
    <w:p w14:paraId="618E5F6B" w14:textId="139092FF" w:rsidR="00447CF7" w:rsidRDefault="00447CF7">
      <w:pPr>
        <w:pStyle w:val="CommentText"/>
        <w:rPr>
          <w:noProof/>
        </w:rPr>
      </w:pPr>
      <w:r>
        <w:rPr>
          <w:rStyle w:val="CommentReference"/>
        </w:rPr>
        <w:annotationRef/>
      </w:r>
      <w:r>
        <w:t>&lt;all unpaid lv types days&gt; including all leave types without salary payment from RMIT VN</w:t>
      </w:r>
      <w:r>
        <w:rPr>
          <w:noProof/>
        </w:rPr>
        <w:t xml:space="preserve"> (listed as below).</w:t>
      </w:r>
    </w:p>
    <w:p w14:paraId="002A07E6" w14:textId="77777777" w:rsidR="00447CF7" w:rsidRDefault="00447CF7">
      <w:pPr>
        <w:pStyle w:val="CommentText"/>
        <w:ind w:leftChars="75" w:left="180"/>
      </w:pPr>
    </w:p>
    <w:tbl>
      <w:tblPr>
        <w:tblW w:w="7140" w:type="dxa"/>
        <w:shd w:val="clear" w:color="auto" w:fill="FFFFFF"/>
        <w:tblCellMar>
          <w:top w:w="15" w:type="dxa"/>
          <w:left w:w="15" w:type="dxa"/>
          <w:bottom w:w="15" w:type="dxa"/>
          <w:right w:w="15" w:type="dxa"/>
        </w:tblCellMar>
        <w:tblLook w:val="04A0" w:firstRow="1" w:lastRow="0" w:firstColumn="1" w:lastColumn="0" w:noHBand="0" w:noVBand="1"/>
      </w:tblPr>
      <w:tblGrid>
        <w:gridCol w:w="3760"/>
        <w:gridCol w:w="3380"/>
      </w:tblGrid>
      <w:tr w:rsidR="00447CF7" w:rsidRPr="00EF0696" w14:paraId="0AFA41CA" w14:textId="77777777" w:rsidTr="00EF0696">
        <w:trPr>
          <w:trHeight w:val="300"/>
        </w:trPr>
        <w:tc>
          <w:tcPr>
            <w:tcW w:w="3760" w:type="dxa"/>
            <w:tcBorders>
              <w:top w:val="single" w:sz="6" w:space="0" w:color="D4D4D4"/>
              <w:left w:val="single" w:sz="6" w:space="0" w:color="D4D4D4"/>
              <w:bottom w:val="single" w:sz="6" w:space="0" w:color="D4D4D4"/>
              <w:right w:val="single" w:sz="6" w:space="0" w:color="D4D4D4"/>
            </w:tcBorders>
            <w:shd w:val="clear" w:color="auto" w:fill="FFFFFF"/>
            <w:vAlign w:val="center"/>
            <w:hideMark/>
          </w:tcPr>
          <w:p w14:paraId="37B44AFC" w14:textId="77777777" w:rsidR="00447CF7" w:rsidRPr="00EF0696" w:rsidRDefault="00447CF7" w:rsidP="00EF0696">
            <w:pPr>
              <w:spacing w:before="0" w:after="0" w:line="240" w:lineRule="auto"/>
              <w:ind w:leftChars="75" w:left="180"/>
              <w:rPr>
                <w:rFonts w:ascii="Calibri" w:eastAsia="Times New Roman" w:hAnsi="Calibri" w:cs="Calibri"/>
                <w:color w:val="000000"/>
                <w:sz w:val="20"/>
                <w:szCs w:val="20"/>
              </w:rPr>
            </w:pPr>
            <w:r w:rsidRPr="00EF0696">
              <w:rPr>
                <w:rFonts w:ascii="Calibri" w:eastAsia="Times New Roman" w:hAnsi="Calibri" w:cs="Calibri"/>
                <w:color w:val="000000"/>
                <w:sz w:val="20"/>
                <w:szCs w:val="20"/>
              </w:rPr>
              <w:t>Childcare Leave</w:t>
            </w:r>
          </w:p>
        </w:tc>
        <w:tc>
          <w:tcPr>
            <w:tcW w:w="3380" w:type="dxa"/>
            <w:tcBorders>
              <w:top w:val="single" w:sz="6" w:space="0" w:color="D4D4D4"/>
              <w:left w:val="nil"/>
              <w:bottom w:val="single" w:sz="6" w:space="0" w:color="D4D4D4"/>
              <w:right w:val="single" w:sz="6" w:space="0" w:color="D4D4D4"/>
            </w:tcBorders>
            <w:shd w:val="clear" w:color="auto" w:fill="FFFFFF"/>
            <w:vAlign w:val="center"/>
            <w:hideMark/>
          </w:tcPr>
          <w:p w14:paraId="1AAD71FA"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447CF7" w:rsidRPr="00EF0696" w14:paraId="79A38C78"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3DBA9E2D"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Leave Due to Miscarriage</w:t>
            </w:r>
          </w:p>
        </w:tc>
        <w:tc>
          <w:tcPr>
            <w:tcW w:w="0" w:type="auto"/>
            <w:tcBorders>
              <w:top w:val="nil"/>
              <w:left w:val="nil"/>
              <w:bottom w:val="single" w:sz="6" w:space="0" w:color="D4D4D4"/>
              <w:right w:val="single" w:sz="6" w:space="0" w:color="D4D4D4"/>
            </w:tcBorders>
            <w:shd w:val="clear" w:color="auto" w:fill="FFFFFF"/>
            <w:vAlign w:val="center"/>
            <w:hideMark/>
          </w:tcPr>
          <w:p w14:paraId="3B52FC3D"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447CF7" w:rsidRPr="00EF0696" w14:paraId="2508242A"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1250CF68"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Accident Leave</w:t>
            </w:r>
          </w:p>
        </w:tc>
        <w:tc>
          <w:tcPr>
            <w:tcW w:w="0" w:type="auto"/>
            <w:tcBorders>
              <w:top w:val="nil"/>
              <w:left w:val="nil"/>
              <w:bottom w:val="single" w:sz="6" w:space="0" w:color="D4D4D4"/>
              <w:right w:val="single" w:sz="6" w:space="0" w:color="D4D4D4"/>
            </w:tcBorders>
            <w:shd w:val="clear" w:color="auto" w:fill="FFFFFF"/>
            <w:vAlign w:val="center"/>
            <w:hideMark/>
          </w:tcPr>
          <w:p w14:paraId="41318D57"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447CF7" w:rsidRPr="00EF0696" w14:paraId="03391EB7"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446025C4"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Adoption Leave</w:t>
            </w:r>
          </w:p>
        </w:tc>
        <w:tc>
          <w:tcPr>
            <w:tcW w:w="0" w:type="auto"/>
            <w:tcBorders>
              <w:top w:val="nil"/>
              <w:left w:val="nil"/>
              <w:bottom w:val="single" w:sz="6" w:space="0" w:color="D4D4D4"/>
              <w:right w:val="single" w:sz="6" w:space="0" w:color="D4D4D4"/>
            </w:tcBorders>
            <w:shd w:val="clear" w:color="auto" w:fill="FFFFFF"/>
            <w:vAlign w:val="center"/>
            <w:hideMark/>
          </w:tcPr>
          <w:p w14:paraId="3795A71F"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447CF7" w:rsidRPr="00EF0696" w14:paraId="054DD64B"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415C0CC6"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Sick leave-SI compensation</w:t>
            </w:r>
          </w:p>
        </w:tc>
        <w:tc>
          <w:tcPr>
            <w:tcW w:w="0" w:type="auto"/>
            <w:tcBorders>
              <w:top w:val="nil"/>
              <w:left w:val="nil"/>
              <w:bottom w:val="single" w:sz="6" w:space="0" w:color="D4D4D4"/>
              <w:right w:val="single" w:sz="6" w:space="0" w:color="D4D4D4"/>
            </w:tcBorders>
            <w:shd w:val="clear" w:color="auto" w:fill="FFFFFF"/>
            <w:vAlign w:val="center"/>
            <w:hideMark/>
          </w:tcPr>
          <w:p w14:paraId="0362EDEA"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447CF7" w:rsidRPr="00EF0696" w14:paraId="66515B8E"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1622BC23"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Paternity leave</w:t>
            </w:r>
          </w:p>
        </w:tc>
        <w:tc>
          <w:tcPr>
            <w:tcW w:w="0" w:type="auto"/>
            <w:tcBorders>
              <w:top w:val="nil"/>
              <w:left w:val="nil"/>
              <w:bottom w:val="single" w:sz="6" w:space="0" w:color="D4D4D4"/>
              <w:right w:val="single" w:sz="6" w:space="0" w:color="D4D4D4"/>
            </w:tcBorders>
            <w:shd w:val="clear" w:color="auto" w:fill="FFFFFF"/>
            <w:vAlign w:val="center"/>
            <w:hideMark/>
          </w:tcPr>
          <w:p w14:paraId="4D9849BB"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447CF7" w:rsidRPr="00EF0696" w14:paraId="2E065A87"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5A324182"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Maternity Leave</w:t>
            </w:r>
          </w:p>
        </w:tc>
        <w:tc>
          <w:tcPr>
            <w:tcW w:w="0" w:type="auto"/>
            <w:tcBorders>
              <w:top w:val="nil"/>
              <w:left w:val="nil"/>
              <w:bottom w:val="single" w:sz="6" w:space="0" w:color="D4D4D4"/>
              <w:right w:val="single" w:sz="6" w:space="0" w:color="D4D4D4"/>
            </w:tcBorders>
            <w:shd w:val="clear" w:color="auto" w:fill="FFFFFF"/>
            <w:vAlign w:val="center"/>
            <w:hideMark/>
          </w:tcPr>
          <w:p w14:paraId="5507F9C8"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447CF7" w:rsidRPr="00EF0696" w14:paraId="4B8C6C95"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44CBC3F6"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Prenatal Check-up</w:t>
            </w:r>
          </w:p>
        </w:tc>
        <w:tc>
          <w:tcPr>
            <w:tcW w:w="0" w:type="auto"/>
            <w:tcBorders>
              <w:top w:val="nil"/>
              <w:left w:val="nil"/>
              <w:bottom w:val="single" w:sz="6" w:space="0" w:color="D4D4D4"/>
              <w:right w:val="single" w:sz="6" w:space="0" w:color="D4D4D4"/>
            </w:tcBorders>
            <w:shd w:val="clear" w:color="auto" w:fill="FFFFFF"/>
            <w:vAlign w:val="center"/>
            <w:hideMark/>
          </w:tcPr>
          <w:p w14:paraId="582982D1"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447CF7" w:rsidRPr="00EF0696" w14:paraId="3C18DAE1"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652E761B"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Sick Leave Without Pay</w:t>
            </w:r>
          </w:p>
        </w:tc>
        <w:tc>
          <w:tcPr>
            <w:tcW w:w="0" w:type="auto"/>
            <w:tcBorders>
              <w:top w:val="nil"/>
              <w:left w:val="nil"/>
              <w:bottom w:val="single" w:sz="6" w:space="0" w:color="D4D4D4"/>
              <w:right w:val="single" w:sz="6" w:space="0" w:color="D4D4D4"/>
            </w:tcBorders>
            <w:shd w:val="clear" w:color="auto" w:fill="FFFFFF"/>
            <w:vAlign w:val="center"/>
            <w:hideMark/>
          </w:tcPr>
          <w:p w14:paraId="4275CBD1"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leave</w:t>
            </w:r>
          </w:p>
        </w:tc>
      </w:tr>
      <w:tr w:rsidR="00447CF7" w:rsidRPr="00EF0696" w14:paraId="6E6C8670"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2091CE4B"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Sick Leave Without Pay - more than 90 days</w:t>
            </w:r>
          </w:p>
        </w:tc>
        <w:tc>
          <w:tcPr>
            <w:tcW w:w="0" w:type="auto"/>
            <w:tcBorders>
              <w:top w:val="nil"/>
              <w:left w:val="nil"/>
              <w:bottom w:val="single" w:sz="6" w:space="0" w:color="D4D4D4"/>
              <w:right w:val="single" w:sz="6" w:space="0" w:color="D4D4D4"/>
            </w:tcBorders>
            <w:shd w:val="clear" w:color="auto" w:fill="FFFFFF"/>
            <w:vAlign w:val="center"/>
            <w:hideMark/>
          </w:tcPr>
          <w:p w14:paraId="14A3E3F2"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leave</w:t>
            </w:r>
          </w:p>
        </w:tc>
      </w:tr>
      <w:tr w:rsidR="00447CF7" w:rsidRPr="00EF0696" w14:paraId="03A8F484"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546E7A7C"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Leave Without Pay</w:t>
            </w:r>
          </w:p>
        </w:tc>
        <w:tc>
          <w:tcPr>
            <w:tcW w:w="0" w:type="auto"/>
            <w:tcBorders>
              <w:top w:val="nil"/>
              <w:left w:val="nil"/>
              <w:bottom w:val="single" w:sz="6" w:space="0" w:color="D4D4D4"/>
              <w:right w:val="single" w:sz="6" w:space="0" w:color="D4D4D4"/>
            </w:tcBorders>
            <w:shd w:val="clear" w:color="auto" w:fill="FFFFFF"/>
            <w:vAlign w:val="center"/>
            <w:hideMark/>
          </w:tcPr>
          <w:p w14:paraId="2D5DD45E"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leave</w:t>
            </w:r>
          </w:p>
        </w:tc>
      </w:tr>
      <w:tr w:rsidR="00447CF7" w:rsidRPr="00EF0696" w14:paraId="73B4D8F5"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03B921AE"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Leave Without Pay - more than 90 days</w:t>
            </w:r>
          </w:p>
        </w:tc>
        <w:tc>
          <w:tcPr>
            <w:tcW w:w="0" w:type="auto"/>
            <w:tcBorders>
              <w:top w:val="nil"/>
              <w:left w:val="nil"/>
              <w:bottom w:val="single" w:sz="6" w:space="0" w:color="D4D4D4"/>
              <w:right w:val="single" w:sz="6" w:space="0" w:color="D4D4D4"/>
            </w:tcBorders>
            <w:shd w:val="clear" w:color="auto" w:fill="FFFFFF"/>
            <w:vAlign w:val="center"/>
            <w:hideMark/>
          </w:tcPr>
          <w:p w14:paraId="704DCCC0" w14:textId="77777777" w:rsidR="00447CF7" w:rsidRPr="00EF0696" w:rsidRDefault="00447CF7"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leave</w:t>
            </w:r>
          </w:p>
        </w:tc>
      </w:tr>
    </w:tbl>
    <w:p w14:paraId="2053B6D6" w14:textId="316A9978" w:rsidR="00447CF7" w:rsidRDefault="00447CF7">
      <w:pPr>
        <w:pStyle w:val="CommentText"/>
      </w:pPr>
    </w:p>
  </w:comment>
  <w:comment w:id="101" w:author="Nguyen Thi Lien Chi" w:date="2019-09-05T11:56:00Z" w:initials="NTLC">
    <w:p w14:paraId="48392A70" w14:textId="5CF2BFA4" w:rsidR="00447CF7" w:rsidRDefault="00447CF7">
      <w:pPr>
        <w:pStyle w:val="CommentText"/>
      </w:pPr>
      <w:r>
        <w:rPr>
          <w:rStyle w:val="CommentReference"/>
        </w:rPr>
        <w:annotationRef/>
      </w:r>
      <w:r>
        <w:t>I think I understand what it means, but please talk about this in the meeting just to ensure we are on the same page.</w:t>
      </w:r>
    </w:p>
    <w:p w14:paraId="7728BCDD" w14:textId="7769FE27" w:rsidR="00447CF7" w:rsidRDefault="00447CF7">
      <w:pPr>
        <w:pStyle w:val="CommentText"/>
      </w:pPr>
    </w:p>
  </w:comment>
  <w:comment w:id="102" w:author="Qi Wang" w:date="2019-09-16T14:07:00Z" w:initials="QW">
    <w:p w14:paraId="037EC2F6" w14:textId="6B42E395" w:rsidR="00447CF7" w:rsidRDefault="00447CF7">
      <w:pPr>
        <w:pStyle w:val="CommentText"/>
      </w:pPr>
      <w:r>
        <w:rPr>
          <w:rStyle w:val="CommentReference"/>
        </w:rPr>
        <w:annotationRef/>
      </w:r>
      <w:r>
        <w:t>Aligned and can be closed</w:t>
      </w:r>
    </w:p>
  </w:comment>
  <w:comment w:id="108" w:author="Nguyen Thi Lien Chi" w:date="2019-09-05T11:59:00Z" w:initials="NTLC">
    <w:p w14:paraId="167EFD0C" w14:textId="348A73C8" w:rsidR="00447CF7" w:rsidRDefault="00447CF7">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447CF7" w:rsidRDefault="00447CF7">
      <w:pPr>
        <w:pStyle w:val="CommentText"/>
        <w:ind w:leftChars="1275" w:left="3060"/>
      </w:pPr>
    </w:p>
  </w:comment>
  <w:comment w:id="109" w:author="Qi Wang" w:date="2019-09-16T14:07:00Z" w:initials="QW">
    <w:p w14:paraId="4F0BEB1E" w14:textId="205350D9" w:rsidR="00447CF7" w:rsidRDefault="00447CF7">
      <w:pPr>
        <w:pStyle w:val="CommentText"/>
      </w:pPr>
      <w:r>
        <w:rPr>
          <w:rStyle w:val="CommentReference"/>
        </w:rPr>
        <w:annotationRef/>
      </w:r>
      <w:r>
        <w:t>Aligned and can be closed</w:t>
      </w:r>
    </w:p>
  </w:comment>
  <w:comment w:id="110" w:author="Qi Wang" w:date="2019-09-02T17:49:00Z" w:initials="QW">
    <w:p w14:paraId="656B6F9E" w14:textId="29DDC6E7" w:rsidR="00447CF7" w:rsidRPr="004C616A" w:rsidRDefault="00447CF7">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confirmed with Bre about the attendance hours WT</w:t>
      </w:r>
    </w:p>
  </w:comment>
  <w:comment w:id="114" w:author="Nguyen Thi Lien Chi" w:date="2019-09-05T13:35:00Z" w:initials="NTLC">
    <w:p w14:paraId="72D0C78E" w14:textId="77777777" w:rsidR="00447CF7" w:rsidRDefault="00447CF7">
      <w:pPr>
        <w:pStyle w:val="CommentText"/>
      </w:pPr>
      <w:r>
        <w:rPr>
          <w:rStyle w:val="CommentReference"/>
        </w:rPr>
        <w:annotationRef/>
      </w:r>
      <w:r>
        <w:t>The first 100% should be taxable, the remaining percentage is non-taxable.</w:t>
      </w:r>
    </w:p>
    <w:p w14:paraId="41A84A85" w14:textId="1AEEE93E" w:rsidR="00447CF7" w:rsidRDefault="00447CF7">
      <w:pPr>
        <w:pStyle w:val="CommentText"/>
        <w:ind w:leftChars="900" w:left="2160"/>
      </w:pPr>
    </w:p>
    <w:p w14:paraId="21774EF3" w14:textId="09A0A46E" w:rsidR="00447CF7" w:rsidRDefault="00447CF7">
      <w:pPr>
        <w:pStyle w:val="CommentText"/>
        <w:ind w:leftChars="1425" w:left="3420"/>
      </w:pPr>
    </w:p>
  </w:comment>
  <w:comment w:id="115" w:author="Qi Wang" w:date="2019-09-16T14:07:00Z" w:initials="QW">
    <w:p w14:paraId="02F42509" w14:textId="7C00ECFC" w:rsidR="00447CF7" w:rsidRDefault="00447CF7">
      <w:pPr>
        <w:pStyle w:val="CommentText"/>
      </w:pPr>
      <w:r>
        <w:rPr>
          <w:rStyle w:val="CommentReference"/>
        </w:rPr>
        <w:annotationRef/>
      </w:r>
      <w:r>
        <w:t>Corrected.</w:t>
      </w:r>
    </w:p>
  </w:comment>
  <w:comment w:id="116" w:author="Qi Wang" w:date="2019-09-02T17:01:00Z" w:initials="QW">
    <w:p w14:paraId="361057FA" w14:textId="2A8BAF58" w:rsidR="00447CF7" w:rsidRPr="0055251A" w:rsidRDefault="00447CF7">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confirm whether 2100 will be input as IT2010 or IT2002</w:t>
      </w:r>
    </w:p>
  </w:comment>
  <w:comment w:id="117" w:author="Qi Wang" w:date="2019-09-02T17:02:00Z" w:initials="QW">
    <w:p w14:paraId="7DFDAC08" w14:textId="6BB3875C" w:rsidR="00447CF7" w:rsidRPr="009E14E0" w:rsidRDefault="00447CF7">
      <w:pPr>
        <w:pStyle w:val="CommentText"/>
        <w:rPr>
          <w:rFonts w:eastAsia="宋体"/>
          <w:lang w:eastAsia="zh-CN"/>
        </w:rPr>
      </w:pPr>
      <w:r>
        <w:rPr>
          <w:rStyle w:val="CommentReference"/>
        </w:rPr>
        <w:annotationRef/>
      </w:r>
      <w:r>
        <w:rPr>
          <w:rFonts w:eastAsia="宋体" w:hint="eastAsia"/>
          <w:lang w:eastAsia="zh-CN"/>
        </w:rPr>
        <w:t>F</w:t>
      </w:r>
      <w:r>
        <w:rPr>
          <w:rFonts w:eastAsia="宋体"/>
          <w:lang w:eastAsia="zh-CN"/>
        </w:rPr>
        <w:t>ormula of Long Service Award need to be confirmed with RMIT VN</w:t>
      </w:r>
    </w:p>
  </w:comment>
  <w:comment w:id="118" w:author="Nguyen Thi Lien Chi" w:date="2019-09-05T13:41:00Z" w:initials="NTLC">
    <w:p w14:paraId="22951F97" w14:textId="5D5E7192" w:rsidR="00447CF7" w:rsidRDefault="00447CF7">
      <w:pPr>
        <w:pStyle w:val="CommentText"/>
      </w:pPr>
      <w:r>
        <w:rPr>
          <w:rStyle w:val="CommentReference"/>
        </w:rPr>
        <w:annotationRef/>
      </w:r>
      <w:r>
        <w:t xml:space="preserve">The formula was sent to you, </w:t>
      </w:r>
      <w:proofErr w:type="spellStart"/>
      <w:r>
        <w:t>pls</w:t>
      </w:r>
      <w:proofErr w:type="spellEnd"/>
      <w:r>
        <w:t xml:space="preserve"> check again the email on 14 Aug</w:t>
      </w:r>
    </w:p>
  </w:comment>
  <w:comment w:id="121" w:author="Qi Wang" w:date="2019-09-03T14:14:00Z" w:initials="QW">
    <w:p w14:paraId="580197AA" w14:textId="233A6843" w:rsidR="00447CF7" w:rsidRPr="005B4E3E" w:rsidRDefault="00447CF7">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ifferent from /801 and /802, can this be aligned with /801????</w:t>
      </w:r>
    </w:p>
  </w:comment>
  <w:comment w:id="122" w:author="Nguyen Thi Lien Chi" w:date="2019-09-05T13:43:00Z" w:initials="NTLC">
    <w:p w14:paraId="4D96840E" w14:textId="034A108B" w:rsidR="00447CF7" w:rsidRDefault="00447CF7">
      <w:pPr>
        <w:pStyle w:val="CommentText"/>
      </w:pPr>
      <w:r>
        <w:rPr>
          <w:rStyle w:val="CommentReference"/>
        </w:rPr>
        <w:annotationRef/>
      </w:r>
      <w:r>
        <w:t>/801 the unpaid lv days don’t count the lv days paid by government while the 13</w:t>
      </w:r>
      <w:r w:rsidRPr="00F97318">
        <w:rPr>
          <w:vertAlign w:val="superscript"/>
        </w:rPr>
        <w:t>th</w:t>
      </w:r>
      <w:r>
        <w:t xml:space="preserve"> month salary does count; you might need to create another factoring for this.</w:t>
      </w:r>
    </w:p>
    <w:p w14:paraId="7F0F293F" w14:textId="77777777" w:rsidR="00447CF7" w:rsidRDefault="00447CF7">
      <w:pPr>
        <w:pStyle w:val="CommentText"/>
        <w:ind w:leftChars="975" w:left="2340"/>
      </w:pPr>
    </w:p>
    <w:p w14:paraId="78ED42A0" w14:textId="77777777" w:rsidR="00447CF7" w:rsidRDefault="00447CF7">
      <w:pPr>
        <w:pStyle w:val="CommentText"/>
        <w:ind w:leftChars="1200" w:left="2880"/>
      </w:pPr>
    </w:p>
  </w:comment>
  <w:comment w:id="123" w:author="Qi Wang" w:date="2019-09-03T14:27:00Z" w:initials="QW">
    <w:p w14:paraId="7D9F5DFC" w14:textId="483927F9" w:rsidR="00447CF7" w:rsidRPr="006F2B90" w:rsidRDefault="00447CF7">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ligned with Bre. But need to stress out for Chi to  final confirm</w:t>
      </w:r>
    </w:p>
  </w:comment>
  <w:comment w:id="124" w:author="Nguyen Thi Lien Chi" w:date="2019-09-05T13:45:00Z" w:initials="NTLC">
    <w:p w14:paraId="1E084838" w14:textId="23CA2DAD" w:rsidR="00447CF7" w:rsidRDefault="00447CF7">
      <w:pPr>
        <w:pStyle w:val="CommentText"/>
        <w:rPr>
          <w:rFonts w:ascii="Segoe UI Emoji" w:eastAsia="Segoe UI Emoji" w:hAnsi="Segoe UI Emoji" w:cs="Segoe UI Emoji"/>
        </w:rPr>
      </w:pPr>
      <w:r>
        <w:rPr>
          <w:rStyle w:val="CommentReference"/>
        </w:rPr>
        <w:annotationRef/>
      </w:r>
      <w:r>
        <w:t xml:space="preserve">Yes, please help to explain it further </w:t>
      </w:r>
      <w:r>
        <w:rPr>
          <w:rFonts w:ascii="Segoe UI Emoji" w:eastAsia="Segoe UI Emoji" w:hAnsi="Segoe UI Emoji" w:cs="Segoe UI Emoji"/>
        </w:rPr>
        <w:t>😊</w:t>
      </w:r>
    </w:p>
    <w:p w14:paraId="046A841A" w14:textId="7C26FB3E" w:rsidR="00447CF7" w:rsidRPr="006E587B" w:rsidRDefault="00447CF7">
      <w:pPr>
        <w:pStyle w:val="CommentText"/>
        <w:ind w:leftChars="150" w:left="360"/>
        <w:rPr>
          <w:rFonts w:ascii="Segoe UI Emoji" w:eastAsia="宋体" w:hAnsi="Segoe UI Emoji" w:cs="Segoe UI Emoji"/>
          <w:lang w:eastAsia="zh-CN"/>
        </w:rPr>
      </w:pPr>
    </w:p>
  </w:comment>
  <w:comment w:id="125" w:author="Qi Wang" w:date="2019-09-16T14:07:00Z" w:initials="QW">
    <w:p w14:paraId="522DB05E" w14:textId="2943B742" w:rsidR="00447CF7" w:rsidRDefault="00447CF7">
      <w:pPr>
        <w:pStyle w:val="CommentText"/>
      </w:pPr>
      <w:r>
        <w:rPr>
          <w:rStyle w:val="CommentReference"/>
        </w:rPr>
        <w:annotationRef/>
      </w:r>
      <w:r>
        <w:rPr>
          <w:rFonts w:ascii="Segoe UI Emoji" w:eastAsia="宋体" w:hAnsi="Segoe UI Emoji" w:cs="Segoe UI Emoji"/>
          <w:lang w:eastAsia="zh-CN"/>
        </w:rPr>
        <w:t xml:space="preserve"> Aligned and can be confirmed</w:t>
      </w:r>
    </w:p>
  </w:comment>
  <w:comment w:id="126" w:author="Nguyen Thi Lien Chi" w:date="2019-09-05T13:50:00Z" w:initials="NTLC">
    <w:p w14:paraId="776E22A8" w14:textId="06D755AE" w:rsidR="00447CF7" w:rsidRDefault="00447CF7">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447CF7" w:rsidRDefault="00447CF7">
      <w:pPr>
        <w:pStyle w:val="CommentText"/>
        <w:ind w:leftChars="225" w:left="540"/>
      </w:pPr>
    </w:p>
  </w:comment>
  <w:comment w:id="127" w:author="Qi Wang" w:date="2019-09-16T10:54:00Z" w:initials="QW">
    <w:p w14:paraId="5729A6DB" w14:textId="79B862FA" w:rsidR="00447CF7" w:rsidRPr="00FD2B2F" w:rsidRDefault="00447CF7">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tressed/confirmed with Chi and Bre. Just to high-light here</w:t>
      </w:r>
    </w:p>
  </w:comment>
  <w:comment w:id="128" w:author="Qi Wang" w:date="2019-09-16T11:07:00Z" w:initials="QW">
    <w:p w14:paraId="4E877BA4" w14:textId="75874B39" w:rsidR="00447CF7" w:rsidRPr="00FB23C0" w:rsidRDefault="00447CF7">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9" w:author="Qi Wang" w:date="2019-09-16T11:10:00Z" w:initials="QW">
    <w:p w14:paraId="6A5494DC" w14:textId="22957253" w:rsidR="00447CF7" w:rsidRDefault="00447CF7">
      <w:pPr>
        <w:pStyle w:val="CommentText"/>
        <w:rPr>
          <w:rFonts w:eastAsia="宋体"/>
          <w:lang w:eastAsia="zh-CN"/>
        </w:rPr>
      </w:pPr>
      <w:r>
        <w:rPr>
          <w:rStyle w:val="CommentReference"/>
        </w:rPr>
        <w:annotationRef/>
      </w:r>
      <w:r>
        <w:rPr>
          <w:rFonts w:eastAsia="宋体" w:hint="eastAsia"/>
          <w:lang w:eastAsia="zh-CN"/>
        </w:rPr>
        <w:t>F</w:t>
      </w:r>
      <w:r>
        <w:rPr>
          <w:rFonts w:eastAsia="宋体"/>
          <w:lang w:eastAsia="zh-CN"/>
        </w:rPr>
        <w:t>or foreigners, these 4 WTs will not happen, correct??</w:t>
      </w:r>
    </w:p>
    <w:p w14:paraId="6E87BA0B" w14:textId="77777777" w:rsidR="00447CF7" w:rsidRPr="003D1D1C" w:rsidRDefault="00447CF7">
      <w:pPr>
        <w:pStyle w:val="CommentText"/>
        <w:ind w:leftChars="150" w:left="360"/>
        <w:rPr>
          <w:rFonts w:eastAsia="宋体"/>
          <w:lang w:eastAsia="zh-CN"/>
        </w:rPr>
      </w:pPr>
    </w:p>
  </w:comment>
  <w:comment w:id="130" w:author="Qi Wang" w:date="2019-09-03T15:25:00Z" w:initials="QW">
    <w:p w14:paraId="12650185" w14:textId="77777777" w:rsidR="00447CF7" w:rsidRDefault="00447CF7" w:rsidP="0031073C">
      <w:pPr>
        <w:pStyle w:val="ListParagraph"/>
        <w:ind w:left="0"/>
      </w:pPr>
      <w:r>
        <w:rPr>
          <w:rStyle w:val="CommentReference"/>
        </w:rPr>
        <w:annotationRef/>
      </w:r>
      <w:r>
        <w:t>Note for configuration team:</w:t>
      </w:r>
    </w:p>
    <w:p w14:paraId="1271854F" w14:textId="47F808FB" w:rsidR="00447CF7" w:rsidRPr="0031073C" w:rsidRDefault="00447CF7" w:rsidP="0031073C">
      <w:pPr>
        <w:pStyle w:val="ListParagraph"/>
        <w:ind w:leftChars="900" w:left="2160"/>
      </w:pPr>
      <w:r>
        <w:t>D</w:t>
      </w:r>
      <w:r w:rsidRPr="0031073C">
        <w:t>ue to maternity lv and extended sick lv, cannot use standard operation _VNEN to generate YOS for SP anymore</w:t>
      </w:r>
    </w:p>
    <w:p w14:paraId="31C601A6" w14:textId="143A0F81" w:rsidR="00447CF7" w:rsidRDefault="00447CF7">
      <w:pPr>
        <w:pStyle w:val="CommentText"/>
        <w:ind w:leftChars="1200" w:left="2880"/>
      </w:pPr>
    </w:p>
  </w:comment>
  <w:comment w:id="135" w:author="Qi Wang" w:date="2019-09-04T17:37:00Z" w:initials="QW">
    <w:p w14:paraId="59DE675C" w14:textId="78A5CE57" w:rsidR="00447CF7" w:rsidRPr="00D25923" w:rsidRDefault="00447CF7">
      <w:pPr>
        <w:pStyle w:val="CommentText"/>
        <w:rPr>
          <w:rFonts w:eastAsia="宋体"/>
          <w:lang w:eastAsia="zh-CN"/>
        </w:rPr>
      </w:pPr>
      <w:r>
        <w:rPr>
          <w:rStyle w:val="CommentReference"/>
        </w:rPr>
        <w:annotationRef/>
      </w:r>
      <w:r>
        <w:rPr>
          <w:rFonts w:eastAsia="宋体"/>
          <w:lang w:eastAsia="zh-CN"/>
        </w:rPr>
        <w:t xml:space="preserve">Qi is checking internally to see if it is possible to have a pre-payment program which can simulate the off-cycle payroll run and export both </w:t>
      </w:r>
      <w:proofErr w:type="spellStart"/>
      <w:r>
        <w:rPr>
          <w:rFonts w:eastAsia="宋体"/>
          <w:lang w:eastAsia="zh-CN"/>
        </w:rPr>
        <w:t>paylip</w:t>
      </w:r>
      <w:proofErr w:type="spellEnd"/>
      <w:r>
        <w:rPr>
          <w:rFonts w:eastAsia="宋体"/>
          <w:lang w:eastAsia="zh-CN"/>
        </w:rPr>
        <w:t xml:space="preserve"> and banking file. </w:t>
      </w:r>
    </w:p>
  </w:comment>
  <w:comment w:id="140" w:author="Qi Wang" w:date="2019-09-03T14:52:00Z" w:initials="QW">
    <w:p w14:paraId="762446D1" w14:textId="69ACDDF4" w:rsidR="00447CF7" w:rsidRPr="00F472B9" w:rsidRDefault="00447CF7">
      <w:pPr>
        <w:pStyle w:val="CommentText"/>
        <w:rPr>
          <w:rFonts w:eastAsia="宋体"/>
          <w:lang w:eastAsia="zh-CN"/>
        </w:rPr>
      </w:pPr>
      <w:r>
        <w:rPr>
          <w:rStyle w:val="CommentReference"/>
        </w:rPr>
        <w:annotationRef/>
      </w:r>
      <w:r>
        <w:rPr>
          <w:rStyle w:val="CommentReference"/>
        </w:rPr>
        <w:t>Please refer to Time BP for this part</w:t>
      </w:r>
    </w:p>
  </w:comment>
  <w:comment w:id="145" w:author="Qi Wang" w:date="2019-09-03T14:53:00Z" w:initials="QW">
    <w:p w14:paraId="33BB3215" w14:textId="01CF697D" w:rsidR="00447CF7" w:rsidRPr="00A37D7F" w:rsidRDefault="00447CF7">
      <w:pPr>
        <w:pStyle w:val="CommentText"/>
        <w:rPr>
          <w:rFonts w:eastAsia="宋体"/>
          <w:lang w:eastAsia="zh-CN"/>
        </w:rPr>
      </w:pPr>
      <w:r>
        <w:rPr>
          <w:rStyle w:val="CommentReference"/>
        </w:rPr>
        <w:annotationRef/>
      </w:r>
      <w:r>
        <w:rPr>
          <w:rStyle w:val="CommentReference"/>
        </w:rPr>
        <w:t>Please refer to Time BP for this part</w:t>
      </w:r>
    </w:p>
  </w:comment>
  <w:comment w:id="148" w:author="Qi Wang" w:date="2019-09-03T15:52:00Z" w:initials="QW">
    <w:p w14:paraId="1768AEDE" w14:textId="36749C5D" w:rsidR="00447CF7" w:rsidRPr="007B3626" w:rsidRDefault="00447CF7">
      <w:pPr>
        <w:pStyle w:val="CommentText"/>
        <w:rPr>
          <w:rFonts w:eastAsia="宋体"/>
          <w:lang w:eastAsia="zh-CN"/>
        </w:rPr>
      </w:pPr>
      <w:r>
        <w:rPr>
          <w:rStyle w:val="CommentReference"/>
        </w:rPr>
        <w:annotationRef/>
      </w:r>
      <w:r>
        <w:rPr>
          <w:rFonts w:eastAsia="宋体"/>
          <w:lang w:eastAsia="zh-CN"/>
        </w:rPr>
        <w:t>Will be updated in v0.3 after alignment with Time BP</w:t>
      </w:r>
    </w:p>
  </w:comment>
  <w:comment w:id="151" w:author="Qi Wang" w:date="2019-09-16T16:38:00Z" w:initials="QW">
    <w:p w14:paraId="59815D89" w14:textId="6C9D4E03" w:rsidR="00447CF7" w:rsidRDefault="00447CF7">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13424BF0" w:rsidR="00447CF7" w:rsidRPr="00231BEC" w:rsidRDefault="00447CF7">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r>
        <w:rPr>
          <w:rFonts w:eastAsia="宋体"/>
          <w:lang w:eastAsia="zh-CN"/>
        </w:rPr>
        <w:t>Not sure</w:t>
      </w:r>
    </w:p>
  </w:comment>
  <w:comment w:id="152" w:author="Qi Wang" w:date="2019-09-16T16:44:00Z" w:initials="QW">
    <w:p w14:paraId="6AB45552" w14:textId="2272FF8F" w:rsidR="00447CF7" w:rsidRDefault="00447CF7">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5F2DE32" w14:textId="0DB6AD92" w:rsidR="00447CF7" w:rsidRPr="009B02ED" w:rsidRDefault="00447CF7">
      <w:pPr>
        <w:pStyle w:val="CommentText"/>
        <w:rPr>
          <w:rFonts w:eastAsia="宋体"/>
          <w:lang w:eastAsia="zh-CN"/>
        </w:rPr>
      </w:pPr>
      <w:r>
        <w:rPr>
          <w:rFonts w:eastAsia="宋体"/>
          <w:lang w:eastAsia="zh-CN"/>
        </w:rPr>
        <w:t>Could you please suggest the system solution?</w:t>
      </w:r>
    </w:p>
  </w:comment>
  <w:comment w:id="153" w:author="Qi Wang" w:date="2019-09-16T18:03:00Z" w:initials="QW">
    <w:p w14:paraId="3AF51F6C" w14:textId="045DD83F" w:rsidR="00FD4960" w:rsidRPr="00FD4960" w:rsidRDefault="00FD4960" w:rsidP="00FD4960">
      <w:pPr>
        <w:pStyle w:val="Default"/>
        <w:rPr>
          <w:sz w:val="21"/>
          <w:szCs w:val="21"/>
        </w:rPr>
      </w:pPr>
      <w:r>
        <w:rPr>
          <w:rStyle w:val="CommentReference"/>
        </w:rPr>
        <w:annotationRef/>
      </w:r>
      <w:r>
        <w:rPr>
          <w:rFonts w:eastAsia="宋体" w:hint="eastAsia"/>
          <w:lang w:eastAsia="zh-CN"/>
        </w:rPr>
        <w:t>N</w:t>
      </w:r>
      <w:r>
        <w:rPr>
          <w:rFonts w:eastAsia="宋体"/>
          <w:lang w:eastAsia="zh-CN"/>
        </w:rPr>
        <w:t xml:space="preserve">eed to check with Bre and Chi, why do we need Sick </w:t>
      </w:r>
      <w:proofErr w:type="spellStart"/>
      <w:r>
        <w:rPr>
          <w:rFonts w:eastAsia="宋体"/>
          <w:lang w:eastAsia="zh-CN"/>
        </w:rPr>
        <w:t>Lv</w:t>
      </w:r>
      <w:proofErr w:type="spellEnd"/>
      <w:r>
        <w:rPr>
          <w:rFonts w:eastAsia="宋体"/>
          <w:lang w:eastAsia="zh-CN"/>
        </w:rPr>
        <w:t xml:space="preserve"> Quota Compensation. Because the policy says “</w:t>
      </w:r>
      <w:r>
        <w:rPr>
          <w:sz w:val="21"/>
          <w:szCs w:val="21"/>
        </w:rPr>
        <w:t>Untaken sick leave is cumulative during employment with RMIT Vietnam</w:t>
      </w:r>
      <w:r>
        <w:rPr>
          <w:rFonts w:eastAsia="宋体"/>
          <w:lang w:eastAsia="zh-CN"/>
        </w:rPr>
        <w:t>”</w:t>
      </w:r>
    </w:p>
  </w:comment>
  <w:comment w:id="154" w:author="Nguyen Thi Lien Chi" w:date="2019-09-05T15:23:00Z" w:initials="NTLC">
    <w:p w14:paraId="4D91306A" w14:textId="022248EC" w:rsidR="00447CF7" w:rsidRDefault="00447CF7">
      <w:pPr>
        <w:pStyle w:val="CommentText"/>
      </w:pPr>
      <w:r>
        <w:rPr>
          <w:rStyle w:val="CommentReference"/>
        </w:rPr>
        <w:annotationRef/>
      </w:r>
      <w:r>
        <w:t>Please explain the example in the meeting as I’m not sure why we added 1 day on the calculation.</w:t>
      </w:r>
    </w:p>
    <w:p w14:paraId="73EF8A7D" w14:textId="0B818F10" w:rsidR="00447CF7" w:rsidRDefault="00447CF7">
      <w:pPr>
        <w:pStyle w:val="CommentText"/>
        <w:ind w:leftChars="300" w:left="720"/>
      </w:pPr>
    </w:p>
  </w:comment>
  <w:comment w:id="155" w:author="Qi Wang" w:date="2019-09-16T14:06:00Z" w:initials="QW">
    <w:p w14:paraId="7A020A3C" w14:textId="4CCBE110" w:rsidR="00447CF7" w:rsidRDefault="00447CF7">
      <w:pPr>
        <w:pStyle w:val="CommentText"/>
      </w:pPr>
      <w:r>
        <w:rPr>
          <w:rStyle w:val="CommentReference"/>
        </w:rPr>
        <w:annotationRef/>
      </w:r>
      <w:r>
        <w:t>Aligned and confirmed with Chi</w:t>
      </w:r>
    </w:p>
  </w:comment>
  <w:comment w:id="156" w:author="Nguyen Thi Lien Chi" w:date="2019-09-05T15:25:00Z" w:initials="NTLC">
    <w:p w14:paraId="030939F0" w14:textId="37176192" w:rsidR="00447CF7" w:rsidRDefault="00447CF7">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447CF7" w:rsidRDefault="00447CF7">
      <w:pPr>
        <w:pStyle w:val="CommentText"/>
        <w:ind w:leftChars="300" w:left="720"/>
      </w:pPr>
    </w:p>
  </w:comment>
  <w:comment w:id="157" w:author="Qi Wang" w:date="2019-09-16T14:06:00Z" w:initials="QW">
    <w:p w14:paraId="2DE8C0AA" w14:textId="4097E44B" w:rsidR="00447CF7" w:rsidRDefault="00447CF7">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62" w:author="Qi Wang" w:date="2019-09-10T16:08:00Z" w:initials="QW">
    <w:p w14:paraId="6E22C386" w14:textId="1400CAD9" w:rsidR="00447CF7" w:rsidRDefault="00447CF7">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447CF7" w:rsidRDefault="00447CF7">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447CF7" w:rsidRPr="008A19D0" w:rsidRDefault="00447CF7">
      <w:pPr>
        <w:pStyle w:val="CommentText"/>
        <w:ind w:leftChars="300" w:left="720"/>
        <w:rPr>
          <w:rFonts w:eastAsia="宋体"/>
          <w:lang w:eastAsia="zh-CN"/>
        </w:rPr>
      </w:pPr>
      <w:r>
        <w:rPr>
          <w:rFonts w:eastAsia="宋体"/>
          <w:lang w:eastAsia="zh-CN"/>
        </w:rPr>
        <w:t>Is this technically doable with PCR??</w:t>
      </w:r>
    </w:p>
  </w:comment>
  <w:comment w:id="163" w:author="Qi Wang" w:date="2019-09-04T10:51:00Z" w:initials="QW">
    <w:p w14:paraId="384854DD" w14:textId="32379B5A" w:rsidR="00447CF7" w:rsidRPr="00904B01" w:rsidRDefault="00447CF7">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64" w:author="Nguyen Thi Lien Chi" w:date="2019-09-05T15:47:00Z" w:initials="NTLC">
    <w:p w14:paraId="3001DCA6" w14:textId="7D9ED8FD" w:rsidR="00447CF7" w:rsidRDefault="00447CF7">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447CF7" w:rsidRDefault="00447CF7">
      <w:pPr>
        <w:pStyle w:val="CommentText"/>
        <w:ind w:leftChars="75" w:left="180"/>
      </w:pPr>
    </w:p>
    <w:p w14:paraId="5E703AE3" w14:textId="77777777" w:rsidR="00447CF7" w:rsidRDefault="00447CF7">
      <w:pPr>
        <w:pStyle w:val="CommentText"/>
        <w:ind w:leftChars="75" w:left="180"/>
      </w:pPr>
    </w:p>
  </w:comment>
  <w:comment w:id="165" w:author="Qi Wang" w:date="2019-09-16T14:05:00Z" w:initials="QW">
    <w:p w14:paraId="64802CEC" w14:textId="4F427B38" w:rsidR="00447CF7" w:rsidRDefault="00447CF7">
      <w:pPr>
        <w:pStyle w:val="CommentText"/>
      </w:pPr>
      <w:r>
        <w:rPr>
          <w:rStyle w:val="CommentReference"/>
        </w:rPr>
        <w:annotationRef/>
      </w:r>
      <w:r>
        <w:t>Scheme 05 &amp; 06 added for AI only case</w:t>
      </w:r>
    </w:p>
  </w:comment>
  <w:comment w:id="166" w:author="Qi Wang" w:date="2019-09-17T17:04:00Z" w:initials="QW">
    <w:p w14:paraId="1BE65639" w14:textId="708CAC60" w:rsidR="00A42728" w:rsidRDefault="00A4272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BDC7FF" w14:textId="7C4C543D" w:rsidR="00A42728" w:rsidRPr="00A42728" w:rsidRDefault="00A42728">
      <w:pPr>
        <w:pStyle w:val="CommentText"/>
        <w:rPr>
          <w:rFonts w:eastAsia="宋体" w:hint="eastAsia"/>
          <w:lang w:eastAsia="zh-CN"/>
        </w:rPr>
      </w:pPr>
      <w:r>
        <w:rPr>
          <w:rFonts w:eastAsia="宋体"/>
          <w:lang w:eastAsia="zh-CN"/>
        </w:rPr>
        <w:t>Could you please check if this checking on age can be done via PCR???</w:t>
      </w:r>
    </w:p>
  </w:comment>
  <w:comment w:id="170" w:author="Nguyen Thi Lien Chi" w:date="2019-09-05T15:55:00Z" w:initials="NTLC">
    <w:p w14:paraId="43318C3B" w14:textId="3EAD608C" w:rsidR="00447CF7" w:rsidRDefault="00447CF7">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447CF7" w:rsidRDefault="00447CF7">
      <w:pPr>
        <w:pStyle w:val="CommentText"/>
        <w:ind w:leftChars="450" w:left="1080"/>
      </w:pPr>
    </w:p>
  </w:comment>
  <w:comment w:id="171" w:author="Qi Wang" w:date="2019-09-16T14:05:00Z" w:initials="QW">
    <w:p w14:paraId="27A1CA7C" w14:textId="3AF250D8" w:rsidR="00447CF7" w:rsidRDefault="00447CF7">
      <w:pPr>
        <w:pStyle w:val="CommentText"/>
      </w:pPr>
      <w:r>
        <w:rPr>
          <w:rStyle w:val="CommentReference"/>
        </w:rPr>
        <w:annotationRef/>
      </w:r>
      <w:r>
        <w:t>Matrix updated based on Chi’s input</w:t>
      </w:r>
    </w:p>
  </w:comment>
  <w:comment w:id="174" w:author="Nguyen Thi Lien Chi" w:date="2019-09-05T16:10:00Z" w:initials="NTLC">
    <w:p w14:paraId="69957D1E" w14:textId="776A866B" w:rsidR="00447CF7" w:rsidRDefault="00447CF7">
      <w:pPr>
        <w:pStyle w:val="CommentText"/>
      </w:pPr>
      <w:r>
        <w:rPr>
          <w:rStyle w:val="CommentReference"/>
        </w:rPr>
        <w:annotationRef/>
      </w:r>
      <w:r>
        <w:t>Please explain further on this in the meeting.</w:t>
      </w:r>
    </w:p>
    <w:p w14:paraId="1F18BA63" w14:textId="62F69001" w:rsidR="00447CF7" w:rsidRDefault="00447CF7">
      <w:pPr>
        <w:pStyle w:val="CommentText"/>
        <w:ind w:leftChars="300" w:left="720"/>
      </w:pPr>
      <w:r>
        <w:t>Qi: Aligned. Such WTs are standard ER-taxed item which can be processed by gross-up algorithm.</w:t>
      </w:r>
    </w:p>
  </w:comment>
  <w:comment w:id="175" w:author="Qi Wang" w:date="2019-09-04T11:50:00Z" w:initials="QW">
    <w:p w14:paraId="3EADFDE9" w14:textId="58493B4A" w:rsidR="00447CF7" w:rsidRPr="00483B1B" w:rsidRDefault="00447CF7">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RMIT VN to provide benefit in-kind items</w:t>
      </w:r>
    </w:p>
  </w:comment>
  <w:comment w:id="176" w:author="Nguyen Thi Lien Chi" w:date="2019-09-05T16:11:00Z" w:initials="NTLC">
    <w:p w14:paraId="1B7B0CC0" w14:textId="1C15D40B" w:rsidR="00447CF7" w:rsidRDefault="00447CF7">
      <w:pPr>
        <w:pStyle w:val="CommentText"/>
      </w:pPr>
      <w:r>
        <w:rPr>
          <w:rStyle w:val="CommentReference"/>
        </w:rPr>
        <w:annotationRef/>
      </w:r>
      <w:r>
        <w:t>Can we dig into this in the meeting as I’m still unsure how we approach these?</w:t>
      </w:r>
    </w:p>
  </w:comment>
  <w:comment w:id="177" w:author="Qi Wang" w:date="2019-09-04T12:05:00Z" w:initials="QW">
    <w:p w14:paraId="1066D437" w14:textId="2BEC7D6C" w:rsidR="00447CF7" w:rsidRPr="00DA4703" w:rsidRDefault="00447CF7">
      <w:pPr>
        <w:pStyle w:val="CommentText"/>
        <w:rPr>
          <w:rFonts w:eastAsia="宋体"/>
          <w:lang w:eastAsia="zh-CN"/>
        </w:rPr>
      </w:pPr>
      <w:r>
        <w:rPr>
          <w:rStyle w:val="CommentReference"/>
        </w:rPr>
        <w:annotationRef/>
      </w:r>
      <w:r>
        <w:rPr>
          <w:rFonts w:eastAsia="宋体" w:hint="eastAsia"/>
          <w:lang w:eastAsia="zh-CN"/>
        </w:rPr>
        <w:t>T</w:t>
      </w:r>
      <w:r>
        <w:rPr>
          <w:rFonts w:eastAsia="宋体"/>
          <w:lang w:eastAsia="zh-CN"/>
        </w:rPr>
        <w:t>his case is for RMIT VN President. Need more time to look into it. Leave open for now.</w:t>
      </w:r>
    </w:p>
  </w:comment>
  <w:comment w:id="182" w:author="Qi Wang" w:date="2019-09-16T13:58:00Z" w:initials="QW">
    <w:p w14:paraId="04C902BB" w14:textId="77777777" w:rsidR="00447CF7" w:rsidRDefault="00447CF7"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447CF7" w:rsidRDefault="00447CF7" w:rsidP="00224872">
      <w:pPr>
        <w:pStyle w:val="CommentText"/>
        <w:ind w:leftChars="300" w:left="720"/>
      </w:pPr>
      <w:r>
        <w:rPr>
          <w:rFonts w:eastAsia="宋体"/>
          <w:lang w:eastAsia="zh-CN"/>
        </w:rPr>
        <w:t>Please kindly check if this is possible in IT0009</w:t>
      </w:r>
    </w:p>
  </w:comment>
  <w:comment w:id="187" w:author="Nguyen Thi Lien Chi" w:date="2019-09-05T16:16:00Z" w:initials="NTLC">
    <w:p w14:paraId="461ECC3F" w14:textId="012EBCE1" w:rsidR="00447CF7" w:rsidRDefault="00447CF7">
      <w:pPr>
        <w:pStyle w:val="CommentText"/>
      </w:pPr>
      <w:r>
        <w:rPr>
          <w:rStyle w:val="CommentReference"/>
        </w:rPr>
        <w:annotationRef/>
      </w:r>
      <w:r>
        <w:t>Please also explain it further in the meeting.</w:t>
      </w:r>
    </w:p>
    <w:p w14:paraId="332A9DEE" w14:textId="4F46640C" w:rsidR="00447CF7" w:rsidRDefault="00447CF7">
      <w:pPr>
        <w:pStyle w:val="CommentText"/>
        <w:ind w:leftChars="675" w:left="1620"/>
      </w:pPr>
    </w:p>
  </w:comment>
  <w:comment w:id="188" w:author="Qi Wang" w:date="2019-09-16T14:04:00Z" w:initials="QW">
    <w:p w14:paraId="2DDC46B8" w14:textId="26B4E681" w:rsidR="00447CF7" w:rsidRDefault="00447CF7">
      <w:pPr>
        <w:pStyle w:val="CommentText"/>
      </w:pPr>
      <w:r>
        <w:rPr>
          <w:rStyle w:val="CommentReference"/>
        </w:rPr>
        <w:annotationRef/>
      </w:r>
      <w:r>
        <w:t>GL content will be updated in v0.3 after aligning with RMIT AU.</w:t>
      </w:r>
    </w:p>
  </w:comment>
  <w:comment w:id="192" w:author="Nguyen Thi Lien Chi" w:date="2019-09-05T16:17:00Z" w:initials="NTLC">
    <w:p w14:paraId="3344260A" w14:textId="6431805F" w:rsidR="00447CF7" w:rsidRDefault="00447CF7">
      <w:pPr>
        <w:pStyle w:val="CommentText"/>
      </w:pPr>
      <w:r>
        <w:rPr>
          <w:rStyle w:val="CommentReference"/>
        </w:rPr>
        <w:annotationRef/>
      </w:r>
      <w:r>
        <w:t>Please also explain it further in the meeting.</w:t>
      </w:r>
    </w:p>
  </w:comment>
  <w:comment w:id="193" w:author="Qi Wang" w:date="2019-09-16T14:04:00Z" w:initials="QW">
    <w:p w14:paraId="2D00E983" w14:textId="2F1890C6" w:rsidR="00447CF7" w:rsidRPr="00446018" w:rsidRDefault="00447CF7">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202" w:author="Nguyen Thi Lien Chi" w:date="2019-09-05T16:19:00Z" w:initials="NTLC">
    <w:p w14:paraId="50C8710C" w14:textId="554DBF21" w:rsidR="00447CF7" w:rsidRDefault="00447CF7">
      <w:pPr>
        <w:pStyle w:val="CommentText"/>
      </w:pPr>
      <w:r>
        <w:rPr>
          <w:rStyle w:val="CommentReference"/>
        </w:rPr>
        <w:annotationRef/>
      </w:r>
      <w:r>
        <w:t>Do we have standard reports on GV? Can we also design and create our own reports?</w:t>
      </w:r>
    </w:p>
  </w:comment>
  <w:comment w:id="203" w:author="Qi Wang" w:date="2019-09-16T18:38:00Z" w:initials="QW">
    <w:p w14:paraId="223839CA" w14:textId="4FC521D4" w:rsidR="002C5F48" w:rsidRDefault="002C5F48">
      <w:pPr>
        <w:pStyle w:val="CommentText"/>
      </w:pPr>
      <w:r>
        <w:rPr>
          <w:rStyle w:val="CommentReference"/>
        </w:rPr>
        <w:annotationRef/>
      </w:r>
      <w:r>
        <w:t>Will setup session for this topic</w:t>
      </w:r>
    </w:p>
  </w:comment>
  <w:comment w:id="212" w:author="Nguyen Thi Lien Chi" w:date="2019-09-05T16:20:00Z" w:initials="NTLC">
    <w:p w14:paraId="1B0338EB" w14:textId="77777777" w:rsidR="00447CF7" w:rsidRDefault="00447CF7">
      <w:pPr>
        <w:pStyle w:val="CommentText"/>
      </w:pPr>
      <w:r>
        <w:rPr>
          <w:rStyle w:val="CommentReference"/>
        </w:rPr>
        <w:annotationRef/>
      </w:r>
      <w:r>
        <w:t xml:space="preserve">Is it possible for me to have a sample of these reports? </w:t>
      </w:r>
    </w:p>
    <w:p w14:paraId="045CC3DC" w14:textId="4C312C55" w:rsidR="00447CF7" w:rsidRDefault="00447CF7">
      <w:pPr>
        <w:pStyle w:val="CommentText"/>
        <w:ind w:leftChars="1350" w:left="3240"/>
      </w:pPr>
      <w:r>
        <w:t xml:space="preserve">QI to share some example of </w:t>
      </w:r>
      <w:proofErr w:type="spellStart"/>
      <w:r>
        <w:t>std</w:t>
      </w:r>
      <w:proofErr w:type="spellEnd"/>
      <w:r>
        <w:t xml:space="preserve">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2053B6D6" w15:done="0"/>
  <w15:commentEx w15:paraId="7728BCDD" w15:done="0"/>
  <w15:commentEx w15:paraId="037EC2F6" w15:paraIdParent="7728BCDD" w15:done="0"/>
  <w15:commentEx w15:paraId="1E056374" w15:done="0"/>
  <w15:commentEx w15:paraId="4F0BEB1E" w15:paraIdParent="1E056374" w15:done="0"/>
  <w15:commentEx w15:paraId="656B6F9E" w15:done="0"/>
  <w15:commentEx w15:paraId="21774EF3" w15:done="0"/>
  <w15:commentEx w15:paraId="02F42509" w15:paraIdParent="21774EF3" w15:done="0"/>
  <w15:commentEx w15:paraId="361057FA" w15:done="0"/>
  <w15:commentEx w15:paraId="7DFDAC08" w15:done="0"/>
  <w15:commentEx w15:paraId="22951F97" w15:paraIdParent="7DFDAC08" w15:done="0"/>
  <w15:commentEx w15:paraId="580197AA" w15:done="0"/>
  <w15:commentEx w15:paraId="78ED42A0" w15:paraIdParent="580197AA" w15:done="0"/>
  <w15:commentEx w15:paraId="7D9F5DFC" w15:done="0"/>
  <w15:commentEx w15:paraId="046A841A" w15:paraIdParent="7D9F5DFC" w15:done="0"/>
  <w15:commentEx w15:paraId="522DB05E" w15:paraIdParent="7D9F5DFC" w15:done="0"/>
  <w15:commentEx w15:paraId="62DC328F" w15:done="0"/>
  <w15:commentEx w15:paraId="5729A6DB" w15:done="0"/>
  <w15:commentEx w15:paraId="4E877BA4" w15:done="0"/>
  <w15:commentEx w15:paraId="6E87BA0B" w15:done="0"/>
  <w15:commentEx w15:paraId="31C601A6" w15:done="0"/>
  <w15:commentEx w15:paraId="59DE675C" w15:done="0"/>
  <w15:commentEx w15:paraId="762446D1" w15:done="0"/>
  <w15:commentEx w15:paraId="33BB3215" w15:done="0"/>
  <w15:commentEx w15:paraId="1768AEDE" w15:done="0"/>
  <w15:commentEx w15:paraId="5F67CC1F" w15:done="0"/>
  <w15:commentEx w15:paraId="35F2DE32" w15:done="0"/>
  <w15:commentEx w15:paraId="3AF51F6C" w15:done="0"/>
  <w15:commentEx w15:paraId="73EF8A7D" w15:done="0"/>
  <w15:commentEx w15:paraId="7A020A3C" w15:paraIdParent="73EF8A7D"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5FBDC7FF" w15:done="0"/>
  <w15:commentEx w15:paraId="390756C0" w15:done="0"/>
  <w15:commentEx w15:paraId="27A1CA7C" w15:paraIdParent="390756C0" w15:done="0"/>
  <w15:commentEx w15:paraId="1F18BA63" w15:done="0"/>
  <w15:commentEx w15:paraId="3EADFDE9" w15:done="0"/>
  <w15:commentEx w15:paraId="1B7B0CC0" w15:paraIdParent="3EADFDE9" w15:done="0"/>
  <w15:commentEx w15:paraId="1066D437"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586540E" w16cid:durableId="211B70AC"/>
  <w16cid:commentId w16cid:paraId="5363BE33" w16cid:durableId="211B634F"/>
  <w16cid:commentId w16cid:paraId="45A34C5A" w16cid:durableId="211B7402"/>
  <w16cid:commentId w16cid:paraId="11B9C9E0" w16cid:durableId="211B7527"/>
  <w16cid:commentId w16cid:paraId="40ADA13C" w16cid:durableId="211B6350"/>
  <w16cid:commentId w16cid:paraId="2053B6D6" w16cid:durableId="211B7582"/>
  <w16cid:commentId w16cid:paraId="48392A70" w16cid:durableId="211B7669"/>
  <w16cid:commentId w16cid:paraId="167EFD0C" w16cid:durableId="211B7715"/>
  <w16cid:commentId w16cid:paraId="656B6F9E" w16cid:durableId="211B6351"/>
  <w16cid:commentId w16cid:paraId="21774EF3" w16cid:durableId="211B8DA6"/>
  <w16cid:commentId w16cid:paraId="6E788A39" w16cid:durableId="211B8E23"/>
  <w16cid:commentId w16cid:paraId="7385E320" w16cid:durableId="211B8E29"/>
  <w16cid:commentId w16cid:paraId="399FD55C" w16cid:durableId="211B8E35"/>
  <w16cid:commentId w16cid:paraId="035E91A1" w16cid:durableId="211B8E39"/>
  <w16cid:commentId w16cid:paraId="000A118D" w16cid:durableId="211B8E3E"/>
  <w16cid:commentId w16cid:paraId="361057FA" w16cid:durableId="211B6352"/>
  <w16cid:commentId w16cid:paraId="7DFDAC08" w16cid:durableId="211B6353"/>
  <w16cid:commentId w16cid:paraId="22951F97" w16cid:durableId="211B8F17"/>
  <w16cid:commentId w16cid:paraId="580197AA" w16cid:durableId="211B6354"/>
  <w16cid:commentId w16cid:paraId="4D96840E" w16cid:durableId="211B8F8A"/>
  <w16cid:commentId w16cid:paraId="7D9F5DFC" w16cid:durableId="211B6355"/>
  <w16cid:commentId w16cid:paraId="5F7A820F" w16cid:durableId="211B900C"/>
  <w16cid:commentId w16cid:paraId="43CC88F4" w16cid:durableId="211B9076"/>
  <w16cid:commentId w16cid:paraId="776E22A8" w16cid:durableId="211B9109"/>
  <w16cid:commentId w16cid:paraId="46F418A1" w16cid:durableId="211B91E0"/>
  <w16cid:commentId w16cid:paraId="31C601A6" w16cid:durableId="211B6356"/>
  <w16cid:commentId w16cid:paraId="64510FCC" w16cid:durableId="211B6357"/>
  <w16cid:commentId w16cid:paraId="59DE675C" w16cid:durableId="211B6358"/>
  <w16cid:commentId w16cid:paraId="762446D1" w16cid:durableId="211B6359"/>
  <w16cid:commentId w16cid:paraId="33BB3215" w16cid:durableId="211B635A"/>
  <w16cid:commentId w16cid:paraId="1768AEDE" w16cid:durableId="211B635B"/>
  <w16cid:commentId w16cid:paraId="04772A1C" w16cid:durableId="211BA69F"/>
  <w16cid:commentId w16cid:paraId="4D91306A" w16cid:durableId="211BA701"/>
  <w16cid:commentId w16cid:paraId="030939F0" w16cid:durableId="211BA778"/>
  <w16cid:commentId w16cid:paraId="384854DD" w16cid:durableId="211B635C"/>
  <w16cid:commentId w16cid:paraId="3001DCA6" w16cid:durableId="211BACA3"/>
  <w16cid:commentId w16cid:paraId="5EA61994" w16cid:durableId="211B635D"/>
  <w16cid:commentId w16cid:paraId="69E175B2" w16cid:durableId="211B635E"/>
  <w16cid:commentId w16cid:paraId="437584B2" w16cid:durableId="211B635F"/>
  <w16cid:commentId w16cid:paraId="65943CC1" w16cid:durableId="211BAD92"/>
  <w16cid:commentId w16cid:paraId="43318C3B" w16cid:durableId="211BAE69"/>
  <w16cid:commentId w16cid:paraId="2C5B15F5" w16cid:durableId="211BB0AC"/>
  <w16cid:commentId w16cid:paraId="69957D1E" w16cid:durableId="211BB1DA"/>
  <w16cid:commentId w16cid:paraId="3EADFDE9" w16cid:durableId="211B6360"/>
  <w16cid:commentId w16cid:paraId="1B7B0CC0" w16cid:durableId="211BB22D"/>
  <w16cid:commentId w16cid:paraId="1066D437" w16cid:durableId="211B6361"/>
  <w16cid:commentId w16cid:paraId="7E833D4C" w16cid:durableId="211B6362"/>
  <w16cid:commentId w16cid:paraId="1E925628" w16cid:durableId="211BB2B3"/>
  <w16cid:commentId w16cid:paraId="461ECC3F" w16cid:durableId="211BB364"/>
  <w16cid:commentId w16cid:paraId="3344260A" w16cid:durableId="211BB3AB"/>
  <w16cid:commentId w16cid:paraId="50C8710C" w16cid:durableId="211BB420"/>
  <w16cid:commentId w16cid:paraId="045CC3DC" w16cid:durableId="211BB4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2FC26" w14:textId="77777777" w:rsidR="00EA7B6B" w:rsidRDefault="00EA7B6B" w:rsidP="00560574">
      <w:r>
        <w:separator/>
      </w:r>
    </w:p>
  </w:endnote>
  <w:endnote w:type="continuationSeparator" w:id="0">
    <w:p w14:paraId="44009287" w14:textId="77777777" w:rsidR="00EA7B6B" w:rsidRDefault="00EA7B6B"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charset w:val="00"/>
    <w:family w:val="roman"/>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447CF7" w:rsidRDefault="00447CF7"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447CF7" w:rsidRDefault="00447CF7" w:rsidP="00560574">
    <w:pPr>
      <w:pStyle w:val="Footer"/>
    </w:pPr>
  </w:p>
  <w:p w14:paraId="58DF1040" w14:textId="77777777" w:rsidR="00447CF7" w:rsidRDefault="00447CF7"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447CF7" w:rsidRPr="00610DD4" w:rsidRDefault="00447CF7"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1B3BF6">
      <w:rPr>
        <w:rFonts w:ascii="Arial" w:hAnsi="Arial" w:cs="Arial"/>
        <w:bCs/>
        <w:noProof/>
        <w:sz w:val="16"/>
        <w:szCs w:val="16"/>
        <w:lang w:val="en-AU"/>
      </w:rPr>
      <w:t>46</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FDA62" w14:textId="77777777" w:rsidR="00EA7B6B" w:rsidRDefault="00EA7B6B" w:rsidP="00560574">
      <w:r>
        <w:separator/>
      </w:r>
    </w:p>
  </w:footnote>
  <w:footnote w:type="continuationSeparator" w:id="0">
    <w:p w14:paraId="7A2A77A0" w14:textId="77777777" w:rsidR="00EA7B6B" w:rsidRDefault="00EA7B6B"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447CF7" w:rsidRPr="00362CAD" w:rsidRDefault="00447CF7"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623F5DC" w:rsidR="00447CF7" w:rsidRPr="00610DD4" w:rsidRDefault="00447CF7"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1B3BF6" w:rsidRPr="001B3BF6">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1B3BF6" w:rsidRPr="001B3BF6">
                            <w:rPr>
                              <w:rFonts w:ascii="Arial" w:hAnsi="Arial" w:cs="Arial"/>
                              <w:b/>
                              <w:bCs/>
                              <w:noProof/>
                              <w:sz w:val="16"/>
                              <w:szCs w:val="16"/>
                            </w:rPr>
                            <w:t>0.2</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623F5DC" w:rsidR="00447CF7" w:rsidRPr="00610DD4" w:rsidRDefault="00447CF7"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1B3BF6" w:rsidRPr="001B3BF6">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1B3BF6" w:rsidRPr="001B3BF6">
                      <w:rPr>
                        <w:rFonts w:ascii="Arial" w:hAnsi="Arial" w:cs="Arial"/>
                        <w:b/>
                        <w:bCs/>
                        <w:noProof/>
                        <w:sz w:val="16"/>
                        <w:szCs w:val="16"/>
                      </w:rPr>
                      <w:t>0.2</w:t>
                    </w:r>
                    <w:r w:rsidRPr="00610DD4">
                      <w:rPr>
                        <w:rFonts w:ascii="Arial" w:hAnsi="Arial" w:cs="Arial"/>
                        <w:sz w:val="16"/>
                        <w:szCs w:val="16"/>
                      </w:rPr>
                      <w:fldChar w:fldCharType="end"/>
                    </w:r>
                  </w:p>
                </w:txbxContent>
              </v:textbox>
            </v:shape>
          </w:pict>
        </mc:Fallback>
      </mc:AlternateContent>
    </w:r>
  </w:p>
  <w:p w14:paraId="51F87F27" w14:textId="77777777" w:rsidR="00447CF7" w:rsidRDefault="00447CF7"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447CF7" w:rsidRDefault="00447CF7"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9F1839"/>
    <w:multiLevelType w:val="hybridMultilevel"/>
    <w:tmpl w:val="13D065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8"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86F34F5"/>
    <w:multiLevelType w:val="hybridMultilevel"/>
    <w:tmpl w:val="020E4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28"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0"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2"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4B430F"/>
    <w:multiLevelType w:val="hybridMultilevel"/>
    <w:tmpl w:val="62388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51460B1"/>
    <w:multiLevelType w:val="hybridMultilevel"/>
    <w:tmpl w:val="7AD4A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37"/>
  </w:num>
  <w:num w:numId="3">
    <w:abstractNumId w:val="11"/>
  </w:num>
  <w:num w:numId="4">
    <w:abstractNumId w:val="25"/>
  </w:num>
  <w:num w:numId="5">
    <w:abstractNumId w:val="7"/>
  </w:num>
  <w:num w:numId="6">
    <w:abstractNumId w:val="33"/>
  </w:num>
  <w:num w:numId="7">
    <w:abstractNumId w:val="8"/>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6"/>
  </w:num>
  <w:num w:numId="10">
    <w:abstractNumId w:val="1"/>
  </w:num>
  <w:num w:numId="11">
    <w:abstractNumId w:val="24"/>
  </w:num>
  <w:num w:numId="12">
    <w:abstractNumId w:val="29"/>
  </w:num>
  <w:num w:numId="13">
    <w:abstractNumId w:val="34"/>
  </w:num>
  <w:num w:numId="14">
    <w:abstractNumId w:val="10"/>
  </w:num>
  <w:num w:numId="15">
    <w:abstractNumId w:val="26"/>
  </w:num>
  <w:num w:numId="16">
    <w:abstractNumId w:val="20"/>
  </w:num>
  <w:num w:numId="17">
    <w:abstractNumId w:val="30"/>
  </w:num>
  <w:num w:numId="18">
    <w:abstractNumId w:val="15"/>
  </w:num>
  <w:num w:numId="19">
    <w:abstractNumId w:val="28"/>
  </w:num>
  <w:num w:numId="20">
    <w:abstractNumId w:val="9"/>
  </w:num>
  <w:num w:numId="21">
    <w:abstractNumId w:val="22"/>
  </w:num>
  <w:num w:numId="22">
    <w:abstractNumId w:val="13"/>
  </w:num>
  <w:num w:numId="23">
    <w:abstractNumId w:val="19"/>
  </w:num>
  <w:num w:numId="24">
    <w:abstractNumId w:val="12"/>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5"/>
  </w:num>
  <w:num w:numId="28">
    <w:abstractNumId w:val="17"/>
  </w:num>
  <w:num w:numId="29">
    <w:abstractNumId w:val="36"/>
  </w:num>
  <w:num w:numId="30">
    <w:abstractNumId w:val="21"/>
  </w:num>
  <w:num w:numId="31">
    <w:abstractNumId w:val="18"/>
  </w:num>
  <w:num w:numId="32">
    <w:abstractNumId w:val="35"/>
  </w:num>
  <w:num w:numId="33">
    <w:abstractNumId w:val="14"/>
  </w:num>
  <w:num w:numId="34">
    <w:abstractNumId w:val="3"/>
  </w:num>
  <w:num w:numId="35">
    <w:abstractNumId w:val="32"/>
  </w:num>
  <w:num w:numId="36">
    <w:abstractNumId w:val="6"/>
  </w:num>
  <w:num w:numId="37">
    <w:abstractNumId w:val="2"/>
  </w:num>
  <w:num w:numId="38">
    <w:abstractNumId w:val="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rson w15:author="Nguyen Thi Lien Chi">
    <w15:presenceInfo w15:providerId="AD" w15:userId="S::chi.nguyenthilien@rmit.edu.vn::0144d9d6-e3d5-40e3-b778-f0f0b8d0e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07"/>
    <w:rsid w:val="00003254"/>
    <w:rsid w:val="000119CB"/>
    <w:rsid w:val="00013852"/>
    <w:rsid w:val="00027852"/>
    <w:rsid w:val="00033475"/>
    <w:rsid w:val="00034326"/>
    <w:rsid w:val="0004283B"/>
    <w:rsid w:val="00043467"/>
    <w:rsid w:val="00057CDC"/>
    <w:rsid w:val="000631D2"/>
    <w:rsid w:val="00066E7A"/>
    <w:rsid w:val="00073399"/>
    <w:rsid w:val="00082CC0"/>
    <w:rsid w:val="0008430D"/>
    <w:rsid w:val="000925E5"/>
    <w:rsid w:val="00095E9B"/>
    <w:rsid w:val="0009696A"/>
    <w:rsid w:val="000969B7"/>
    <w:rsid w:val="00097233"/>
    <w:rsid w:val="00097B0A"/>
    <w:rsid w:val="000A23B9"/>
    <w:rsid w:val="000A514E"/>
    <w:rsid w:val="000A6613"/>
    <w:rsid w:val="000B04B6"/>
    <w:rsid w:val="000B32D3"/>
    <w:rsid w:val="000C3BD5"/>
    <w:rsid w:val="000D102E"/>
    <w:rsid w:val="000D145B"/>
    <w:rsid w:val="000D54C6"/>
    <w:rsid w:val="000E6D6A"/>
    <w:rsid w:val="000F6A5D"/>
    <w:rsid w:val="00107298"/>
    <w:rsid w:val="001168E5"/>
    <w:rsid w:val="00124187"/>
    <w:rsid w:val="00130587"/>
    <w:rsid w:val="00140811"/>
    <w:rsid w:val="00142AAF"/>
    <w:rsid w:val="0015325E"/>
    <w:rsid w:val="00154A57"/>
    <w:rsid w:val="0015588C"/>
    <w:rsid w:val="00155EA5"/>
    <w:rsid w:val="001569DD"/>
    <w:rsid w:val="00160C07"/>
    <w:rsid w:val="00160FF7"/>
    <w:rsid w:val="001625CD"/>
    <w:rsid w:val="001706A5"/>
    <w:rsid w:val="00171D8B"/>
    <w:rsid w:val="00174FE3"/>
    <w:rsid w:val="00183545"/>
    <w:rsid w:val="00191BB3"/>
    <w:rsid w:val="001A0C78"/>
    <w:rsid w:val="001A15E2"/>
    <w:rsid w:val="001A2F6E"/>
    <w:rsid w:val="001A4C45"/>
    <w:rsid w:val="001B3078"/>
    <w:rsid w:val="001B3BF6"/>
    <w:rsid w:val="001D6854"/>
    <w:rsid w:val="001D6D2F"/>
    <w:rsid w:val="001F1ED4"/>
    <w:rsid w:val="001F2148"/>
    <w:rsid w:val="001F48CD"/>
    <w:rsid w:val="00202B6B"/>
    <w:rsid w:val="00203196"/>
    <w:rsid w:val="00206E69"/>
    <w:rsid w:val="00220CF8"/>
    <w:rsid w:val="00221343"/>
    <w:rsid w:val="00222F33"/>
    <w:rsid w:val="002245F6"/>
    <w:rsid w:val="00224872"/>
    <w:rsid w:val="00224C44"/>
    <w:rsid w:val="00224D66"/>
    <w:rsid w:val="00225B1C"/>
    <w:rsid w:val="002310B6"/>
    <w:rsid w:val="00231BEC"/>
    <w:rsid w:val="00237097"/>
    <w:rsid w:val="00250AD3"/>
    <w:rsid w:val="002539D0"/>
    <w:rsid w:val="00260C7C"/>
    <w:rsid w:val="002643A6"/>
    <w:rsid w:val="002764C2"/>
    <w:rsid w:val="002837F9"/>
    <w:rsid w:val="00283FDD"/>
    <w:rsid w:val="00285AB6"/>
    <w:rsid w:val="002964B2"/>
    <w:rsid w:val="002A48AC"/>
    <w:rsid w:val="002B2897"/>
    <w:rsid w:val="002B56A1"/>
    <w:rsid w:val="002B5E19"/>
    <w:rsid w:val="002C2DCF"/>
    <w:rsid w:val="002C5F48"/>
    <w:rsid w:val="002F36E2"/>
    <w:rsid w:val="003023C1"/>
    <w:rsid w:val="0031073C"/>
    <w:rsid w:val="00310E88"/>
    <w:rsid w:val="0031439A"/>
    <w:rsid w:val="0031725D"/>
    <w:rsid w:val="00322343"/>
    <w:rsid w:val="00331502"/>
    <w:rsid w:val="003358FD"/>
    <w:rsid w:val="00350696"/>
    <w:rsid w:val="00351F51"/>
    <w:rsid w:val="00354B02"/>
    <w:rsid w:val="00357EED"/>
    <w:rsid w:val="00361ABC"/>
    <w:rsid w:val="00362CAD"/>
    <w:rsid w:val="00370507"/>
    <w:rsid w:val="003815C6"/>
    <w:rsid w:val="00386A30"/>
    <w:rsid w:val="00390E5C"/>
    <w:rsid w:val="003959F9"/>
    <w:rsid w:val="00395B6E"/>
    <w:rsid w:val="0039610E"/>
    <w:rsid w:val="003A0D9A"/>
    <w:rsid w:val="003A305C"/>
    <w:rsid w:val="003A3E22"/>
    <w:rsid w:val="003A4C4B"/>
    <w:rsid w:val="003A5E4C"/>
    <w:rsid w:val="003B4E54"/>
    <w:rsid w:val="003C05EF"/>
    <w:rsid w:val="003C0E77"/>
    <w:rsid w:val="003C47F6"/>
    <w:rsid w:val="003D0D84"/>
    <w:rsid w:val="003D1D1C"/>
    <w:rsid w:val="003D579C"/>
    <w:rsid w:val="003E1C96"/>
    <w:rsid w:val="003E3E88"/>
    <w:rsid w:val="003E7EA3"/>
    <w:rsid w:val="003F342C"/>
    <w:rsid w:val="00400C31"/>
    <w:rsid w:val="00401224"/>
    <w:rsid w:val="00417579"/>
    <w:rsid w:val="00427433"/>
    <w:rsid w:val="004324C5"/>
    <w:rsid w:val="00437CD4"/>
    <w:rsid w:val="0044222B"/>
    <w:rsid w:val="00446018"/>
    <w:rsid w:val="004463DD"/>
    <w:rsid w:val="00447CF7"/>
    <w:rsid w:val="00451D89"/>
    <w:rsid w:val="00452E0E"/>
    <w:rsid w:val="004559AB"/>
    <w:rsid w:val="00455D6C"/>
    <w:rsid w:val="00467B07"/>
    <w:rsid w:val="00473FCB"/>
    <w:rsid w:val="00474173"/>
    <w:rsid w:val="00482E0D"/>
    <w:rsid w:val="00483B1B"/>
    <w:rsid w:val="00486269"/>
    <w:rsid w:val="00487FEB"/>
    <w:rsid w:val="004A39B8"/>
    <w:rsid w:val="004A3A5E"/>
    <w:rsid w:val="004B1184"/>
    <w:rsid w:val="004B52CF"/>
    <w:rsid w:val="004B53C4"/>
    <w:rsid w:val="004B6FCA"/>
    <w:rsid w:val="004C616A"/>
    <w:rsid w:val="004D18D9"/>
    <w:rsid w:val="004D37FB"/>
    <w:rsid w:val="004F549B"/>
    <w:rsid w:val="004F6A2A"/>
    <w:rsid w:val="00504AF9"/>
    <w:rsid w:val="005168DD"/>
    <w:rsid w:val="00516CE7"/>
    <w:rsid w:val="005216A9"/>
    <w:rsid w:val="00534021"/>
    <w:rsid w:val="005370A4"/>
    <w:rsid w:val="00542C0D"/>
    <w:rsid w:val="0054449D"/>
    <w:rsid w:val="005444AD"/>
    <w:rsid w:val="0055251A"/>
    <w:rsid w:val="00555CB2"/>
    <w:rsid w:val="00560574"/>
    <w:rsid w:val="00581BF3"/>
    <w:rsid w:val="00585C22"/>
    <w:rsid w:val="00590933"/>
    <w:rsid w:val="00590FEC"/>
    <w:rsid w:val="00592432"/>
    <w:rsid w:val="005A0F0E"/>
    <w:rsid w:val="005A6D5C"/>
    <w:rsid w:val="005A7264"/>
    <w:rsid w:val="005B4E3E"/>
    <w:rsid w:val="005D7CB5"/>
    <w:rsid w:val="005E53B1"/>
    <w:rsid w:val="00600CAB"/>
    <w:rsid w:val="00610DD4"/>
    <w:rsid w:val="0061765C"/>
    <w:rsid w:val="006260D9"/>
    <w:rsid w:val="00627531"/>
    <w:rsid w:val="00630BEE"/>
    <w:rsid w:val="00660C39"/>
    <w:rsid w:val="00664D01"/>
    <w:rsid w:val="00670445"/>
    <w:rsid w:val="00671EBC"/>
    <w:rsid w:val="006774BF"/>
    <w:rsid w:val="00683727"/>
    <w:rsid w:val="00685827"/>
    <w:rsid w:val="006915BD"/>
    <w:rsid w:val="006919FE"/>
    <w:rsid w:val="00693C11"/>
    <w:rsid w:val="00695011"/>
    <w:rsid w:val="00695F90"/>
    <w:rsid w:val="006A0E25"/>
    <w:rsid w:val="006A1E69"/>
    <w:rsid w:val="006B193F"/>
    <w:rsid w:val="006B3BB8"/>
    <w:rsid w:val="006B48DD"/>
    <w:rsid w:val="006C119D"/>
    <w:rsid w:val="006C44B1"/>
    <w:rsid w:val="006D6E3A"/>
    <w:rsid w:val="006E587B"/>
    <w:rsid w:val="006E74C6"/>
    <w:rsid w:val="006F2899"/>
    <w:rsid w:val="006F2B90"/>
    <w:rsid w:val="006F5592"/>
    <w:rsid w:val="006F761F"/>
    <w:rsid w:val="0070027F"/>
    <w:rsid w:val="0070268B"/>
    <w:rsid w:val="0071402F"/>
    <w:rsid w:val="0071446A"/>
    <w:rsid w:val="007167A5"/>
    <w:rsid w:val="00717102"/>
    <w:rsid w:val="007260BC"/>
    <w:rsid w:val="0073081D"/>
    <w:rsid w:val="00732F07"/>
    <w:rsid w:val="00740DEA"/>
    <w:rsid w:val="007543C2"/>
    <w:rsid w:val="00761810"/>
    <w:rsid w:val="00780B56"/>
    <w:rsid w:val="00782AF9"/>
    <w:rsid w:val="00790DF3"/>
    <w:rsid w:val="0079439E"/>
    <w:rsid w:val="00796517"/>
    <w:rsid w:val="00796C93"/>
    <w:rsid w:val="007A4216"/>
    <w:rsid w:val="007B26AF"/>
    <w:rsid w:val="007B3626"/>
    <w:rsid w:val="007C24DA"/>
    <w:rsid w:val="007C69E2"/>
    <w:rsid w:val="007E21CC"/>
    <w:rsid w:val="007E320D"/>
    <w:rsid w:val="007F3D8E"/>
    <w:rsid w:val="00800512"/>
    <w:rsid w:val="008067E5"/>
    <w:rsid w:val="00814CC6"/>
    <w:rsid w:val="008309D0"/>
    <w:rsid w:val="00831639"/>
    <w:rsid w:val="00841EE1"/>
    <w:rsid w:val="008429B7"/>
    <w:rsid w:val="00844048"/>
    <w:rsid w:val="00844333"/>
    <w:rsid w:val="00847B3D"/>
    <w:rsid w:val="008545A1"/>
    <w:rsid w:val="00857D16"/>
    <w:rsid w:val="00865B70"/>
    <w:rsid w:val="008806F9"/>
    <w:rsid w:val="00885119"/>
    <w:rsid w:val="00893FC3"/>
    <w:rsid w:val="00896020"/>
    <w:rsid w:val="0089795E"/>
    <w:rsid w:val="008A0079"/>
    <w:rsid w:val="008A0351"/>
    <w:rsid w:val="008A19D0"/>
    <w:rsid w:val="008A39A7"/>
    <w:rsid w:val="008B2448"/>
    <w:rsid w:val="008C7E36"/>
    <w:rsid w:val="008D2A7B"/>
    <w:rsid w:val="008E25AC"/>
    <w:rsid w:val="008E3033"/>
    <w:rsid w:val="008E3FC1"/>
    <w:rsid w:val="008E5B7D"/>
    <w:rsid w:val="008F0663"/>
    <w:rsid w:val="008F1726"/>
    <w:rsid w:val="008F2EDC"/>
    <w:rsid w:val="00901E54"/>
    <w:rsid w:val="00902742"/>
    <w:rsid w:val="00904B01"/>
    <w:rsid w:val="00905239"/>
    <w:rsid w:val="00910E55"/>
    <w:rsid w:val="00913E3F"/>
    <w:rsid w:val="00917FAE"/>
    <w:rsid w:val="0092305A"/>
    <w:rsid w:val="00925B27"/>
    <w:rsid w:val="00926A39"/>
    <w:rsid w:val="009325B8"/>
    <w:rsid w:val="0094018B"/>
    <w:rsid w:val="009405B7"/>
    <w:rsid w:val="00946BFE"/>
    <w:rsid w:val="00946FC6"/>
    <w:rsid w:val="00955121"/>
    <w:rsid w:val="009718C5"/>
    <w:rsid w:val="00976DD5"/>
    <w:rsid w:val="00981100"/>
    <w:rsid w:val="00984884"/>
    <w:rsid w:val="00993181"/>
    <w:rsid w:val="00994FC6"/>
    <w:rsid w:val="00996D9A"/>
    <w:rsid w:val="009A44C7"/>
    <w:rsid w:val="009A75C1"/>
    <w:rsid w:val="009B02ED"/>
    <w:rsid w:val="009C6B91"/>
    <w:rsid w:val="009C7B54"/>
    <w:rsid w:val="009D5718"/>
    <w:rsid w:val="009D62BE"/>
    <w:rsid w:val="009E14E0"/>
    <w:rsid w:val="009F284C"/>
    <w:rsid w:val="00A010E3"/>
    <w:rsid w:val="00A137AE"/>
    <w:rsid w:val="00A152F2"/>
    <w:rsid w:val="00A24A38"/>
    <w:rsid w:val="00A3201F"/>
    <w:rsid w:val="00A33C3C"/>
    <w:rsid w:val="00A372F9"/>
    <w:rsid w:val="00A37D7F"/>
    <w:rsid w:val="00A42728"/>
    <w:rsid w:val="00A4597A"/>
    <w:rsid w:val="00A52154"/>
    <w:rsid w:val="00A60572"/>
    <w:rsid w:val="00A64D48"/>
    <w:rsid w:val="00A72FA6"/>
    <w:rsid w:val="00A769FD"/>
    <w:rsid w:val="00AA3334"/>
    <w:rsid w:val="00AB185D"/>
    <w:rsid w:val="00AD7DB8"/>
    <w:rsid w:val="00AE600C"/>
    <w:rsid w:val="00AF360B"/>
    <w:rsid w:val="00B10DAE"/>
    <w:rsid w:val="00B13029"/>
    <w:rsid w:val="00B14742"/>
    <w:rsid w:val="00B37818"/>
    <w:rsid w:val="00B516A3"/>
    <w:rsid w:val="00B60ECA"/>
    <w:rsid w:val="00B62366"/>
    <w:rsid w:val="00B635B9"/>
    <w:rsid w:val="00B643A6"/>
    <w:rsid w:val="00B65329"/>
    <w:rsid w:val="00B67E38"/>
    <w:rsid w:val="00B707B6"/>
    <w:rsid w:val="00B72BB5"/>
    <w:rsid w:val="00B74AD4"/>
    <w:rsid w:val="00B84346"/>
    <w:rsid w:val="00B90FBE"/>
    <w:rsid w:val="00BA5544"/>
    <w:rsid w:val="00BB2508"/>
    <w:rsid w:val="00BC5DD7"/>
    <w:rsid w:val="00BE3BC1"/>
    <w:rsid w:val="00BE57C0"/>
    <w:rsid w:val="00BF04D6"/>
    <w:rsid w:val="00BF05BB"/>
    <w:rsid w:val="00BF0725"/>
    <w:rsid w:val="00BF0E96"/>
    <w:rsid w:val="00BF1963"/>
    <w:rsid w:val="00BF6060"/>
    <w:rsid w:val="00C031B9"/>
    <w:rsid w:val="00C04193"/>
    <w:rsid w:val="00C15EF9"/>
    <w:rsid w:val="00C20DD6"/>
    <w:rsid w:val="00C23785"/>
    <w:rsid w:val="00C2390C"/>
    <w:rsid w:val="00C30E27"/>
    <w:rsid w:val="00C31D59"/>
    <w:rsid w:val="00C335A4"/>
    <w:rsid w:val="00C43EB9"/>
    <w:rsid w:val="00C445D4"/>
    <w:rsid w:val="00C44BA5"/>
    <w:rsid w:val="00C57CAA"/>
    <w:rsid w:val="00C617CB"/>
    <w:rsid w:val="00C6747E"/>
    <w:rsid w:val="00C7177C"/>
    <w:rsid w:val="00C748C0"/>
    <w:rsid w:val="00C77B06"/>
    <w:rsid w:val="00C83E90"/>
    <w:rsid w:val="00C872FF"/>
    <w:rsid w:val="00C94952"/>
    <w:rsid w:val="00C971B2"/>
    <w:rsid w:val="00CA48FF"/>
    <w:rsid w:val="00CC4A07"/>
    <w:rsid w:val="00CC5F61"/>
    <w:rsid w:val="00CC6F1F"/>
    <w:rsid w:val="00CC78E4"/>
    <w:rsid w:val="00CD0CF6"/>
    <w:rsid w:val="00CD1929"/>
    <w:rsid w:val="00CD4AED"/>
    <w:rsid w:val="00CF554F"/>
    <w:rsid w:val="00D06173"/>
    <w:rsid w:val="00D06FF0"/>
    <w:rsid w:val="00D15A48"/>
    <w:rsid w:val="00D230D5"/>
    <w:rsid w:val="00D25923"/>
    <w:rsid w:val="00D465B7"/>
    <w:rsid w:val="00D61C11"/>
    <w:rsid w:val="00D76C25"/>
    <w:rsid w:val="00D87FAF"/>
    <w:rsid w:val="00D90E25"/>
    <w:rsid w:val="00D952CA"/>
    <w:rsid w:val="00D97F3D"/>
    <w:rsid w:val="00DA31FB"/>
    <w:rsid w:val="00DA4703"/>
    <w:rsid w:val="00DB1ACF"/>
    <w:rsid w:val="00DC0C2D"/>
    <w:rsid w:val="00DC231D"/>
    <w:rsid w:val="00DC4C8E"/>
    <w:rsid w:val="00DC685F"/>
    <w:rsid w:val="00DC7BBF"/>
    <w:rsid w:val="00DD4784"/>
    <w:rsid w:val="00DD560E"/>
    <w:rsid w:val="00DD6AA4"/>
    <w:rsid w:val="00DE1A3A"/>
    <w:rsid w:val="00DF580C"/>
    <w:rsid w:val="00DF6BF6"/>
    <w:rsid w:val="00DF7908"/>
    <w:rsid w:val="00E01CF4"/>
    <w:rsid w:val="00E020A3"/>
    <w:rsid w:val="00E027B8"/>
    <w:rsid w:val="00E062EA"/>
    <w:rsid w:val="00E15492"/>
    <w:rsid w:val="00E2688E"/>
    <w:rsid w:val="00E27054"/>
    <w:rsid w:val="00E405FD"/>
    <w:rsid w:val="00E41AE5"/>
    <w:rsid w:val="00E50359"/>
    <w:rsid w:val="00E55F4E"/>
    <w:rsid w:val="00E6233C"/>
    <w:rsid w:val="00E71C40"/>
    <w:rsid w:val="00E72F5C"/>
    <w:rsid w:val="00E75871"/>
    <w:rsid w:val="00E77EF9"/>
    <w:rsid w:val="00E85ADB"/>
    <w:rsid w:val="00E91394"/>
    <w:rsid w:val="00E94291"/>
    <w:rsid w:val="00EA2F60"/>
    <w:rsid w:val="00EA7457"/>
    <w:rsid w:val="00EA7B6B"/>
    <w:rsid w:val="00EB0EE1"/>
    <w:rsid w:val="00EB601C"/>
    <w:rsid w:val="00EC6550"/>
    <w:rsid w:val="00EC7A34"/>
    <w:rsid w:val="00ED1018"/>
    <w:rsid w:val="00EE39BA"/>
    <w:rsid w:val="00EF0696"/>
    <w:rsid w:val="00EF188E"/>
    <w:rsid w:val="00EF6291"/>
    <w:rsid w:val="00F01CAA"/>
    <w:rsid w:val="00F074F2"/>
    <w:rsid w:val="00F100F6"/>
    <w:rsid w:val="00F14360"/>
    <w:rsid w:val="00F32ECF"/>
    <w:rsid w:val="00F35120"/>
    <w:rsid w:val="00F43929"/>
    <w:rsid w:val="00F46A30"/>
    <w:rsid w:val="00F472B9"/>
    <w:rsid w:val="00F5071B"/>
    <w:rsid w:val="00F51814"/>
    <w:rsid w:val="00F55E63"/>
    <w:rsid w:val="00F757BA"/>
    <w:rsid w:val="00F8520B"/>
    <w:rsid w:val="00F866C2"/>
    <w:rsid w:val="00F87E24"/>
    <w:rsid w:val="00F9437B"/>
    <w:rsid w:val="00F97318"/>
    <w:rsid w:val="00FA0C32"/>
    <w:rsid w:val="00FA55DE"/>
    <w:rsid w:val="00FB2337"/>
    <w:rsid w:val="00FB23C0"/>
    <w:rsid w:val="00FC029B"/>
    <w:rsid w:val="00FC076E"/>
    <w:rsid w:val="00FC2FE4"/>
    <w:rsid w:val="00FD158B"/>
    <w:rsid w:val="00FD2B2F"/>
    <w:rsid w:val="00FD4960"/>
    <w:rsid w:val="00FE5708"/>
    <w:rsid w:val="00FE66A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0"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vp1.ehc.adp.com/irj/go/km/docs/documents/KM/GV00000396"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vp1.ehc.adp.com/irj/go/km/docs/documents/KM/GV00000095"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vp1.ehc.adp.com/irj/go/km/docs/documents/KM/GV00000396"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095" TargetMode="External"/><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B97BB7C-312A-4474-9047-57D7F7606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614</TotalTime>
  <Pages>54</Pages>
  <Words>8914</Words>
  <Characters>50814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59609</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116</cp:revision>
  <dcterms:created xsi:type="dcterms:W3CDTF">2019-09-09T08:32:00Z</dcterms:created>
  <dcterms:modified xsi:type="dcterms:W3CDTF">2019-09-17T09:06:00Z</dcterms:modified>
</cp:coreProperties>
</file>