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680F1" w14:textId="77777777" w:rsidR="00FA3E63" w:rsidRDefault="00FA3E63" w:rsidP="00FA3E63">
      <w:pPr>
        <w:pStyle w:val="Title"/>
      </w:pPr>
    </w:p>
    <w:p w14:paraId="765D69D3" w14:textId="17CFB17A" w:rsidR="00FA3E63" w:rsidRDefault="00D61DEA" w:rsidP="00FA3E63">
      <w:pPr>
        <w:pStyle w:val="Title"/>
      </w:pPr>
      <w:r>
        <w:rPr>
          <w:noProof/>
        </w:rPr>
        <w:drawing>
          <wp:inline distT="0" distB="0" distL="0" distR="0" wp14:anchorId="2926267C" wp14:editId="59B5356E">
            <wp:extent cx="5560060" cy="524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060" cy="524510"/>
                    </a:xfrm>
                    <a:prstGeom prst="rect">
                      <a:avLst/>
                    </a:prstGeom>
                    <a:noFill/>
                  </pic:spPr>
                </pic:pic>
              </a:graphicData>
            </a:graphic>
          </wp:inline>
        </w:drawing>
      </w:r>
    </w:p>
    <w:p w14:paraId="78B1C068" w14:textId="77777777" w:rsidR="00FA3E63" w:rsidRDefault="00FA3E63" w:rsidP="00FA3E63">
      <w:pPr>
        <w:pStyle w:val="Title"/>
      </w:pPr>
    </w:p>
    <w:p w14:paraId="562F4041" w14:textId="77777777" w:rsidR="00FA3E63" w:rsidRDefault="00FA3E63" w:rsidP="00FA3E63">
      <w:pPr>
        <w:pStyle w:val="Title"/>
      </w:pPr>
    </w:p>
    <w:p w14:paraId="6DC0DBCC" w14:textId="77777777" w:rsidR="00FA3E63" w:rsidRDefault="00FA3E63" w:rsidP="00FA3E63">
      <w:pPr>
        <w:pStyle w:val="Title"/>
      </w:pPr>
    </w:p>
    <w:p w14:paraId="1ABD0750" w14:textId="77777777" w:rsidR="00FA3E63" w:rsidRPr="00A60B79" w:rsidRDefault="00FA3E63" w:rsidP="00FA3E63">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60CE589C" w14:textId="7CA23F04" w:rsidR="00FA3E63" w:rsidRPr="00C928E2" w:rsidRDefault="009B356C" w:rsidP="00FA3E63">
      <w:pPr>
        <w:pStyle w:val="Title"/>
        <w:rPr>
          <w:rFonts w:asciiTheme="minorHAnsi" w:hAnsiTheme="minorHAnsi" w:cstheme="minorHAnsi"/>
          <w:sz w:val="40"/>
          <w:szCs w:val="40"/>
        </w:rPr>
      </w:pPr>
      <w:r>
        <w:rPr>
          <w:rFonts w:asciiTheme="minorHAnsi" w:hAnsiTheme="minorHAnsi" w:cstheme="minorHAnsi"/>
        </w:rPr>
        <w:t xml:space="preserve">                    </w:t>
      </w:r>
      <w:r w:rsidR="006670E3">
        <w:rPr>
          <w:rFonts w:asciiTheme="minorHAnsi" w:hAnsiTheme="minorHAnsi" w:cstheme="minorHAnsi"/>
        </w:rPr>
        <w:t xml:space="preserve">   </w:t>
      </w:r>
      <w:r w:rsidR="0011188E">
        <w:rPr>
          <w:rFonts w:asciiTheme="minorHAnsi" w:hAnsiTheme="minorHAnsi" w:cstheme="minorHAnsi"/>
          <w:sz w:val="40"/>
          <w:szCs w:val="40"/>
        </w:rPr>
        <w:t>Short v</w:t>
      </w:r>
      <w:r w:rsidRPr="00C928E2">
        <w:rPr>
          <w:rFonts w:asciiTheme="minorHAnsi" w:hAnsiTheme="minorHAnsi" w:cstheme="minorHAnsi"/>
          <w:sz w:val="40"/>
          <w:szCs w:val="40"/>
        </w:rPr>
        <w:t>ersion</w:t>
      </w:r>
      <w:r w:rsidR="00FA3E63" w:rsidRPr="00C928E2">
        <w:rPr>
          <w:rFonts w:asciiTheme="minorHAnsi" w:hAnsiTheme="minorHAnsi" w:cstheme="minorHAnsi"/>
          <w:sz w:val="40"/>
          <w:szCs w:val="40"/>
        </w:rPr>
        <w:t xml:space="preserve"> </w:t>
      </w:r>
    </w:p>
    <w:p w14:paraId="672A3CA0" w14:textId="77777777" w:rsidR="00FA3E63" w:rsidRDefault="00FA3E63" w:rsidP="00FA3E63"/>
    <w:p w14:paraId="5A64ABCD" w14:textId="77777777" w:rsidR="00FA3E63" w:rsidRDefault="00FA3E63" w:rsidP="00FA3E63"/>
    <w:p w14:paraId="631FC3F8" w14:textId="77777777" w:rsidR="00FA3E63" w:rsidRDefault="00FA3E63" w:rsidP="00FA3E63"/>
    <w:p w14:paraId="54ADDB88" w14:textId="77777777" w:rsidR="00FA3E63" w:rsidRDefault="00FA3E63" w:rsidP="00FA3E63"/>
    <w:p w14:paraId="2CCBD377" w14:textId="77777777" w:rsidR="00FA3E63" w:rsidRDefault="00FA3E63" w:rsidP="00FA3E63"/>
    <w:p w14:paraId="227C34A7" w14:textId="77777777" w:rsidR="00FA3E63" w:rsidRDefault="00FA3E63" w:rsidP="00FA3E63"/>
    <w:p w14:paraId="7C1C7528" w14:textId="7370FA18" w:rsidR="00D61DEA" w:rsidRDefault="003C19AD" w:rsidP="00FA3E63">
      <w:r>
        <w:t>These resources are designed</w:t>
      </w:r>
      <w:r w:rsidR="004C11D3">
        <w:t xml:space="preserve"> to be used for group work that </w:t>
      </w:r>
      <w:r w:rsidR="00D2020E">
        <w:t>comprises approximately 30-40</w:t>
      </w:r>
      <w:bookmarkStart w:id="0" w:name="_GoBack"/>
      <w:bookmarkEnd w:id="0"/>
      <w:r>
        <w:t>% of the course requirements</w:t>
      </w:r>
      <w:r w:rsidR="004C11D3">
        <w:t>. The activities</w:t>
      </w:r>
      <w:r w:rsidR="00D61DEA">
        <w:t xml:space="preserve"> take a total of three hours of class time over the period of the group assignment. </w:t>
      </w:r>
    </w:p>
    <w:p w14:paraId="0439ACED" w14:textId="77777777" w:rsidR="00D61DEA" w:rsidRDefault="00D61DEA" w:rsidP="00FA3E63"/>
    <w:p w14:paraId="11FCBBE5" w14:textId="483E04C0" w:rsidR="00FA3E63" w:rsidRDefault="00D61DEA" w:rsidP="00FA3E63">
      <w:r>
        <w:t xml:space="preserve">Two of the activities are optional but </w:t>
      </w:r>
      <w:r w:rsidR="0011188E">
        <w:t xml:space="preserve">for optimum outcomes, </w:t>
      </w:r>
      <w:r>
        <w:t xml:space="preserve">it is recommended that </w:t>
      </w:r>
      <w:r w:rsidR="0011188E">
        <w:t>you use all the activities.</w:t>
      </w:r>
      <w:r>
        <w:t xml:space="preserve"> Two assessment tasks are included</w:t>
      </w:r>
      <w:r w:rsidR="004C11D3">
        <w:t>; you can</w:t>
      </w:r>
      <w:r>
        <w:t xml:space="preserve"> choose between an individual reflection on group collaboration or a peer-assessment task. </w:t>
      </w:r>
    </w:p>
    <w:p w14:paraId="27C0EFC6" w14:textId="77777777" w:rsidR="00FA3E63" w:rsidRDefault="00FA3E63" w:rsidP="00FA3E63"/>
    <w:p w14:paraId="2FBB3F85" w14:textId="77777777" w:rsidR="00FA3E63" w:rsidRDefault="00FA3E63" w:rsidP="00FA3E63"/>
    <w:p w14:paraId="3D809AD2" w14:textId="77777777" w:rsidR="00FA3E63" w:rsidRDefault="00FA3E63" w:rsidP="00FA3E63"/>
    <w:p w14:paraId="09C04B66" w14:textId="77777777" w:rsidR="00FA3E63" w:rsidRDefault="00FA3E63" w:rsidP="00FA3E63"/>
    <w:p w14:paraId="31194B1E" w14:textId="77777777" w:rsidR="00FA3E63" w:rsidRDefault="00FA3E63" w:rsidP="00FA3E63"/>
    <w:p w14:paraId="3263872E" w14:textId="77777777" w:rsidR="00FA3E63" w:rsidRDefault="00FA3E63" w:rsidP="00FA3E63"/>
    <w:p w14:paraId="2F45BBEA" w14:textId="77777777" w:rsidR="00FA3E63" w:rsidRDefault="00FA3E63" w:rsidP="00FA3E63">
      <w:pPr>
        <w:rPr>
          <w:rFonts w:asciiTheme="minorHAnsi" w:hAnsiTheme="minorHAnsi" w:cstheme="minorHAnsi"/>
          <w:sz w:val="32"/>
          <w:szCs w:val="32"/>
        </w:rPr>
      </w:pPr>
    </w:p>
    <w:p w14:paraId="2146CF6F" w14:textId="77777777" w:rsidR="00FA3E63" w:rsidRDefault="00FA3E63" w:rsidP="00FA3E63">
      <w:pPr>
        <w:rPr>
          <w:rFonts w:asciiTheme="minorHAnsi" w:hAnsiTheme="minorHAnsi" w:cstheme="minorHAnsi"/>
          <w:sz w:val="32"/>
          <w:szCs w:val="32"/>
        </w:rPr>
      </w:pPr>
    </w:p>
    <w:p w14:paraId="34909D7B" w14:textId="77777777" w:rsidR="00FA3E63" w:rsidRDefault="00FA3E63" w:rsidP="00FA3E63">
      <w:pPr>
        <w:rPr>
          <w:rFonts w:asciiTheme="minorHAnsi" w:hAnsiTheme="minorHAnsi" w:cstheme="minorHAnsi"/>
          <w:sz w:val="32"/>
          <w:szCs w:val="32"/>
        </w:rPr>
      </w:pPr>
    </w:p>
    <w:p w14:paraId="2AF64E74" w14:textId="77777777" w:rsidR="00FA3E63" w:rsidRDefault="00FA3E63" w:rsidP="00FA3E63">
      <w:pPr>
        <w:rPr>
          <w:rFonts w:asciiTheme="minorHAnsi" w:hAnsiTheme="minorHAnsi" w:cstheme="minorHAnsi"/>
          <w:sz w:val="32"/>
          <w:szCs w:val="32"/>
        </w:rPr>
      </w:pPr>
    </w:p>
    <w:p w14:paraId="462C78A7"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Curriculum Services</w:t>
      </w:r>
    </w:p>
    <w:p w14:paraId="331D8792" w14:textId="77777777" w:rsidR="00FA3E63" w:rsidRPr="00A60B79" w:rsidRDefault="00FA3E63" w:rsidP="00FA3E63">
      <w:pPr>
        <w:rPr>
          <w:rFonts w:asciiTheme="minorHAnsi" w:hAnsiTheme="minorHAnsi" w:cstheme="minorHAnsi"/>
          <w:sz w:val="32"/>
          <w:szCs w:val="32"/>
        </w:rPr>
      </w:pPr>
    </w:p>
    <w:p w14:paraId="0EE6AAE8"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Study and Learning Centre</w:t>
      </w:r>
    </w:p>
    <w:p w14:paraId="423748F8" w14:textId="77777777" w:rsidR="00FA3E63" w:rsidRPr="00FB3B24" w:rsidRDefault="00FA3E63" w:rsidP="00FA3E63"/>
    <w:p w14:paraId="5DF71EE5" w14:textId="77777777" w:rsidR="00FA3E63" w:rsidRDefault="00FA3E63" w:rsidP="00FA3E63">
      <w:pPr>
        <w:pStyle w:val="Title"/>
      </w:pPr>
    </w:p>
    <w:p w14:paraId="6C6917FF" w14:textId="5424CBFF" w:rsidR="00FA3E63" w:rsidRDefault="00C928E2" w:rsidP="00FA3E63">
      <w:pPr>
        <w:pStyle w:val="Title"/>
      </w:pPr>
      <w:r>
        <w:rPr>
          <w:noProof/>
        </w:rPr>
        <w:lastRenderedPageBreak/>
        <w:drawing>
          <wp:inline distT="0" distB="0" distL="0" distR="0" wp14:anchorId="14D7C96C" wp14:editId="7F1B44A1">
            <wp:extent cx="5560060" cy="524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060" cy="524510"/>
                    </a:xfrm>
                    <a:prstGeom prst="rect">
                      <a:avLst/>
                    </a:prstGeom>
                    <a:noFill/>
                  </pic:spPr>
                </pic:pic>
              </a:graphicData>
            </a:graphic>
          </wp:inline>
        </w:drawing>
      </w:r>
    </w:p>
    <w:p w14:paraId="16CA858E" w14:textId="77777777" w:rsidR="00FA3E63" w:rsidRDefault="00FA3E63" w:rsidP="00FA3E63">
      <w:pPr>
        <w:pStyle w:val="Title"/>
      </w:pPr>
    </w:p>
    <w:p w14:paraId="53E0F4BF" w14:textId="77777777" w:rsidR="009B356C" w:rsidRPr="0033450F" w:rsidRDefault="009B356C" w:rsidP="009B356C">
      <w:pPr>
        <w:pStyle w:val="Heading1"/>
        <w:rPr>
          <w:rStyle w:val="IntenseEmphasis"/>
          <w:rFonts w:asciiTheme="minorHAnsi" w:hAnsiTheme="minorHAnsi" w:cstheme="minorHAnsi"/>
          <w:i w:val="0"/>
          <w:sz w:val="40"/>
          <w:szCs w:val="40"/>
        </w:rPr>
      </w:pPr>
      <w:r w:rsidRPr="0033450F">
        <w:rPr>
          <w:rStyle w:val="IntenseEmphasis"/>
          <w:rFonts w:asciiTheme="minorHAnsi" w:hAnsiTheme="minorHAnsi" w:cstheme="minorHAnsi"/>
          <w:sz w:val="40"/>
          <w:szCs w:val="40"/>
        </w:rPr>
        <w:t>Contents</w:t>
      </w:r>
    </w:p>
    <w:p w14:paraId="72CBAB8A" w14:textId="77777777" w:rsidR="00FA3E63" w:rsidRDefault="00FA3E63" w:rsidP="00FA3E63">
      <w:pPr>
        <w:pStyle w:val="Title"/>
      </w:pPr>
    </w:p>
    <w:p w14:paraId="0A80C03A" w14:textId="77777777" w:rsidR="00FA3E63" w:rsidRPr="00A60B79" w:rsidRDefault="00FA3E63" w:rsidP="00FA3E63">
      <w:pPr>
        <w:rPr>
          <w:rFonts w:asciiTheme="minorHAnsi" w:hAnsiTheme="minorHAnsi" w:cstheme="minorHAnsi"/>
        </w:rPr>
      </w:pPr>
    </w:p>
    <w:p w14:paraId="4916E5EA" w14:textId="128A6B60" w:rsidR="00FD59B6" w:rsidRPr="00A60B79" w:rsidRDefault="009B356C" w:rsidP="009B356C">
      <w:pPr>
        <w:pStyle w:val="Heading2"/>
      </w:pPr>
      <w:r>
        <w:t>Learning Activities</w:t>
      </w:r>
    </w:p>
    <w:p w14:paraId="0E7F2059" w14:textId="77777777" w:rsidR="00FD59B6" w:rsidRPr="00A60B79" w:rsidRDefault="00FD59B6" w:rsidP="00FD59B6">
      <w:pPr>
        <w:pStyle w:val="Subtitle"/>
        <w:rPr>
          <w:rFonts w:asciiTheme="minorHAnsi" w:hAnsiTheme="minorHAnsi" w:cstheme="minorHAnsi"/>
        </w:rPr>
      </w:pPr>
    </w:p>
    <w:p w14:paraId="1FF1C74A" w14:textId="61A6FC83" w:rsidR="00FD59B6" w:rsidRPr="00A60B79" w:rsidRDefault="00FD59B6" w:rsidP="00FD59B6">
      <w:pPr>
        <w:rPr>
          <w:rFonts w:asciiTheme="minorHAnsi" w:hAnsiTheme="minorHAnsi" w:cstheme="minorHAnsi"/>
        </w:rPr>
      </w:pPr>
      <w:r w:rsidRPr="00A60B79">
        <w:rPr>
          <w:rFonts w:asciiTheme="minorHAnsi" w:hAnsiTheme="minorHAnsi" w:cstheme="minorHAnsi"/>
        </w:rPr>
        <w:t xml:space="preserve">Learning Activity 1 </w:t>
      </w:r>
      <w:r w:rsidR="00FF2BD1">
        <w:rPr>
          <w:rFonts w:asciiTheme="minorHAnsi" w:hAnsiTheme="minorHAnsi" w:cstheme="minorHAnsi"/>
        </w:rPr>
        <w:t xml:space="preserve">Planning the assignment (1.5 </w:t>
      </w:r>
      <w:proofErr w:type="spellStart"/>
      <w:r w:rsidR="00FF2BD1">
        <w:rPr>
          <w:rFonts w:asciiTheme="minorHAnsi" w:hAnsiTheme="minorHAnsi" w:cstheme="minorHAnsi"/>
        </w:rPr>
        <w:t>hrs</w:t>
      </w:r>
      <w:proofErr w:type="spellEnd"/>
      <w:r w:rsidR="00FF2BD1">
        <w:rPr>
          <w:rFonts w:asciiTheme="minorHAnsi" w:hAnsiTheme="minorHAnsi" w:cstheme="minorHAnsi"/>
        </w:rPr>
        <w:t>)</w:t>
      </w:r>
    </w:p>
    <w:p w14:paraId="197719B5" w14:textId="77777777" w:rsidR="00FD59B6" w:rsidRPr="00A60B79" w:rsidRDefault="00FD59B6" w:rsidP="00FD59B6">
      <w:pPr>
        <w:pStyle w:val="Subtitle"/>
        <w:rPr>
          <w:rFonts w:asciiTheme="minorHAnsi" w:hAnsiTheme="minorHAnsi" w:cstheme="minorHAnsi"/>
        </w:rPr>
      </w:pPr>
    </w:p>
    <w:p w14:paraId="2C03337E" w14:textId="02DC1388" w:rsidR="00FD59B6" w:rsidRPr="00A60B79" w:rsidRDefault="0033450F" w:rsidP="00FD59B6">
      <w:pPr>
        <w:rPr>
          <w:rFonts w:asciiTheme="minorHAnsi" w:hAnsiTheme="minorHAnsi" w:cstheme="minorHAnsi"/>
        </w:rPr>
      </w:pPr>
      <w:r>
        <w:rPr>
          <w:rFonts w:asciiTheme="minorHAnsi" w:hAnsiTheme="minorHAnsi" w:cstheme="minorHAnsi"/>
        </w:rPr>
        <w:t>*</w:t>
      </w:r>
      <w:r w:rsidR="00FD59B6" w:rsidRPr="00A60B79">
        <w:rPr>
          <w:rFonts w:asciiTheme="minorHAnsi" w:hAnsiTheme="minorHAnsi" w:cstheme="minorHAnsi"/>
        </w:rPr>
        <w:t>Learning</w:t>
      </w:r>
      <w:r w:rsidR="00FF2BD1">
        <w:rPr>
          <w:rFonts w:asciiTheme="minorHAnsi" w:hAnsiTheme="minorHAnsi" w:cstheme="minorHAnsi"/>
        </w:rPr>
        <w:t xml:space="preserve"> activity 2 Problem solving (30 mins)</w:t>
      </w:r>
      <w:r w:rsidR="001B267D">
        <w:rPr>
          <w:rFonts w:asciiTheme="minorHAnsi" w:hAnsiTheme="minorHAnsi" w:cstheme="minorHAnsi"/>
        </w:rPr>
        <w:t xml:space="preserve"> </w:t>
      </w:r>
    </w:p>
    <w:p w14:paraId="11DB3AF9" w14:textId="77777777" w:rsidR="00FD59B6" w:rsidRPr="00A60B79" w:rsidRDefault="00FD59B6" w:rsidP="00FD59B6">
      <w:pPr>
        <w:pStyle w:val="Subtitle"/>
        <w:rPr>
          <w:rFonts w:asciiTheme="minorHAnsi" w:hAnsiTheme="minorHAnsi" w:cstheme="minorHAnsi"/>
        </w:rPr>
      </w:pPr>
    </w:p>
    <w:p w14:paraId="6E7F3BFB" w14:textId="61FDAA10" w:rsidR="00FD59B6" w:rsidRPr="00A60B79" w:rsidRDefault="00FD59B6" w:rsidP="00FD59B6">
      <w:pPr>
        <w:rPr>
          <w:rFonts w:asciiTheme="minorHAnsi" w:hAnsiTheme="minorHAnsi" w:cstheme="minorHAnsi"/>
        </w:rPr>
      </w:pPr>
      <w:r w:rsidRPr="00A60B79">
        <w:rPr>
          <w:rFonts w:asciiTheme="minorHAnsi" w:hAnsiTheme="minorHAnsi" w:cstheme="minorHAnsi"/>
        </w:rPr>
        <w:t>Lear</w:t>
      </w:r>
      <w:r w:rsidR="00FF2BD1">
        <w:rPr>
          <w:rFonts w:asciiTheme="minorHAnsi" w:hAnsiTheme="minorHAnsi" w:cstheme="minorHAnsi"/>
        </w:rPr>
        <w:t xml:space="preserve">ning </w:t>
      </w:r>
      <w:proofErr w:type="gramStart"/>
      <w:r w:rsidR="00FF2BD1">
        <w:rPr>
          <w:rFonts w:asciiTheme="minorHAnsi" w:hAnsiTheme="minorHAnsi" w:cstheme="minorHAnsi"/>
        </w:rPr>
        <w:t>activity  3.1</w:t>
      </w:r>
      <w:proofErr w:type="gramEnd"/>
      <w:r w:rsidR="00FF2BD1">
        <w:rPr>
          <w:rFonts w:asciiTheme="minorHAnsi" w:hAnsiTheme="minorHAnsi" w:cstheme="minorHAnsi"/>
        </w:rPr>
        <w:t xml:space="preserve">  T</w:t>
      </w:r>
      <w:r w:rsidR="00C928E2">
        <w:rPr>
          <w:rFonts w:asciiTheme="minorHAnsi" w:hAnsiTheme="minorHAnsi" w:cstheme="minorHAnsi"/>
        </w:rPr>
        <w:t>eaching t</w:t>
      </w:r>
      <w:r w:rsidR="00FF2BD1">
        <w:rPr>
          <w:rFonts w:asciiTheme="minorHAnsi" w:hAnsiTheme="minorHAnsi" w:cstheme="minorHAnsi"/>
        </w:rPr>
        <w:t xml:space="preserve">he reflection assessment (30 mins) </w:t>
      </w:r>
      <w:r w:rsidR="00FF2BD1" w:rsidRPr="001B267D">
        <w:rPr>
          <w:rFonts w:asciiTheme="minorHAnsi" w:hAnsiTheme="minorHAnsi" w:cstheme="minorHAnsi"/>
          <w:b/>
        </w:rPr>
        <w:t>OR</w:t>
      </w:r>
    </w:p>
    <w:p w14:paraId="353B43F9" w14:textId="5B72101D" w:rsidR="00FD59B6" w:rsidRPr="00A60B79" w:rsidRDefault="00FF2BD1" w:rsidP="00FD59B6">
      <w:pPr>
        <w:rPr>
          <w:rFonts w:asciiTheme="minorHAnsi" w:hAnsiTheme="minorHAnsi" w:cstheme="minorHAnsi"/>
        </w:rPr>
      </w:pPr>
      <w:r>
        <w:rPr>
          <w:rFonts w:asciiTheme="minorHAnsi" w:hAnsiTheme="minorHAnsi" w:cstheme="minorHAnsi"/>
        </w:rPr>
        <w:t xml:space="preserve">                              </w:t>
      </w:r>
      <w:r w:rsidR="009B356C">
        <w:rPr>
          <w:rFonts w:asciiTheme="minorHAnsi" w:hAnsiTheme="minorHAnsi" w:cstheme="minorHAnsi"/>
        </w:rPr>
        <w:t xml:space="preserve"> </w:t>
      </w:r>
      <w:r>
        <w:rPr>
          <w:rFonts w:asciiTheme="minorHAnsi" w:hAnsiTheme="minorHAnsi" w:cstheme="minorHAnsi"/>
        </w:rPr>
        <w:t xml:space="preserve"> </w:t>
      </w:r>
      <w:proofErr w:type="gramStart"/>
      <w:r>
        <w:rPr>
          <w:rFonts w:asciiTheme="minorHAnsi" w:hAnsiTheme="minorHAnsi" w:cstheme="minorHAnsi"/>
        </w:rPr>
        <w:t xml:space="preserve">3.2 </w:t>
      </w:r>
      <w:r w:rsidR="009B356C">
        <w:rPr>
          <w:rFonts w:asciiTheme="minorHAnsi" w:hAnsiTheme="minorHAnsi" w:cstheme="minorHAnsi"/>
        </w:rPr>
        <w:t xml:space="preserve"> </w:t>
      </w:r>
      <w:r>
        <w:rPr>
          <w:rFonts w:asciiTheme="minorHAnsi" w:hAnsiTheme="minorHAnsi" w:cstheme="minorHAnsi"/>
        </w:rPr>
        <w:t>T</w:t>
      </w:r>
      <w:r w:rsidR="00C928E2">
        <w:rPr>
          <w:rFonts w:asciiTheme="minorHAnsi" w:hAnsiTheme="minorHAnsi" w:cstheme="minorHAnsi"/>
        </w:rPr>
        <w:t>eaching</w:t>
      </w:r>
      <w:proofErr w:type="gramEnd"/>
      <w:r w:rsidR="00C928E2">
        <w:rPr>
          <w:rFonts w:asciiTheme="minorHAnsi" w:hAnsiTheme="minorHAnsi" w:cstheme="minorHAnsi"/>
        </w:rPr>
        <w:t xml:space="preserve"> t</w:t>
      </w:r>
      <w:r>
        <w:rPr>
          <w:rFonts w:asciiTheme="minorHAnsi" w:hAnsiTheme="minorHAnsi" w:cstheme="minorHAnsi"/>
        </w:rPr>
        <w:t>he peer assessment (30 mins)</w:t>
      </w:r>
    </w:p>
    <w:p w14:paraId="26DFE2A0" w14:textId="77777777" w:rsidR="00FF2BD1" w:rsidRDefault="00FF2BD1" w:rsidP="00FD59B6">
      <w:pPr>
        <w:rPr>
          <w:rFonts w:asciiTheme="minorHAnsi" w:hAnsiTheme="minorHAnsi" w:cstheme="minorHAnsi"/>
        </w:rPr>
      </w:pPr>
    </w:p>
    <w:p w14:paraId="1A47725E" w14:textId="3E5909C4" w:rsidR="00FD59B6" w:rsidRPr="00A60B79" w:rsidRDefault="0033450F" w:rsidP="00FD59B6">
      <w:pPr>
        <w:rPr>
          <w:rFonts w:asciiTheme="minorHAnsi" w:hAnsiTheme="minorHAnsi" w:cstheme="minorHAnsi"/>
        </w:rPr>
      </w:pPr>
      <w:r>
        <w:rPr>
          <w:rFonts w:asciiTheme="minorHAnsi" w:hAnsiTheme="minorHAnsi" w:cstheme="minorHAnsi"/>
        </w:rPr>
        <w:t>*</w:t>
      </w:r>
      <w:r w:rsidR="009B356C">
        <w:rPr>
          <w:rFonts w:asciiTheme="minorHAnsi" w:hAnsiTheme="minorHAnsi" w:cstheme="minorHAnsi"/>
        </w:rPr>
        <w:t>Learning activity 4</w:t>
      </w:r>
      <w:r w:rsidR="001B267D">
        <w:rPr>
          <w:rFonts w:asciiTheme="minorHAnsi" w:hAnsiTheme="minorHAnsi" w:cstheme="minorHAnsi"/>
        </w:rPr>
        <w:t xml:space="preserve"> </w:t>
      </w:r>
      <w:r>
        <w:rPr>
          <w:rFonts w:asciiTheme="minorHAnsi" w:hAnsiTheme="minorHAnsi" w:cstheme="minorHAnsi"/>
        </w:rPr>
        <w:t>Identifying e</w:t>
      </w:r>
      <w:r w:rsidR="001B267D">
        <w:rPr>
          <w:rFonts w:asciiTheme="minorHAnsi" w:hAnsiTheme="minorHAnsi" w:cstheme="minorHAnsi"/>
        </w:rPr>
        <w:t>mployability skills</w:t>
      </w:r>
      <w:r w:rsidR="009B356C">
        <w:rPr>
          <w:rFonts w:asciiTheme="minorHAnsi" w:hAnsiTheme="minorHAnsi" w:cstheme="minorHAnsi"/>
        </w:rPr>
        <w:t xml:space="preserve"> (</w:t>
      </w:r>
      <w:r w:rsidR="001B267D">
        <w:rPr>
          <w:rFonts w:asciiTheme="minorHAnsi" w:hAnsiTheme="minorHAnsi" w:cstheme="minorHAnsi"/>
        </w:rPr>
        <w:t>30 mins)</w:t>
      </w:r>
    </w:p>
    <w:p w14:paraId="29FC9107" w14:textId="77777777" w:rsidR="00FA3E63" w:rsidRPr="00FA3E63" w:rsidRDefault="00FA3E63" w:rsidP="00FA3E63"/>
    <w:p w14:paraId="17D68BB2" w14:textId="77777777" w:rsidR="00FA3E63" w:rsidRPr="00FA3E63" w:rsidRDefault="00FA3E63" w:rsidP="00FA3E63"/>
    <w:p w14:paraId="52F39A48" w14:textId="77777777" w:rsidR="00FA3E63" w:rsidRDefault="00FA3E63" w:rsidP="00FA3E63">
      <w:pPr>
        <w:rPr>
          <w:rFonts w:asciiTheme="minorHAnsi" w:hAnsiTheme="minorHAnsi" w:cstheme="minorHAnsi"/>
        </w:rPr>
      </w:pPr>
    </w:p>
    <w:p w14:paraId="6672965E" w14:textId="04F1FAFB" w:rsidR="00FA3E63" w:rsidRDefault="009B356C" w:rsidP="009B356C">
      <w:pPr>
        <w:pStyle w:val="Heading2"/>
      </w:pPr>
      <w:r>
        <w:t>Assessment Task</w:t>
      </w:r>
    </w:p>
    <w:p w14:paraId="54FF88A9" w14:textId="77777777" w:rsidR="00FA3E63" w:rsidRDefault="00FA3E63" w:rsidP="00FA3E63">
      <w:pPr>
        <w:rPr>
          <w:rFonts w:asciiTheme="minorHAnsi" w:hAnsiTheme="minorHAnsi" w:cstheme="minorHAnsi"/>
        </w:rPr>
      </w:pPr>
    </w:p>
    <w:p w14:paraId="20E125B4" w14:textId="017A2E6D" w:rsidR="009B356C" w:rsidRDefault="009B356C" w:rsidP="00FA3E63">
      <w:pPr>
        <w:rPr>
          <w:rFonts w:asciiTheme="minorHAnsi" w:hAnsiTheme="minorHAnsi" w:cstheme="minorHAnsi"/>
        </w:rPr>
      </w:pPr>
      <w:r>
        <w:rPr>
          <w:rFonts w:asciiTheme="minorHAnsi" w:hAnsiTheme="minorHAnsi" w:cstheme="minorHAnsi"/>
        </w:rPr>
        <w:t>Individual tas</w:t>
      </w:r>
      <w:r w:rsidR="00C928E2">
        <w:rPr>
          <w:rFonts w:asciiTheme="minorHAnsi" w:hAnsiTheme="minorHAnsi" w:cstheme="minorHAnsi"/>
        </w:rPr>
        <w:t>k: Reflection on group collaboration</w:t>
      </w:r>
      <w:r>
        <w:rPr>
          <w:rFonts w:asciiTheme="minorHAnsi" w:hAnsiTheme="minorHAnsi" w:cstheme="minorHAnsi"/>
        </w:rPr>
        <w:t xml:space="preserve"> </w:t>
      </w:r>
      <w:r w:rsidRPr="001B267D">
        <w:rPr>
          <w:rFonts w:asciiTheme="minorHAnsi" w:hAnsiTheme="minorHAnsi" w:cstheme="minorHAnsi"/>
          <w:b/>
        </w:rPr>
        <w:t>OR</w:t>
      </w:r>
    </w:p>
    <w:p w14:paraId="212E1D43" w14:textId="77777777" w:rsidR="009B356C" w:rsidRDefault="009B356C" w:rsidP="00FA3E63">
      <w:pPr>
        <w:rPr>
          <w:rFonts w:asciiTheme="minorHAnsi" w:hAnsiTheme="minorHAnsi" w:cstheme="minorHAnsi"/>
        </w:rPr>
      </w:pPr>
    </w:p>
    <w:p w14:paraId="0EF507C6" w14:textId="63FB2941" w:rsidR="009B356C" w:rsidRDefault="009B356C" w:rsidP="00FA3E63">
      <w:pPr>
        <w:rPr>
          <w:rFonts w:asciiTheme="minorHAnsi" w:hAnsiTheme="minorHAnsi" w:cstheme="minorHAnsi"/>
        </w:rPr>
      </w:pPr>
      <w:r>
        <w:rPr>
          <w:rFonts w:asciiTheme="minorHAnsi" w:hAnsiTheme="minorHAnsi" w:cstheme="minorHAnsi"/>
        </w:rPr>
        <w:t xml:space="preserve">Peer Assessment: </w:t>
      </w:r>
      <w:r w:rsidR="00C928E2">
        <w:rPr>
          <w:rFonts w:asciiTheme="minorHAnsi" w:hAnsiTheme="minorHAnsi" w:cstheme="minorHAnsi"/>
        </w:rPr>
        <w:t>Assessing peer</w:t>
      </w:r>
      <w:r>
        <w:rPr>
          <w:rFonts w:asciiTheme="minorHAnsi" w:hAnsiTheme="minorHAnsi" w:cstheme="minorHAnsi"/>
        </w:rPr>
        <w:t>s</w:t>
      </w:r>
      <w:r w:rsidR="00C928E2">
        <w:rPr>
          <w:rFonts w:asciiTheme="minorHAnsi" w:hAnsiTheme="minorHAnsi" w:cstheme="minorHAnsi"/>
        </w:rPr>
        <w:t>’</w:t>
      </w:r>
      <w:r>
        <w:rPr>
          <w:rFonts w:asciiTheme="minorHAnsi" w:hAnsiTheme="minorHAnsi" w:cstheme="minorHAnsi"/>
        </w:rPr>
        <w:t xml:space="preserve"> contribution to </w:t>
      </w:r>
      <w:r w:rsidR="00C928E2">
        <w:rPr>
          <w:rFonts w:asciiTheme="minorHAnsi" w:hAnsiTheme="minorHAnsi" w:cstheme="minorHAnsi"/>
        </w:rPr>
        <w:t xml:space="preserve">the </w:t>
      </w:r>
      <w:r>
        <w:rPr>
          <w:rFonts w:asciiTheme="minorHAnsi" w:hAnsiTheme="minorHAnsi" w:cstheme="minorHAnsi"/>
        </w:rPr>
        <w:t>group</w:t>
      </w:r>
    </w:p>
    <w:p w14:paraId="6A2AA68A" w14:textId="77777777" w:rsidR="00FA3E63" w:rsidRDefault="00FA3E63" w:rsidP="00FA3E63">
      <w:pPr>
        <w:rPr>
          <w:rFonts w:asciiTheme="minorHAnsi" w:hAnsiTheme="minorHAnsi" w:cstheme="minorHAnsi"/>
        </w:rPr>
      </w:pPr>
    </w:p>
    <w:p w14:paraId="4313FD3D" w14:textId="77777777" w:rsidR="0033450F" w:rsidRDefault="0033450F" w:rsidP="0033450F">
      <w:pPr>
        <w:spacing w:after="200" w:line="276" w:lineRule="auto"/>
        <w:rPr>
          <w:rFonts w:asciiTheme="minorHAnsi" w:hAnsiTheme="minorHAnsi" w:cstheme="minorHAnsi"/>
        </w:rPr>
      </w:pPr>
    </w:p>
    <w:p w14:paraId="26BE91BA" w14:textId="62343BD7" w:rsidR="00FA3E63" w:rsidRPr="0033450F" w:rsidRDefault="0033450F" w:rsidP="0033450F">
      <w:pPr>
        <w:spacing w:after="200" w:line="276" w:lineRule="auto"/>
        <w:rPr>
          <w:rFonts w:asciiTheme="minorHAnsi" w:hAnsiTheme="minorHAnsi" w:cstheme="minorHAnsi"/>
        </w:rPr>
      </w:pPr>
      <w:r>
        <w:rPr>
          <w:rFonts w:asciiTheme="minorHAnsi" w:hAnsiTheme="minorHAnsi" w:cstheme="minorHAnsi"/>
        </w:rPr>
        <w:t>*Optional: depends on time period allocated to group task</w:t>
      </w:r>
      <w:r w:rsidR="00FA3E63" w:rsidRPr="0033450F">
        <w:rPr>
          <w:rFonts w:asciiTheme="minorHAnsi" w:hAnsiTheme="minorHAnsi" w:cstheme="minorHAnsi"/>
        </w:rPr>
        <w:br w:type="page"/>
      </w:r>
    </w:p>
    <w:p w14:paraId="4C970961" w14:textId="09649AD4" w:rsidR="00F47BCA" w:rsidRPr="00486D68" w:rsidRDefault="00C25CA8" w:rsidP="00486D68">
      <w:pPr>
        <w:pStyle w:val="Title"/>
        <w:rPr>
          <w:sz w:val="36"/>
          <w:szCs w:val="36"/>
        </w:rPr>
      </w:pPr>
      <w:r>
        <w:rPr>
          <w:sz w:val="36"/>
          <w:szCs w:val="36"/>
        </w:rPr>
        <w:lastRenderedPageBreak/>
        <w:t>Learning activity</w:t>
      </w:r>
      <w:r w:rsidR="008C18D9">
        <w:rPr>
          <w:sz w:val="36"/>
          <w:szCs w:val="36"/>
        </w:rPr>
        <w:t xml:space="preserve"> 1</w:t>
      </w:r>
      <w:r w:rsidR="001D5B74" w:rsidRPr="001D5B74">
        <w:rPr>
          <w:sz w:val="36"/>
          <w:szCs w:val="36"/>
        </w:rPr>
        <w:t>:</w:t>
      </w:r>
      <w:r w:rsidR="00FF2BD1">
        <w:rPr>
          <w:sz w:val="36"/>
          <w:szCs w:val="36"/>
        </w:rPr>
        <w:t xml:space="preserve"> Planning the assignment</w:t>
      </w:r>
    </w:p>
    <w:p w14:paraId="58C552F8" w14:textId="77777777" w:rsidR="00B01E18" w:rsidRDefault="00B01E18" w:rsidP="00F47BCA">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F47BCA" w14:paraId="33807B9F" w14:textId="77777777" w:rsidTr="003F741B">
        <w:tc>
          <w:tcPr>
            <w:tcW w:w="3119" w:type="dxa"/>
            <w:shd w:val="clear" w:color="auto" w:fill="F2F2F2" w:themeFill="background1" w:themeFillShade="F2"/>
          </w:tcPr>
          <w:p w14:paraId="594FACA6" w14:textId="77777777" w:rsidR="00F47BCA" w:rsidRDefault="00F47BCA" w:rsidP="003F741B">
            <w:pPr>
              <w:rPr>
                <w:rFonts w:asciiTheme="minorHAnsi" w:hAnsiTheme="minorHAnsi" w:cstheme="minorHAnsi"/>
              </w:rPr>
            </w:pPr>
          </w:p>
          <w:p w14:paraId="609F310C" w14:textId="77777777" w:rsidR="00F47BCA" w:rsidRDefault="00F47BCA" w:rsidP="003F741B">
            <w:pPr>
              <w:rPr>
                <w:rFonts w:asciiTheme="minorHAnsi" w:hAnsiTheme="minorHAnsi" w:cstheme="minorHAnsi"/>
              </w:rPr>
            </w:pPr>
            <w:r>
              <w:rPr>
                <w:rFonts w:asciiTheme="minorHAnsi" w:hAnsiTheme="minorHAnsi" w:cstheme="minorHAnsi"/>
              </w:rPr>
              <w:t>Description</w:t>
            </w:r>
          </w:p>
          <w:p w14:paraId="562983E8" w14:textId="77777777" w:rsidR="00F47BCA" w:rsidRPr="00972C14" w:rsidRDefault="00F47BCA" w:rsidP="003F741B">
            <w:pPr>
              <w:rPr>
                <w:rFonts w:asciiTheme="minorHAnsi" w:hAnsiTheme="minorHAnsi" w:cstheme="minorHAnsi"/>
              </w:rPr>
            </w:pPr>
          </w:p>
        </w:tc>
        <w:tc>
          <w:tcPr>
            <w:tcW w:w="6095" w:type="dxa"/>
          </w:tcPr>
          <w:p w14:paraId="11B6405D" w14:textId="77777777" w:rsidR="00F47BCA" w:rsidRDefault="00F47BCA" w:rsidP="003F741B">
            <w:pPr>
              <w:rPr>
                <w:rFonts w:asciiTheme="minorHAnsi" w:hAnsiTheme="minorHAnsi" w:cstheme="minorHAnsi"/>
              </w:rPr>
            </w:pPr>
          </w:p>
          <w:p w14:paraId="711571C0" w14:textId="5A6B6F83" w:rsidR="00F47BCA" w:rsidRDefault="007D3EA2" w:rsidP="003F741B">
            <w:pPr>
              <w:rPr>
                <w:rFonts w:asciiTheme="minorHAnsi" w:hAnsiTheme="minorHAnsi" w:cstheme="minorHAnsi"/>
              </w:rPr>
            </w:pPr>
            <w:r>
              <w:rPr>
                <w:rFonts w:asciiTheme="minorHAnsi" w:hAnsiTheme="minorHAnsi" w:cstheme="minorHAnsi"/>
              </w:rPr>
              <w:t>First group meeting</w:t>
            </w:r>
            <w:r w:rsidR="00E804D8">
              <w:rPr>
                <w:rFonts w:asciiTheme="minorHAnsi" w:hAnsiTheme="minorHAnsi" w:cstheme="minorHAnsi"/>
              </w:rPr>
              <w:t xml:space="preserve">: groups decide on processes and plan </w:t>
            </w:r>
            <w:r w:rsidR="001B267D">
              <w:rPr>
                <w:rFonts w:asciiTheme="minorHAnsi" w:hAnsiTheme="minorHAnsi" w:cstheme="minorHAnsi"/>
              </w:rPr>
              <w:t xml:space="preserve">their approach to </w:t>
            </w:r>
            <w:r w:rsidR="00E804D8">
              <w:rPr>
                <w:rFonts w:asciiTheme="minorHAnsi" w:hAnsiTheme="minorHAnsi" w:cstheme="minorHAnsi"/>
              </w:rPr>
              <w:t>the assignment</w:t>
            </w:r>
          </w:p>
          <w:p w14:paraId="1D7F30D1" w14:textId="321B56E2" w:rsidR="00C630F2" w:rsidRPr="00C630F2" w:rsidRDefault="00C630F2" w:rsidP="003F741B">
            <w:pPr>
              <w:rPr>
                <w:rFonts w:asciiTheme="minorHAnsi" w:hAnsiTheme="minorHAnsi" w:cstheme="minorHAnsi"/>
              </w:rPr>
            </w:pPr>
          </w:p>
        </w:tc>
      </w:tr>
      <w:tr w:rsidR="00F47BCA" w14:paraId="4DACDA77" w14:textId="77777777" w:rsidTr="003F741B">
        <w:tc>
          <w:tcPr>
            <w:tcW w:w="3119" w:type="dxa"/>
            <w:shd w:val="clear" w:color="auto" w:fill="F2F2F2" w:themeFill="background1" w:themeFillShade="F2"/>
          </w:tcPr>
          <w:p w14:paraId="6313575B" w14:textId="7D79138D" w:rsidR="00F47BCA" w:rsidRDefault="00F47BCA" w:rsidP="003F741B">
            <w:pPr>
              <w:rPr>
                <w:rFonts w:asciiTheme="minorHAnsi" w:hAnsiTheme="minorHAnsi" w:cstheme="minorHAnsi"/>
              </w:rPr>
            </w:pPr>
          </w:p>
          <w:p w14:paraId="780B1AAB" w14:textId="77777777" w:rsidR="00F47BCA" w:rsidRDefault="00F47BCA" w:rsidP="003F741B">
            <w:pPr>
              <w:rPr>
                <w:rFonts w:asciiTheme="minorHAnsi" w:hAnsiTheme="minorHAnsi" w:cstheme="minorHAnsi"/>
              </w:rPr>
            </w:pPr>
            <w:r>
              <w:rPr>
                <w:rFonts w:asciiTheme="minorHAnsi" w:hAnsiTheme="minorHAnsi" w:cstheme="minorHAnsi"/>
              </w:rPr>
              <w:t>Task type</w:t>
            </w:r>
          </w:p>
          <w:p w14:paraId="5D0AFF71" w14:textId="77777777" w:rsidR="00F47BCA" w:rsidRPr="008D33A3" w:rsidRDefault="00F47BCA" w:rsidP="003F741B">
            <w:pPr>
              <w:rPr>
                <w:rFonts w:asciiTheme="minorHAnsi" w:hAnsiTheme="minorHAnsi" w:cstheme="minorHAnsi"/>
              </w:rPr>
            </w:pPr>
          </w:p>
        </w:tc>
        <w:tc>
          <w:tcPr>
            <w:tcW w:w="6095" w:type="dxa"/>
          </w:tcPr>
          <w:p w14:paraId="5DE0E861" w14:textId="77777777" w:rsidR="00C630F2" w:rsidRDefault="00C630F2" w:rsidP="003F741B">
            <w:pPr>
              <w:rPr>
                <w:rFonts w:asciiTheme="minorHAnsi" w:hAnsiTheme="minorHAnsi" w:cstheme="minorHAnsi"/>
              </w:rPr>
            </w:pPr>
          </w:p>
          <w:p w14:paraId="09F66C7E" w14:textId="12E8D7B8" w:rsidR="00F47BCA" w:rsidRPr="008D33A3" w:rsidRDefault="00890D40" w:rsidP="003F741B">
            <w:pPr>
              <w:rPr>
                <w:rFonts w:asciiTheme="minorHAnsi" w:hAnsiTheme="minorHAnsi" w:cstheme="minorHAnsi"/>
              </w:rPr>
            </w:pPr>
            <w:r>
              <w:rPr>
                <w:rFonts w:asciiTheme="minorHAnsi" w:hAnsiTheme="minorHAnsi" w:cstheme="minorHAnsi"/>
              </w:rPr>
              <w:t>Tutorial activity</w:t>
            </w:r>
          </w:p>
        </w:tc>
      </w:tr>
      <w:tr w:rsidR="00F47BCA" w14:paraId="72A6D2E5" w14:textId="77777777" w:rsidTr="003F741B">
        <w:tc>
          <w:tcPr>
            <w:tcW w:w="3119" w:type="dxa"/>
            <w:shd w:val="clear" w:color="auto" w:fill="F2F2F2" w:themeFill="background1" w:themeFillShade="F2"/>
          </w:tcPr>
          <w:p w14:paraId="7B45E603" w14:textId="77777777" w:rsidR="00F47BCA" w:rsidRDefault="00F47BCA" w:rsidP="003F741B">
            <w:pPr>
              <w:rPr>
                <w:rFonts w:asciiTheme="minorHAnsi" w:hAnsiTheme="minorHAnsi" w:cstheme="minorHAnsi"/>
              </w:rPr>
            </w:pPr>
          </w:p>
          <w:p w14:paraId="4395F8AD" w14:textId="71BE6FBD" w:rsidR="00F47BCA" w:rsidRDefault="00207D8C" w:rsidP="003F741B">
            <w:pPr>
              <w:rPr>
                <w:rFonts w:asciiTheme="minorHAnsi" w:hAnsiTheme="minorHAnsi" w:cstheme="minorHAnsi"/>
              </w:rPr>
            </w:pPr>
            <w:r>
              <w:rPr>
                <w:rFonts w:asciiTheme="minorHAnsi" w:hAnsiTheme="minorHAnsi" w:cstheme="minorHAnsi"/>
              </w:rPr>
              <w:t>Timing</w:t>
            </w:r>
          </w:p>
          <w:p w14:paraId="6B71DACA" w14:textId="77777777" w:rsidR="00F47BCA" w:rsidRPr="008D33A3" w:rsidRDefault="00F47BCA" w:rsidP="003F741B">
            <w:pPr>
              <w:rPr>
                <w:rFonts w:asciiTheme="minorHAnsi" w:hAnsiTheme="minorHAnsi" w:cstheme="minorHAnsi"/>
              </w:rPr>
            </w:pPr>
          </w:p>
        </w:tc>
        <w:tc>
          <w:tcPr>
            <w:tcW w:w="6095" w:type="dxa"/>
          </w:tcPr>
          <w:p w14:paraId="35435E14" w14:textId="77777777" w:rsidR="0033450F" w:rsidRDefault="0033450F" w:rsidP="003F741B">
            <w:pPr>
              <w:rPr>
                <w:rFonts w:asciiTheme="minorHAnsi" w:hAnsiTheme="minorHAnsi" w:cstheme="minorHAnsi"/>
              </w:rPr>
            </w:pPr>
          </w:p>
          <w:p w14:paraId="09E35E57" w14:textId="1C5B7C11" w:rsidR="00C630F2" w:rsidRPr="008D33A3" w:rsidRDefault="007D3EA2" w:rsidP="003F741B">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hr</w:t>
            </w:r>
            <w:proofErr w:type="spellEnd"/>
            <w:r w:rsidR="007B13A8">
              <w:rPr>
                <w:rFonts w:asciiTheme="minorHAnsi" w:hAnsiTheme="minorHAnsi" w:cstheme="minorHAnsi"/>
              </w:rPr>
              <w:t xml:space="preserve"> 30 mins</w:t>
            </w:r>
          </w:p>
        </w:tc>
      </w:tr>
      <w:tr w:rsidR="00F47BCA" w14:paraId="6048D2AC" w14:textId="77777777" w:rsidTr="003F741B">
        <w:tc>
          <w:tcPr>
            <w:tcW w:w="3119" w:type="dxa"/>
            <w:shd w:val="clear" w:color="auto" w:fill="F2F2F2" w:themeFill="background1" w:themeFillShade="F2"/>
          </w:tcPr>
          <w:p w14:paraId="5438270A" w14:textId="77777777" w:rsidR="00E804D8" w:rsidRDefault="00E804D8" w:rsidP="003F741B">
            <w:pPr>
              <w:rPr>
                <w:rFonts w:asciiTheme="minorHAnsi" w:hAnsiTheme="minorHAnsi" w:cstheme="minorHAnsi"/>
              </w:rPr>
            </w:pPr>
          </w:p>
          <w:p w14:paraId="52C926F4" w14:textId="093E817A" w:rsidR="00F47BCA" w:rsidRPr="008D33A3" w:rsidRDefault="00F47BCA" w:rsidP="003F741B">
            <w:pPr>
              <w:rPr>
                <w:rFonts w:asciiTheme="minorHAnsi" w:hAnsiTheme="minorHAnsi" w:cstheme="minorHAnsi"/>
              </w:rPr>
            </w:pPr>
            <w:r w:rsidRPr="008D33A3">
              <w:rPr>
                <w:rFonts w:asciiTheme="minorHAnsi" w:hAnsiTheme="minorHAnsi" w:cstheme="minorHAnsi"/>
              </w:rPr>
              <w:t>Level</w:t>
            </w:r>
          </w:p>
        </w:tc>
        <w:tc>
          <w:tcPr>
            <w:tcW w:w="6095" w:type="dxa"/>
          </w:tcPr>
          <w:p w14:paraId="2E35C810" w14:textId="45090CD4" w:rsidR="00E804D8" w:rsidRPr="008D33A3" w:rsidRDefault="00E804D8" w:rsidP="003F741B">
            <w:pPr>
              <w:rPr>
                <w:rFonts w:asciiTheme="minorHAnsi" w:hAnsiTheme="minorHAnsi" w:cstheme="minorHAnsi"/>
              </w:rPr>
            </w:pPr>
          </w:p>
        </w:tc>
      </w:tr>
      <w:tr w:rsidR="00F47BCA" w14:paraId="35A1E0CF" w14:textId="77777777" w:rsidTr="003F741B">
        <w:tc>
          <w:tcPr>
            <w:tcW w:w="3119" w:type="dxa"/>
            <w:shd w:val="clear" w:color="auto" w:fill="F2F2F2" w:themeFill="background1" w:themeFillShade="F2"/>
          </w:tcPr>
          <w:p w14:paraId="64C6E78D" w14:textId="77777777" w:rsidR="00F47BCA" w:rsidRDefault="00F47BCA" w:rsidP="003F741B">
            <w:pPr>
              <w:rPr>
                <w:rFonts w:asciiTheme="minorHAnsi" w:hAnsiTheme="minorHAnsi" w:cstheme="minorHAnsi"/>
              </w:rPr>
            </w:pPr>
          </w:p>
          <w:p w14:paraId="53C18116" w14:textId="3DF9ECCD" w:rsidR="00F47BCA" w:rsidRPr="008D33A3" w:rsidRDefault="00F47BCA" w:rsidP="003F741B">
            <w:pPr>
              <w:rPr>
                <w:rFonts w:asciiTheme="minorHAnsi" w:hAnsiTheme="minorHAnsi" w:cstheme="minorHAnsi"/>
              </w:rPr>
            </w:pPr>
            <w:r w:rsidRPr="008D33A3">
              <w:rPr>
                <w:rFonts w:asciiTheme="minorHAnsi" w:hAnsiTheme="minorHAnsi" w:cstheme="minorHAnsi"/>
              </w:rPr>
              <w:t>Class size</w:t>
            </w:r>
          </w:p>
        </w:tc>
        <w:tc>
          <w:tcPr>
            <w:tcW w:w="6095" w:type="dxa"/>
          </w:tcPr>
          <w:p w14:paraId="41820FB8" w14:textId="02D5C7AE" w:rsidR="00890D40" w:rsidRPr="00890D40" w:rsidRDefault="00890D40" w:rsidP="003F741B">
            <w:pPr>
              <w:rPr>
                <w:rFonts w:asciiTheme="minorHAnsi" w:hAnsiTheme="minorHAnsi" w:cstheme="minorHAnsi"/>
              </w:rPr>
            </w:pPr>
          </w:p>
        </w:tc>
      </w:tr>
      <w:tr w:rsidR="007D3EA2" w14:paraId="564BF808" w14:textId="77777777" w:rsidTr="003F741B">
        <w:tc>
          <w:tcPr>
            <w:tcW w:w="3119" w:type="dxa"/>
            <w:shd w:val="clear" w:color="auto" w:fill="F2F2F2" w:themeFill="background1" w:themeFillShade="F2"/>
          </w:tcPr>
          <w:p w14:paraId="0F65D230" w14:textId="2D181AA4" w:rsidR="007D3EA2" w:rsidRDefault="007B13A8" w:rsidP="003F741B">
            <w:pPr>
              <w:rPr>
                <w:rFonts w:asciiTheme="minorHAnsi" w:hAnsiTheme="minorHAnsi" w:cstheme="minorHAnsi"/>
              </w:rPr>
            </w:pPr>
            <w:r>
              <w:rPr>
                <w:rFonts w:asciiTheme="minorHAnsi" w:hAnsiTheme="minorHAnsi" w:cstheme="minorHAnsi"/>
              </w:rPr>
              <w:t>Resources required</w:t>
            </w:r>
            <w:r w:rsidR="00D3301D">
              <w:rPr>
                <w:rFonts w:asciiTheme="minorHAnsi" w:hAnsiTheme="minorHAnsi" w:cstheme="minorHAnsi"/>
              </w:rPr>
              <w:t xml:space="preserve"> </w:t>
            </w:r>
          </w:p>
        </w:tc>
        <w:tc>
          <w:tcPr>
            <w:tcW w:w="6095" w:type="dxa"/>
          </w:tcPr>
          <w:p w14:paraId="5DFD79E0" w14:textId="77777777" w:rsidR="007B13A8" w:rsidRDefault="00D3301D" w:rsidP="00D3301D">
            <w:pPr>
              <w:rPr>
                <w:rFonts w:asciiTheme="minorHAnsi" w:hAnsiTheme="minorHAnsi" w:cstheme="minorHAnsi"/>
              </w:rPr>
            </w:pPr>
            <w:r>
              <w:rPr>
                <w:rFonts w:asciiTheme="minorHAnsi" w:hAnsiTheme="minorHAnsi" w:cstheme="minorHAnsi"/>
              </w:rPr>
              <w:t xml:space="preserve">Students will need to have </w:t>
            </w:r>
          </w:p>
          <w:p w14:paraId="7912E3A5" w14:textId="34F22B71" w:rsidR="00BD2344" w:rsidRDefault="00D11F9A" w:rsidP="007B13A8">
            <w:pPr>
              <w:pStyle w:val="ListParagraph"/>
              <w:numPr>
                <w:ilvl w:val="0"/>
                <w:numId w:val="15"/>
              </w:numPr>
              <w:rPr>
                <w:rFonts w:asciiTheme="minorHAnsi" w:hAnsiTheme="minorHAnsi" w:cstheme="minorHAnsi"/>
              </w:rPr>
            </w:pPr>
            <w:r>
              <w:rPr>
                <w:rFonts w:asciiTheme="minorHAnsi" w:hAnsiTheme="minorHAnsi" w:cstheme="minorHAnsi"/>
              </w:rPr>
              <w:t xml:space="preserve">a </w:t>
            </w:r>
            <w:r w:rsidR="00D3301D" w:rsidRPr="007B13A8">
              <w:rPr>
                <w:rFonts w:asciiTheme="minorHAnsi" w:hAnsiTheme="minorHAnsi" w:cstheme="minorHAnsi"/>
              </w:rPr>
              <w:t>copy of the group assessment task or be able to access it on their laptops in class</w:t>
            </w:r>
          </w:p>
          <w:p w14:paraId="503D2F4A" w14:textId="0898B31D" w:rsidR="007B13A8" w:rsidRPr="007B13A8" w:rsidRDefault="00D11F9A" w:rsidP="007B13A8">
            <w:pPr>
              <w:pStyle w:val="ListParagraph"/>
              <w:numPr>
                <w:ilvl w:val="0"/>
                <w:numId w:val="15"/>
              </w:numPr>
              <w:rPr>
                <w:rFonts w:asciiTheme="minorHAnsi" w:hAnsiTheme="minorHAnsi" w:cstheme="minorHAnsi"/>
              </w:rPr>
            </w:pPr>
            <w:r>
              <w:rPr>
                <w:rFonts w:asciiTheme="minorHAnsi" w:hAnsiTheme="minorHAnsi" w:cstheme="minorHAnsi"/>
              </w:rPr>
              <w:t xml:space="preserve">a </w:t>
            </w:r>
            <w:r w:rsidR="007B13A8">
              <w:rPr>
                <w:rFonts w:asciiTheme="minorHAnsi" w:hAnsiTheme="minorHAnsi" w:cstheme="minorHAnsi"/>
              </w:rPr>
              <w:t xml:space="preserve">copy </w:t>
            </w:r>
            <w:r w:rsidR="0033450F">
              <w:rPr>
                <w:rFonts w:asciiTheme="minorHAnsi" w:hAnsiTheme="minorHAnsi" w:cstheme="minorHAnsi"/>
              </w:rPr>
              <w:t>of the Group Charter (Appendix</w:t>
            </w:r>
            <w:r w:rsidR="007B13A8">
              <w:rPr>
                <w:rFonts w:asciiTheme="minorHAnsi" w:hAnsiTheme="minorHAnsi" w:cstheme="minorHAnsi"/>
              </w:rPr>
              <w:t>)</w:t>
            </w:r>
          </w:p>
        </w:tc>
      </w:tr>
      <w:tr w:rsidR="00F47BCA" w14:paraId="1FDC9074" w14:textId="77777777" w:rsidTr="003F741B">
        <w:tc>
          <w:tcPr>
            <w:tcW w:w="3119" w:type="dxa"/>
            <w:shd w:val="clear" w:color="auto" w:fill="F2F2F2" w:themeFill="background1" w:themeFillShade="F2"/>
          </w:tcPr>
          <w:p w14:paraId="1E3A2C4F" w14:textId="78BEE01D" w:rsidR="00F47BCA" w:rsidRPr="008D33A3" w:rsidRDefault="00F47BCA" w:rsidP="003F741B">
            <w:pPr>
              <w:rPr>
                <w:rFonts w:asciiTheme="minorHAnsi" w:hAnsiTheme="minorHAnsi" w:cstheme="minorHAnsi"/>
              </w:rPr>
            </w:pPr>
          </w:p>
          <w:p w14:paraId="38C294A3" w14:textId="77777777" w:rsidR="00F47BCA" w:rsidRPr="008D33A3" w:rsidRDefault="00F47BCA" w:rsidP="003F741B">
            <w:pPr>
              <w:rPr>
                <w:rFonts w:asciiTheme="minorHAnsi" w:hAnsiTheme="minorHAnsi" w:cstheme="minorHAnsi"/>
              </w:rPr>
            </w:pPr>
            <w:r w:rsidRPr="008D33A3">
              <w:rPr>
                <w:rFonts w:asciiTheme="minorHAnsi" w:hAnsiTheme="minorHAnsi" w:cstheme="minorHAnsi"/>
              </w:rPr>
              <w:t>Learning outcomes</w:t>
            </w:r>
          </w:p>
        </w:tc>
        <w:tc>
          <w:tcPr>
            <w:tcW w:w="6095" w:type="dxa"/>
          </w:tcPr>
          <w:p w14:paraId="1BCD0510" w14:textId="77777777" w:rsidR="00F47BCA" w:rsidRDefault="00F47BCA" w:rsidP="003F741B">
            <w:pPr>
              <w:rPr>
                <w:rFonts w:asciiTheme="minorHAnsi" w:hAnsiTheme="minorHAnsi" w:cstheme="minorHAnsi"/>
              </w:rPr>
            </w:pPr>
          </w:p>
          <w:p w14:paraId="2347F41B" w14:textId="77777777" w:rsidR="00F47BCA" w:rsidRDefault="00F47BCA" w:rsidP="003F741B">
            <w:pPr>
              <w:rPr>
                <w:rFonts w:asciiTheme="minorHAnsi" w:hAnsiTheme="minorHAnsi" w:cstheme="minorHAnsi"/>
              </w:rPr>
            </w:pPr>
            <w:r w:rsidRPr="008D33A3">
              <w:rPr>
                <w:rFonts w:asciiTheme="minorHAnsi" w:hAnsiTheme="minorHAnsi" w:cstheme="minorHAnsi"/>
              </w:rPr>
              <w:t>At the end of this activity, students should be able to:</w:t>
            </w:r>
          </w:p>
          <w:p w14:paraId="694A3EDC" w14:textId="416E93DB" w:rsidR="00F47BCA" w:rsidRPr="002E527F" w:rsidRDefault="005E683B" w:rsidP="002E527F">
            <w:pPr>
              <w:pStyle w:val="ListParagraph"/>
              <w:numPr>
                <w:ilvl w:val="0"/>
                <w:numId w:val="4"/>
              </w:numPr>
              <w:rPr>
                <w:rFonts w:asciiTheme="minorHAnsi" w:hAnsiTheme="minorHAnsi" w:cstheme="minorHAnsi"/>
              </w:rPr>
            </w:pPr>
            <w:r>
              <w:rPr>
                <w:rFonts w:asciiTheme="minorHAnsi" w:hAnsiTheme="minorHAnsi" w:cstheme="minorHAnsi"/>
              </w:rPr>
              <w:t>identify</w:t>
            </w:r>
            <w:r w:rsidR="00C25CA8">
              <w:rPr>
                <w:rFonts w:asciiTheme="minorHAnsi" w:hAnsiTheme="minorHAnsi" w:cstheme="minorHAnsi"/>
              </w:rPr>
              <w:t xml:space="preserve"> </w:t>
            </w:r>
            <w:r w:rsidR="002E527F" w:rsidRPr="002E527F">
              <w:rPr>
                <w:rFonts w:asciiTheme="minorHAnsi" w:hAnsiTheme="minorHAnsi" w:cstheme="minorHAnsi"/>
              </w:rPr>
              <w:t xml:space="preserve">the roles and responsibilities of </w:t>
            </w:r>
            <w:r>
              <w:rPr>
                <w:rFonts w:asciiTheme="minorHAnsi" w:hAnsiTheme="minorHAnsi" w:cstheme="minorHAnsi"/>
              </w:rPr>
              <w:t>each group member</w:t>
            </w:r>
          </w:p>
          <w:p w14:paraId="37402255" w14:textId="74183AB5" w:rsidR="00C630F2" w:rsidRPr="00C630F2" w:rsidRDefault="002473ED" w:rsidP="00C630F2">
            <w:pPr>
              <w:pStyle w:val="ListParagraph"/>
              <w:numPr>
                <w:ilvl w:val="0"/>
                <w:numId w:val="4"/>
              </w:numPr>
              <w:rPr>
                <w:rFonts w:asciiTheme="minorHAnsi" w:hAnsiTheme="minorHAnsi" w:cstheme="minorHAnsi"/>
              </w:rPr>
            </w:pPr>
            <w:r>
              <w:rPr>
                <w:rFonts w:asciiTheme="minorHAnsi" w:hAnsiTheme="minorHAnsi" w:cstheme="minorHAnsi"/>
              </w:rPr>
              <w:t>o</w:t>
            </w:r>
            <w:r w:rsidR="002E527F">
              <w:rPr>
                <w:rFonts w:asciiTheme="minorHAnsi" w:hAnsiTheme="minorHAnsi" w:cstheme="minorHAnsi"/>
              </w:rPr>
              <w:t>utline t</w:t>
            </w:r>
            <w:r w:rsidR="005E683B">
              <w:rPr>
                <w:rFonts w:asciiTheme="minorHAnsi" w:hAnsiTheme="minorHAnsi" w:cstheme="minorHAnsi"/>
              </w:rPr>
              <w:t xml:space="preserve">he </w:t>
            </w:r>
            <w:r w:rsidR="00BD2344">
              <w:rPr>
                <w:rFonts w:asciiTheme="minorHAnsi" w:hAnsiTheme="minorHAnsi" w:cstheme="minorHAnsi"/>
              </w:rPr>
              <w:t xml:space="preserve">agreed </w:t>
            </w:r>
            <w:r w:rsidR="005E683B">
              <w:rPr>
                <w:rFonts w:asciiTheme="minorHAnsi" w:hAnsiTheme="minorHAnsi" w:cstheme="minorHAnsi"/>
              </w:rPr>
              <w:t xml:space="preserve">procedures for </w:t>
            </w:r>
            <w:r w:rsidR="002E527F">
              <w:rPr>
                <w:rFonts w:asciiTheme="minorHAnsi" w:hAnsiTheme="minorHAnsi" w:cstheme="minorHAnsi"/>
              </w:rPr>
              <w:t>address</w:t>
            </w:r>
            <w:r w:rsidR="005E683B">
              <w:rPr>
                <w:rFonts w:asciiTheme="minorHAnsi" w:hAnsiTheme="minorHAnsi" w:cstheme="minorHAnsi"/>
              </w:rPr>
              <w:t xml:space="preserve">ing </w:t>
            </w:r>
            <w:r w:rsidR="002E527F">
              <w:rPr>
                <w:rFonts w:asciiTheme="minorHAnsi" w:hAnsiTheme="minorHAnsi" w:cstheme="minorHAnsi"/>
              </w:rPr>
              <w:t>problems and</w:t>
            </w:r>
            <w:r>
              <w:rPr>
                <w:rFonts w:asciiTheme="minorHAnsi" w:hAnsiTheme="minorHAnsi" w:cstheme="minorHAnsi"/>
              </w:rPr>
              <w:t xml:space="preserve"> conflicts arising in the group</w:t>
            </w:r>
          </w:p>
          <w:p w14:paraId="3892568F" w14:textId="0A89D6E3" w:rsidR="00F440B7" w:rsidRPr="00F440B7" w:rsidRDefault="007D3EA2" w:rsidP="00F440B7">
            <w:pPr>
              <w:pStyle w:val="ListParagraph"/>
              <w:numPr>
                <w:ilvl w:val="0"/>
                <w:numId w:val="4"/>
              </w:numPr>
              <w:rPr>
                <w:rFonts w:asciiTheme="minorHAnsi" w:hAnsiTheme="minorHAnsi" w:cstheme="minorHAnsi"/>
              </w:rPr>
            </w:pPr>
            <w:proofErr w:type="gramStart"/>
            <w:r>
              <w:rPr>
                <w:rFonts w:asciiTheme="minorHAnsi" w:hAnsiTheme="minorHAnsi" w:cstheme="minorHAnsi"/>
              </w:rPr>
              <w:t>produce</w:t>
            </w:r>
            <w:proofErr w:type="gramEnd"/>
            <w:r>
              <w:rPr>
                <w:rFonts w:asciiTheme="minorHAnsi" w:hAnsiTheme="minorHAnsi" w:cstheme="minorHAnsi"/>
              </w:rPr>
              <w:t xml:space="preserve"> a timeline for the group project with deadlines and allocated tasks</w:t>
            </w:r>
            <w:r w:rsidR="0033450F">
              <w:rPr>
                <w:rFonts w:asciiTheme="minorHAnsi" w:hAnsiTheme="minorHAnsi" w:cstheme="minorHAnsi"/>
              </w:rPr>
              <w:t>.</w:t>
            </w:r>
          </w:p>
          <w:p w14:paraId="78A9A99B" w14:textId="0F6F0484" w:rsidR="00F440B7" w:rsidRPr="002E527F" w:rsidRDefault="00F440B7" w:rsidP="00F440B7">
            <w:pPr>
              <w:pStyle w:val="ListParagraph"/>
              <w:rPr>
                <w:rFonts w:asciiTheme="minorHAnsi" w:hAnsiTheme="minorHAnsi" w:cstheme="minorHAnsi"/>
              </w:rPr>
            </w:pPr>
          </w:p>
        </w:tc>
      </w:tr>
      <w:tr w:rsidR="00F47BCA" w14:paraId="1410746C" w14:textId="77777777" w:rsidTr="003F741B">
        <w:tc>
          <w:tcPr>
            <w:tcW w:w="3119" w:type="dxa"/>
            <w:shd w:val="clear" w:color="auto" w:fill="F2F2F2" w:themeFill="background1" w:themeFillShade="F2"/>
          </w:tcPr>
          <w:p w14:paraId="6B9E7067" w14:textId="472766FE" w:rsidR="00F47BCA" w:rsidRDefault="00F47BCA" w:rsidP="003F741B">
            <w:pPr>
              <w:rPr>
                <w:rFonts w:asciiTheme="minorHAnsi" w:hAnsiTheme="minorHAnsi" w:cstheme="minorHAnsi"/>
              </w:rPr>
            </w:pPr>
          </w:p>
          <w:p w14:paraId="384B1D73" w14:textId="77777777" w:rsidR="00F47BCA" w:rsidRDefault="00F47BCA" w:rsidP="003F741B">
            <w:pPr>
              <w:rPr>
                <w:rFonts w:asciiTheme="minorHAnsi" w:hAnsiTheme="minorHAnsi" w:cstheme="minorHAnsi"/>
              </w:rPr>
            </w:pPr>
          </w:p>
          <w:p w14:paraId="04B81980" w14:textId="43101C8C" w:rsidR="00F66C93" w:rsidRDefault="00F47BCA" w:rsidP="003F741B">
            <w:pPr>
              <w:rPr>
                <w:rFonts w:asciiTheme="minorHAnsi" w:hAnsiTheme="minorHAnsi" w:cstheme="minorHAnsi"/>
              </w:rPr>
            </w:pPr>
            <w:r w:rsidRPr="008D33A3">
              <w:rPr>
                <w:rFonts w:asciiTheme="minorHAnsi" w:hAnsiTheme="minorHAnsi" w:cstheme="minorHAnsi"/>
              </w:rPr>
              <w:t xml:space="preserve">Method </w:t>
            </w:r>
            <w:r w:rsidR="00FB29FA">
              <w:rPr>
                <w:rFonts w:asciiTheme="minorHAnsi" w:hAnsiTheme="minorHAnsi" w:cstheme="minorHAnsi"/>
              </w:rPr>
              <w:t>/ Instructions</w:t>
            </w:r>
          </w:p>
          <w:p w14:paraId="3FC82970" w14:textId="77777777" w:rsidR="00F66C93" w:rsidRPr="008D33A3" w:rsidRDefault="00F66C93" w:rsidP="003F741B">
            <w:pPr>
              <w:rPr>
                <w:rFonts w:asciiTheme="minorHAnsi" w:hAnsiTheme="minorHAnsi" w:cstheme="minorHAnsi"/>
              </w:rPr>
            </w:pPr>
          </w:p>
        </w:tc>
        <w:tc>
          <w:tcPr>
            <w:tcW w:w="6095" w:type="dxa"/>
          </w:tcPr>
          <w:p w14:paraId="6D10668F" w14:textId="122E0531" w:rsidR="00A030CA" w:rsidRDefault="00A030CA" w:rsidP="00C25CA8">
            <w:pPr>
              <w:pStyle w:val="ListParagraph"/>
              <w:numPr>
                <w:ilvl w:val="0"/>
                <w:numId w:val="8"/>
              </w:numPr>
              <w:rPr>
                <w:rFonts w:asciiTheme="minorHAnsi" w:hAnsiTheme="minorHAnsi" w:cstheme="minorHAnsi"/>
              </w:rPr>
            </w:pPr>
            <w:r>
              <w:rPr>
                <w:rFonts w:asciiTheme="minorHAnsi" w:hAnsiTheme="minorHAnsi" w:cstheme="minorHAnsi"/>
              </w:rPr>
              <w:t>Give an overvi</w:t>
            </w:r>
            <w:r w:rsidR="0033450F">
              <w:rPr>
                <w:rFonts w:asciiTheme="minorHAnsi" w:hAnsiTheme="minorHAnsi" w:cstheme="minorHAnsi"/>
              </w:rPr>
              <w:t xml:space="preserve">ew of the activity: </w:t>
            </w:r>
            <w:r>
              <w:rPr>
                <w:rFonts w:asciiTheme="minorHAnsi" w:hAnsiTheme="minorHAnsi" w:cstheme="minorHAnsi"/>
              </w:rPr>
              <w:t>discuss the learning outcomes</w:t>
            </w:r>
            <w:r w:rsidR="00463FD7">
              <w:rPr>
                <w:rFonts w:asciiTheme="minorHAnsi" w:hAnsiTheme="minorHAnsi" w:cstheme="minorHAnsi"/>
              </w:rPr>
              <w:t xml:space="preserve"> (5 mins)</w:t>
            </w:r>
            <w:r w:rsidR="0033450F">
              <w:rPr>
                <w:rFonts w:asciiTheme="minorHAnsi" w:hAnsiTheme="minorHAnsi" w:cstheme="minorHAnsi"/>
              </w:rPr>
              <w:t>.</w:t>
            </w:r>
          </w:p>
          <w:p w14:paraId="0B08652B" w14:textId="34047264" w:rsidR="00C25CA8" w:rsidRDefault="00BD2344" w:rsidP="00C25CA8">
            <w:pPr>
              <w:pStyle w:val="ListParagraph"/>
              <w:numPr>
                <w:ilvl w:val="0"/>
                <w:numId w:val="8"/>
              </w:numPr>
              <w:rPr>
                <w:rFonts w:asciiTheme="minorHAnsi" w:hAnsiTheme="minorHAnsi" w:cstheme="minorHAnsi"/>
              </w:rPr>
            </w:pPr>
            <w:r>
              <w:rPr>
                <w:rFonts w:asciiTheme="minorHAnsi" w:hAnsiTheme="minorHAnsi" w:cstheme="minorHAnsi"/>
              </w:rPr>
              <w:t xml:space="preserve">Refer students to an online or hard copy of the </w:t>
            </w:r>
            <w:r w:rsidR="00A030CA">
              <w:rPr>
                <w:rFonts w:asciiTheme="minorHAnsi" w:hAnsiTheme="minorHAnsi" w:cstheme="minorHAnsi"/>
              </w:rPr>
              <w:t xml:space="preserve">group </w:t>
            </w:r>
            <w:r>
              <w:rPr>
                <w:rFonts w:asciiTheme="minorHAnsi" w:hAnsiTheme="minorHAnsi" w:cstheme="minorHAnsi"/>
              </w:rPr>
              <w:t>assessment task</w:t>
            </w:r>
            <w:r w:rsidR="005E1C9D">
              <w:rPr>
                <w:rFonts w:asciiTheme="minorHAnsi" w:hAnsiTheme="minorHAnsi" w:cstheme="minorHAnsi"/>
              </w:rPr>
              <w:t xml:space="preserve"> (report, case-study </w:t>
            </w:r>
            <w:proofErr w:type="spellStart"/>
            <w:r w:rsidR="005E1C9D">
              <w:rPr>
                <w:rFonts w:asciiTheme="minorHAnsi" w:hAnsiTheme="minorHAnsi" w:cstheme="minorHAnsi"/>
              </w:rPr>
              <w:t>etc</w:t>
            </w:r>
            <w:proofErr w:type="spellEnd"/>
            <w:r w:rsidR="005E1C9D">
              <w:rPr>
                <w:rFonts w:asciiTheme="minorHAnsi" w:hAnsiTheme="minorHAnsi" w:cstheme="minorHAnsi"/>
              </w:rPr>
              <w:t>)</w:t>
            </w:r>
            <w:r w:rsidR="00463FD7">
              <w:rPr>
                <w:rFonts w:asciiTheme="minorHAnsi" w:hAnsiTheme="minorHAnsi" w:cstheme="minorHAnsi"/>
              </w:rPr>
              <w:t xml:space="preserve">. Discuss the requirements of the task. Ask for </w:t>
            </w:r>
            <w:r w:rsidR="0033450F">
              <w:rPr>
                <w:rFonts w:asciiTheme="minorHAnsi" w:hAnsiTheme="minorHAnsi" w:cstheme="minorHAnsi"/>
              </w:rPr>
              <w:t>questions</w:t>
            </w:r>
            <w:r>
              <w:rPr>
                <w:rFonts w:asciiTheme="minorHAnsi" w:hAnsiTheme="minorHAnsi" w:cstheme="minorHAnsi"/>
              </w:rPr>
              <w:t xml:space="preserve"> </w:t>
            </w:r>
            <w:r w:rsidR="00463FD7">
              <w:rPr>
                <w:rFonts w:asciiTheme="minorHAnsi" w:hAnsiTheme="minorHAnsi" w:cstheme="minorHAnsi"/>
              </w:rPr>
              <w:t>(10 mins)</w:t>
            </w:r>
            <w:r w:rsidR="0033450F">
              <w:rPr>
                <w:rFonts w:asciiTheme="minorHAnsi" w:hAnsiTheme="minorHAnsi" w:cstheme="minorHAnsi"/>
              </w:rPr>
              <w:t>.</w:t>
            </w:r>
          </w:p>
          <w:p w14:paraId="4A4E62B9" w14:textId="13B4891E" w:rsidR="00F47BCA"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Assign students to groups through random selection (give students a number or colour and instruct them to form groups consi</w:t>
            </w:r>
            <w:r w:rsidR="0033450F">
              <w:rPr>
                <w:rFonts w:asciiTheme="minorHAnsi" w:hAnsiTheme="minorHAnsi" w:cstheme="minorHAnsi"/>
              </w:rPr>
              <w:t>sting of that colour or number or through self-selection</w:t>
            </w:r>
            <w:r w:rsidR="00C71EC8" w:rsidRPr="00C25CA8">
              <w:rPr>
                <w:rFonts w:asciiTheme="minorHAnsi" w:hAnsiTheme="minorHAnsi" w:cstheme="minorHAnsi"/>
              </w:rPr>
              <w:t xml:space="preserve"> (5 mins).</w:t>
            </w:r>
          </w:p>
          <w:p w14:paraId="20BCF44F" w14:textId="0FFD0085" w:rsidR="00A030CA" w:rsidRDefault="006B26D0" w:rsidP="00A030CA">
            <w:pPr>
              <w:pStyle w:val="ListParagraph"/>
              <w:numPr>
                <w:ilvl w:val="0"/>
                <w:numId w:val="8"/>
              </w:numPr>
              <w:rPr>
                <w:rFonts w:asciiTheme="minorHAnsi" w:hAnsiTheme="minorHAnsi" w:cstheme="minorHAnsi"/>
              </w:rPr>
            </w:pPr>
            <w:r>
              <w:rPr>
                <w:rFonts w:asciiTheme="minorHAnsi" w:hAnsiTheme="minorHAnsi" w:cstheme="minorHAnsi"/>
              </w:rPr>
              <w:t xml:space="preserve">Go through </w:t>
            </w:r>
            <w:r w:rsidR="00A030CA">
              <w:rPr>
                <w:rFonts w:asciiTheme="minorHAnsi" w:hAnsiTheme="minorHAnsi" w:cstheme="minorHAnsi"/>
              </w:rPr>
              <w:t>the Group Work</w:t>
            </w:r>
            <w:r>
              <w:rPr>
                <w:rFonts w:asciiTheme="minorHAnsi" w:hAnsiTheme="minorHAnsi" w:cstheme="minorHAnsi"/>
              </w:rPr>
              <w:t xml:space="preserve"> Tutorial from the Learning Lab: highlighting </w:t>
            </w:r>
            <w:r w:rsidR="00A030CA">
              <w:rPr>
                <w:rFonts w:asciiTheme="minorHAnsi" w:hAnsiTheme="minorHAnsi" w:cstheme="minorHAnsi"/>
              </w:rPr>
              <w:t>meetings</w:t>
            </w:r>
            <w:r>
              <w:rPr>
                <w:rFonts w:asciiTheme="minorHAnsi" w:hAnsiTheme="minorHAnsi" w:cstheme="minorHAnsi"/>
              </w:rPr>
              <w:t>, conflict</w:t>
            </w:r>
            <w:r w:rsidR="00A030CA">
              <w:rPr>
                <w:rFonts w:asciiTheme="minorHAnsi" w:hAnsiTheme="minorHAnsi" w:cstheme="minorHAnsi"/>
              </w:rPr>
              <w:t xml:space="preserve"> and </w:t>
            </w:r>
            <w:r>
              <w:rPr>
                <w:rFonts w:asciiTheme="minorHAnsi" w:hAnsiTheme="minorHAnsi" w:cstheme="minorHAnsi"/>
              </w:rPr>
              <w:t>giving feedback. Show</w:t>
            </w:r>
            <w:r w:rsidR="00A030CA">
              <w:rPr>
                <w:rFonts w:asciiTheme="minorHAnsi" w:hAnsiTheme="minorHAnsi" w:cstheme="minorHAnsi"/>
              </w:rPr>
              <w:t xml:space="preserve"> them the example of an agenda (</w:t>
            </w:r>
            <w:proofErr w:type="spellStart"/>
            <w:r w:rsidR="00A030CA">
              <w:rPr>
                <w:rFonts w:asciiTheme="minorHAnsi" w:hAnsiTheme="minorHAnsi" w:cstheme="minorHAnsi"/>
              </w:rPr>
              <w:t>RMIT</w:t>
            </w:r>
            <w:proofErr w:type="spellEnd"/>
            <w:r w:rsidR="00A030CA">
              <w:rPr>
                <w:rFonts w:asciiTheme="minorHAnsi" w:hAnsiTheme="minorHAnsi" w:cstheme="minorHAnsi"/>
              </w:rPr>
              <w:t xml:space="preserve"> Learning Lab/Assessment </w:t>
            </w:r>
            <w:r>
              <w:rPr>
                <w:rFonts w:asciiTheme="minorHAnsi" w:hAnsiTheme="minorHAnsi" w:cstheme="minorHAnsi"/>
              </w:rPr>
              <w:t>tasks/Group work</w:t>
            </w:r>
            <w:r w:rsidR="00A030CA">
              <w:rPr>
                <w:rFonts w:asciiTheme="minorHAnsi" w:hAnsiTheme="minorHAnsi" w:cstheme="minorHAnsi"/>
              </w:rPr>
              <w:t>)</w:t>
            </w:r>
            <w:r w:rsidR="007B13A8">
              <w:rPr>
                <w:rFonts w:asciiTheme="minorHAnsi" w:hAnsiTheme="minorHAnsi" w:cstheme="minorHAnsi"/>
              </w:rPr>
              <w:t xml:space="preserve"> (5</w:t>
            </w:r>
            <w:r w:rsidR="00463FD7">
              <w:rPr>
                <w:rFonts w:asciiTheme="minorHAnsi" w:hAnsiTheme="minorHAnsi" w:cstheme="minorHAnsi"/>
              </w:rPr>
              <w:t xml:space="preserve"> mins)</w:t>
            </w:r>
            <w:r w:rsidR="0033450F">
              <w:rPr>
                <w:rFonts w:asciiTheme="minorHAnsi" w:hAnsiTheme="minorHAnsi" w:cstheme="minorHAnsi"/>
              </w:rPr>
              <w:t>.</w:t>
            </w:r>
          </w:p>
          <w:p w14:paraId="29EBA7AC" w14:textId="4B734E49" w:rsidR="00C71EC8" w:rsidRDefault="00C71EC8" w:rsidP="00C25CA8">
            <w:pPr>
              <w:pStyle w:val="ListParagraph"/>
              <w:numPr>
                <w:ilvl w:val="0"/>
                <w:numId w:val="8"/>
              </w:numPr>
              <w:rPr>
                <w:rFonts w:asciiTheme="minorHAnsi" w:hAnsiTheme="minorHAnsi" w:cstheme="minorHAnsi"/>
              </w:rPr>
            </w:pPr>
            <w:r w:rsidRPr="00C25CA8">
              <w:rPr>
                <w:rFonts w:asciiTheme="minorHAnsi" w:hAnsiTheme="minorHAnsi" w:cstheme="minorHAnsi"/>
              </w:rPr>
              <w:lastRenderedPageBreak/>
              <w:t>Instruct students to introduce themselves</w:t>
            </w:r>
            <w:r w:rsidR="001D4F42">
              <w:rPr>
                <w:rFonts w:asciiTheme="minorHAnsi" w:hAnsiTheme="minorHAnsi" w:cstheme="minorHAnsi"/>
              </w:rPr>
              <w:t xml:space="preserve"> and </w:t>
            </w:r>
            <w:r w:rsidR="00207D8C">
              <w:rPr>
                <w:rFonts w:asciiTheme="minorHAnsi" w:hAnsiTheme="minorHAnsi" w:cstheme="minorHAnsi"/>
              </w:rPr>
              <w:t xml:space="preserve">share their </w:t>
            </w:r>
            <w:r w:rsidRPr="00C25CA8">
              <w:rPr>
                <w:rFonts w:asciiTheme="minorHAnsi" w:hAnsiTheme="minorHAnsi" w:cstheme="minorHAnsi"/>
              </w:rPr>
              <w:t xml:space="preserve">experiences </w:t>
            </w:r>
            <w:r w:rsidR="001D4F42">
              <w:rPr>
                <w:rFonts w:asciiTheme="minorHAnsi" w:hAnsiTheme="minorHAnsi" w:cstheme="minorHAnsi"/>
              </w:rPr>
              <w:t xml:space="preserve">(positive and negative) </w:t>
            </w:r>
            <w:r w:rsidRPr="00C25CA8">
              <w:rPr>
                <w:rFonts w:asciiTheme="minorHAnsi" w:hAnsiTheme="minorHAnsi" w:cstheme="minorHAnsi"/>
              </w:rPr>
              <w:t xml:space="preserve">of working in a group, </w:t>
            </w:r>
            <w:r w:rsidR="00E250D3" w:rsidRPr="00C25CA8">
              <w:rPr>
                <w:rFonts w:asciiTheme="minorHAnsi" w:hAnsiTheme="minorHAnsi" w:cstheme="minorHAnsi"/>
              </w:rPr>
              <w:t>and exchange contact details (10</w:t>
            </w:r>
            <w:r w:rsidRPr="00C25CA8">
              <w:rPr>
                <w:rFonts w:asciiTheme="minorHAnsi" w:hAnsiTheme="minorHAnsi" w:cstheme="minorHAnsi"/>
              </w:rPr>
              <w:t xml:space="preserve"> mins).</w:t>
            </w:r>
          </w:p>
          <w:p w14:paraId="376885F4" w14:textId="72496EDD" w:rsidR="00463FD7" w:rsidRPr="004C11D3" w:rsidRDefault="00BD538A" w:rsidP="004C11D3">
            <w:pPr>
              <w:pStyle w:val="ListParagraph"/>
              <w:numPr>
                <w:ilvl w:val="0"/>
                <w:numId w:val="8"/>
              </w:numPr>
              <w:rPr>
                <w:rFonts w:asciiTheme="minorHAnsi" w:hAnsiTheme="minorHAnsi" w:cstheme="minorHAnsi"/>
              </w:rPr>
            </w:pPr>
            <w:r w:rsidRPr="004C11D3">
              <w:rPr>
                <w:rFonts w:asciiTheme="minorHAnsi" w:hAnsiTheme="minorHAnsi" w:cstheme="minorHAnsi"/>
              </w:rPr>
              <w:t xml:space="preserve">Students discuss </w:t>
            </w:r>
          </w:p>
          <w:p w14:paraId="249D86AA" w14:textId="77777777" w:rsidR="00463FD7" w:rsidRDefault="00BD538A" w:rsidP="00463FD7">
            <w:pPr>
              <w:pStyle w:val="ListParagraph"/>
              <w:numPr>
                <w:ilvl w:val="0"/>
                <w:numId w:val="14"/>
              </w:numPr>
              <w:rPr>
                <w:rFonts w:asciiTheme="minorHAnsi" w:hAnsiTheme="minorHAnsi" w:cstheme="minorHAnsi"/>
              </w:rPr>
            </w:pPr>
            <w:r w:rsidRPr="006B26D0">
              <w:rPr>
                <w:rFonts w:asciiTheme="minorHAnsi" w:hAnsiTheme="minorHAnsi" w:cstheme="minorHAnsi"/>
              </w:rPr>
              <w:t>roles and responsibilities within</w:t>
            </w:r>
            <w:r w:rsidR="00463FD7">
              <w:rPr>
                <w:rFonts w:asciiTheme="minorHAnsi" w:hAnsiTheme="minorHAnsi" w:cstheme="minorHAnsi"/>
              </w:rPr>
              <w:t xml:space="preserve"> the group and allocate people to roles</w:t>
            </w:r>
          </w:p>
          <w:p w14:paraId="2CFB67E5" w14:textId="789C14F5" w:rsidR="00463FD7" w:rsidRDefault="006B26D0" w:rsidP="00463FD7">
            <w:pPr>
              <w:pStyle w:val="ListParagraph"/>
              <w:numPr>
                <w:ilvl w:val="0"/>
                <w:numId w:val="14"/>
              </w:numPr>
              <w:rPr>
                <w:rFonts w:asciiTheme="minorHAnsi" w:hAnsiTheme="minorHAnsi" w:cstheme="minorHAnsi"/>
              </w:rPr>
            </w:pPr>
            <w:r w:rsidRPr="006B26D0">
              <w:rPr>
                <w:rFonts w:asciiTheme="minorHAnsi" w:hAnsiTheme="minorHAnsi" w:cstheme="minorHAnsi"/>
              </w:rPr>
              <w:t>anticipated problems (</w:t>
            </w:r>
            <w:r w:rsidR="00463FD7">
              <w:rPr>
                <w:rFonts w:asciiTheme="minorHAnsi" w:hAnsiTheme="minorHAnsi" w:cstheme="minorHAnsi"/>
              </w:rPr>
              <w:t xml:space="preserve">e.g. </w:t>
            </w:r>
            <w:r w:rsidRPr="006B26D0">
              <w:rPr>
                <w:rFonts w:asciiTheme="minorHAnsi" w:hAnsiTheme="minorHAnsi" w:cstheme="minorHAnsi"/>
              </w:rPr>
              <w:t>non-attendance</w:t>
            </w:r>
            <w:r>
              <w:rPr>
                <w:rFonts w:asciiTheme="minorHAnsi" w:hAnsiTheme="minorHAnsi" w:cstheme="minorHAnsi"/>
              </w:rPr>
              <w:t xml:space="preserve"> at meetings</w:t>
            </w:r>
            <w:r w:rsidRPr="006B26D0">
              <w:rPr>
                <w:rFonts w:asciiTheme="minorHAnsi" w:hAnsiTheme="minorHAnsi" w:cstheme="minorHAnsi"/>
              </w:rPr>
              <w:t>, failure to produce work) and the solutions the group will apply in order to solve thos</w:t>
            </w:r>
            <w:r w:rsidR="00463FD7">
              <w:rPr>
                <w:rFonts w:asciiTheme="minorHAnsi" w:hAnsiTheme="minorHAnsi" w:cstheme="minorHAnsi"/>
              </w:rPr>
              <w:t>e problems</w:t>
            </w:r>
            <w:r w:rsidRPr="006B26D0">
              <w:rPr>
                <w:rFonts w:asciiTheme="minorHAnsi" w:hAnsiTheme="minorHAnsi" w:cstheme="minorHAnsi"/>
              </w:rPr>
              <w:t xml:space="preserve"> </w:t>
            </w:r>
            <w:r w:rsidR="00C71EC8" w:rsidRPr="006B26D0">
              <w:rPr>
                <w:rFonts w:asciiTheme="minorHAnsi" w:hAnsiTheme="minorHAnsi" w:cstheme="minorHAnsi"/>
              </w:rPr>
              <w:t xml:space="preserve"> </w:t>
            </w:r>
          </w:p>
          <w:p w14:paraId="66DB953E" w14:textId="79E24B72" w:rsidR="005E1C9D" w:rsidRPr="004C11D3" w:rsidRDefault="0033450F" w:rsidP="004C11D3">
            <w:pPr>
              <w:pStyle w:val="ListParagraph"/>
              <w:numPr>
                <w:ilvl w:val="0"/>
                <w:numId w:val="8"/>
              </w:numPr>
              <w:rPr>
                <w:rFonts w:asciiTheme="minorHAnsi" w:hAnsiTheme="minorHAnsi" w:cstheme="minorHAnsi"/>
              </w:rPr>
            </w:pPr>
            <w:r w:rsidRPr="004C11D3">
              <w:rPr>
                <w:rFonts w:asciiTheme="minorHAnsi" w:hAnsiTheme="minorHAnsi" w:cstheme="minorHAnsi"/>
              </w:rPr>
              <w:t xml:space="preserve">Students fill in </w:t>
            </w:r>
            <w:r w:rsidR="00D11F9A" w:rsidRPr="004C11D3">
              <w:rPr>
                <w:rFonts w:asciiTheme="minorHAnsi" w:hAnsiTheme="minorHAnsi" w:cstheme="minorHAnsi"/>
              </w:rPr>
              <w:t>the Group Charter.</w:t>
            </w:r>
            <w:r w:rsidR="005E1C9D" w:rsidRPr="004C11D3">
              <w:rPr>
                <w:rFonts w:asciiTheme="minorHAnsi" w:hAnsiTheme="minorHAnsi" w:cstheme="minorHAnsi"/>
              </w:rPr>
              <w:t xml:space="preserve"> Each student should have a copy of their Group Charter.(30 mins)</w:t>
            </w:r>
          </w:p>
          <w:p w14:paraId="4CB6C3F6" w14:textId="3CF4A402" w:rsidR="00463FD7" w:rsidRDefault="00C630F2" w:rsidP="004C11D3">
            <w:pPr>
              <w:pStyle w:val="ListParagraph"/>
              <w:numPr>
                <w:ilvl w:val="0"/>
                <w:numId w:val="8"/>
              </w:numPr>
              <w:rPr>
                <w:rFonts w:asciiTheme="minorHAnsi" w:hAnsiTheme="minorHAnsi" w:cstheme="minorHAnsi"/>
              </w:rPr>
            </w:pPr>
            <w:r w:rsidRPr="006B26D0">
              <w:rPr>
                <w:rFonts w:asciiTheme="minorHAnsi" w:hAnsiTheme="minorHAnsi" w:cstheme="minorHAnsi"/>
              </w:rPr>
              <w:t xml:space="preserve">Students </w:t>
            </w:r>
            <w:r w:rsidR="00463FD7">
              <w:rPr>
                <w:rFonts w:asciiTheme="minorHAnsi" w:hAnsiTheme="minorHAnsi" w:cstheme="minorHAnsi"/>
              </w:rPr>
              <w:t xml:space="preserve">discuss the group assignment and </w:t>
            </w:r>
            <w:r w:rsidR="006B26D0">
              <w:rPr>
                <w:rFonts w:asciiTheme="minorHAnsi" w:hAnsiTheme="minorHAnsi" w:cstheme="minorHAnsi"/>
              </w:rPr>
              <w:t>agree on an approac</w:t>
            </w:r>
            <w:r w:rsidR="00463FD7">
              <w:rPr>
                <w:rFonts w:asciiTheme="minorHAnsi" w:hAnsiTheme="minorHAnsi" w:cstheme="minorHAnsi"/>
              </w:rPr>
              <w:t xml:space="preserve">h. They </w:t>
            </w:r>
            <w:r w:rsidR="006B26D0">
              <w:rPr>
                <w:rFonts w:asciiTheme="minorHAnsi" w:hAnsiTheme="minorHAnsi" w:cstheme="minorHAnsi"/>
              </w:rPr>
              <w:t>allocate tasks to each group member, a deadlin</w:t>
            </w:r>
            <w:r w:rsidRPr="006B26D0">
              <w:rPr>
                <w:rFonts w:asciiTheme="minorHAnsi" w:hAnsiTheme="minorHAnsi" w:cstheme="minorHAnsi"/>
              </w:rPr>
              <w:t>e</w:t>
            </w:r>
            <w:r w:rsidR="006B26D0">
              <w:rPr>
                <w:rFonts w:asciiTheme="minorHAnsi" w:hAnsiTheme="minorHAnsi" w:cstheme="minorHAnsi"/>
              </w:rPr>
              <w:t xml:space="preserve"> for those tasks to be completed, and dates for future meetings. Students fill in the timeline on the Group Charter. </w:t>
            </w:r>
            <w:r w:rsidR="007B13A8">
              <w:rPr>
                <w:rFonts w:asciiTheme="minorHAnsi" w:hAnsiTheme="minorHAnsi" w:cstheme="minorHAnsi"/>
              </w:rPr>
              <w:t xml:space="preserve"> </w:t>
            </w:r>
            <w:r w:rsidR="005E1C9D">
              <w:rPr>
                <w:rFonts w:asciiTheme="minorHAnsi" w:hAnsiTheme="minorHAnsi" w:cstheme="minorHAnsi"/>
              </w:rPr>
              <w:t>(15 mins)</w:t>
            </w:r>
          </w:p>
          <w:p w14:paraId="47CFFC47" w14:textId="11BB9BFC" w:rsidR="00463FD7" w:rsidRDefault="00463FD7" w:rsidP="004C11D3">
            <w:pPr>
              <w:pStyle w:val="ListParagraph"/>
              <w:numPr>
                <w:ilvl w:val="0"/>
                <w:numId w:val="8"/>
              </w:numPr>
              <w:rPr>
                <w:rFonts w:asciiTheme="minorHAnsi" w:hAnsiTheme="minorHAnsi" w:cstheme="minorHAnsi"/>
              </w:rPr>
            </w:pPr>
            <w:r>
              <w:rPr>
                <w:rFonts w:asciiTheme="minorHAnsi" w:hAnsiTheme="minorHAnsi" w:cstheme="minorHAnsi"/>
              </w:rPr>
              <w:t>Review activity with whole group. Invite questions.  Check</w:t>
            </w:r>
            <w:r w:rsidR="007B13A8">
              <w:rPr>
                <w:rFonts w:asciiTheme="minorHAnsi" w:hAnsiTheme="minorHAnsi" w:cstheme="minorHAnsi"/>
              </w:rPr>
              <w:t xml:space="preserve"> learning outcomes: were they achieved? Invite comments</w:t>
            </w:r>
            <w:r>
              <w:rPr>
                <w:rFonts w:asciiTheme="minorHAnsi" w:hAnsiTheme="minorHAnsi" w:cstheme="minorHAnsi"/>
              </w:rPr>
              <w:t>. (10 mins)</w:t>
            </w:r>
          </w:p>
          <w:p w14:paraId="1C1CB31F" w14:textId="278198FE" w:rsidR="00463FD7" w:rsidRPr="00E804D8" w:rsidRDefault="00463FD7" w:rsidP="00E804D8">
            <w:pPr>
              <w:rPr>
                <w:rFonts w:asciiTheme="minorHAnsi" w:hAnsiTheme="minorHAnsi" w:cstheme="minorHAnsi"/>
              </w:rPr>
            </w:pPr>
          </w:p>
        </w:tc>
      </w:tr>
      <w:tr w:rsidR="00F47BCA" w14:paraId="5BCCBF2C" w14:textId="77777777" w:rsidTr="003F741B">
        <w:tc>
          <w:tcPr>
            <w:tcW w:w="3119" w:type="dxa"/>
            <w:shd w:val="clear" w:color="auto" w:fill="F2F2F2" w:themeFill="background1" w:themeFillShade="F2"/>
          </w:tcPr>
          <w:p w14:paraId="304B6B18" w14:textId="110E09C9" w:rsidR="00F47BCA" w:rsidRPr="00DD46D8" w:rsidRDefault="00F47BCA" w:rsidP="003F741B">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4CFB327D" w14:textId="17229F5C" w:rsidR="00F47BCA" w:rsidRPr="00DD46D8" w:rsidRDefault="00B82EDD" w:rsidP="009324A9">
            <w:pPr>
              <w:rPr>
                <w:rFonts w:asciiTheme="minorHAnsi" w:hAnsiTheme="minorHAnsi" w:cstheme="minorHAnsi"/>
              </w:rPr>
            </w:pPr>
            <w:r w:rsidRPr="009324A9">
              <w:rPr>
                <w:rFonts w:asciiTheme="minorHAnsi" w:hAnsiTheme="minorHAnsi" w:cstheme="minorHAnsi"/>
              </w:rPr>
              <w:t>This activity supports the pedagogy relating to</w:t>
            </w:r>
            <w:r w:rsidR="00B851B7" w:rsidRPr="009324A9">
              <w:rPr>
                <w:rFonts w:asciiTheme="minorHAnsi" w:hAnsiTheme="minorHAnsi" w:cstheme="minorHAnsi"/>
              </w:rPr>
              <w:t xml:space="preserve"> the significance of the group process for the development of professional communication, collaborative and organisatio</w:t>
            </w:r>
            <w:r w:rsidR="00AF314A" w:rsidRPr="009324A9">
              <w:rPr>
                <w:rFonts w:asciiTheme="minorHAnsi" w:hAnsiTheme="minorHAnsi" w:cstheme="minorHAnsi"/>
              </w:rPr>
              <w:t>nal skills, and problem solving – all essential employability skills.</w:t>
            </w:r>
            <w:r w:rsidRPr="009324A9">
              <w:rPr>
                <w:rFonts w:asciiTheme="minorHAnsi" w:hAnsiTheme="minorHAnsi" w:cstheme="minorHAnsi"/>
              </w:rPr>
              <w:t xml:space="preserve">  </w:t>
            </w:r>
            <w:r w:rsidR="00E44BA6" w:rsidRPr="009324A9">
              <w:rPr>
                <w:rFonts w:asciiTheme="minorHAnsi" w:hAnsiTheme="minorHAnsi" w:cstheme="minorHAnsi"/>
              </w:rPr>
              <w:t>As many students</w:t>
            </w:r>
            <w:r w:rsidR="00AF314A" w:rsidRPr="009324A9">
              <w:rPr>
                <w:rFonts w:asciiTheme="minorHAnsi" w:hAnsiTheme="minorHAnsi" w:cstheme="minorHAnsi"/>
              </w:rPr>
              <w:t xml:space="preserve"> do not already have the skills to form</w:t>
            </w:r>
            <w:r w:rsidR="00E44BA6" w:rsidRPr="009324A9">
              <w:rPr>
                <w:rFonts w:asciiTheme="minorHAnsi" w:hAnsiTheme="minorHAnsi" w:cstheme="minorHAnsi"/>
              </w:rPr>
              <w:t xml:space="preserve"> a functional group, it also provides </w:t>
            </w:r>
            <w:r w:rsidRPr="009324A9">
              <w:rPr>
                <w:rFonts w:asciiTheme="minorHAnsi" w:hAnsiTheme="minorHAnsi" w:cstheme="minorHAnsi"/>
              </w:rPr>
              <w:t xml:space="preserve">the opportunity to </w:t>
            </w:r>
            <w:r w:rsidR="00AF314A" w:rsidRPr="009324A9">
              <w:rPr>
                <w:rFonts w:asciiTheme="minorHAnsi" w:hAnsiTheme="minorHAnsi" w:cstheme="minorHAnsi"/>
              </w:rPr>
              <w:t xml:space="preserve">consolidate </w:t>
            </w:r>
            <w:r w:rsidR="00B851B7" w:rsidRPr="009324A9">
              <w:rPr>
                <w:rFonts w:asciiTheme="minorHAnsi" w:hAnsiTheme="minorHAnsi" w:cstheme="minorHAnsi"/>
              </w:rPr>
              <w:t xml:space="preserve">group </w:t>
            </w:r>
            <w:r w:rsidR="00C630F2" w:rsidRPr="009324A9">
              <w:rPr>
                <w:rFonts w:asciiTheme="minorHAnsi" w:hAnsiTheme="minorHAnsi" w:cstheme="minorHAnsi"/>
              </w:rPr>
              <w:t>identity and cohesion</w:t>
            </w:r>
            <w:r w:rsidR="00AF314A" w:rsidRPr="009324A9">
              <w:rPr>
                <w:rFonts w:asciiTheme="minorHAnsi" w:hAnsiTheme="minorHAnsi" w:cstheme="minorHAnsi"/>
              </w:rPr>
              <w:t xml:space="preserve">. This occurs </w:t>
            </w:r>
            <w:r w:rsidR="00B851B7" w:rsidRPr="009324A9">
              <w:rPr>
                <w:rFonts w:asciiTheme="minorHAnsi" w:hAnsiTheme="minorHAnsi" w:cstheme="minorHAnsi"/>
              </w:rPr>
              <w:t xml:space="preserve">through </w:t>
            </w:r>
            <w:r w:rsidR="00AF314A" w:rsidRPr="009324A9">
              <w:rPr>
                <w:rFonts w:asciiTheme="minorHAnsi" w:hAnsiTheme="minorHAnsi" w:cstheme="minorHAnsi"/>
              </w:rPr>
              <w:t>the creation of</w:t>
            </w:r>
            <w:r w:rsidR="00B851B7" w:rsidRPr="009324A9">
              <w:rPr>
                <w:rFonts w:asciiTheme="minorHAnsi" w:hAnsiTheme="minorHAnsi" w:cstheme="minorHAnsi"/>
              </w:rPr>
              <w:t xml:space="preserve"> processes and procedures, </w:t>
            </w:r>
            <w:r w:rsidR="002473ED" w:rsidRPr="009324A9">
              <w:rPr>
                <w:rFonts w:asciiTheme="minorHAnsi" w:hAnsiTheme="minorHAnsi" w:cstheme="minorHAnsi"/>
              </w:rPr>
              <w:t xml:space="preserve">the identifying of </w:t>
            </w:r>
            <w:r w:rsidR="00B851B7" w:rsidRPr="009324A9">
              <w:rPr>
                <w:rFonts w:asciiTheme="minorHAnsi" w:hAnsiTheme="minorHAnsi" w:cstheme="minorHAnsi"/>
              </w:rPr>
              <w:t>roles and responsibilities</w:t>
            </w:r>
            <w:r w:rsidR="00404D97" w:rsidRPr="009324A9">
              <w:rPr>
                <w:rFonts w:asciiTheme="minorHAnsi" w:hAnsiTheme="minorHAnsi" w:cstheme="minorHAnsi"/>
              </w:rPr>
              <w:t xml:space="preserve">, </w:t>
            </w:r>
            <w:r w:rsidR="002473ED" w:rsidRPr="009324A9">
              <w:rPr>
                <w:rFonts w:asciiTheme="minorHAnsi" w:hAnsiTheme="minorHAnsi" w:cstheme="minorHAnsi"/>
              </w:rPr>
              <w:t xml:space="preserve">and through </w:t>
            </w:r>
            <w:r w:rsidR="00E44BA6" w:rsidRPr="009324A9">
              <w:rPr>
                <w:rFonts w:asciiTheme="minorHAnsi" w:hAnsiTheme="minorHAnsi" w:cstheme="minorHAnsi"/>
              </w:rPr>
              <w:t>providing a basic structure for further</w:t>
            </w:r>
            <w:r w:rsidR="00AF314A" w:rsidRPr="009324A9">
              <w:rPr>
                <w:rFonts w:asciiTheme="minorHAnsi" w:hAnsiTheme="minorHAnsi" w:cstheme="minorHAnsi"/>
              </w:rPr>
              <w:t xml:space="preserve"> development of the group.</w:t>
            </w:r>
          </w:p>
        </w:tc>
      </w:tr>
      <w:tr w:rsidR="00F47BCA" w14:paraId="7FCEB36E" w14:textId="77777777" w:rsidTr="003F741B">
        <w:tc>
          <w:tcPr>
            <w:tcW w:w="3119" w:type="dxa"/>
            <w:shd w:val="clear" w:color="auto" w:fill="F2F2F2" w:themeFill="background1" w:themeFillShade="F2"/>
          </w:tcPr>
          <w:p w14:paraId="0D9A078B" w14:textId="77777777" w:rsidR="00F47BCA" w:rsidRDefault="00F47BCA" w:rsidP="003F741B">
            <w:pPr>
              <w:rPr>
                <w:rFonts w:asciiTheme="minorHAnsi" w:hAnsiTheme="minorHAnsi" w:cstheme="minorHAnsi"/>
              </w:rPr>
            </w:pPr>
          </w:p>
          <w:p w14:paraId="69202673" w14:textId="77777777" w:rsidR="00F47BCA" w:rsidRDefault="00F47BCA" w:rsidP="003F741B">
            <w:pPr>
              <w:rPr>
                <w:rFonts w:asciiTheme="minorHAnsi" w:hAnsiTheme="minorHAnsi" w:cstheme="minorHAnsi"/>
              </w:rPr>
            </w:pPr>
            <w:r>
              <w:rPr>
                <w:rFonts w:asciiTheme="minorHAnsi" w:hAnsiTheme="minorHAnsi" w:cstheme="minorHAnsi"/>
              </w:rPr>
              <w:t xml:space="preserve">Potential issues </w:t>
            </w:r>
          </w:p>
          <w:p w14:paraId="11700A82" w14:textId="77777777" w:rsidR="00F47BCA" w:rsidRDefault="00F47BCA" w:rsidP="003F741B">
            <w:pPr>
              <w:rPr>
                <w:rFonts w:asciiTheme="minorHAnsi" w:hAnsiTheme="minorHAnsi" w:cstheme="minorHAnsi"/>
              </w:rPr>
            </w:pPr>
          </w:p>
          <w:p w14:paraId="124FD2F4" w14:textId="77777777" w:rsidR="00F47BCA" w:rsidRDefault="00F47BCA" w:rsidP="003F741B">
            <w:pPr>
              <w:rPr>
                <w:rFonts w:asciiTheme="minorHAnsi" w:hAnsiTheme="minorHAnsi" w:cstheme="minorHAnsi"/>
              </w:rPr>
            </w:pPr>
          </w:p>
          <w:p w14:paraId="1B5C972F" w14:textId="77777777" w:rsidR="00F47BCA" w:rsidRDefault="00F47BCA" w:rsidP="003F741B">
            <w:pPr>
              <w:rPr>
                <w:rFonts w:asciiTheme="minorHAnsi" w:hAnsiTheme="minorHAnsi" w:cstheme="minorHAnsi"/>
              </w:rPr>
            </w:pPr>
          </w:p>
        </w:tc>
        <w:tc>
          <w:tcPr>
            <w:tcW w:w="6095" w:type="dxa"/>
          </w:tcPr>
          <w:p w14:paraId="1DF4E85F" w14:textId="77777777" w:rsidR="00050DD3" w:rsidRDefault="00DE18A5" w:rsidP="00050DD3">
            <w:pPr>
              <w:rPr>
                <w:rFonts w:asciiTheme="minorHAnsi" w:hAnsiTheme="minorHAnsi" w:cstheme="minorHAnsi"/>
              </w:rPr>
            </w:pPr>
            <w:r w:rsidRPr="009324A9">
              <w:rPr>
                <w:rFonts w:asciiTheme="minorHAnsi" w:hAnsiTheme="minorHAnsi" w:cstheme="minorHAnsi"/>
              </w:rPr>
              <w:t xml:space="preserve">Students may be unfamiliar with </w:t>
            </w:r>
            <w:r w:rsidR="0033450F">
              <w:rPr>
                <w:rFonts w:asciiTheme="minorHAnsi" w:hAnsiTheme="minorHAnsi" w:cstheme="minorHAnsi"/>
              </w:rPr>
              <w:t>group work</w:t>
            </w:r>
            <w:r w:rsidR="00B851B7" w:rsidRPr="009324A9">
              <w:rPr>
                <w:rFonts w:asciiTheme="minorHAnsi" w:hAnsiTheme="minorHAnsi" w:cstheme="minorHAnsi"/>
              </w:rPr>
              <w:t xml:space="preserve">. The introductory activity of sharing personal stories </w:t>
            </w:r>
            <w:r w:rsidR="007B13A8">
              <w:rPr>
                <w:rFonts w:asciiTheme="minorHAnsi" w:hAnsiTheme="minorHAnsi" w:cstheme="minorHAnsi"/>
              </w:rPr>
              <w:t xml:space="preserve">of their experience of group work </w:t>
            </w:r>
            <w:r w:rsidR="00B851B7" w:rsidRPr="009324A9">
              <w:rPr>
                <w:rFonts w:asciiTheme="minorHAnsi" w:hAnsiTheme="minorHAnsi" w:cstheme="minorHAnsi"/>
              </w:rPr>
              <w:t xml:space="preserve">should facilitate group cohesion and support the </w:t>
            </w:r>
            <w:r w:rsidR="00AF314A" w:rsidRPr="009324A9">
              <w:rPr>
                <w:rFonts w:asciiTheme="minorHAnsi" w:hAnsiTheme="minorHAnsi" w:cstheme="minorHAnsi"/>
              </w:rPr>
              <w:t>development of a group identity. As with any group, some members may not participate. This is something that should be explicitly addressed t</w:t>
            </w:r>
            <w:r w:rsidR="00050DD3" w:rsidRPr="009324A9">
              <w:rPr>
                <w:rFonts w:asciiTheme="minorHAnsi" w:hAnsiTheme="minorHAnsi" w:cstheme="minorHAnsi"/>
              </w:rPr>
              <w:t xml:space="preserve">hrough the discussion of problems the group may encounter. </w:t>
            </w:r>
          </w:p>
          <w:p w14:paraId="75BA1BF0" w14:textId="314E252C" w:rsidR="0033450F" w:rsidRDefault="0033450F" w:rsidP="00050DD3">
            <w:pPr>
              <w:rPr>
                <w:rFonts w:asciiTheme="minorHAnsi" w:hAnsiTheme="minorHAnsi" w:cstheme="minorHAnsi"/>
              </w:rPr>
            </w:pPr>
          </w:p>
        </w:tc>
      </w:tr>
      <w:tr w:rsidR="00F47BCA" w:rsidRPr="00C630F2" w14:paraId="2EC78EDC" w14:textId="77777777" w:rsidTr="003F741B">
        <w:tc>
          <w:tcPr>
            <w:tcW w:w="3119" w:type="dxa"/>
            <w:shd w:val="clear" w:color="auto" w:fill="F2F2F2" w:themeFill="background1" w:themeFillShade="F2"/>
          </w:tcPr>
          <w:p w14:paraId="07AC9EBA" w14:textId="02421879" w:rsidR="00F66C93" w:rsidRPr="00C630F2" w:rsidRDefault="00FB29FA" w:rsidP="003F741B">
            <w:pPr>
              <w:rPr>
                <w:rFonts w:asciiTheme="minorHAnsi" w:hAnsiTheme="minorHAnsi" w:cstheme="minorHAnsi"/>
              </w:rPr>
            </w:pPr>
            <w:r w:rsidRPr="00C630F2">
              <w:rPr>
                <w:rFonts w:asciiTheme="minorHAnsi" w:hAnsiTheme="minorHAnsi" w:cstheme="minorHAnsi"/>
              </w:rPr>
              <w:t>Handouts/ resources for student</w:t>
            </w:r>
          </w:p>
        </w:tc>
        <w:tc>
          <w:tcPr>
            <w:tcW w:w="6095" w:type="dxa"/>
          </w:tcPr>
          <w:p w14:paraId="272AC941" w14:textId="20A72A48" w:rsidR="005F1426" w:rsidRPr="00C630F2" w:rsidRDefault="005F1426" w:rsidP="005F1426">
            <w:pPr>
              <w:rPr>
                <w:rFonts w:asciiTheme="minorHAnsi" w:hAnsiTheme="minorHAnsi" w:cstheme="minorHAnsi"/>
              </w:rPr>
            </w:pPr>
            <w:r w:rsidRPr="00C630F2">
              <w:rPr>
                <w:rFonts w:asciiTheme="minorHAnsi" w:hAnsiTheme="minorHAnsi" w:cstheme="minorHAnsi"/>
              </w:rPr>
              <w:t xml:space="preserve">Provide on Blackboard a link to the Group Work tutorial on the </w:t>
            </w:r>
            <w:proofErr w:type="spellStart"/>
            <w:r w:rsidRPr="00C630F2">
              <w:rPr>
                <w:rFonts w:asciiTheme="minorHAnsi" w:hAnsiTheme="minorHAnsi" w:cstheme="minorHAnsi"/>
              </w:rPr>
              <w:t>RMIT</w:t>
            </w:r>
            <w:proofErr w:type="spellEnd"/>
            <w:r w:rsidRPr="00C630F2">
              <w:rPr>
                <w:rFonts w:asciiTheme="minorHAnsi" w:hAnsiTheme="minorHAnsi" w:cstheme="minorHAnsi"/>
              </w:rPr>
              <w:t xml:space="preserve"> Learning Lab.</w:t>
            </w:r>
            <w:r w:rsidR="0033450F">
              <w:rPr>
                <w:rFonts w:asciiTheme="minorHAnsi" w:hAnsiTheme="minorHAnsi" w:cstheme="minorHAnsi"/>
              </w:rPr>
              <w:t xml:space="preserve"> (</w:t>
            </w:r>
            <w:proofErr w:type="spellStart"/>
            <w:r w:rsidR="0033450F">
              <w:rPr>
                <w:rFonts w:asciiTheme="minorHAnsi" w:hAnsiTheme="minorHAnsi" w:cstheme="minorHAnsi"/>
              </w:rPr>
              <w:t>RMIT</w:t>
            </w:r>
            <w:proofErr w:type="spellEnd"/>
            <w:r w:rsidR="0033450F">
              <w:rPr>
                <w:rFonts w:asciiTheme="minorHAnsi" w:hAnsiTheme="minorHAnsi" w:cstheme="minorHAnsi"/>
              </w:rPr>
              <w:t xml:space="preserve"> Learning Lab/Assessment tasks/Group work.</w:t>
            </w:r>
          </w:p>
          <w:p w14:paraId="50D8F8A4" w14:textId="5BA181CD" w:rsidR="00050DD3" w:rsidRPr="00C630F2" w:rsidRDefault="00050DD3" w:rsidP="00D86093">
            <w:pPr>
              <w:rPr>
                <w:rFonts w:asciiTheme="minorHAnsi" w:hAnsiTheme="minorHAnsi" w:cstheme="minorHAnsi"/>
              </w:rPr>
            </w:pPr>
          </w:p>
        </w:tc>
      </w:tr>
    </w:tbl>
    <w:tbl>
      <w:tblPr>
        <w:tblStyle w:val="TableGrid"/>
        <w:tblpPr w:leftFromText="180" w:rightFromText="180" w:vertAnchor="page" w:horzAnchor="page" w:tblpX="1549" w:tblpY="8821"/>
        <w:tblW w:w="8897" w:type="dxa"/>
        <w:tblLook w:val="04A0" w:firstRow="1" w:lastRow="0" w:firstColumn="1" w:lastColumn="0" w:noHBand="0" w:noVBand="1"/>
      </w:tblPr>
      <w:tblGrid>
        <w:gridCol w:w="2376"/>
        <w:gridCol w:w="2694"/>
        <w:gridCol w:w="3827"/>
      </w:tblGrid>
      <w:tr w:rsidR="00D86093" w14:paraId="06B0BF58" w14:textId="77777777" w:rsidTr="00406974">
        <w:tc>
          <w:tcPr>
            <w:tcW w:w="2376" w:type="dxa"/>
          </w:tcPr>
          <w:p w14:paraId="5F14F725" w14:textId="77777777" w:rsidR="00D86093" w:rsidRDefault="00D86093" w:rsidP="00406974"/>
          <w:p w14:paraId="425A2813" w14:textId="77777777" w:rsidR="00D86093" w:rsidRDefault="00D86093" w:rsidP="00406974"/>
          <w:p w14:paraId="17C02E62" w14:textId="77777777" w:rsidR="00D86093" w:rsidRDefault="00D86093" w:rsidP="00406974"/>
          <w:p w14:paraId="42C01209" w14:textId="77777777" w:rsidR="00D86093" w:rsidRDefault="00D86093" w:rsidP="00406974"/>
          <w:p w14:paraId="5D80B218" w14:textId="77777777" w:rsidR="00D86093" w:rsidRDefault="00D86093" w:rsidP="00406974"/>
        </w:tc>
        <w:tc>
          <w:tcPr>
            <w:tcW w:w="2694" w:type="dxa"/>
          </w:tcPr>
          <w:p w14:paraId="2D3D1FDB" w14:textId="77777777" w:rsidR="00D86093" w:rsidRDefault="00D86093" w:rsidP="00406974"/>
        </w:tc>
        <w:tc>
          <w:tcPr>
            <w:tcW w:w="3827" w:type="dxa"/>
          </w:tcPr>
          <w:p w14:paraId="1CFBE5EF" w14:textId="77777777" w:rsidR="00D86093" w:rsidRDefault="00D86093" w:rsidP="00406974"/>
        </w:tc>
      </w:tr>
      <w:tr w:rsidR="00D86093" w14:paraId="42A22A77" w14:textId="77777777" w:rsidTr="00406974">
        <w:tc>
          <w:tcPr>
            <w:tcW w:w="2376" w:type="dxa"/>
          </w:tcPr>
          <w:p w14:paraId="5F7B1797" w14:textId="77777777" w:rsidR="00D86093" w:rsidRDefault="00D86093" w:rsidP="00406974"/>
          <w:p w14:paraId="1044E834" w14:textId="77777777" w:rsidR="00D86093" w:rsidRDefault="00D86093" w:rsidP="00406974"/>
          <w:p w14:paraId="3E8CDF65" w14:textId="77777777" w:rsidR="00D86093" w:rsidRDefault="00D86093" w:rsidP="00406974"/>
          <w:p w14:paraId="3D62EAA0" w14:textId="77777777" w:rsidR="00D86093" w:rsidRDefault="00D86093" w:rsidP="00406974"/>
          <w:p w14:paraId="53E97168" w14:textId="77777777" w:rsidR="00D86093" w:rsidRDefault="00D86093" w:rsidP="00406974"/>
        </w:tc>
        <w:tc>
          <w:tcPr>
            <w:tcW w:w="2694" w:type="dxa"/>
          </w:tcPr>
          <w:p w14:paraId="3DB07B6C" w14:textId="77777777" w:rsidR="00D86093" w:rsidRDefault="00D86093" w:rsidP="00406974"/>
        </w:tc>
        <w:tc>
          <w:tcPr>
            <w:tcW w:w="3827" w:type="dxa"/>
          </w:tcPr>
          <w:p w14:paraId="367BB381" w14:textId="77777777" w:rsidR="00D86093" w:rsidRDefault="00D86093" w:rsidP="00406974"/>
        </w:tc>
      </w:tr>
      <w:tr w:rsidR="00D86093" w14:paraId="12A1CEC9" w14:textId="77777777" w:rsidTr="00406974">
        <w:tc>
          <w:tcPr>
            <w:tcW w:w="2376" w:type="dxa"/>
          </w:tcPr>
          <w:p w14:paraId="16CFDA2A" w14:textId="77777777" w:rsidR="00D86093" w:rsidRDefault="00D86093" w:rsidP="00406974"/>
          <w:p w14:paraId="3EF12F29" w14:textId="77777777" w:rsidR="00D86093" w:rsidRDefault="00D86093" w:rsidP="00406974"/>
          <w:p w14:paraId="45AB10AF" w14:textId="77777777" w:rsidR="00D86093" w:rsidRDefault="00D86093" w:rsidP="00406974"/>
          <w:p w14:paraId="4EABECC7" w14:textId="77777777" w:rsidR="00D86093" w:rsidRDefault="00D86093" w:rsidP="00406974"/>
          <w:p w14:paraId="589F614D" w14:textId="77777777" w:rsidR="00D86093" w:rsidRDefault="00D86093" w:rsidP="00406974"/>
        </w:tc>
        <w:tc>
          <w:tcPr>
            <w:tcW w:w="2694" w:type="dxa"/>
          </w:tcPr>
          <w:p w14:paraId="7564A8AD" w14:textId="77777777" w:rsidR="00D86093" w:rsidRDefault="00D86093" w:rsidP="00406974"/>
        </w:tc>
        <w:tc>
          <w:tcPr>
            <w:tcW w:w="3827" w:type="dxa"/>
          </w:tcPr>
          <w:p w14:paraId="31A7EFA8" w14:textId="77777777" w:rsidR="00D86093" w:rsidRDefault="00D86093" w:rsidP="00406974"/>
        </w:tc>
      </w:tr>
      <w:tr w:rsidR="00D86093" w14:paraId="14E2E515" w14:textId="77777777" w:rsidTr="00406974">
        <w:tc>
          <w:tcPr>
            <w:tcW w:w="2376" w:type="dxa"/>
          </w:tcPr>
          <w:p w14:paraId="34A77B04" w14:textId="77777777" w:rsidR="00D86093" w:rsidRDefault="00D86093" w:rsidP="00406974"/>
          <w:p w14:paraId="18271170" w14:textId="77777777" w:rsidR="00D86093" w:rsidRDefault="00D86093" w:rsidP="00406974"/>
          <w:p w14:paraId="2DD4A605" w14:textId="77777777" w:rsidR="00D86093" w:rsidRDefault="00D86093" w:rsidP="00406974"/>
          <w:p w14:paraId="51F1C75C" w14:textId="77777777" w:rsidR="00D86093" w:rsidRDefault="00D86093" w:rsidP="00406974"/>
          <w:p w14:paraId="437A0171" w14:textId="77777777" w:rsidR="00D86093" w:rsidRDefault="00D86093" w:rsidP="00406974"/>
          <w:p w14:paraId="33836425" w14:textId="77777777" w:rsidR="00D86093" w:rsidRDefault="00D86093" w:rsidP="00406974"/>
        </w:tc>
        <w:tc>
          <w:tcPr>
            <w:tcW w:w="2694" w:type="dxa"/>
          </w:tcPr>
          <w:p w14:paraId="52A5BE4D" w14:textId="77777777" w:rsidR="00D86093" w:rsidRDefault="00D86093" w:rsidP="00406974"/>
        </w:tc>
        <w:tc>
          <w:tcPr>
            <w:tcW w:w="3827" w:type="dxa"/>
          </w:tcPr>
          <w:p w14:paraId="3B82682A" w14:textId="77777777" w:rsidR="00D86093" w:rsidRDefault="00D86093" w:rsidP="00406974"/>
        </w:tc>
      </w:tr>
    </w:tbl>
    <w:p w14:paraId="45A94B51" w14:textId="45F33446" w:rsidR="00D86093" w:rsidRDefault="001B267D" w:rsidP="00D86093">
      <w:pPr>
        <w:pStyle w:val="Title"/>
      </w:pPr>
      <w:r>
        <w:t>Appendix</w:t>
      </w:r>
      <w:r w:rsidR="00D86093">
        <w:t>: Group Charter</w:t>
      </w:r>
    </w:p>
    <w:p w14:paraId="0ABB2CAF" w14:textId="1329E822" w:rsidR="00D86093" w:rsidRPr="00F9227C" w:rsidRDefault="0033450F" w:rsidP="00D86093">
      <w:r>
        <w:t>Group members sign here</w:t>
      </w:r>
      <w:r w:rsidR="00D86093" w:rsidRPr="00F9227C">
        <w:t xml:space="preserve"> after completing this document</w:t>
      </w:r>
      <w:r w:rsidR="00D86093">
        <w:t>.</w:t>
      </w:r>
    </w:p>
    <w:p w14:paraId="49ADE946" w14:textId="77777777" w:rsidR="00D86093" w:rsidRDefault="00D86093" w:rsidP="00D86093"/>
    <w:p w14:paraId="2FDB0902" w14:textId="77777777" w:rsidR="00D86093" w:rsidRPr="00F9227C" w:rsidRDefault="00D86093" w:rsidP="00D86093">
      <w:r w:rsidRPr="00F9227C">
        <w:t xml:space="preserve">I agree to the following description of our group roles, behaviours and tasks: </w:t>
      </w:r>
    </w:p>
    <w:p w14:paraId="00F55EC2" w14:textId="77777777" w:rsidR="00D86093" w:rsidRDefault="00D86093" w:rsidP="00D86093">
      <w:pPr>
        <w:rPr>
          <w:b/>
          <w:sz w:val="28"/>
          <w:szCs w:val="28"/>
        </w:rPr>
      </w:pPr>
    </w:p>
    <w:tbl>
      <w:tblPr>
        <w:tblStyle w:val="TableGrid"/>
        <w:tblW w:w="0" w:type="auto"/>
        <w:tblLook w:val="04A0" w:firstRow="1" w:lastRow="0" w:firstColumn="1" w:lastColumn="0" w:noHBand="0" w:noVBand="1"/>
      </w:tblPr>
      <w:tblGrid>
        <w:gridCol w:w="4258"/>
        <w:gridCol w:w="4258"/>
      </w:tblGrid>
      <w:tr w:rsidR="00D86093" w14:paraId="578B1639" w14:textId="77777777" w:rsidTr="00406974">
        <w:tc>
          <w:tcPr>
            <w:tcW w:w="4258" w:type="dxa"/>
          </w:tcPr>
          <w:p w14:paraId="6040E176" w14:textId="77777777" w:rsidR="00D86093" w:rsidRPr="00F9227C" w:rsidRDefault="00D86093" w:rsidP="00406974">
            <w:pPr>
              <w:rPr>
                <w:b/>
              </w:rPr>
            </w:pPr>
            <w:r w:rsidRPr="00F9227C">
              <w:rPr>
                <w:b/>
              </w:rPr>
              <w:t>Print name</w:t>
            </w:r>
          </w:p>
        </w:tc>
        <w:tc>
          <w:tcPr>
            <w:tcW w:w="4258" w:type="dxa"/>
          </w:tcPr>
          <w:p w14:paraId="3416536C" w14:textId="77777777" w:rsidR="00D86093" w:rsidRPr="00F9227C" w:rsidRDefault="00D86093" w:rsidP="00406974">
            <w:pPr>
              <w:rPr>
                <w:b/>
              </w:rPr>
            </w:pPr>
            <w:r w:rsidRPr="00F9227C">
              <w:rPr>
                <w:b/>
              </w:rPr>
              <w:t>Signature</w:t>
            </w:r>
          </w:p>
        </w:tc>
      </w:tr>
      <w:tr w:rsidR="00D86093" w14:paraId="5B44EE04" w14:textId="77777777" w:rsidTr="00406974">
        <w:tc>
          <w:tcPr>
            <w:tcW w:w="4258" w:type="dxa"/>
          </w:tcPr>
          <w:p w14:paraId="0DE06732" w14:textId="77777777" w:rsidR="00D86093" w:rsidRDefault="00D86093" w:rsidP="00406974">
            <w:pPr>
              <w:rPr>
                <w:b/>
                <w:sz w:val="28"/>
                <w:szCs w:val="28"/>
              </w:rPr>
            </w:pPr>
          </w:p>
        </w:tc>
        <w:tc>
          <w:tcPr>
            <w:tcW w:w="4258" w:type="dxa"/>
          </w:tcPr>
          <w:p w14:paraId="74E39E83" w14:textId="77777777" w:rsidR="00D86093" w:rsidRDefault="00D86093" w:rsidP="00406974">
            <w:pPr>
              <w:rPr>
                <w:b/>
                <w:sz w:val="28"/>
                <w:szCs w:val="28"/>
              </w:rPr>
            </w:pPr>
          </w:p>
        </w:tc>
      </w:tr>
      <w:tr w:rsidR="00D86093" w14:paraId="7CA89EB3" w14:textId="77777777" w:rsidTr="00406974">
        <w:tc>
          <w:tcPr>
            <w:tcW w:w="4258" w:type="dxa"/>
          </w:tcPr>
          <w:p w14:paraId="7E6BF4FA" w14:textId="77777777" w:rsidR="00D86093" w:rsidRDefault="00D86093" w:rsidP="00406974">
            <w:pPr>
              <w:rPr>
                <w:b/>
                <w:sz w:val="28"/>
                <w:szCs w:val="28"/>
              </w:rPr>
            </w:pPr>
          </w:p>
        </w:tc>
        <w:tc>
          <w:tcPr>
            <w:tcW w:w="4258" w:type="dxa"/>
          </w:tcPr>
          <w:p w14:paraId="0EA21FBF" w14:textId="77777777" w:rsidR="00D86093" w:rsidRDefault="00D86093" w:rsidP="00406974">
            <w:pPr>
              <w:rPr>
                <w:b/>
                <w:sz w:val="28"/>
                <w:szCs w:val="28"/>
              </w:rPr>
            </w:pPr>
          </w:p>
        </w:tc>
      </w:tr>
      <w:tr w:rsidR="00D86093" w14:paraId="60E0C8EB" w14:textId="77777777" w:rsidTr="00406974">
        <w:tc>
          <w:tcPr>
            <w:tcW w:w="4258" w:type="dxa"/>
          </w:tcPr>
          <w:p w14:paraId="6BDD41B2" w14:textId="77777777" w:rsidR="00D86093" w:rsidRDefault="00D86093" w:rsidP="00406974">
            <w:pPr>
              <w:rPr>
                <w:b/>
                <w:sz w:val="28"/>
                <w:szCs w:val="28"/>
              </w:rPr>
            </w:pPr>
          </w:p>
        </w:tc>
        <w:tc>
          <w:tcPr>
            <w:tcW w:w="4258" w:type="dxa"/>
          </w:tcPr>
          <w:p w14:paraId="222E2F7E" w14:textId="77777777" w:rsidR="00D86093" w:rsidRDefault="00D86093" w:rsidP="00406974">
            <w:pPr>
              <w:rPr>
                <w:b/>
                <w:sz w:val="28"/>
                <w:szCs w:val="28"/>
              </w:rPr>
            </w:pPr>
          </w:p>
        </w:tc>
      </w:tr>
      <w:tr w:rsidR="00D86093" w14:paraId="08BB1D43" w14:textId="77777777" w:rsidTr="00406974">
        <w:tc>
          <w:tcPr>
            <w:tcW w:w="4258" w:type="dxa"/>
          </w:tcPr>
          <w:p w14:paraId="2A88B88A" w14:textId="77777777" w:rsidR="00D86093" w:rsidRDefault="00D86093" w:rsidP="00406974">
            <w:pPr>
              <w:rPr>
                <w:b/>
                <w:sz w:val="28"/>
                <w:szCs w:val="28"/>
              </w:rPr>
            </w:pPr>
          </w:p>
        </w:tc>
        <w:tc>
          <w:tcPr>
            <w:tcW w:w="4258" w:type="dxa"/>
          </w:tcPr>
          <w:p w14:paraId="5A1C3F74" w14:textId="77777777" w:rsidR="00D86093" w:rsidRDefault="00D86093" w:rsidP="00406974">
            <w:pPr>
              <w:rPr>
                <w:b/>
                <w:sz w:val="28"/>
                <w:szCs w:val="28"/>
              </w:rPr>
            </w:pPr>
          </w:p>
        </w:tc>
      </w:tr>
    </w:tbl>
    <w:p w14:paraId="0D5E37D5" w14:textId="77777777" w:rsidR="00D86093" w:rsidRPr="002B1E1B" w:rsidRDefault="00D86093" w:rsidP="00D86093">
      <w:pPr>
        <w:pStyle w:val="Heading2"/>
      </w:pPr>
      <w:r w:rsidRPr="002B1E1B">
        <w:t xml:space="preserve">1. </w:t>
      </w:r>
      <w:r>
        <w:t>Roles and responsibilities</w:t>
      </w:r>
    </w:p>
    <w:p w14:paraId="7290AB76" w14:textId="77777777" w:rsidR="00D86093" w:rsidRDefault="00D86093" w:rsidP="00D86093">
      <w:pPr>
        <w:pStyle w:val="ListParagraph"/>
      </w:pPr>
    </w:p>
    <w:p w14:paraId="330EB9D7" w14:textId="3A437E32" w:rsidR="00D86093" w:rsidRDefault="00D86093" w:rsidP="00D86093">
      <w:r>
        <w:t xml:space="preserve">See ‘Group Work’ on the </w:t>
      </w:r>
      <w:proofErr w:type="spellStart"/>
      <w:r>
        <w:t>RMIT</w:t>
      </w:r>
      <w:proofErr w:type="spellEnd"/>
      <w:r>
        <w:t xml:space="preserve"> Learning Lab/Assessment tasks for </w:t>
      </w:r>
      <w:r w:rsidR="0033450F">
        <w:t xml:space="preserve">a description of possible roles </w:t>
      </w:r>
      <w:r>
        <w:t>within the group. A group member may have more than one role with identified responsibilities.</w:t>
      </w:r>
    </w:p>
    <w:p w14:paraId="56FC3D34" w14:textId="77777777" w:rsidR="00D86093" w:rsidRDefault="00D86093" w:rsidP="00D86093">
      <w:pPr>
        <w:pStyle w:val="ListParagraph"/>
      </w:pPr>
    </w:p>
    <w:p w14:paraId="0B152519" w14:textId="67AD76E8" w:rsidR="00D86093" w:rsidRDefault="00D86093" w:rsidP="00D86093">
      <w:r>
        <w:t xml:space="preserve">Roles: Leader; Note-taker; Reflector (identifies problems in </w:t>
      </w:r>
      <w:r w:rsidR="0033450F">
        <w:t xml:space="preserve">the group); Time-keeper; </w:t>
      </w:r>
      <w:proofErr w:type="gramStart"/>
      <w:r w:rsidR="0033450F">
        <w:t>Other</w:t>
      </w:r>
      <w:proofErr w:type="gramEnd"/>
      <w:r w:rsidR="0033450F">
        <w:t xml:space="preserve">. </w:t>
      </w:r>
      <w:r w:rsidRPr="00C630F2">
        <w:t>Each group member should have a</w:t>
      </w:r>
      <w:r>
        <w:t>t least one</w:t>
      </w:r>
      <w:r w:rsidRPr="00C630F2">
        <w:t xml:space="preserve"> d</w:t>
      </w:r>
      <w:r>
        <w:t xml:space="preserve">esignated role. </w:t>
      </w:r>
    </w:p>
    <w:p w14:paraId="453CF3F8" w14:textId="77777777" w:rsidR="00D86093" w:rsidRDefault="00D86093" w:rsidP="00D86093">
      <w:pPr>
        <w:pStyle w:val="ListParagraph"/>
      </w:pPr>
    </w:p>
    <w:p w14:paraId="4E683A4C" w14:textId="77777777" w:rsidR="00D86093" w:rsidRDefault="00D86093" w:rsidP="00D86093">
      <w:pPr>
        <w:pStyle w:val="ListParagraph"/>
      </w:pPr>
    </w:p>
    <w:p w14:paraId="0F916136" w14:textId="77777777" w:rsidR="00D86093" w:rsidRDefault="00D86093" w:rsidP="00D86093">
      <w:pPr>
        <w:pStyle w:val="ListParagraph"/>
      </w:pPr>
    </w:p>
    <w:p w14:paraId="574B01CC" w14:textId="77777777" w:rsidR="00D86093" w:rsidRDefault="00D86093" w:rsidP="00D86093">
      <w:pPr>
        <w:pStyle w:val="ListParagraph"/>
      </w:pPr>
    </w:p>
    <w:p w14:paraId="1784E0E8" w14:textId="77777777" w:rsidR="00D86093" w:rsidRPr="002B1E1B" w:rsidRDefault="00D86093" w:rsidP="00D86093">
      <w:pPr>
        <w:pStyle w:val="Heading2"/>
      </w:pPr>
      <w:r w:rsidRPr="002B1E1B">
        <w:lastRenderedPageBreak/>
        <w:t xml:space="preserve">2.  Possible problems and solutions </w:t>
      </w:r>
    </w:p>
    <w:p w14:paraId="5FB4D31C" w14:textId="77777777" w:rsidR="00D86093" w:rsidRPr="002B1E1B" w:rsidRDefault="00D86093" w:rsidP="00D86093">
      <w:pPr>
        <w:pStyle w:val="Heading2"/>
      </w:pPr>
    </w:p>
    <w:p w14:paraId="3713C72B" w14:textId="77777777" w:rsidR="00D86093" w:rsidRDefault="00D86093" w:rsidP="00D86093">
      <w:pPr>
        <w:pStyle w:val="ListParagraph"/>
      </w:pPr>
      <w:r w:rsidRPr="00AD73B2">
        <w:t>Identify</w:t>
      </w:r>
      <w:r>
        <w:t xml:space="preserve"> problems that may arise in your group and list solutions that the group agrees will be applied in order to solve those problems. In making this list, group members agree to work together on issues as they arise.</w:t>
      </w:r>
    </w:p>
    <w:p w14:paraId="0CCC88FA" w14:textId="77777777" w:rsidR="00D86093" w:rsidRDefault="00D86093" w:rsidP="00D86093">
      <w:pPr>
        <w:pStyle w:val="ListParagraph"/>
      </w:pPr>
    </w:p>
    <w:tbl>
      <w:tblPr>
        <w:tblStyle w:val="TableGrid"/>
        <w:tblW w:w="8177" w:type="dxa"/>
        <w:tblInd w:w="720" w:type="dxa"/>
        <w:tblLook w:val="04A0" w:firstRow="1" w:lastRow="0" w:firstColumn="1" w:lastColumn="0" w:noHBand="0" w:noVBand="1"/>
      </w:tblPr>
      <w:tblGrid>
        <w:gridCol w:w="3357"/>
        <w:gridCol w:w="4820"/>
      </w:tblGrid>
      <w:tr w:rsidR="00D86093" w14:paraId="2551F769" w14:textId="77777777" w:rsidTr="00406974">
        <w:tc>
          <w:tcPr>
            <w:tcW w:w="3357" w:type="dxa"/>
          </w:tcPr>
          <w:p w14:paraId="1DAF95D2" w14:textId="77777777" w:rsidR="00D86093" w:rsidRPr="002B1E1B" w:rsidRDefault="00D86093" w:rsidP="00406974">
            <w:pPr>
              <w:pStyle w:val="ListParagraph"/>
              <w:ind w:left="0"/>
              <w:rPr>
                <w:b/>
              </w:rPr>
            </w:pPr>
            <w:r w:rsidRPr="002B1E1B">
              <w:rPr>
                <w:b/>
              </w:rPr>
              <w:t>Problem</w:t>
            </w:r>
          </w:p>
        </w:tc>
        <w:tc>
          <w:tcPr>
            <w:tcW w:w="4820" w:type="dxa"/>
          </w:tcPr>
          <w:p w14:paraId="74135933" w14:textId="77777777" w:rsidR="00D86093" w:rsidRPr="002B1E1B" w:rsidRDefault="00D86093" w:rsidP="00406974">
            <w:pPr>
              <w:pStyle w:val="ListParagraph"/>
              <w:ind w:left="0"/>
              <w:rPr>
                <w:b/>
              </w:rPr>
            </w:pPr>
            <w:r w:rsidRPr="002B1E1B">
              <w:rPr>
                <w:b/>
              </w:rPr>
              <w:t>Solution/s</w:t>
            </w:r>
          </w:p>
        </w:tc>
      </w:tr>
      <w:tr w:rsidR="00D86093" w14:paraId="1511C74D" w14:textId="77777777" w:rsidTr="00406974">
        <w:tc>
          <w:tcPr>
            <w:tcW w:w="3357" w:type="dxa"/>
          </w:tcPr>
          <w:p w14:paraId="548D309D" w14:textId="77777777" w:rsidR="00D86093" w:rsidRDefault="00D86093" w:rsidP="00406974">
            <w:pPr>
              <w:pStyle w:val="ListParagraph"/>
              <w:ind w:left="0"/>
            </w:pPr>
          </w:p>
          <w:p w14:paraId="478EDD16" w14:textId="77777777" w:rsidR="00D86093" w:rsidRDefault="00D86093" w:rsidP="00406974">
            <w:pPr>
              <w:pStyle w:val="ListParagraph"/>
              <w:ind w:left="0"/>
            </w:pPr>
          </w:p>
          <w:p w14:paraId="4EC47DF7" w14:textId="77777777" w:rsidR="00D86093" w:rsidRDefault="00D86093" w:rsidP="00406974">
            <w:pPr>
              <w:pStyle w:val="ListParagraph"/>
              <w:ind w:left="0"/>
            </w:pPr>
          </w:p>
          <w:p w14:paraId="632158ED" w14:textId="77777777" w:rsidR="00D86093" w:rsidRDefault="00D86093" w:rsidP="00406974">
            <w:pPr>
              <w:pStyle w:val="ListParagraph"/>
              <w:ind w:left="0"/>
            </w:pPr>
          </w:p>
          <w:p w14:paraId="115D6107" w14:textId="77777777" w:rsidR="00D86093" w:rsidRDefault="00D86093" w:rsidP="00406974">
            <w:pPr>
              <w:pStyle w:val="ListParagraph"/>
              <w:ind w:left="0"/>
            </w:pPr>
          </w:p>
          <w:p w14:paraId="466016B8" w14:textId="77777777" w:rsidR="00D86093" w:rsidRDefault="00D86093" w:rsidP="00406974">
            <w:pPr>
              <w:pStyle w:val="ListParagraph"/>
              <w:ind w:left="0"/>
            </w:pPr>
          </w:p>
        </w:tc>
        <w:tc>
          <w:tcPr>
            <w:tcW w:w="4820" w:type="dxa"/>
          </w:tcPr>
          <w:p w14:paraId="6F546E20" w14:textId="77777777" w:rsidR="00D86093" w:rsidRDefault="00D86093" w:rsidP="00406974">
            <w:pPr>
              <w:pStyle w:val="ListParagraph"/>
              <w:ind w:left="0"/>
            </w:pPr>
          </w:p>
        </w:tc>
      </w:tr>
      <w:tr w:rsidR="00D86093" w14:paraId="2AF211FF" w14:textId="77777777" w:rsidTr="00406974">
        <w:tc>
          <w:tcPr>
            <w:tcW w:w="3357" w:type="dxa"/>
          </w:tcPr>
          <w:p w14:paraId="66178A3F" w14:textId="77777777" w:rsidR="00D86093" w:rsidRDefault="00D86093" w:rsidP="00406974">
            <w:pPr>
              <w:pStyle w:val="ListParagraph"/>
              <w:ind w:left="0"/>
            </w:pPr>
          </w:p>
          <w:p w14:paraId="301F7259" w14:textId="77777777" w:rsidR="00D86093" w:rsidRDefault="00D86093" w:rsidP="00406974">
            <w:pPr>
              <w:pStyle w:val="ListParagraph"/>
              <w:ind w:left="0"/>
            </w:pPr>
          </w:p>
          <w:p w14:paraId="4172838B" w14:textId="77777777" w:rsidR="00D86093" w:rsidRDefault="00D86093" w:rsidP="00406974">
            <w:pPr>
              <w:pStyle w:val="ListParagraph"/>
              <w:ind w:left="0"/>
            </w:pPr>
          </w:p>
          <w:p w14:paraId="612D42B6" w14:textId="77777777" w:rsidR="00D86093" w:rsidRDefault="00D86093" w:rsidP="00406974">
            <w:pPr>
              <w:pStyle w:val="ListParagraph"/>
              <w:ind w:left="0"/>
            </w:pPr>
          </w:p>
          <w:p w14:paraId="20652A71" w14:textId="77777777" w:rsidR="00D86093" w:rsidRDefault="00D86093" w:rsidP="00406974">
            <w:pPr>
              <w:pStyle w:val="ListParagraph"/>
              <w:ind w:left="0"/>
            </w:pPr>
          </w:p>
          <w:p w14:paraId="641A0139" w14:textId="77777777" w:rsidR="00D86093" w:rsidRDefault="00D86093" w:rsidP="00406974">
            <w:pPr>
              <w:pStyle w:val="ListParagraph"/>
              <w:ind w:left="0"/>
            </w:pPr>
          </w:p>
        </w:tc>
        <w:tc>
          <w:tcPr>
            <w:tcW w:w="4820" w:type="dxa"/>
          </w:tcPr>
          <w:p w14:paraId="54ADCF2F" w14:textId="77777777" w:rsidR="00D86093" w:rsidRDefault="00D86093" w:rsidP="00406974">
            <w:pPr>
              <w:pStyle w:val="ListParagraph"/>
              <w:ind w:left="0"/>
            </w:pPr>
          </w:p>
        </w:tc>
      </w:tr>
      <w:tr w:rsidR="00D86093" w14:paraId="446EBE73" w14:textId="77777777" w:rsidTr="00406974">
        <w:tc>
          <w:tcPr>
            <w:tcW w:w="3357" w:type="dxa"/>
          </w:tcPr>
          <w:p w14:paraId="23A927E6" w14:textId="77777777" w:rsidR="00D86093" w:rsidRDefault="00D86093" w:rsidP="00406974">
            <w:pPr>
              <w:pStyle w:val="ListParagraph"/>
              <w:ind w:left="0"/>
            </w:pPr>
          </w:p>
          <w:p w14:paraId="2B6C683D" w14:textId="77777777" w:rsidR="00D86093" w:rsidRDefault="00D86093" w:rsidP="00406974">
            <w:pPr>
              <w:pStyle w:val="ListParagraph"/>
              <w:ind w:left="0"/>
            </w:pPr>
          </w:p>
          <w:p w14:paraId="78E7C326" w14:textId="77777777" w:rsidR="00D86093" w:rsidRDefault="00D86093" w:rsidP="00406974">
            <w:pPr>
              <w:pStyle w:val="ListParagraph"/>
              <w:ind w:left="0"/>
            </w:pPr>
          </w:p>
          <w:p w14:paraId="6E368495" w14:textId="77777777" w:rsidR="00D86093" w:rsidRDefault="00D86093" w:rsidP="00406974">
            <w:pPr>
              <w:pStyle w:val="ListParagraph"/>
              <w:ind w:left="0"/>
            </w:pPr>
          </w:p>
          <w:p w14:paraId="3C894B07" w14:textId="77777777" w:rsidR="00D86093" w:rsidRDefault="00D86093" w:rsidP="00406974">
            <w:pPr>
              <w:pStyle w:val="ListParagraph"/>
              <w:ind w:left="0"/>
            </w:pPr>
          </w:p>
          <w:p w14:paraId="7A1031F7" w14:textId="77777777" w:rsidR="00D86093" w:rsidRDefault="00D86093" w:rsidP="00406974">
            <w:pPr>
              <w:pStyle w:val="ListParagraph"/>
              <w:ind w:left="0"/>
            </w:pPr>
          </w:p>
        </w:tc>
        <w:tc>
          <w:tcPr>
            <w:tcW w:w="4820" w:type="dxa"/>
          </w:tcPr>
          <w:p w14:paraId="5A59DC8C" w14:textId="77777777" w:rsidR="00D86093" w:rsidRDefault="00D86093" w:rsidP="00406974">
            <w:pPr>
              <w:pStyle w:val="ListParagraph"/>
              <w:ind w:left="0"/>
            </w:pPr>
          </w:p>
        </w:tc>
      </w:tr>
      <w:tr w:rsidR="00D86093" w14:paraId="3AA3EEEF" w14:textId="77777777" w:rsidTr="00406974">
        <w:tc>
          <w:tcPr>
            <w:tcW w:w="3357" w:type="dxa"/>
          </w:tcPr>
          <w:p w14:paraId="678D2894" w14:textId="77777777" w:rsidR="00D86093" w:rsidRDefault="00D86093" w:rsidP="00406974">
            <w:pPr>
              <w:pStyle w:val="ListParagraph"/>
              <w:ind w:left="0"/>
            </w:pPr>
          </w:p>
          <w:p w14:paraId="2D5A97B3" w14:textId="77777777" w:rsidR="00D86093" w:rsidRDefault="00D86093" w:rsidP="00406974">
            <w:pPr>
              <w:pStyle w:val="ListParagraph"/>
              <w:ind w:left="0"/>
            </w:pPr>
          </w:p>
          <w:p w14:paraId="077A7104" w14:textId="77777777" w:rsidR="00D86093" w:rsidRDefault="00D86093" w:rsidP="00406974">
            <w:pPr>
              <w:pStyle w:val="ListParagraph"/>
              <w:ind w:left="0"/>
            </w:pPr>
          </w:p>
          <w:p w14:paraId="7F4E68C3" w14:textId="77777777" w:rsidR="00D86093" w:rsidRDefault="00D86093" w:rsidP="00406974">
            <w:pPr>
              <w:pStyle w:val="ListParagraph"/>
              <w:ind w:left="0"/>
            </w:pPr>
          </w:p>
          <w:p w14:paraId="7E15F786" w14:textId="77777777" w:rsidR="00D86093" w:rsidRDefault="00D86093" w:rsidP="00406974">
            <w:pPr>
              <w:pStyle w:val="ListParagraph"/>
              <w:ind w:left="0"/>
            </w:pPr>
          </w:p>
          <w:p w14:paraId="2BC5C518" w14:textId="77777777" w:rsidR="00D86093" w:rsidRDefault="00D86093" w:rsidP="00406974">
            <w:pPr>
              <w:pStyle w:val="ListParagraph"/>
              <w:ind w:left="0"/>
            </w:pPr>
          </w:p>
        </w:tc>
        <w:tc>
          <w:tcPr>
            <w:tcW w:w="4820" w:type="dxa"/>
          </w:tcPr>
          <w:p w14:paraId="5D26F578" w14:textId="77777777" w:rsidR="00D86093" w:rsidRDefault="00D86093" w:rsidP="00406974">
            <w:pPr>
              <w:pStyle w:val="ListParagraph"/>
              <w:ind w:left="0"/>
            </w:pPr>
          </w:p>
        </w:tc>
      </w:tr>
      <w:tr w:rsidR="00D86093" w14:paraId="2842D020" w14:textId="77777777" w:rsidTr="00406974">
        <w:tc>
          <w:tcPr>
            <w:tcW w:w="3357" w:type="dxa"/>
          </w:tcPr>
          <w:p w14:paraId="3E1227B5" w14:textId="77777777" w:rsidR="00D86093" w:rsidRDefault="00D86093" w:rsidP="00406974">
            <w:pPr>
              <w:pStyle w:val="ListParagraph"/>
              <w:ind w:left="0"/>
            </w:pPr>
          </w:p>
          <w:p w14:paraId="598A1F46" w14:textId="77777777" w:rsidR="00D86093" w:rsidRDefault="00D86093" w:rsidP="00406974">
            <w:pPr>
              <w:pStyle w:val="ListParagraph"/>
              <w:ind w:left="0"/>
            </w:pPr>
          </w:p>
          <w:p w14:paraId="22DE9613" w14:textId="77777777" w:rsidR="00D86093" w:rsidRDefault="00D86093" w:rsidP="00406974">
            <w:pPr>
              <w:pStyle w:val="ListParagraph"/>
              <w:ind w:left="0"/>
            </w:pPr>
          </w:p>
          <w:p w14:paraId="503021FB" w14:textId="77777777" w:rsidR="00D86093" w:rsidRDefault="00D86093" w:rsidP="00406974">
            <w:pPr>
              <w:pStyle w:val="ListParagraph"/>
              <w:ind w:left="0"/>
            </w:pPr>
          </w:p>
          <w:p w14:paraId="6194742C" w14:textId="77777777" w:rsidR="00D86093" w:rsidRDefault="00D86093" w:rsidP="00406974">
            <w:pPr>
              <w:pStyle w:val="ListParagraph"/>
              <w:ind w:left="0"/>
            </w:pPr>
          </w:p>
          <w:p w14:paraId="17399B98" w14:textId="77777777" w:rsidR="00D86093" w:rsidRDefault="00D86093" w:rsidP="00406974">
            <w:pPr>
              <w:pStyle w:val="ListParagraph"/>
              <w:ind w:left="0"/>
            </w:pPr>
          </w:p>
        </w:tc>
        <w:tc>
          <w:tcPr>
            <w:tcW w:w="4820" w:type="dxa"/>
          </w:tcPr>
          <w:p w14:paraId="1812E75E" w14:textId="77777777" w:rsidR="00D86093" w:rsidRDefault="00D86093" w:rsidP="00406974">
            <w:pPr>
              <w:pStyle w:val="ListParagraph"/>
              <w:ind w:left="0"/>
            </w:pPr>
          </w:p>
        </w:tc>
      </w:tr>
    </w:tbl>
    <w:p w14:paraId="26372056" w14:textId="77777777" w:rsidR="00D86093" w:rsidRDefault="00D86093" w:rsidP="00D86093">
      <w:pPr>
        <w:pStyle w:val="ListParagraph"/>
      </w:pPr>
    </w:p>
    <w:p w14:paraId="2BE04C60" w14:textId="77777777" w:rsidR="00D86093" w:rsidRDefault="00D86093" w:rsidP="00D86093">
      <w:pPr>
        <w:pStyle w:val="ListParagraph"/>
      </w:pPr>
    </w:p>
    <w:p w14:paraId="56DEBD24" w14:textId="77777777" w:rsidR="00D86093" w:rsidRDefault="00D86093" w:rsidP="00D86093">
      <w:pPr>
        <w:pStyle w:val="ListParagraph"/>
      </w:pPr>
    </w:p>
    <w:p w14:paraId="3A0AE5BF" w14:textId="77777777" w:rsidR="00D86093" w:rsidRDefault="00D86093" w:rsidP="00D86093">
      <w:pPr>
        <w:pStyle w:val="ListParagraph"/>
      </w:pPr>
    </w:p>
    <w:p w14:paraId="4F1C97CB" w14:textId="77777777" w:rsidR="00D86093" w:rsidRDefault="00D86093" w:rsidP="00D86093">
      <w:pPr>
        <w:pStyle w:val="ListParagraph"/>
      </w:pPr>
    </w:p>
    <w:p w14:paraId="16F8248F" w14:textId="77777777" w:rsidR="00D86093" w:rsidRDefault="00D86093" w:rsidP="00D86093">
      <w:pPr>
        <w:pStyle w:val="ListParagraph"/>
      </w:pPr>
    </w:p>
    <w:p w14:paraId="489F454F" w14:textId="77777777" w:rsidR="00D86093" w:rsidRDefault="00D86093" w:rsidP="00D86093">
      <w:pPr>
        <w:pStyle w:val="ListParagraph"/>
      </w:pPr>
    </w:p>
    <w:p w14:paraId="2132CCDB" w14:textId="77777777" w:rsidR="00D86093" w:rsidRDefault="00D86093" w:rsidP="00D86093">
      <w:pPr>
        <w:pStyle w:val="ListParagraph"/>
      </w:pPr>
    </w:p>
    <w:p w14:paraId="34E9A947" w14:textId="77777777" w:rsidR="00D86093" w:rsidRDefault="00D86093" w:rsidP="00D86093">
      <w:pPr>
        <w:pStyle w:val="ListParagraph"/>
      </w:pPr>
    </w:p>
    <w:p w14:paraId="030FD9B8" w14:textId="77777777" w:rsidR="00D86093" w:rsidRDefault="00D86093" w:rsidP="00D86093">
      <w:pPr>
        <w:pStyle w:val="ListParagraph"/>
      </w:pPr>
    </w:p>
    <w:p w14:paraId="122021EB" w14:textId="77777777" w:rsidR="00D86093" w:rsidRDefault="00D86093" w:rsidP="00D86093">
      <w:pPr>
        <w:pStyle w:val="ListParagraph"/>
      </w:pPr>
    </w:p>
    <w:p w14:paraId="75C1DF14" w14:textId="77777777" w:rsidR="00D86093" w:rsidRDefault="00D86093" w:rsidP="00D86093">
      <w:pPr>
        <w:pStyle w:val="Heading2"/>
        <w:rPr>
          <w:rFonts w:asciiTheme="minorHAnsi" w:eastAsiaTheme="minorEastAsia" w:hAnsiTheme="minorHAnsi" w:cstheme="minorBidi"/>
          <w:b w:val="0"/>
          <w:bCs w:val="0"/>
          <w:color w:val="auto"/>
          <w:sz w:val="24"/>
          <w:szCs w:val="24"/>
        </w:rPr>
      </w:pPr>
    </w:p>
    <w:p w14:paraId="299807A4" w14:textId="77777777" w:rsidR="00D86093" w:rsidRPr="00E804D8" w:rsidRDefault="00D86093" w:rsidP="00D86093">
      <w:pPr>
        <w:pStyle w:val="Heading2"/>
        <w:rPr>
          <w:rFonts w:asciiTheme="minorHAnsi" w:eastAsiaTheme="minorEastAsia" w:hAnsiTheme="minorHAnsi" w:cstheme="minorBidi"/>
          <w:b w:val="0"/>
          <w:bCs w:val="0"/>
          <w:color w:val="auto"/>
          <w:sz w:val="24"/>
          <w:szCs w:val="24"/>
        </w:rPr>
      </w:pPr>
      <w:r w:rsidRPr="002B1E1B">
        <w:t>3. Timeline</w:t>
      </w:r>
    </w:p>
    <w:p w14:paraId="4869DE58" w14:textId="77777777" w:rsidR="00D86093" w:rsidRDefault="00D86093" w:rsidP="00D86093">
      <w:pPr>
        <w:pStyle w:val="ListParagraph"/>
      </w:pPr>
    </w:p>
    <w:p w14:paraId="20839F8D" w14:textId="77777777" w:rsidR="00D86093" w:rsidRDefault="00D86093" w:rsidP="00D86093">
      <w:pPr>
        <w:pStyle w:val="ListParagraph"/>
      </w:pPr>
      <w:r>
        <w:t xml:space="preserve">See the </w:t>
      </w:r>
      <w:proofErr w:type="spellStart"/>
      <w:r>
        <w:t>RMIT</w:t>
      </w:r>
      <w:proofErr w:type="spellEnd"/>
      <w:r>
        <w:t xml:space="preserve"> Learning Lab / Assessment Tasks / Group work for an example of a timeline – but be creative. Make the timeline your own, listing what work is to be done, who is responsible for submitting each item, and the due date for that piece of work. </w:t>
      </w:r>
    </w:p>
    <w:p w14:paraId="748CA5EF" w14:textId="77777777" w:rsidR="00D86093" w:rsidRDefault="00D86093" w:rsidP="00D86093">
      <w:pPr>
        <w:pStyle w:val="ListParagraph"/>
      </w:pPr>
    </w:p>
    <w:p w14:paraId="52C6A720" w14:textId="77777777" w:rsidR="00D86093" w:rsidRDefault="00D86093" w:rsidP="00D86093">
      <w:pPr>
        <w:pStyle w:val="ListParagraph"/>
      </w:pPr>
      <w:r>
        <w:t>You can create your timeline in the space below or attach a document.</w:t>
      </w:r>
    </w:p>
    <w:p w14:paraId="2A0666A5" w14:textId="77777777" w:rsidR="00D86093" w:rsidRDefault="00D86093" w:rsidP="00D86093">
      <w:pPr>
        <w:pStyle w:val="ListParagraph"/>
      </w:pPr>
      <w:r>
        <w:t>Use any appropriate software or draw on paper.</w:t>
      </w:r>
    </w:p>
    <w:p w14:paraId="529C909F" w14:textId="1E293B32" w:rsidR="001B267D" w:rsidRDefault="001B267D">
      <w:pPr>
        <w:spacing w:after="200" w:line="276" w:lineRule="auto"/>
      </w:pPr>
      <w:r>
        <w:br w:type="page"/>
      </w:r>
    </w:p>
    <w:p w14:paraId="546CE916" w14:textId="63FBFE66" w:rsidR="00715F1C" w:rsidRPr="00D86093" w:rsidRDefault="00715F1C" w:rsidP="00D86093">
      <w:pPr>
        <w:pStyle w:val="Title"/>
        <w:rPr>
          <w:u w:val="single"/>
        </w:rPr>
      </w:pPr>
      <w:r w:rsidRPr="00D86093">
        <w:lastRenderedPageBreak/>
        <w:t>Learning activity 2:</w:t>
      </w:r>
      <w:r w:rsidR="00D86093">
        <w:t xml:space="preserve"> Problem solving</w:t>
      </w:r>
    </w:p>
    <w:tbl>
      <w:tblPr>
        <w:tblStyle w:val="TableGrid"/>
        <w:tblpPr w:leftFromText="180" w:rightFromText="180" w:vertAnchor="text" w:horzAnchor="page" w:tblpX="1189" w:tblpY="175"/>
        <w:tblW w:w="9214" w:type="dxa"/>
        <w:tblLook w:val="04A0" w:firstRow="1" w:lastRow="0" w:firstColumn="1" w:lastColumn="0" w:noHBand="0" w:noVBand="1"/>
      </w:tblPr>
      <w:tblGrid>
        <w:gridCol w:w="3119"/>
        <w:gridCol w:w="6095"/>
      </w:tblGrid>
      <w:tr w:rsidR="00715F1C" w14:paraId="4B7BCCA0" w14:textId="77777777" w:rsidTr="007D3EA2">
        <w:tc>
          <w:tcPr>
            <w:tcW w:w="3119" w:type="dxa"/>
            <w:shd w:val="clear" w:color="auto" w:fill="F2F2F2" w:themeFill="background1" w:themeFillShade="F2"/>
          </w:tcPr>
          <w:p w14:paraId="7136CEA6" w14:textId="77777777" w:rsidR="00715F1C" w:rsidRPr="006C1F57" w:rsidRDefault="00715F1C" w:rsidP="007D3EA2">
            <w:pPr>
              <w:rPr>
                <w:rFonts w:asciiTheme="minorHAnsi" w:hAnsiTheme="minorHAnsi" w:cstheme="minorHAnsi"/>
                <w:sz w:val="22"/>
                <w:szCs w:val="22"/>
              </w:rPr>
            </w:pPr>
          </w:p>
          <w:p w14:paraId="5EA2B874"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Description</w:t>
            </w:r>
          </w:p>
          <w:p w14:paraId="238B279D" w14:textId="77777777" w:rsidR="00715F1C" w:rsidRPr="006C1F57" w:rsidRDefault="00715F1C" w:rsidP="007D3EA2">
            <w:pPr>
              <w:rPr>
                <w:rFonts w:asciiTheme="minorHAnsi" w:hAnsiTheme="minorHAnsi" w:cstheme="minorHAnsi"/>
                <w:sz w:val="22"/>
                <w:szCs w:val="22"/>
              </w:rPr>
            </w:pPr>
          </w:p>
        </w:tc>
        <w:tc>
          <w:tcPr>
            <w:tcW w:w="6095" w:type="dxa"/>
          </w:tcPr>
          <w:p w14:paraId="2C7B73F9" w14:textId="77777777" w:rsidR="00715F1C" w:rsidRDefault="00715F1C" w:rsidP="007D3EA2">
            <w:pPr>
              <w:rPr>
                <w:rFonts w:asciiTheme="minorHAnsi" w:hAnsiTheme="minorHAnsi" w:cstheme="minorHAnsi"/>
                <w:sz w:val="22"/>
                <w:szCs w:val="22"/>
              </w:rPr>
            </w:pPr>
          </w:p>
          <w:p w14:paraId="171CEB4E" w14:textId="6B42038F" w:rsidR="00715F1C" w:rsidRPr="006C1F57" w:rsidRDefault="00D86093" w:rsidP="007D3EA2">
            <w:pPr>
              <w:rPr>
                <w:rFonts w:asciiTheme="minorHAnsi" w:hAnsiTheme="minorHAnsi" w:cstheme="minorHAnsi"/>
                <w:sz w:val="22"/>
                <w:szCs w:val="22"/>
              </w:rPr>
            </w:pPr>
            <w:r>
              <w:rPr>
                <w:rFonts w:asciiTheme="minorHAnsi" w:hAnsiTheme="minorHAnsi" w:cstheme="minorHAnsi"/>
                <w:sz w:val="22"/>
                <w:szCs w:val="22"/>
              </w:rPr>
              <w:t xml:space="preserve">Problem solving: groups </w:t>
            </w:r>
            <w:r w:rsidR="001B267D">
              <w:rPr>
                <w:rFonts w:asciiTheme="minorHAnsi" w:hAnsiTheme="minorHAnsi" w:cstheme="minorHAnsi"/>
                <w:sz w:val="22"/>
                <w:szCs w:val="22"/>
              </w:rPr>
              <w:t xml:space="preserve">identify achievements, and </w:t>
            </w:r>
            <w:r>
              <w:rPr>
                <w:rFonts w:asciiTheme="minorHAnsi" w:hAnsiTheme="minorHAnsi" w:cstheme="minorHAnsi"/>
                <w:sz w:val="22"/>
                <w:szCs w:val="22"/>
              </w:rPr>
              <w:t>address problems in their group and decide on sol</w:t>
            </w:r>
            <w:r w:rsidR="001B267D">
              <w:rPr>
                <w:rFonts w:asciiTheme="minorHAnsi" w:hAnsiTheme="minorHAnsi" w:cstheme="minorHAnsi"/>
                <w:sz w:val="22"/>
                <w:szCs w:val="22"/>
              </w:rPr>
              <w:t>utions</w:t>
            </w:r>
          </w:p>
        </w:tc>
      </w:tr>
      <w:tr w:rsidR="00715F1C" w14:paraId="0AE06E4C" w14:textId="77777777" w:rsidTr="007D3EA2">
        <w:tc>
          <w:tcPr>
            <w:tcW w:w="3119" w:type="dxa"/>
            <w:shd w:val="clear" w:color="auto" w:fill="F2F2F2" w:themeFill="background1" w:themeFillShade="F2"/>
          </w:tcPr>
          <w:p w14:paraId="6766064A" w14:textId="77777777" w:rsidR="00715F1C" w:rsidRPr="006C1F57" w:rsidRDefault="00715F1C" w:rsidP="007D3EA2">
            <w:pPr>
              <w:rPr>
                <w:rFonts w:asciiTheme="minorHAnsi" w:hAnsiTheme="minorHAnsi" w:cstheme="minorHAnsi"/>
                <w:sz w:val="22"/>
                <w:szCs w:val="22"/>
              </w:rPr>
            </w:pPr>
          </w:p>
          <w:p w14:paraId="500C41DD"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Task type</w:t>
            </w:r>
          </w:p>
          <w:p w14:paraId="0147943B" w14:textId="77777777" w:rsidR="00715F1C" w:rsidRPr="006C1F57" w:rsidRDefault="00715F1C" w:rsidP="007D3EA2">
            <w:pPr>
              <w:rPr>
                <w:rFonts w:asciiTheme="minorHAnsi" w:hAnsiTheme="minorHAnsi" w:cstheme="minorHAnsi"/>
                <w:sz w:val="22"/>
                <w:szCs w:val="22"/>
              </w:rPr>
            </w:pPr>
          </w:p>
        </w:tc>
        <w:tc>
          <w:tcPr>
            <w:tcW w:w="6095" w:type="dxa"/>
          </w:tcPr>
          <w:p w14:paraId="320E3FDA" w14:textId="77777777" w:rsidR="00715F1C" w:rsidRPr="006C1F57" w:rsidRDefault="00715F1C" w:rsidP="007D3EA2">
            <w:pPr>
              <w:rPr>
                <w:rFonts w:asciiTheme="minorHAnsi" w:hAnsiTheme="minorHAnsi" w:cstheme="minorHAnsi"/>
                <w:sz w:val="22"/>
                <w:szCs w:val="22"/>
              </w:rPr>
            </w:pPr>
          </w:p>
          <w:p w14:paraId="67B44C4F"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Tutorial session</w:t>
            </w:r>
          </w:p>
        </w:tc>
      </w:tr>
      <w:tr w:rsidR="00715F1C" w14:paraId="2E28B875" w14:textId="77777777" w:rsidTr="007D3EA2">
        <w:tc>
          <w:tcPr>
            <w:tcW w:w="3119" w:type="dxa"/>
            <w:shd w:val="clear" w:color="auto" w:fill="F2F2F2" w:themeFill="background1" w:themeFillShade="F2"/>
          </w:tcPr>
          <w:p w14:paraId="5EF41181" w14:textId="77777777" w:rsidR="00715F1C" w:rsidRPr="006C1F57" w:rsidRDefault="00715F1C" w:rsidP="007D3EA2">
            <w:pPr>
              <w:rPr>
                <w:rFonts w:asciiTheme="minorHAnsi" w:hAnsiTheme="minorHAnsi" w:cstheme="minorHAnsi"/>
                <w:sz w:val="22"/>
                <w:szCs w:val="22"/>
              </w:rPr>
            </w:pPr>
          </w:p>
          <w:p w14:paraId="54506F08"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Timing</w:t>
            </w:r>
          </w:p>
          <w:p w14:paraId="2CC078B3" w14:textId="77777777" w:rsidR="00715F1C" w:rsidRPr="006C1F57" w:rsidRDefault="00715F1C" w:rsidP="007D3EA2">
            <w:pPr>
              <w:rPr>
                <w:rFonts w:asciiTheme="minorHAnsi" w:hAnsiTheme="minorHAnsi" w:cstheme="minorHAnsi"/>
                <w:sz w:val="22"/>
                <w:szCs w:val="22"/>
              </w:rPr>
            </w:pPr>
          </w:p>
        </w:tc>
        <w:tc>
          <w:tcPr>
            <w:tcW w:w="6095" w:type="dxa"/>
          </w:tcPr>
          <w:p w14:paraId="6EE328FE"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At mid-point through the group project</w:t>
            </w:r>
          </w:p>
          <w:p w14:paraId="296DA601" w14:textId="5BF8740B" w:rsidR="00715F1C" w:rsidRPr="006C1F57" w:rsidRDefault="00D86093" w:rsidP="007D3EA2">
            <w:pPr>
              <w:rPr>
                <w:rFonts w:asciiTheme="minorHAnsi" w:hAnsiTheme="minorHAnsi" w:cstheme="minorHAnsi"/>
                <w:sz w:val="22"/>
                <w:szCs w:val="22"/>
              </w:rPr>
            </w:pPr>
            <w:r>
              <w:rPr>
                <w:rFonts w:asciiTheme="minorHAnsi" w:hAnsiTheme="minorHAnsi" w:cstheme="minorHAnsi"/>
                <w:sz w:val="22"/>
                <w:szCs w:val="22"/>
              </w:rPr>
              <w:t>30 mins</w:t>
            </w:r>
          </w:p>
          <w:p w14:paraId="6E86383F" w14:textId="77777777" w:rsidR="00715F1C" w:rsidRPr="006C1F57" w:rsidRDefault="00715F1C" w:rsidP="007D3EA2">
            <w:pPr>
              <w:rPr>
                <w:rFonts w:asciiTheme="minorHAnsi" w:hAnsiTheme="minorHAnsi" w:cstheme="minorHAnsi"/>
                <w:sz w:val="22"/>
                <w:szCs w:val="22"/>
              </w:rPr>
            </w:pPr>
          </w:p>
        </w:tc>
      </w:tr>
      <w:tr w:rsidR="00715F1C" w14:paraId="4F5FD596" w14:textId="77777777" w:rsidTr="007D3EA2">
        <w:tc>
          <w:tcPr>
            <w:tcW w:w="3119" w:type="dxa"/>
            <w:shd w:val="clear" w:color="auto" w:fill="F2F2F2" w:themeFill="background1" w:themeFillShade="F2"/>
          </w:tcPr>
          <w:p w14:paraId="6B3925CF" w14:textId="77777777" w:rsidR="00715F1C" w:rsidRPr="006C1F57" w:rsidRDefault="00715F1C" w:rsidP="007D3EA2">
            <w:pPr>
              <w:rPr>
                <w:rFonts w:asciiTheme="minorHAnsi" w:hAnsiTheme="minorHAnsi" w:cstheme="minorHAnsi"/>
                <w:sz w:val="22"/>
                <w:szCs w:val="22"/>
              </w:rPr>
            </w:pPr>
          </w:p>
          <w:p w14:paraId="0A6C7714"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Level</w:t>
            </w:r>
          </w:p>
          <w:p w14:paraId="7E20FDEC" w14:textId="77777777" w:rsidR="00715F1C" w:rsidRPr="006C1F57" w:rsidRDefault="00715F1C" w:rsidP="007D3EA2">
            <w:pPr>
              <w:rPr>
                <w:rFonts w:asciiTheme="minorHAnsi" w:hAnsiTheme="minorHAnsi" w:cstheme="minorHAnsi"/>
                <w:sz w:val="22"/>
                <w:szCs w:val="22"/>
              </w:rPr>
            </w:pPr>
          </w:p>
        </w:tc>
        <w:tc>
          <w:tcPr>
            <w:tcW w:w="6095" w:type="dxa"/>
          </w:tcPr>
          <w:p w14:paraId="65889FDD" w14:textId="77777777" w:rsidR="00715F1C" w:rsidRDefault="00715F1C" w:rsidP="007D3EA2">
            <w:pPr>
              <w:rPr>
                <w:rFonts w:asciiTheme="minorHAnsi" w:hAnsiTheme="minorHAnsi" w:cstheme="minorHAnsi"/>
                <w:sz w:val="22"/>
                <w:szCs w:val="22"/>
              </w:rPr>
            </w:pPr>
          </w:p>
          <w:p w14:paraId="52BA47C3" w14:textId="77777777" w:rsidR="00D86093" w:rsidRPr="006C1F57" w:rsidRDefault="00D86093" w:rsidP="007D3EA2">
            <w:pPr>
              <w:rPr>
                <w:rFonts w:asciiTheme="minorHAnsi" w:hAnsiTheme="minorHAnsi" w:cstheme="minorHAnsi"/>
                <w:sz w:val="22"/>
                <w:szCs w:val="22"/>
              </w:rPr>
            </w:pPr>
          </w:p>
        </w:tc>
      </w:tr>
      <w:tr w:rsidR="00715F1C" w14:paraId="0F07BD33" w14:textId="77777777" w:rsidTr="007D3EA2">
        <w:tc>
          <w:tcPr>
            <w:tcW w:w="3119" w:type="dxa"/>
            <w:shd w:val="clear" w:color="auto" w:fill="F2F2F2" w:themeFill="background1" w:themeFillShade="F2"/>
          </w:tcPr>
          <w:p w14:paraId="2A91BBDA" w14:textId="77777777" w:rsidR="00715F1C" w:rsidRPr="006C1F57" w:rsidRDefault="00715F1C" w:rsidP="007D3EA2">
            <w:pPr>
              <w:rPr>
                <w:rFonts w:asciiTheme="minorHAnsi" w:hAnsiTheme="minorHAnsi" w:cstheme="minorHAnsi"/>
                <w:sz w:val="22"/>
                <w:szCs w:val="22"/>
              </w:rPr>
            </w:pPr>
          </w:p>
          <w:p w14:paraId="33E0644D"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Class size</w:t>
            </w:r>
          </w:p>
          <w:p w14:paraId="4274AA1A" w14:textId="77777777" w:rsidR="00715F1C" w:rsidRPr="006C1F57" w:rsidRDefault="00715F1C" w:rsidP="007D3EA2">
            <w:pPr>
              <w:rPr>
                <w:rFonts w:asciiTheme="minorHAnsi" w:hAnsiTheme="minorHAnsi" w:cstheme="minorHAnsi"/>
                <w:sz w:val="22"/>
                <w:szCs w:val="22"/>
              </w:rPr>
            </w:pPr>
          </w:p>
        </w:tc>
        <w:tc>
          <w:tcPr>
            <w:tcW w:w="6095" w:type="dxa"/>
          </w:tcPr>
          <w:p w14:paraId="10AE6FE7" w14:textId="77777777" w:rsidR="00715F1C" w:rsidRPr="006C1F57" w:rsidRDefault="00715F1C" w:rsidP="007D3EA2">
            <w:pPr>
              <w:rPr>
                <w:rFonts w:asciiTheme="minorHAnsi" w:hAnsiTheme="minorHAnsi" w:cstheme="minorHAnsi"/>
                <w:sz w:val="22"/>
                <w:szCs w:val="22"/>
              </w:rPr>
            </w:pPr>
          </w:p>
        </w:tc>
      </w:tr>
      <w:tr w:rsidR="00715F1C" w14:paraId="548D1F3E" w14:textId="77777777" w:rsidTr="007D3EA2">
        <w:tc>
          <w:tcPr>
            <w:tcW w:w="3119" w:type="dxa"/>
            <w:shd w:val="clear" w:color="auto" w:fill="F2F2F2" w:themeFill="background1" w:themeFillShade="F2"/>
          </w:tcPr>
          <w:p w14:paraId="36F1FD8F" w14:textId="77777777" w:rsidR="00715F1C" w:rsidRPr="006C1F57" w:rsidRDefault="00715F1C" w:rsidP="007D3EA2">
            <w:pPr>
              <w:rPr>
                <w:rFonts w:asciiTheme="minorHAnsi" w:hAnsiTheme="minorHAnsi" w:cstheme="minorHAnsi"/>
                <w:sz w:val="22"/>
                <w:szCs w:val="22"/>
              </w:rPr>
            </w:pPr>
          </w:p>
          <w:p w14:paraId="7C991AFB"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Learning outcomes</w:t>
            </w:r>
          </w:p>
        </w:tc>
        <w:tc>
          <w:tcPr>
            <w:tcW w:w="6095" w:type="dxa"/>
          </w:tcPr>
          <w:p w14:paraId="18AD0CB1" w14:textId="77777777" w:rsidR="00715F1C" w:rsidRPr="006C1F57" w:rsidRDefault="00715F1C" w:rsidP="007D3EA2">
            <w:pPr>
              <w:rPr>
                <w:rFonts w:asciiTheme="minorHAnsi" w:hAnsiTheme="minorHAnsi" w:cstheme="minorHAnsi"/>
                <w:sz w:val="22"/>
                <w:szCs w:val="22"/>
              </w:rPr>
            </w:pPr>
          </w:p>
          <w:p w14:paraId="41CC9F5E"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At the end of this activity students should be able to:</w:t>
            </w:r>
          </w:p>
          <w:p w14:paraId="620AB469" w14:textId="77777777" w:rsidR="00715F1C" w:rsidRPr="006C1F57" w:rsidRDefault="00715F1C" w:rsidP="007D3EA2">
            <w:pPr>
              <w:rPr>
                <w:rFonts w:asciiTheme="minorHAnsi" w:hAnsiTheme="minorHAnsi" w:cstheme="minorHAnsi"/>
                <w:sz w:val="22"/>
                <w:szCs w:val="22"/>
              </w:rPr>
            </w:pPr>
          </w:p>
          <w:p w14:paraId="4FB80320"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1. identify the achievements of the group to date and outline the factors that hav</w:t>
            </w:r>
            <w:r>
              <w:rPr>
                <w:rFonts w:asciiTheme="minorHAnsi" w:hAnsiTheme="minorHAnsi" w:cstheme="minorHAnsi"/>
                <w:sz w:val="22"/>
                <w:szCs w:val="22"/>
              </w:rPr>
              <w:t>e contributed to their progress</w:t>
            </w:r>
          </w:p>
          <w:p w14:paraId="615CBA70" w14:textId="77777777" w:rsidR="00715F1C" w:rsidRPr="006C1F57" w:rsidRDefault="00715F1C" w:rsidP="007D3EA2">
            <w:pPr>
              <w:rPr>
                <w:rFonts w:asciiTheme="minorHAnsi" w:hAnsiTheme="minorHAnsi" w:cstheme="minorHAnsi"/>
                <w:sz w:val="22"/>
                <w:szCs w:val="22"/>
              </w:rPr>
            </w:pPr>
          </w:p>
          <w:p w14:paraId="3D695665"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2. </w:t>
            </w:r>
            <w:r>
              <w:rPr>
                <w:rFonts w:asciiTheme="minorHAnsi" w:hAnsiTheme="minorHAnsi" w:cstheme="minorHAnsi"/>
                <w:sz w:val="22"/>
                <w:szCs w:val="22"/>
              </w:rPr>
              <w:t>d</w:t>
            </w:r>
            <w:r w:rsidRPr="006C1F57">
              <w:rPr>
                <w:rFonts w:asciiTheme="minorHAnsi" w:hAnsiTheme="minorHAnsi" w:cstheme="minorHAnsi"/>
                <w:sz w:val="22"/>
                <w:szCs w:val="22"/>
              </w:rPr>
              <w:t>escribe problems that have arisen in the group, the methods the group has used to address those problems, and evaluate the</w:t>
            </w:r>
            <w:r>
              <w:rPr>
                <w:rFonts w:asciiTheme="minorHAnsi" w:hAnsiTheme="minorHAnsi" w:cstheme="minorHAnsi"/>
                <w:sz w:val="22"/>
                <w:szCs w:val="22"/>
              </w:rPr>
              <w:t xml:space="preserve"> effectiveness of those methods</w:t>
            </w:r>
          </w:p>
          <w:p w14:paraId="0D243643" w14:textId="77777777" w:rsidR="00715F1C" w:rsidRPr="006C1F57" w:rsidRDefault="00715F1C" w:rsidP="007D3EA2">
            <w:pPr>
              <w:rPr>
                <w:rFonts w:asciiTheme="minorHAnsi" w:hAnsiTheme="minorHAnsi" w:cstheme="minorHAnsi"/>
                <w:sz w:val="22"/>
                <w:szCs w:val="22"/>
              </w:rPr>
            </w:pPr>
          </w:p>
          <w:p w14:paraId="49A4DBB2" w14:textId="77777777" w:rsidR="00715F1C" w:rsidRPr="006C1F57" w:rsidRDefault="00715F1C" w:rsidP="00B71309">
            <w:pPr>
              <w:rPr>
                <w:rFonts w:asciiTheme="minorHAnsi" w:hAnsiTheme="minorHAnsi" w:cstheme="minorHAnsi"/>
                <w:sz w:val="22"/>
                <w:szCs w:val="22"/>
              </w:rPr>
            </w:pPr>
          </w:p>
        </w:tc>
      </w:tr>
      <w:tr w:rsidR="00715F1C" w14:paraId="13291403" w14:textId="77777777" w:rsidTr="007D3EA2">
        <w:tc>
          <w:tcPr>
            <w:tcW w:w="3119" w:type="dxa"/>
            <w:shd w:val="clear" w:color="auto" w:fill="F2F2F2" w:themeFill="background1" w:themeFillShade="F2"/>
          </w:tcPr>
          <w:p w14:paraId="44F476B9" w14:textId="77777777" w:rsidR="00715F1C" w:rsidRPr="006C1F57" w:rsidRDefault="00715F1C" w:rsidP="007D3EA2">
            <w:pPr>
              <w:rPr>
                <w:rFonts w:asciiTheme="minorHAnsi" w:hAnsiTheme="minorHAnsi" w:cstheme="minorHAnsi"/>
                <w:sz w:val="22"/>
                <w:szCs w:val="22"/>
              </w:rPr>
            </w:pPr>
          </w:p>
          <w:p w14:paraId="717B71F1"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Method / Instructions</w:t>
            </w:r>
          </w:p>
          <w:p w14:paraId="27CF297B" w14:textId="77777777" w:rsidR="00715F1C" w:rsidRPr="006C1F57" w:rsidRDefault="00715F1C" w:rsidP="007D3EA2">
            <w:pPr>
              <w:rPr>
                <w:rFonts w:asciiTheme="minorHAnsi" w:hAnsiTheme="minorHAnsi" w:cstheme="minorHAnsi"/>
                <w:sz w:val="22"/>
                <w:szCs w:val="22"/>
              </w:rPr>
            </w:pPr>
          </w:p>
          <w:p w14:paraId="51772222" w14:textId="77777777" w:rsidR="00715F1C" w:rsidRPr="006C1F57" w:rsidRDefault="00715F1C" w:rsidP="007D3EA2">
            <w:pPr>
              <w:rPr>
                <w:rFonts w:asciiTheme="minorHAnsi" w:hAnsiTheme="minorHAnsi" w:cstheme="minorHAnsi"/>
                <w:sz w:val="22"/>
                <w:szCs w:val="22"/>
              </w:rPr>
            </w:pPr>
          </w:p>
          <w:p w14:paraId="62655302" w14:textId="77777777" w:rsidR="00715F1C" w:rsidRPr="006C1F57" w:rsidRDefault="00715F1C" w:rsidP="007D3EA2">
            <w:pPr>
              <w:rPr>
                <w:rFonts w:asciiTheme="minorHAnsi" w:hAnsiTheme="minorHAnsi" w:cstheme="minorHAnsi"/>
                <w:sz w:val="22"/>
                <w:szCs w:val="22"/>
              </w:rPr>
            </w:pPr>
          </w:p>
          <w:p w14:paraId="642E59B4" w14:textId="77777777" w:rsidR="00715F1C" w:rsidRPr="006C1F57" w:rsidRDefault="00715F1C" w:rsidP="007D3EA2">
            <w:pPr>
              <w:rPr>
                <w:rFonts w:asciiTheme="minorHAnsi" w:hAnsiTheme="minorHAnsi" w:cstheme="minorHAnsi"/>
                <w:sz w:val="22"/>
                <w:szCs w:val="22"/>
              </w:rPr>
            </w:pPr>
          </w:p>
          <w:p w14:paraId="61343065" w14:textId="77777777" w:rsidR="00715F1C" w:rsidRPr="006C1F57" w:rsidRDefault="00715F1C" w:rsidP="007D3EA2">
            <w:pPr>
              <w:rPr>
                <w:rFonts w:asciiTheme="minorHAnsi" w:hAnsiTheme="minorHAnsi" w:cstheme="minorHAnsi"/>
                <w:sz w:val="22"/>
                <w:szCs w:val="22"/>
              </w:rPr>
            </w:pPr>
          </w:p>
          <w:p w14:paraId="2A318303" w14:textId="77777777" w:rsidR="00715F1C" w:rsidRPr="006C1F57" w:rsidRDefault="00715F1C" w:rsidP="007D3EA2">
            <w:pPr>
              <w:rPr>
                <w:rFonts w:asciiTheme="minorHAnsi" w:hAnsiTheme="minorHAnsi" w:cstheme="minorHAnsi"/>
                <w:sz w:val="22"/>
                <w:szCs w:val="22"/>
              </w:rPr>
            </w:pPr>
          </w:p>
          <w:p w14:paraId="487BC848" w14:textId="77777777" w:rsidR="00715F1C" w:rsidRPr="006C1F57" w:rsidRDefault="00715F1C" w:rsidP="007D3EA2">
            <w:pPr>
              <w:rPr>
                <w:rFonts w:asciiTheme="minorHAnsi" w:hAnsiTheme="minorHAnsi" w:cstheme="minorHAnsi"/>
                <w:sz w:val="22"/>
                <w:szCs w:val="22"/>
              </w:rPr>
            </w:pPr>
          </w:p>
        </w:tc>
        <w:tc>
          <w:tcPr>
            <w:tcW w:w="6095" w:type="dxa"/>
          </w:tcPr>
          <w:p w14:paraId="4FBF42DA" w14:textId="77777777" w:rsidR="00715F1C" w:rsidRPr="006C1F57" w:rsidRDefault="00715F1C" w:rsidP="007D3EA2">
            <w:pPr>
              <w:rPr>
                <w:rFonts w:asciiTheme="minorHAnsi" w:hAnsiTheme="minorHAnsi" w:cstheme="minorHAnsi"/>
                <w:sz w:val="22"/>
                <w:szCs w:val="22"/>
              </w:rPr>
            </w:pPr>
          </w:p>
          <w:p w14:paraId="77749715"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1. In their groups, students </w:t>
            </w:r>
            <w:r>
              <w:rPr>
                <w:rFonts w:asciiTheme="minorHAnsi" w:hAnsiTheme="minorHAnsi" w:cstheme="minorHAnsi"/>
                <w:sz w:val="22"/>
                <w:szCs w:val="22"/>
              </w:rPr>
              <w:t xml:space="preserve">discuss </w:t>
            </w:r>
            <w:r w:rsidRPr="006C1F57">
              <w:rPr>
                <w:rFonts w:asciiTheme="minorHAnsi" w:hAnsiTheme="minorHAnsi" w:cstheme="minorHAnsi"/>
                <w:sz w:val="22"/>
                <w:szCs w:val="22"/>
              </w:rPr>
              <w:t>the achievements of the group up to this point in time (mid-way through the project) and the factors that contributed to this success.</w:t>
            </w:r>
          </w:p>
          <w:p w14:paraId="4ED5046D" w14:textId="77777777" w:rsidR="00715F1C" w:rsidRPr="006C1F57" w:rsidRDefault="00715F1C" w:rsidP="007D3EA2">
            <w:pPr>
              <w:rPr>
                <w:rFonts w:asciiTheme="minorHAnsi" w:hAnsiTheme="minorHAnsi" w:cstheme="minorHAnsi"/>
                <w:sz w:val="22"/>
                <w:szCs w:val="22"/>
              </w:rPr>
            </w:pPr>
          </w:p>
          <w:p w14:paraId="01211B63" w14:textId="41C4136C" w:rsidR="00715F1C" w:rsidRPr="006C1F57" w:rsidRDefault="00406974" w:rsidP="007D3EA2">
            <w:pPr>
              <w:rPr>
                <w:rFonts w:asciiTheme="minorHAnsi" w:hAnsiTheme="minorHAnsi" w:cstheme="minorHAnsi"/>
                <w:sz w:val="22"/>
                <w:szCs w:val="22"/>
              </w:rPr>
            </w:pPr>
            <w:r>
              <w:rPr>
                <w:rFonts w:asciiTheme="minorHAnsi" w:hAnsiTheme="minorHAnsi" w:cstheme="minorHAnsi"/>
                <w:sz w:val="22"/>
                <w:szCs w:val="22"/>
              </w:rPr>
              <w:t>2</w:t>
            </w:r>
            <w:r w:rsidR="00715F1C" w:rsidRPr="006C1F57">
              <w:rPr>
                <w:rFonts w:asciiTheme="minorHAnsi" w:hAnsiTheme="minorHAnsi" w:cstheme="minorHAnsi"/>
                <w:sz w:val="22"/>
                <w:szCs w:val="22"/>
              </w:rPr>
              <w:t xml:space="preserve">. Groups </w:t>
            </w:r>
            <w:r w:rsidR="00715F1C">
              <w:rPr>
                <w:rFonts w:asciiTheme="minorHAnsi" w:hAnsiTheme="minorHAnsi" w:cstheme="minorHAnsi"/>
                <w:sz w:val="22"/>
                <w:szCs w:val="22"/>
              </w:rPr>
              <w:t xml:space="preserve">then discuss </w:t>
            </w:r>
            <w:r w:rsidR="00715F1C" w:rsidRPr="006C1F57">
              <w:rPr>
                <w:rFonts w:asciiTheme="minorHAnsi" w:hAnsiTheme="minorHAnsi" w:cstheme="minorHAnsi"/>
                <w:sz w:val="22"/>
                <w:szCs w:val="22"/>
              </w:rPr>
              <w:t>problems they have encountered and the solutions</w:t>
            </w:r>
            <w:r w:rsidR="00715F1C">
              <w:rPr>
                <w:rFonts w:asciiTheme="minorHAnsi" w:hAnsiTheme="minorHAnsi" w:cstheme="minorHAnsi"/>
                <w:sz w:val="22"/>
                <w:szCs w:val="22"/>
              </w:rPr>
              <w:t>, if any, they devised to address them. Students then li</w:t>
            </w:r>
            <w:r w:rsidR="004C11D3">
              <w:rPr>
                <w:rFonts w:asciiTheme="minorHAnsi" w:hAnsiTheme="minorHAnsi" w:cstheme="minorHAnsi"/>
                <w:sz w:val="22"/>
                <w:szCs w:val="22"/>
              </w:rPr>
              <w:t xml:space="preserve">st problems </w:t>
            </w:r>
            <w:r w:rsidR="00715F1C">
              <w:rPr>
                <w:rFonts w:asciiTheme="minorHAnsi" w:hAnsiTheme="minorHAnsi" w:cstheme="minorHAnsi"/>
                <w:sz w:val="22"/>
                <w:szCs w:val="22"/>
              </w:rPr>
              <w:t>and identify possible methods of solving those problems.</w:t>
            </w:r>
          </w:p>
          <w:p w14:paraId="6E246194" w14:textId="77777777" w:rsidR="00715F1C" w:rsidRPr="006C1F57" w:rsidRDefault="00715F1C" w:rsidP="007D3EA2">
            <w:pPr>
              <w:rPr>
                <w:rFonts w:asciiTheme="minorHAnsi" w:hAnsiTheme="minorHAnsi" w:cstheme="minorHAnsi"/>
                <w:sz w:val="22"/>
                <w:szCs w:val="22"/>
              </w:rPr>
            </w:pPr>
          </w:p>
          <w:p w14:paraId="3EB2F5E3" w14:textId="7C779E6D" w:rsidR="00715F1C" w:rsidRPr="006C1F57" w:rsidRDefault="00406974" w:rsidP="007D3EA2">
            <w:pPr>
              <w:rPr>
                <w:rFonts w:asciiTheme="minorHAnsi" w:hAnsiTheme="minorHAnsi" w:cstheme="minorHAnsi"/>
                <w:sz w:val="22"/>
                <w:szCs w:val="22"/>
              </w:rPr>
            </w:pPr>
            <w:r>
              <w:rPr>
                <w:rFonts w:asciiTheme="minorHAnsi" w:hAnsiTheme="minorHAnsi" w:cstheme="minorHAnsi"/>
                <w:sz w:val="22"/>
                <w:szCs w:val="22"/>
              </w:rPr>
              <w:t>3</w:t>
            </w:r>
            <w:r w:rsidR="00715F1C" w:rsidRPr="006C1F57">
              <w:rPr>
                <w:rFonts w:asciiTheme="minorHAnsi" w:hAnsiTheme="minorHAnsi" w:cstheme="minorHAnsi"/>
                <w:sz w:val="22"/>
                <w:szCs w:val="22"/>
              </w:rPr>
              <w:t xml:space="preserve">. Conclude the activity by summing up the </w:t>
            </w:r>
            <w:r w:rsidR="00B71309">
              <w:rPr>
                <w:rFonts w:asciiTheme="minorHAnsi" w:hAnsiTheme="minorHAnsi" w:cstheme="minorHAnsi"/>
                <w:sz w:val="22"/>
                <w:szCs w:val="22"/>
              </w:rPr>
              <w:t xml:space="preserve">findings of the groups: what seems to be going </w:t>
            </w:r>
            <w:r w:rsidR="00715F1C" w:rsidRPr="006C1F57">
              <w:rPr>
                <w:rFonts w:asciiTheme="minorHAnsi" w:hAnsiTheme="minorHAnsi" w:cstheme="minorHAnsi"/>
                <w:sz w:val="22"/>
                <w:szCs w:val="22"/>
              </w:rPr>
              <w:t xml:space="preserve">well, what needs improvement, how </w:t>
            </w:r>
            <w:r w:rsidR="00715F1C">
              <w:rPr>
                <w:rFonts w:asciiTheme="minorHAnsi" w:hAnsiTheme="minorHAnsi" w:cstheme="minorHAnsi"/>
                <w:sz w:val="22"/>
                <w:szCs w:val="22"/>
              </w:rPr>
              <w:t>conflict in groups can at times be creative and productive. Refer to the resources.</w:t>
            </w:r>
          </w:p>
          <w:p w14:paraId="728FD69C" w14:textId="77777777" w:rsidR="00715F1C" w:rsidRPr="006C1F57" w:rsidRDefault="00715F1C" w:rsidP="007D3EA2">
            <w:pPr>
              <w:rPr>
                <w:rFonts w:asciiTheme="minorHAnsi" w:hAnsiTheme="minorHAnsi" w:cstheme="minorHAnsi"/>
                <w:sz w:val="22"/>
                <w:szCs w:val="22"/>
              </w:rPr>
            </w:pPr>
          </w:p>
        </w:tc>
      </w:tr>
      <w:tr w:rsidR="00715F1C" w14:paraId="306262B7" w14:textId="77777777" w:rsidTr="007D3EA2">
        <w:trPr>
          <w:trHeight w:val="4494"/>
        </w:trPr>
        <w:tc>
          <w:tcPr>
            <w:tcW w:w="3119" w:type="dxa"/>
            <w:shd w:val="clear" w:color="auto" w:fill="F2F2F2" w:themeFill="background1" w:themeFillShade="F2"/>
          </w:tcPr>
          <w:p w14:paraId="29F17BF3"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lastRenderedPageBreak/>
              <w:t xml:space="preserve">Rationale </w:t>
            </w:r>
          </w:p>
        </w:tc>
        <w:tc>
          <w:tcPr>
            <w:tcW w:w="6095" w:type="dxa"/>
          </w:tcPr>
          <w:p w14:paraId="302CF058"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rPr>
              <w:t xml:space="preserve">One of the challenges of group work is that of resolving conflict and addressing problems as they arise in the group. According to Bruce </w:t>
            </w:r>
            <w:proofErr w:type="spellStart"/>
            <w:r w:rsidRPr="008C1EA9">
              <w:rPr>
                <w:rFonts w:asciiTheme="minorHAnsi" w:hAnsiTheme="minorHAnsi" w:cstheme="minorHAnsi"/>
                <w:b w:val="0"/>
                <w:color w:val="auto"/>
                <w:sz w:val="22"/>
                <w:szCs w:val="22"/>
              </w:rPr>
              <w:t>Tuckman’s</w:t>
            </w:r>
            <w:proofErr w:type="spellEnd"/>
            <w:r w:rsidRPr="008C1EA9">
              <w:rPr>
                <w:rFonts w:asciiTheme="minorHAnsi" w:hAnsiTheme="minorHAnsi" w:cstheme="minorHAnsi"/>
                <w:b w:val="0"/>
                <w:color w:val="auto"/>
                <w:sz w:val="22"/>
                <w:szCs w:val="22"/>
              </w:rPr>
              <w:t xml:space="preserve"> model of group dynamics, </w:t>
            </w:r>
            <w:r w:rsidRPr="008C1EA9">
              <w:rPr>
                <w:rFonts w:asciiTheme="minorHAnsi" w:hAnsiTheme="minorHAnsi" w:cstheme="minorHAnsi"/>
                <w:b w:val="0"/>
                <w:color w:val="auto"/>
                <w:sz w:val="22"/>
                <w:szCs w:val="22"/>
                <w:bdr w:val="none" w:sz="0" w:space="0" w:color="auto" w:frame="1"/>
                <w:shd w:val="clear" w:color="auto" w:fill="FFFFFF"/>
              </w:rPr>
              <w:t>in the second stage of the group process - ‘storming’ - problems and conflicts often emerge.</w:t>
            </w:r>
            <w:r w:rsidRPr="008C1EA9">
              <w:rPr>
                <w:rFonts w:asciiTheme="minorHAnsi" w:hAnsiTheme="minorHAnsi" w:cstheme="minorHAnsi"/>
                <w:b w:val="0"/>
                <w:color w:val="auto"/>
                <w:sz w:val="22"/>
                <w:szCs w:val="22"/>
              </w:rPr>
              <w:t xml:space="preserve"> (See </w:t>
            </w:r>
            <w:proofErr w:type="spellStart"/>
            <w:r w:rsidRPr="008C1EA9">
              <w:rPr>
                <w:rFonts w:asciiTheme="minorHAnsi" w:hAnsiTheme="minorHAnsi" w:cstheme="minorHAnsi"/>
                <w:b w:val="0"/>
                <w:color w:val="auto"/>
                <w:sz w:val="22"/>
                <w:szCs w:val="22"/>
              </w:rPr>
              <w:t>Tuckman</w:t>
            </w:r>
            <w:proofErr w:type="spellEnd"/>
            <w:r w:rsidRPr="008C1EA9">
              <w:rPr>
                <w:rFonts w:asciiTheme="minorHAnsi" w:hAnsiTheme="minorHAnsi" w:cstheme="minorHAnsi"/>
                <w:b w:val="0"/>
                <w:color w:val="auto"/>
                <w:sz w:val="22"/>
                <w:szCs w:val="22"/>
              </w:rPr>
              <w:t xml:space="preserve">, Bruce W &amp; Jensen, Mary Ann C. ‘Stages of Small-Group Development Revisited’. </w:t>
            </w:r>
            <w:r w:rsidRPr="008C1EA9">
              <w:rPr>
                <w:rFonts w:asciiTheme="minorHAnsi" w:hAnsiTheme="minorHAnsi" w:cstheme="minorHAnsi"/>
                <w:b w:val="0"/>
                <w:i/>
                <w:color w:val="auto"/>
                <w:sz w:val="22"/>
                <w:szCs w:val="22"/>
              </w:rPr>
              <w:t>Group and Organization Studies</w:t>
            </w:r>
            <w:r w:rsidRPr="008C1EA9">
              <w:rPr>
                <w:rFonts w:asciiTheme="minorHAnsi" w:hAnsiTheme="minorHAnsi" w:cstheme="minorHAnsi"/>
                <w:b w:val="0"/>
                <w:color w:val="auto"/>
                <w:sz w:val="22"/>
                <w:szCs w:val="22"/>
              </w:rPr>
              <w:t xml:space="preserve">, </w:t>
            </w:r>
            <w:r w:rsidRPr="008C1EA9">
              <w:rPr>
                <w:rFonts w:asciiTheme="minorHAnsi" w:hAnsiTheme="minorHAnsi" w:cstheme="minorHAnsi"/>
                <w:b w:val="0"/>
                <w:color w:val="auto"/>
                <w:sz w:val="22"/>
                <w:szCs w:val="22"/>
                <w:bdr w:val="none" w:sz="0" w:space="0" w:color="auto" w:frame="1"/>
                <w:shd w:val="clear" w:color="auto" w:fill="FFFFFF"/>
              </w:rPr>
              <w:t xml:space="preserve">1977, </w:t>
            </w:r>
            <w:proofErr w:type="gramStart"/>
            <w:r w:rsidRPr="008C1EA9">
              <w:rPr>
                <w:rFonts w:asciiTheme="minorHAnsi" w:hAnsiTheme="minorHAnsi" w:cstheme="minorHAnsi"/>
                <w:b w:val="0"/>
                <w:color w:val="auto"/>
                <w:sz w:val="22"/>
                <w:szCs w:val="22"/>
                <w:bdr w:val="none" w:sz="0" w:space="0" w:color="auto" w:frame="1"/>
                <w:shd w:val="clear" w:color="auto" w:fill="FFFFFF"/>
              </w:rPr>
              <w:t>Vol.2(</w:t>
            </w:r>
            <w:proofErr w:type="gramEnd"/>
            <w:r w:rsidRPr="008C1EA9">
              <w:rPr>
                <w:rFonts w:asciiTheme="minorHAnsi" w:hAnsiTheme="minorHAnsi" w:cstheme="minorHAnsi"/>
                <w:b w:val="0"/>
                <w:color w:val="auto"/>
                <w:sz w:val="22"/>
                <w:szCs w:val="22"/>
                <w:bdr w:val="none" w:sz="0" w:space="0" w:color="auto" w:frame="1"/>
                <w:shd w:val="clear" w:color="auto" w:fill="FFFFFF"/>
              </w:rPr>
              <w:t xml:space="preserve">4), p.419-26.). </w:t>
            </w:r>
          </w:p>
          <w:p w14:paraId="470D3C5B"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p>
          <w:p w14:paraId="61D14779"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bdr w:val="none" w:sz="0" w:space="0" w:color="auto" w:frame="1"/>
                <w:shd w:val="clear" w:color="auto" w:fill="FFFFFF"/>
              </w:rPr>
              <w:t>This learning activity aims to address those problems and provide the opportunity for the group to move forward to the ‘performing’ stage when the group has resolved issues and is working effectively on their project.</w:t>
            </w:r>
          </w:p>
          <w:p w14:paraId="34AFD3AF" w14:textId="77777777" w:rsidR="00715F1C" w:rsidRPr="008C1EA9" w:rsidRDefault="00715F1C" w:rsidP="007D3EA2">
            <w:pPr>
              <w:rPr>
                <w:sz w:val="22"/>
                <w:szCs w:val="22"/>
              </w:rPr>
            </w:pPr>
          </w:p>
          <w:p w14:paraId="5858BB89" w14:textId="77777777" w:rsidR="00715F1C" w:rsidRPr="008C1EA9" w:rsidRDefault="00715F1C" w:rsidP="007D3EA2">
            <w:pPr>
              <w:rPr>
                <w:rFonts w:asciiTheme="minorHAnsi" w:hAnsiTheme="minorHAnsi" w:cstheme="minorHAnsi"/>
                <w:sz w:val="22"/>
                <w:szCs w:val="22"/>
              </w:rPr>
            </w:pPr>
            <w:r w:rsidRPr="008C1EA9">
              <w:rPr>
                <w:rFonts w:asciiTheme="minorHAnsi" w:hAnsiTheme="minorHAnsi" w:cstheme="minorHAnsi"/>
                <w:sz w:val="22"/>
                <w:szCs w:val="22"/>
              </w:rPr>
              <w:t xml:space="preserve">This activity also develops negotiation skills as students navigate relationships within the team in pursuit of a productive outcome. Negotiation, along with team building, is a significant employability skill developed in group work </w:t>
            </w:r>
          </w:p>
          <w:p w14:paraId="5F1F643D" w14:textId="77777777" w:rsidR="00715F1C" w:rsidRPr="008C1EA9" w:rsidRDefault="00715F1C" w:rsidP="007D3EA2">
            <w:pPr>
              <w:rPr>
                <w:rFonts w:asciiTheme="minorHAnsi" w:hAnsiTheme="minorHAnsi" w:cstheme="minorHAnsi"/>
                <w:sz w:val="22"/>
                <w:szCs w:val="22"/>
              </w:rPr>
            </w:pPr>
            <w:r w:rsidRPr="008C1EA9">
              <w:rPr>
                <w:rFonts w:asciiTheme="minorHAnsi" w:hAnsiTheme="minorHAnsi" w:cstheme="minorHAnsi"/>
                <w:sz w:val="22"/>
                <w:szCs w:val="22"/>
              </w:rPr>
              <w:t xml:space="preserve">(Litchfield, A., </w:t>
            </w:r>
            <w:proofErr w:type="spellStart"/>
            <w:r w:rsidRPr="008C1EA9">
              <w:rPr>
                <w:rFonts w:asciiTheme="minorHAnsi" w:hAnsiTheme="minorHAnsi" w:cstheme="minorHAnsi"/>
                <w:sz w:val="22"/>
                <w:szCs w:val="22"/>
              </w:rPr>
              <w:t>Frawley</w:t>
            </w:r>
            <w:proofErr w:type="spellEnd"/>
            <w:r w:rsidRPr="008C1EA9">
              <w:rPr>
                <w:rFonts w:asciiTheme="minorHAnsi" w:hAnsiTheme="minorHAnsi" w:cstheme="minorHAnsi"/>
                <w:sz w:val="22"/>
                <w:szCs w:val="22"/>
              </w:rPr>
              <w:t xml:space="preserve">, J &amp; Nettleton, S., ‘Contextualising and integrating into the curriculum the learning and teaching of work-ready professional graduate attributes’. </w:t>
            </w:r>
            <w:r w:rsidRPr="008C1EA9">
              <w:rPr>
                <w:rFonts w:asciiTheme="minorHAnsi" w:hAnsiTheme="minorHAnsi" w:cstheme="minorHAnsi"/>
                <w:i/>
                <w:iCs/>
                <w:sz w:val="22"/>
                <w:szCs w:val="22"/>
              </w:rPr>
              <w:t>Higher Education Research &amp; Development</w:t>
            </w:r>
            <w:r w:rsidRPr="008C1EA9">
              <w:rPr>
                <w:rFonts w:asciiTheme="minorHAnsi" w:hAnsiTheme="minorHAnsi" w:cstheme="minorHAnsi"/>
                <w:sz w:val="22"/>
                <w:szCs w:val="22"/>
              </w:rPr>
              <w:t xml:space="preserve">, 29:5, 519-534, DOI:10.1080/07294360.2010.502220 </w:t>
            </w:r>
          </w:p>
          <w:p w14:paraId="52556076" w14:textId="77777777" w:rsidR="00715F1C" w:rsidRPr="005446D2" w:rsidRDefault="00715F1C" w:rsidP="007D3EA2">
            <w:pPr>
              <w:rPr>
                <w:rFonts w:asciiTheme="minorHAnsi" w:hAnsiTheme="minorHAnsi" w:cstheme="minorHAnsi"/>
                <w:color w:val="C00000"/>
                <w:sz w:val="22"/>
                <w:szCs w:val="22"/>
              </w:rPr>
            </w:pPr>
          </w:p>
        </w:tc>
      </w:tr>
      <w:tr w:rsidR="00715F1C" w14:paraId="0132FF73" w14:textId="77777777" w:rsidTr="007D3EA2">
        <w:tc>
          <w:tcPr>
            <w:tcW w:w="3119" w:type="dxa"/>
            <w:shd w:val="clear" w:color="auto" w:fill="F2F2F2" w:themeFill="background1" w:themeFillShade="F2"/>
          </w:tcPr>
          <w:p w14:paraId="4971C3C6" w14:textId="77777777" w:rsidR="00715F1C" w:rsidRPr="006C1F57" w:rsidRDefault="00715F1C" w:rsidP="007D3EA2">
            <w:pPr>
              <w:rPr>
                <w:rFonts w:asciiTheme="minorHAnsi" w:hAnsiTheme="minorHAnsi" w:cstheme="minorHAnsi"/>
                <w:sz w:val="22"/>
                <w:szCs w:val="22"/>
              </w:rPr>
            </w:pPr>
          </w:p>
          <w:p w14:paraId="2C704CBC"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Potential issues </w:t>
            </w:r>
          </w:p>
          <w:p w14:paraId="6B3C9EE9" w14:textId="77777777" w:rsidR="00715F1C" w:rsidRPr="006C1F57" w:rsidRDefault="00715F1C" w:rsidP="007D3EA2">
            <w:pPr>
              <w:rPr>
                <w:rFonts w:asciiTheme="minorHAnsi" w:hAnsiTheme="minorHAnsi" w:cstheme="minorHAnsi"/>
                <w:sz w:val="22"/>
                <w:szCs w:val="22"/>
              </w:rPr>
            </w:pPr>
          </w:p>
          <w:p w14:paraId="0FA94FF3" w14:textId="77777777" w:rsidR="00715F1C" w:rsidRPr="006C1F57" w:rsidRDefault="00715F1C" w:rsidP="007D3EA2">
            <w:pPr>
              <w:rPr>
                <w:rFonts w:asciiTheme="minorHAnsi" w:hAnsiTheme="minorHAnsi" w:cstheme="minorHAnsi"/>
                <w:sz w:val="22"/>
                <w:szCs w:val="22"/>
              </w:rPr>
            </w:pPr>
          </w:p>
          <w:p w14:paraId="6D6CE821" w14:textId="77777777" w:rsidR="00715F1C" w:rsidRPr="006C1F57" w:rsidRDefault="00715F1C" w:rsidP="007D3EA2">
            <w:pPr>
              <w:rPr>
                <w:rFonts w:asciiTheme="minorHAnsi" w:hAnsiTheme="minorHAnsi" w:cstheme="minorHAnsi"/>
                <w:sz w:val="22"/>
                <w:szCs w:val="22"/>
              </w:rPr>
            </w:pPr>
          </w:p>
        </w:tc>
        <w:tc>
          <w:tcPr>
            <w:tcW w:w="6095" w:type="dxa"/>
          </w:tcPr>
          <w:p w14:paraId="1405AAB8" w14:textId="77777777" w:rsidR="00B71309" w:rsidRDefault="00B71309" w:rsidP="007D3EA2">
            <w:pPr>
              <w:rPr>
                <w:rFonts w:asciiTheme="minorHAnsi" w:hAnsiTheme="minorHAnsi" w:cstheme="minorHAnsi"/>
                <w:sz w:val="22"/>
                <w:szCs w:val="22"/>
              </w:rPr>
            </w:pPr>
          </w:p>
          <w:p w14:paraId="54DB0EBE" w14:textId="60DA2462" w:rsidR="00715F1C" w:rsidRDefault="00715F1C" w:rsidP="007D3EA2">
            <w:pPr>
              <w:rPr>
                <w:rFonts w:asciiTheme="minorHAnsi" w:hAnsiTheme="minorHAnsi" w:cstheme="minorHAnsi"/>
                <w:color w:val="548DD4" w:themeColor="text2" w:themeTint="99"/>
                <w:sz w:val="22"/>
                <w:szCs w:val="22"/>
              </w:rPr>
            </w:pPr>
            <w:r w:rsidRPr="008C1EA9">
              <w:rPr>
                <w:rFonts w:asciiTheme="minorHAnsi" w:hAnsiTheme="minorHAnsi" w:cstheme="minorHAnsi"/>
                <w:sz w:val="22"/>
                <w:szCs w:val="22"/>
              </w:rPr>
              <w:t xml:space="preserve">Students may be reluctant to address the real issues facing the group and may take a superficial stance towards the task of identifying problems. A list of questions could be </w:t>
            </w:r>
            <w:r w:rsidR="004C11D3">
              <w:rPr>
                <w:rFonts w:asciiTheme="minorHAnsi" w:hAnsiTheme="minorHAnsi" w:cstheme="minorHAnsi"/>
                <w:sz w:val="22"/>
                <w:szCs w:val="22"/>
              </w:rPr>
              <w:t>prepared to give to students at</w:t>
            </w:r>
            <w:r w:rsidRPr="008C1EA9">
              <w:rPr>
                <w:rFonts w:asciiTheme="minorHAnsi" w:hAnsiTheme="minorHAnsi" w:cstheme="minorHAnsi"/>
                <w:sz w:val="22"/>
                <w:szCs w:val="22"/>
              </w:rPr>
              <w:t xml:space="preserve"> Step 3 to encourage them to go more deeply into the problems they have faced</w:t>
            </w:r>
            <w:r w:rsidRPr="005446D2">
              <w:rPr>
                <w:rFonts w:asciiTheme="minorHAnsi" w:hAnsiTheme="minorHAnsi" w:cstheme="minorHAnsi"/>
                <w:color w:val="548DD4" w:themeColor="text2" w:themeTint="99"/>
                <w:sz w:val="22"/>
                <w:szCs w:val="22"/>
              </w:rPr>
              <w:t>.</w:t>
            </w:r>
          </w:p>
          <w:p w14:paraId="06122570" w14:textId="77777777" w:rsidR="002C3173" w:rsidRPr="005446D2" w:rsidRDefault="002C3173" w:rsidP="007D3EA2">
            <w:pPr>
              <w:rPr>
                <w:rFonts w:asciiTheme="minorHAnsi" w:hAnsiTheme="minorHAnsi" w:cstheme="minorHAnsi"/>
                <w:color w:val="C00000"/>
                <w:sz w:val="22"/>
                <w:szCs w:val="22"/>
              </w:rPr>
            </w:pPr>
          </w:p>
        </w:tc>
      </w:tr>
      <w:tr w:rsidR="00715F1C" w14:paraId="159A5623" w14:textId="77777777" w:rsidTr="007D3EA2">
        <w:tc>
          <w:tcPr>
            <w:tcW w:w="3119" w:type="dxa"/>
            <w:shd w:val="clear" w:color="auto" w:fill="F2F2F2" w:themeFill="background1" w:themeFillShade="F2"/>
          </w:tcPr>
          <w:p w14:paraId="323AEAA2" w14:textId="77777777" w:rsidR="00B71309" w:rsidRDefault="00B71309" w:rsidP="007D3EA2">
            <w:pPr>
              <w:rPr>
                <w:rFonts w:asciiTheme="minorHAnsi" w:hAnsiTheme="minorHAnsi" w:cstheme="minorHAnsi"/>
                <w:sz w:val="22"/>
                <w:szCs w:val="22"/>
              </w:rPr>
            </w:pPr>
          </w:p>
          <w:p w14:paraId="1C7E9660" w14:textId="77777777" w:rsidR="00715F1C" w:rsidRPr="006C1F57" w:rsidRDefault="00715F1C" w:rsidP="007D3EA2">
            <w:pPr>
              <w:rPr>
                <w:rFonts w:asciiTheme="minorHAnsi" w:hAnsiTheme="minorHAnsi" w:cstheme="minorHAnsi"/>
                <w:sz w:val="22"/>
                <w:szCs w:val="22"/>
              </w:rPr>
            </w:pPr>
            <w:r>
              <w:rPr>
                <w:rFonts w:asciiTheme="minorHAnsi" w:hAnsiTheme="minorHAnsi" w:cstheme="minorHAnsi"/>
                <w:sz w:val="22"/>
                <w:szCs w:val="22"/>
              </w:rPr>
              <w:t>Handouts/ resources for students</w:t>
            </w:r>
          </w:p>
          <w:p w14:paraId="3F5BB22C" w14:textId="77777777" w:rsidR="00715F1C" w:rsidRPr="006C1F57" w:rsidRDefault="00715F1C" w:rsidP="007D3EA2">
            <w:pPr>
              <w:rPr>
                <w:rFonts w:asciiTheme="minorHAnsi" w:hAnsiTheme="minorHAnsi" w:cstheme="minorHAnsi"/>
                <w:sz w:val="22"/>
                <w:szCs w:val="22"/>
              </w:rPr>
            </w:pPr>
          </w:p>
        </w:tc>
        <w:tc>
          <w:tcPr>
            <w:tcW w:w="6095" w:type="dxa"/>
          </w:tcPr>
          <w:p w14:paraId="387316B5" w14:textId="77777777" w:rsidR="00B71309" w:rsidRDefault="00B71309" w:rsidP="007D3EA2">
            <w:pPr>
              <w:rPr>
                <w:rFonts w:asciiTheme="minorHAnsi" w:hAnsiTheme="minorHAnsi" w:cstheme="minorHAnsi"/>
                <w:sz w:val="22"/>
                <w:szCs w:val="22"/>
              </w:rPr>
            </w:pPr>
          </w:p>
          <w:p w14:paraId="72D16BDB" w14:textId="77777777" w:rsidR="00715F1C" w:rsidRDefault="00715F1C" w:rsidP="007D3EA2">
            <w:pPr>
              <w:rPr>
                <w:rFonts w:asciiTheme="minorHAnsi" w:hAnsiTheme="minorHAnsi" w:cstheme="minorHAnsi"/>
                <w:sz w:val="22"/>
                <w:szCs w:val="22"/>
              </w:rPr>
            </w:pPr>
            <w:r>
              <w:rPr>
                <w:rFonts w:asciiTheme="minorHAnsi" w:hAnsiTheme="minorHAnsi" w:cstheme="minorHAnsi"/>
                <w:sz w:val="22"/>
                <w:szCs w:val="22"/>
              </w:rPr>
              <w:t>To prepare the students for this activity, instruct students to access the conflict resolution section of the Learning Lab tutorial for students on ‘Group Work’ before the class.</w:t>
            </w:r>
          </w:p>
          <w:p w14:paraId="3BCF2A66" w14:textId="77777777" w:rsidR="002C3173" w:rsidRPr="006C1F57" w:rsidRDefault="002C3173" w:rsidP="007D3EA2">
            <w:pPr>
              <w:rPr>
                <w:rFonts w:asciiTheme="minorHAnsi" w:hAnsiTheme="minorHAnsi" w:cstheme="minorHAnsi"/>
                <w:sz w:val="22"/>
                <w:szCs w:val="22"/>
              </w:rPr>
            </w:pPr>
          </w:p>
        </w:tc>
      </w:tr>
    </w:tbl>
    <w:p w14:paraId="5CE73057" w14:textId="77777777" w:rsidR="00715F1C" w:rsidRPr="00FF6520" w:rsidRDefault="00715F1C" w:rsidP="00715F1C"/>
    <w:p w14:paraId="6FAB3322" w14:textId="5A789E7D" w:rsidR="00715F1C" w:rsidRPr="001B267D" w:rsidRDefault="001B267D" w:rsidP="001B267D">
      <w:pPr>
        <w:pStyle w:val="Title"/>
        <w:rPr>
          <w:rFonts w:asciiTheme="minorHAnsi" w:eastAsia="Times New Roman" w:hAnsiTheme="minorHAnsi" w:cstheme="minorHAnsi"/>
          <w:color w:val="auto"/>
          <w:spacing w:val="0"/>
          <w:kern w:val="0"/>
          <w:sz w:val="36"/>
          <w:szCs w:val="36"/>
        </w:rPr>
      </w:pPr>
      <w:r>
        <w:rPr>
          <w:rFonts w:asciiTheme="minorHAnsi" w:hAnsiTheme="minorHAnsi" w:cstheme="minorHAnsi"/>
          <w:sz w:val="32"/>
          <w:szCs w:val="32"/>
        </w:rPr>
        <w:br w:type="page"/>
      </w:r>
      <w:r w:rsidR="00715F1C" w:rsidRPr="001B267D">
        <w:rPr>
          <w:sz w:val="36"/>
          <w:szCs w:val="36"/>
        </w:rPr>
        <w:lastRenderedPageBreak/>
        <w:t>Learning activity</w:t>
      </w:r>
      <w:r w:rsidR="00FF2BD1" w:rsidRPr="001B267D">
        <w:rPr>
          <w:sz w:val="36"/>
          <w:szCs w:val="36"/>
        </w:rPr>
        <w:t xml:space="preserve"> 3</w:t>
      </w:r>
      <w:r w:rsidR="002C3173" w:rsidRPr="001B267D">
        <w:rPr>
          <w:sz w:val="36"/>
          <w:szCs w:val="36"/>
        </w:rPr>
        <w:t>.1</w:t>
      </w:r>
      <w:r w:rsidR="00FF2BD1" w:rsidRPr="001B267D">
        <w:rPr>
          <w:sz w:val="36"/>
          <w:szCs w:val="36"/>
        </w:rPr>
        <w:t>: T</w:t>
      </w:r>
      <w:r w:rsidR="00B71309">
        <w:rPr>
          <w:sz w:val="36"/>
          <w:szCs w:val="36"/>
        </w:rPr>
        <w:t>eaching t</w:t>
      </w:r>
      <w:r w:rsidR="00FF2BD1" w:rsidRPr="001B267D">
        <w:rPr>
          <w:sz w:val="36"/>
          <w:szCs w:val="36"/>
        </w:rPr>
        <w:t xml:space="preserve">he </w:t>
      </w:r>
      <w:r w:rsidR="00715F1C" w:rsidRPr="001B267D">
        <w:rPr>
          <w:sz w:val="36"/>
          <w:szCs w:val="36"/>
        </w:rPr>
        <w:t>r</w:t>
      </w:r>
      <w:r w:rsidR="00FF2BD1" w:rsidRPr="001B267D">
        <w:rPr>
          <w:sz w:val="36"/>
          <w:szCs w:val="36"/>
        </w:rPr>
        <w:t>eflection assessment task</w:t>
      </w:r>
    </w:p>
    <w:p w14:paraId="15D59A63" w14:textId="77777777" w:rsidR="00715F1C" w:rsidRPr="00FF6520" w:rsidRDefault="00715F1C" w:rsidP="00715F1C"/>
    <w:p w14:paraId="3E908555"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177D1645" w14:textId="77777777" w:rsidTr="007D3EA2">
        <w:tc>
          <w:tcPr>
            <w:tcW w:w="3119" w:type="dxa"/>
            <w:shd w:val="clear" w:color="auto" w:fill="F2F2F2" w:themeFill="background1" w:themeFillShade="F2"/>
          </w:tcPr>
          <w:p w14:paraId="4957DEA7" w14:textId="77777777" w:rsidR="00715F1C" w:rsidRDefault="00715F1C" w:rsidP="007D3EA2">
            <w:pPr>
              <w:rPr>
                <w:rFonts w:asciiTheme="minorHAnsi" w:hAnsiTheme="minorHAnsi" w:cstheme="minorHAnsi"/>
              </w:rPr>
            </w:pPr>
          </w:p>
          <w:p w14:paraId="4B057F2A" w14:textId="77777777" w:rsidR="00715F1C" w:rsidRDefault="00715F1C" w:rsidP="007D3EA2">
            <w:pPr>
              <w:rPr>
                <w:rFonts w:asciiTheme="minorHAnsi" w:hAnsiTheme="minorHAnsi" w:cstheme="minorHAnsi"/>
              </w:rPr>
            </w:pPr>
            <w:r>
              <w:rPr>
                <w:rFonts w:asciiTheme="minorHAnsi" w:hAnsiTheme="minorHAnsi" w:cstheme="minorHAnsi"/>
              </w:rPr>
              <w:t>Description</w:t>
            </w:r>
          </w:p>
          <w:p w14:paraId="2CEC4793" w14:textId="77777777" w:rsidR="00715F1C" w:rsidRPr="00972C14" w:rsidRDefault="00715F1C" w:rsidP="007D3EA2">
            <w:pPr>
              <w:rPr>
                <w:rFonts w:asciiTheme="minorHAnsi" w:hAnsiTheme="minorHAnsi" w:cstheme="minorHAnsi"/>
              </w:rPr>
            </w:pPr>
          </w:p>
        </w:tc>
        <w:tc>
          <w:tcPr>
            <w:tcW w:w="6095" w:type="dxa"/>
          </w:tcPr>
          <w:p w14:paraId="7F8299A8" w14:textId="77777777" w:rsidR="00715F1C" w:rsidRDefault="00715F1C" w:rsidP="007D3EA2">
            <w:pPr>
              <w:rPr>
                <w:rFonts w:asciiTheme="minorHAnsi" w:hAnsiTheme="minorHAnsi" w:cstheme="minorHAnsi"/>
              </w:rPr>
            </w:pPr>
          </w:p>
          <w:p w14:paraId="504DB844" w14:textId="79D3F2EC" w:rsidR="00715F1C" w:rsidRPr="008D33A3" w:rsidRDefault="00715F1C" w:rsidP="007D3EA2">
            <w:pPr>
              <w:rPr>
                <w:rFonts w:asciiTheme="minorHAnsi" w:hAnsiTheme="minorHAnsi" w:cstheme="minorHAnsi"/>
              </w:rPr>
            </w:pPr>
            <w:r>
              <w:rPr>
                <w:rFonts w:asciiTheme="minorHAnsi" w:hAnsiTheme="minorHAnsi" w:cstheme="minorHAnsi"/>
              </w:rPr>
              <w:t>Teach</w:t>
            </w:r>
            <w:r w:rsidR="00D61DEA">
              <w:rPr>
                <w:rFonts w:asciiTheme="minorHAnsi" w:hAnsiTheme="minorHAnsi" w:cstheme="minorHAnsi"/>
              </w:rPr>
              <w:t>ing</w:t>
            </w:r>
            <w:r>
              <w:rPr>
                <w:rFonts w:asciiTheme="minorHAnsi" w:hAnsiTheme="minorHAnsi" w:cstheme="minorHAnsi"/>
              </w:rPr>
              <w:t xml:space="preserve"> the Assessment T</w:t>
            </w:r>
            <w:r w:rsidR="00B71309">
              <w:rPr>
                <w:rFonts w:asciiTheme="minorHAnsi" w:hAnsiTheme="minorHAnsi" w:cstheme="minorHAnsi"/>
              </w:rPr>
              <w:t>ask:</w:t>
            </w:r>
            <w:r w:rsidR="00D61DEA">
              <w:rPr>
                <w:rFonts w:asciiTheme="minorHAnsi" w:hAnsiTheme="minorHAnsi" w:cstheme="minorHAnsi"/>
              </w:rPr>
              <w:t xml:space="preserve"> Reflection on Group Collaborat</w:t>
            </w:r>
            <w:r w:rsidR="00B71309">
              <w:rPr>
                <w:rFonts w:asciiTheme="minorHAnsi" w:hAnsiTheme="minorHAnsi" w:cstheme="minorHAnsi"/>
              </w:rPr>
              <w:t>ion</w:t>
            </w:r>
            <w:r w:rsidR="00EE197A">
              <w:rPr>
                <w:rFonts w:asciiTheme="minorHAnsi" w:hAnsiTheme="minorHAnsi" w:cstheme="minorHAnsi"/>
              </w:rPr>
              <w:t xml:space="preserve">  (Individual students are assessed</w:t>
            </w:r>
            <w:r w:rsidR="00D61DEA">
              <w:rPr>
                <w:rFonts w:asciiTheme="minorHAnsi" w:hAnsiTheme="minorHAnsi" w:cstheme="minorHAnsi"/>
              </w:rPr>
              <w:t>)</w:t>
            </w:r>
          </w:p>
          <w:p w14:paraId="50A2FAD1" w14:textId="77777777" w:rsidR="00715F1C" w:rsidRDefault="00715F1C" w:rsidP="007D3EA2">
            <w:pPr>
              <w:rPr>
                <w:rFonts w:asciiTheme="minorHAnsi" w:hAnsiTheme="minorHAnsi" w:cstheme="minorHAnsi"/>
                <w:sz w:val="32"/>
                <w:szCs w:val="32"/>
              </w:rPr>
            </w:pPr>
          </w:p>
        </w:tc>
      </w:tr>
      <w:tr w:rsidR="00715F1C" w14:paraId="204649DE" w14:textId="77777777" w:rsidTr="007D3EA2">
        <w:tc>
          <w:tcPr>
            <w:tcW w:w="3119" w:type="dxa"/>
            <w:shd w:val="clear" w:color="auto" w:fill="F2F2F2" w:themeFill="background1" w:themeFillShade="F2"/>
          </w:tcPr>
          <w:p w14:paraId="34CC0F96" w14:textId="77777777" w:rsidR="00715F1C" w:rsidRDefault="00715F1C" w:rsidP="007D3EA2">
            <w:pPr>
              <w:rPr>
                <w:rFonts w:asciiTheme="minorHAnsi" w:hAnsiTheme="minorHAnsi" w:cstheme="minorHAnsi"/>
              </w:rPr>
            </w:pPr>
          </w:p>
          <w:p w14:paraId="137EC204" w14:textId="77777777" w:rsidR="00715F1C" w:rsidRDefault="00715F1C" w:rsidP="007D3EA2">
            <w:pPr>
              <w:rPr>
                <w:rFonts w:asciiTheme="minorHAnsi" w:hAnsiTheme="minorHAnsi" w:cstheme="minorHAnsi"/>
              </w:rPr>
            </w:pPr>
            <w:r>
              <w:rPr>
                <w:rFonts w:asciiTheme="minorHAnsi" w:hAnsiTheme="minorHAnsi" w:cstheme="minorHAnsi"/>
              </w:rPr>
              <w:t>Task type</w:t>
            </w:r>
          </w:p>
          <w:p w14:paraId="00E5C2BD" w14:textId="77777777" w:rsidR="00715F1C" w:rsidRPr="008D33A3" w:rsidRDefault="00715F1C" w:rsidP="007D3EA2">
            <w:pPr>
              <w:rPr>
                <w:rFonts w:asciiTheme="minorHAnsi" w:hAnsiTheme="minorHAnsi" w:cstheme="minorHAnsi"/>
              </w:rPr>
            </w:pPr>
          </w:p>
        </w:tc>
        <w:tc>
          <w:tcPr>
            <w:tcW w:w="6095" w:type="dxa"/>
          </w:tcPr>
          <w:p w14:paraId="19480A44" w14:textId="77777777" w:rsidR="00B71309" w:rsidRDefault="00B71309" w:rsidP="007D3EA2">
            <w:pPr>
              <w:rPr>
                <w:rFonts w:asciiTheme="minorHAnsi" w:hAnsiTheme="minorHAnsi" w:cstheme="minorHAnsi"/>
              </w:rPr>
            </w:pPr>
          </w:p>
          <w:p w14:paraId="096C7161" w14:textId="77777777" w:rsidR="00715F1C" w:rsidRPr="008D33A3" w:rsidRDefault="00715F1C" w:rsidP="007D3EA2">
            <w:pPr>
              <w:rPr>
                <w:rFonts w:asciiTheme="minorHAnsi" w:hAnsiTheme="minorHAnsi" w:cstheme="minorHAnsi"/>
              </w:rPr>
            </w:pPr>
            <w:r>
              <w:rPr>
                <w:rFonts w:asciiTheme="minorHAnsi" w:hAnsiTheme="minorHAnsi" w:cstheme="minorHAnsi"/>
              </w:rPr>
              <w:t>Tutorial activity</w:t>
            </w:r>
          </w:p>
        </w:tc>
      </w:tr>
      <w:tr w:rsidR="00715F1C" w14:paraId="2F538C53" w14:textId="77777777" w:rsidTr="007D3EA2">
        <w:tc>
          <w:tcPr>
            <w:tcW w:w="3119" w:type="dxa"/>
            <w:shd w:val="clear" w:color="auto" w:fill="F2F2F2" w:themeFill="background1" w:themeFillShade="F2"/>
          </w:tcPr>
          <w:p w14:paraId="438C8E65" w14:textId="77777777" w:rsidR="00715F1C" w:rsidRDefault="00715F1C" w:rsidP="007D3EA2">
            <w:pPr>
              <w:rPr>
                <w:rFonts w:asciiTheme="minorHAnsi" w:hAnsiTheme="minorHAnsi" w:cstheme="minorHAnsi"/>
              </w:rPr>
            </w:pPr>
          </w:p>
          <w:p w14:paraId="023F987E" w14:textId="77777777" w:rsidR="00715F1C" w:rsidRDefault="00715F1C" w:rsidP="007D3EA2">
            <w:pPr>
              <w:rPr>
                <w:rFonts w:asciiTheme="minorHAnsi" w:hAnsiTheme="minorHAnsi" w:cstheme="minorHAnsi"/>
              </w:rPr>
            </w:pPr>
            <w:r w:rsidRPr="008D33A3">
              <w:rPr>
                <w:rFonts w:asciiTheme="minorHAnsi" w:hAnsiTheme="minorHAnsi" w:cstheme="minorHAnsi"/>
              </w:rPr>
              <w:t>Time</w:t>
            </w:r>
          </w:p>
          <w:p w14:paraId="5CC9C2D5" w14:textId="77777777" w:rsidR="00715F1C" w:rsidRPr="008D33A3" w:rsidRDefault="00715F1C" w:rsidP="007D3EA2">
            <w:pPr>
              <w:rPr>
                <w:rFonts w:asciiTheme="minorHAnsi" w:hAnsiTheme="minorHAnsi" w:cstheme="minorHAnsi"/>
              </w:rPr>
            </w:pPr>
          </w:p>
        </w:tc>
        <w:tc>
          <w:tcPr>
            <w:tcW w:w="6095" w:type="dxa"/>
          </w:tcPr>
          <w:p w14:paraId="7BBE9C21" w14:textId="77777777" w:rsidR="00B71309" w:rsidRDefault="00B71309" w:rsidP="007D3EA2">
            <w:pPr>
              <w:rPr>
                <w:rFonts w:asciiTheme="minorHAnsi" w:hAnsiTheme="minorHAnsi" w:cstheme="minorHAnsi"/>
              </w:rPr>
            </w:pPr>
          </w:p>
          <w:p w14:paraId="434453E7" w14:textId="77777777" w:rsidR="00715F1C" w:rsidRPr="008D33A3" w:rsidRDefault="00715F1C" w:rsidP="007D3EA2">
            <w:pPr>
              <w:rPr>
                <w:rFonts w:asciiTheme="minorHAnsi" w:hAnsiTheme="minorHAnsi" w:cstheme="minorHAnsi"/>
              </w:rPr>
            </w:pPr>
            <w:r>
              <w:rPr>
                <w:rFonts w:asciiTheme="minorHAnsi" w:hAnsiTheme="minorHAnsi" w:cstheme="minorHAnsi"/>
              </w:rPr>
              <w:t>30 minutes</w:t>
            </w:r>
          </w:p>
        </w:tc>
      </w:tr>
      <w:tr w:rsidR="00715F1C" w14:paraId="65615720" w14:textId="77777777" w:rsidTr="007D3EA2">
        <w:tc>
          <w:tcPr>
            <w:tcW w:w="3119" w:type="dxa"/>
            <w:shd w:val="clear" w:color="auto" w:fill="F2F2F2" w:themeFill="background1" w:themeFillShade="F2"/>
          </w:tcPr>
          <w:p w14:paraId="333B29F7" w14:textId="77777777" w:rsidR="00715F1C" w:rsidRDefault="00715F1C" w:rsidP="007D3EA2">
            <w:pPr>
              <w:rPr>
                <w:rFonts w:asciiTheme="minorHAnsi" w:hAnsiTheme="minorHAnsi" w:cstheme="minorHAnsi"/>
              </w:rPr>
            </w:pPr>
          </w:p>
          <w:p w14:paraId="5D67D382" w14:textId="541A6152" w:rsidR="00715F1C" w:rsidRPr="008D33A3" w:rsidRDefault="00715F1C" w:rsidP="007D3EA2">
            <w:pPr>
              <w:rPr>
                <w:rFonts w:asciiTheme="minorHAnsi" w:hAnsiTheme="minorHAnsi" w:cstheme="minorHAnsi"/>
              </w:rPr>
            </w:pPr>
            <w:r w:rsidRPr="008D33A3">
              <w:rPr>
                <w:rFonts w:asciiTheme="minorHAnsi" w:hAnsiTheme="minorHAnsi" w:cstheme="minorHAnsi"/>
              </w:rPr>
              <w:t>Level</w:t>
            </w:r>
          </w:p>
        </w:tc>
        <w:tc>
          <w:tcPr>
            <w:tcW w:w="6095" w:type="dxa"/>
          </w:tcPr>
          <w:p w14:paraId="39D57B29" w14:textId="77777777" w:rsidR="002C3173" w:rsidRDefault="002C3173" w:rsidP="007D3EA2">
            <w:pPr>
              <w:rPr>
                <w:rFonts w:asciiTheme="minorHAnsi" w:hAnsiTheme="minorHAnsi" w:cstheme="minorHAnsi"/>
              </w:rPr>
            </w:pPr>
          </w:p>
          <w:p w14:paraId="4DE2A305" w14:textId="77777777" w:rsidR="001B267D" w:rsidRDefault="001B267D" w:rsidP="007D3EA2">
            <w:pPr>
              <w:rPr>
                <w:rFonts w:asciiTheme="minorHAnsi" w:hAnsiTheme="minorHAnsi" w:cstheme="minorHAnsi"/>
              </w:rPr>
            </w:pPr>
          </w:p>
          <w:p w14:paraId="2DF9DB5D" w14:textId="77777777" w:rsidR="001B267D" w:rsidRPr="008D33A3" w:rsidRDefault="001B267D" w:rsidP="007D3EA2">
            <w:pPr>
              <w:rPr>
                <w:rFonts w:asciiTheme="minorHAnsi" w:hAnsiTheme="minorHAnsi" w:cstheme="minorHAnsi"/>
              </w:rPr>
            </w:pPr>
          </w:p>
        </w:tc>
      </w:tr>
      <w:tr w:rsidR="00715F1C" w14:paraId="17D7ACEF" w14:textId="77777777" w:rsidTr="007D3EA2">
        <w:tc>
          <w:tcPr>
            <w:tcW w:w="3119" w:type="dxa"/>
            <w:shd w:val="clear" w:color="auto" w:fill="F2F2F2" w:themeFill="background1" w:themeFillShade="F2"/>
          </w:tcPr>
          <w:p w14:paraId="62584662" w14:textId="77777777" w:rsidR="00715F1C" w:rsidRDefault="00715F1C" w:rsidP="007D3EA2">
            <w:pPr>
              <w:rPr>
                <w:rFonts w:asciiTheme="minorHAnsi" w:hAnsiTheme="minorHAnsi" w:cstheme="minorHAnsi"/>
              </w:rPr>
            </w:pPr>
          </w:p>
          <w:p w14:paraId="283AB2AC" w14:textId="13146786" w:rsidR="00715F1C" w:rsidRPr="008D33A3" w:rsidRDefault="00715F1C" w:rsidP="007D3EA2">
            <w:pPr>
              <w:rPr>
                <w:rFonts w:asciiTheme="minorHAnsi" w:hAnsiTheme="minorHAnsi" w:cstheme="minorHAnsi"/>
              </w:rPr>
            </w:pPr>
            <w:r w:rsidRPr="008D33A3">
              <w:rPr>
                <w:rFonts w:asciiTheme="minorHAnsi" w:hAnsiTheme="minorHAnsi" w:cstheme="minorHAnsi"/>
              </w:rPr>
              <w:t>Class size</w:t>
            </w:r>
          </w:p>
        </w:tc>
        <w:tc>
          <w:tcPr>
            <w:tcW w:w="6095" w:type="dxa"/>
          </w:tcPr>
          <w:p w14:paraId="6EE535F1" w14:textId="77777777" w:rsidR="00715F1C" w:rsidRDefault="00715F1C" w:rsidP="007D3EA2">
            <w:pPr>
              <w:rPr>
                <w:rFonts w:asciiTheme="minorHAnsi" w:hAnsiTheme="minorHAnsi" w:cstheme="minorHAnsi"/>
                <w:sz w:val="32"/>
                <w:szCs w:val="32"/>
              </w:rPr>
            </w:pPr>
          </w:p>
          <w:p w14:paraId="6A534700" w14:textId="77777777" w:rsidR="00715F1C" w:rsidRPr="00890D40" w:rsidRDefault="00715F1C" w:rsidP="007D3EA2">
            <w:pPr>
              <w:rPr>
                <w:rFonts w:asciiTheme="minorHAnsi" w:hAnsiTheme="minorHAnsi" w:cstheme="minorHAnsi"/>
              </w:rPr>
            </w:pPr>
          </w:p>
        </w:tc>
      </w:tr>
      <w:tr w:rsidR="00715F1C" w14:paraId="7EB1A9AC" w14:textId="77777777" w:rsidTr="007D3EA2">
        <w:tc>
          <w:tcPr>
            <w:tcW w:w="3119" w:type="dxa"/>
            <w:shd w:val="clear" w:color="auto" w:fill="F2F2F2" w:themeFill="background1" w:themeFillShade="F2"/>
          </w:tcPr>
          <w:p w14:paraId="48120FCF" w14:textId="77777777" w:rsidR="00715F1C" w:rsidRPr="008D33A3" w:rsidRDefault="00715F1C" w:rsidP="007D3EA2">
            <w:pPr>
              <w:rPr>
                <w:rFonts w:asciiTheme="minorHAnsi" w:hAnsiTheme="minorHAnsi" w:cstheme="minorHAnsi"/>
              </w:rPr>
            </w:pPr>
          </w:p>
          <w:p w14:paraId="77F560DF" w14:textId="77777777" w:rsidR="00715F1C" w:rsidRPr="008D33A3" w:rsidRDefault="00715F1C" w:rsidP="007D3EA2">
            <w:pPr>
              <w:rPr>
                <w:rFonts w:asciiTheme="minorHAnsi" w:hAnsiTheme="minorHAnsi" w:cstheme="minorHAnsi"/>
              </w:rPr>
            </w:pPr>
            <w:r w:rsidRPr="008D33A3">
              <w:rPr>
                <w:rFonts w:asciiTheme="minorHAnsi" w:hAnsiTheme="minorHAnsi" w:cstheme="minorHAnsi"/>
              </w:rPr>
              <w:t>Learning outcomes</w:t>
            </w:r>
          </w:p>
        </w:tc>
        <w:tc>
          <w:tcPr>
            <w:tcW w:w="6095" w:type="dxa"/>
          </w:tcPr>
          <w:p w14:paraId="5CC62DBC" w14:textId="77777777" w:rsidR="001B267D" w:rsidRDefault="001B267D" w:rsidP="007D3EA2">
            <w:pPr>
              <w:rPr>
                <w:rFonts w:asciiTheme="minorHAnsi" w:hAnsiTheme="minorHAnsi" w:cstheme="minorHAnsi"/>
              </w:rPr>
            </w:pPr>
          </w:p>
          <w:p w14:paraId="54EF3F13" w14:textId="77777777" w:rsidR="00715F1C" w:rsidRDefault="00715F1C" w:rsidP="007D3EA2">
            <w:pPr>
              <w:rPr>
                <w:rFonts w:asciiTheme="minorHAnsi" w:hAnsiTheme="minorHAnsi" w:cstheme="minorHAnsi"/>
              </w:rPr>
            </w:pPr>
            <w:r w:rsidRPr="008D33A3">
              <w:rPr>
                <w:rFonts w:asciiTheme="minorHAnsi" w:hAnsiTheme="minorHAnsi" w:cstheme="minorHAnsi"/>
              </w:rPr>
              <w:t>At the end of this activity, students should be able to:</w:t>
            </w:r>
          </w:p>
          <w:p w14:paraId="7953ADF1" w14:textId="75B23084" w:rsidR="00715F1C" w:rsidRPr="00890D40" w:rsidRDefault="004C11D3" w:rsidP="007D3EA2">
            <w:pPr>
              <w:pStyle w:val="ListParagraph"/>
              <w:numPr>
                <w:ilvl w:val="0"/>
                <w:numId w:val="1"/>
              </w:numPr>
              <w:rPr>
                <w:rFonts w:asciiTheme="minorHAnsi" w:hAnsiTheme="minorHAnsi" w:cstheme="minorHAnsi"/>
              </w:rPr>
            </w:pPr>
            <w:r>
              <w:rPr>
                <w:rFonts w:asciiTheme="minorHAnsi" w:hAnsiTheme="minorHAnsi" w:cstheme="minorHAnsi"/>
              </w:rPr>
              <w:t>complete</w:t>
            </w:r>
            <w:r w:rsidR="00715F1C">
              <w:rPr>
                <w:rFonts w:asciiTheme="minorHAnsi" w:hAnsiTheme="minorHAnsi" w:cstheme="minorHAnsi"/>
              </w:rPr>
              <w:t xml:space="preserve"> </w:t>
            </w:r>
            <w:r w:rsidR="00715F1C" w:rsidRPr="00890D40">
              <w:rPr>
                <w:rFonts w:asciiTheme="minorHAnsi" w:hAnsiTheme="minorHAnsi" w:cstheme="minorHAnsi"/>
              </w:rPr>
              <w:t>the assessment task ‘Ref</w:t>
            </w:r>
            <w:r w:rsidR="00715F1C">
              <w:rPr>
                <w:rFonts w:asciiTheme="minorHAnsi" w:hAnsiTheme="minorHAnsi" w:cstheme="minorHAnsi"/>
              </w:rPr>
              <w:t>lection on Group Collaboration’</w:t>
            </w:r>
            <w:r>
              <w:rPr>
                <w:rFonts w:asciiTheme="minorHAnsi" w:hAnsiTheme="minorHAnsi" w:cstheme="minorHAnsi"/>
              </w:rPr>
              <w:t xml:space="preserve"> in line with expectations</w:t>
            </w:r>
          </w:p>
          <w:p w14:paraId="1A44E1ED" w14:textId="77777777" w:rsidR="00715F1C" w:rsidRPr="00890D40" w:rsidRDefault="00715F1C" w:rsidP="007D3EA2">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the relevance of this assessment task to the development of their employability skills.</w:t>
            </w:r>
          </w:p>
          <w:p w14:paraId="5F9BFFD0" w14:textId="77777777" w:rsidR="00715F1C" w:rsidRPr="008D33A3" w:rsidRDefault="00715F1C" w:rsidP="007D3EA2">
            <w:pPr>
              <w:rPr>
                <w:rFonts w:asciiTheme="minorHAnsi" w:hAnsiTheme="minorHAnsi" w:cstheme="minorHAnsi"/>
              </w:rPr>
            </w:pPr>
          </w:p>
        </w:tc>
      </w:tr>
      <w:tr w:rsidR="00715F1C" w14:paraId="3C7695BA" w14:textId="77777777" w:rsidTr="007D3EA2">
        <w:tc>
          <w:tcPr>
            <w:tcW w:w="3119" w:type="dxa"/>
            <w:shd w:val="clear" w:color="auto" w:fill="F2F2F2" w:themeFill="background1" w:themeFillShade="F2"/>
          </w:tcPr>
          <w:p w14:paraId="00C726E5" w14:textId="77777777" w:rsidR="00715F1C" w:rsidRDefault="00715F1C" w:rsidP="007D3EA2">
            <w:pPr>
              <w:rPr>
                <w:rFonts w:asciiTheme="minorHAnsi" w:hAnsiTheme="minorHAnsi" w:cstheme="minorHAnsi"/>
              </w:rPr>
            </w:pPr>
          </w:p>
          <w:p w14:paraId="732BD8F5" w14:textId="77777777" w:rsidR="00715F1C" w:rsidRDefault="00715F1C" w:rsidP="007D3EA2">
            <w:pPr>
              <w:rPr>
                <w:rFonts w:asciiTheme="minorHAnsi" w:hAnsiTheme="minorHAnsi" w:cstheme="minorHAnsi"/>
              </w:rPr>
            </w:pPr>
          </w:p>
          <w:p w14:paraId="742F30EE" w14:textId="77777777" w:rsidR="00715F1C" w:rsidRDefault="00715F1C" w:rsidP="007D3EA2">
            <w:pPr>
              <w:rPr>
                <w:rFonts w:asciiTheme="minorHAnsi" w:hAnsiTheme="minorHAnsi" w:cstheme="minorHAnsi"/>
              </w:rPr>
            </w:pPr>
          </w:p>
          <w:p w14:paraId="5174FE7D" w14:textId="77777777" w:rsidR="00715F1C" w:rsidRDefault="00715F1C" w:rsidP="007D3EA2">
            <w:pPr>
              <w:rPr>
                <w:rFonts w:asciiTheme="minorHAnsi" w:hAnsiTheme="minorHAnsi" w:cstheme="minorHAnsi"/>
              </w:rPr>
            </w:pPr>
          </w:p>
          <w:p w14:paraId="1053EE22" w14:textId="77777777" w:rsidR="00715F1C" w:rsidRDefault="00715F1C" w:rsidP="007D3EA2">
            <w:pPr>
              <w:rPr>
                <w:rFonts w:asciiTheme="minorHAnsi" w:hAnsiTheme="minorHAnsi" w:cstheme="minorHAnsi"/>
              </w:rPr>
            </w:pPr>
          </w:p>
          <w:p w14:paraId="7EE35754" w14:textId="77777777" w:rsidR="00715F1C" w:rsidRDefault="00715F1C" w:rsidP="007D3EA2">
            <w:pPr>
              <w:rPr>
                <w:rFonts w:asciiTheme="minorHAnsi" w:hAnsiTheme="minorHAnsi" w:cstheme="minorHAnsi"/>
              </w:rPr>
            </w:pPr>
          </w:p>
          <w:p w14:paraId="729A2E91" w14:textId="77777777" w:rsidR="00715F1C" w:rsidRDefault="00715F1C" w:rsidP="007D3EA2">
            <w:pPr>
              <w:rPr>
                <w:rFonts w:asciiTheme="minorHAnsi" w:hAnsiTheme="minorHAnsi" w:cstheme="minorHAnsi"/>
              </w:rPr>
            </w:pPr>
          </w:p>
          <w:p w14:paraId="1FF97706" w14:textId="77777777" w:rsidR="00715F1C" w:rsidRDefault="00715F1C" w:rsidP="007D3EA2">
            <w:pPr>
              <w:rPr>
                <w:rFonts w:asciiTheme="minorHAnsi" w:hAnsiTheme="minorHAnsi" w:cstheme="minorHAnsi"/>
              </w:rPr>
            </w:pPr>
          </w:p>
          <w:p w14:paraId="4057EEE1" w14:textId="77777777" w:rsidR="00715F1C" w:rsidRDefault="00715F1C" w:rsidP="007D3EA2">
            <w:pPr>
              <w:rPr>
                <w:rFonts w:asciiTheme="minorHAnsi" w:hAnsiTheme="minorHAnsi" w:cstheme="minorHAnsi"/>
              </w:rPr>
            </w:pPr>
          </w:p>
          <w:p w14:paraId="08741571" w14:textId="77777777" w:rsidR="00715F1C" w:rsidRDefault="00715F1C" w:rsidP="007D3EA2">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68675283" w14:textId="77777777" w:rsidR="00715F1C" w:rsidRDefault="00715F1C" w:rsidP="007D3EA2">
            <w:pPr>
              <w:rPr>
                <w:rFonts w:asciiTheme="minorHAnsi" w:hAnsiTheme="minorHAnsi" w:cstheme="minorHAnsi"/>
              </w:rPr>
            </w:pPr>
          </w:p>
          <w:p w14:paraId="5ED549D9" w14:textId="77777777" w:rsidR="00715F1C" w:rsidRDefault="00715F1C" w:rsidP="007D3EA2">
            <w:pPr>
              <w:rPr>
                <w:rFonts w:asciiTheme="minorHAnsi" w:hAnsiTheme="minorHAnsi" w:cstheme="minorHAnsi"/>
              </w:rPr>
            </w:pPr>
          </w:p>
          <w:p w14:paraId="377EF701" w14:textId="77777777" w:rsidR="00715F1C" w:rsidRDefault="00715F1C" w:rsidP="007D3EA2">
            <w:pPr>
              <w:rPr>
                <w:rFonts w:asciiTheme="minorHAnsi" w:hAnsiTheme="minorHAnsi" w:cstheme="minorHAnsi"/>
              </w:rPr>
            </w:pPr>
          </w:p>
          <w:p w14:paraId="1CD6ADCB" w14:textId="77777777" w:rsidR="00715F1C" w:rsidRDefault="00715F1C" w:rsidP="007D3EA2">
            <w:pPr>
              <w:rPr>
                <w:rFonts w:asciiTheme="minorHAnsi" w:hAnsiTheme="minorHAnsi" w:cstheme="minorHAnsi"/>
              </w:rPr>
            </w:pPr>
          </w:p>
          <w:p w14:paraId="72D602B6" w14:textId="77777777" w:rsidR="00715F1C" w:rsidRDefault="00715F1C" w:rsidP="007D3EA2">
            <w:pPr>
              <w:rPr>
                <w:rFonts w:asciiTheme="minorHAnsi" w:hAnsiTheme="minorHAnsi" w:cstheme="minorHAnsi"/>
              </w:rPr>
            </w:pPr>
          </w:p>
          <w:p w14:paraId="1732E247" w14:textId="77777777" w:rsidR="00715F1C" w:rsidRDefault="00715F1C" w:rsidP="007D3EA2">
            <w:pPr>
              <w:rPr>
                <w:rFonts w:asciiTheme="minorHAnsi" w:hAnsiTheme="minorHAnsi" w:cstheme="minorHAnsi"/>
              </w:rPr>
            </w:pPr>
          </w:p>
          <w:p w14:paraId="161F6F79" w14:textId="77777777" w:rsidR="00715F1C" w:rsidRPr="008D33A3" w:rsidRDefault="00715F1C" w:rsidP="007D3EA2">
            <w:pPr>
              <w:rPr>
                <w:rFonts w:asciiTheme="minorHAnsi" w:hAnsiTheme="minorHAnsi" w:cstheme="minorHAnsi"/>
              </w:rPr>
            </w:pPr>
          </w:p>
        </w:tc>
        <w:tc>
          <w:tcPr>
            <w:tcW w:w="6095" w:type="dxa"/>
          </w:tcPr>
          <w:p w14:paraId="4F0438D7" w14:textId="77777777" w:rsidR="00715F1C" w:rsidRDefault="00715F1C" w:rsidP="007D3EA2">
            <w:pPr>
              <w:rPr>
                <w:rFonts w:asciiTheme="minorHAnsi" w:hAnsiTheme="minorHAnsi" w:cstheme="minorHAnsi"/>
              </w:rPr>
            </w:pPr>
          </w:p>
          <w:p w14:paraId="70057FAC" w14:textId="7189E30F" w:rsidR="00715F1C" w:rsidRPr="00117375" w:rsidRDefault="00715F1C" w:rsidP="007D3EA2">
            <w:pPr>
              <w:pStyle w:val="ListParagraph"/>
              <w:numPr>
                <w:ilvl w:val="0"/>
                <w:numId w:val="2"/>
              </w:numPr>
              <w:rPr>
                <w:rFonts w:asciiTheme="minorHAnsi" w:hAnsiTheme="minorHAnsi" w:cstheme="minorHAnsi"/>
              </w:rPr>
            </w:pPr>
            <w:r w:rsidRPr="00117375">
              <w:rPr>
                <w:rFonts w:asciiTheme="minorHAnsi" w:hAnsiTheme="minorHAnsi" w:cstheme="minorHAnsi"/>
              </w:rPr>
              <w:t xml:space="preserve">Introduce the assessment task, </w:t>
            </w:r>
            <w:r w:rsidR="00B71309">
              <w:rPr>
                <w:rFonts w:asciiTheme="minorHAnsi" w:hAnsiTheme="minorHAnsi" w:cstheme="minorHAnsi"/>
              </w:rPr>
              <w:t xml:space="preserve">and </w:t>
            </w:r>
            <w:r>
              <w:rPr>
                <w:rFonts w:asciiTheme="minorHAnsi" w:hAnsiTheme="minorHAnsi" w:cstheme="minorHAnsi"/>
              </w:rPr>
              <w:t>the assessment</w:t>
            </w:r>
            <w:r w:rsidR="00B71309">
              <w:rPr>
                <w:rFonts w:asciiTheme="minorHAnsi" w:hAnsiTheme="minorHAnsi" w:cstheme="minorHAnsi"/>
              </w:rPr>
              <w:t xml:space="preserve"> rubric</w:t>
            </w:r>
            <w:r>
              <w:rPr>
                <w:rFonts w:asciiTheme="minorHAnsi" w:hAnsiTheme="minorHAnsi" w:cstheme="minorHAnsi"/>
              </w:rPr>
              <w:t>. Emphasise the</w:t>
            </w:r>
            <w:r w:rsidR="004C11D3">
              <w:rPr>
                <w:rFonts w:asciiTheme="minorHAnsi" w:hAnsiTheme="minorHAnsi" w:cstheme="minorHAnsi"/>
              </w:rPr>
              <w:t xml:space="preserve"> links between the </w:t>
            </w:r>
            <w:r>
              <w:rPr>
                <w:rFonts w:asciiTheme="minorHAnsi" w:hAnsiTheme="minorHAnsi" w:cstheme="minorHAnsi"/>
              </w:rPr>
              <w:t>learning outcomes for this activity and for the assessment task (5 mins).</w:t>
            </w:r>
          </w:p>
          <w:p w14:paraId="7A9E5A2C" w14:textId="0A8F9AC9" w:rsidR="00715F1C" w:rsidRDefault="00B71309" w:rsidP="007D3EA2">
            <w:pPr>
              <w:pStyle w:val="ListParagraph"/>
              <w:numPr>
                <w:ilvl w:val="0"/>
                <w:numId w:val="2"/>
              </w:numPr>
              <w:rPr>
                <w:rFonts w:asciiTheme="minorHAnsi" w:hAnsiTheme="minorHAnsi" w:cstheme="minorHAnsi"/>
              </w:rPr>
            </w:pPr>
            <w:r>
              <w:rPr>
                <w:rFonts w:asciiTheme="minorHAnsi" w:hAnsiTheme="minorHAnsi" w:cstheme="minorHAnsi"/>
              </w:rPr>
              <w:t xml:space="preserve">Groups </w:t>
            </w:r>
            <w:r w:rsidR="00715F1C">
              <w:rPr>
                <w:rFonts w:asciiTheme="minorHAnsi" w:hAnsiTheme="minorHAnsi" w:cstheme="minorHAnsi"/>
              </w:rPr>
              <w:t>discuss the task, paying particular attention to the requirements of the different four sections of the task (</w:t>
            </w:r>
            <w:proofErr w:type="spellStart"/>
            <w:r w:rsidR="00715F1C">
              <w:rPr>
                <w:rFonts w:asciiTheme="minorHAnsi" w:hAnsiTheme="minorHAnsi" w:cstheme="minorHAnsi"/>
              </w:rPr>
              <w:t>DIEP</w:t>
            </w:r>
            <w:proofErr w:type="spellEnd"/>
            <w:r w:rsidR="00715F1C">
              <w:rPr>
                <w:rFonts w:asciiTheme="minorHAnsi" w:hAnsiTheme="minorHAnsi" w:cstheme="minorHAnsi"/>
              </w:rPr>
              <w:t>). The</w:t>
            </w:r>
            <w:r w:rsidR="004C11D3">
              <w:rPr>
                <w:rFonts w:asciiTheme="minorHAnsi" w:hAnsiTheme="minorHAnsi" w:cstheme="minorHAnsi"/>
              </w:rPr>
              <w:t xml:space="preserve"> goal is for each student to understand clearly </w:t>
            </w:r>
            <w:r w:rsidR="00715F1C">
              <w:rPr>
                <w:rFonts w:asciiTheme="minorHAnsi" w:hAnsiTheme="minorHAnsi" w:cstheme="minorHAnsi"/>
              </w:rPr>
              <w:t>how to complete the task and to list any questions they cannot answer in their group (10 mins).</w:t>
            </w:r>
          </w:p>
          <w:p w14:paraId="27F63821" w14:textId="184D6592" w:rsidR="00715F1C" w:rsidRDefault="00715F1C" w:rsidP="007D3EA2">
            <w:pPr>
              <w:pStyle w:val="ListParagraph"/>
              <w:numPr>
                <w:ilvl w:val="0"/>
                <w:numId w:val="2"/>
              </w:numPr>
              <w:rPr>
                <w:rFonts w:asciiTheme="minorHAnsi" w:hAnsiTheme="minorHAnsi" w:cstheme="minorHAnsi"/>
              </w:rPr>
            </w:pPr>
            <w:r>
              <w:rPr>
                <w:rFonts w:asciiTheme="minorHAnsi" w:hAnsiTheme="minorHAnsi" w:cstheme="minorHAnsi"/>
              </w:rPr>
              <w:t xml:space="preserve">Instruct students to report their questions back to the whole group and brainstorm the task’s relevance to employability. Provide </w:t>
            </w:r>
            <w:r w:rsidRPr="00526586">
              <w:rPr>
                <w:rFonts w:asciiTheme="minorHAnsi" w:hAnsiTheme="minorHAnsi" w:cstheme="minorHAnsi"/>
              </w:rPr>
              <w:t xml:space="preserve">answers to </w:t>
            </w:r>
            <w:r>
              <w:rPr>
                <w:rFonts w:asciiTheme="minorHAnsi" w:hAnsiTheme="minorHAnsi" w:cstheme="minorHAnsi"/>
              </w:rPr>
              <w:t>their questions, and reite</w:t>
            </w:r>
            <w:r w:rsidR="00D2325C">
              <w:rPr>
                <w:rFonts w:asciiTheme="minorHAnsi" w:hAnsiTheme="minorHAnsi" w:cstheme="minorHAnsi"/>
              </w:rPr>
              <w:t>rate employability relevance (10</w:t>
            </w:r>
            <w:r>
              <w:rPr>
                <w:rFonts w:asciiTheme="minorHAnsi" w:hAnsiTheme="minorHAnsi" w:cstheme="minorHAnsi"/>
              </w:rPr>
              <w:t xml:space="preserve"> mins).</w:t>
            </w:r>
          </w:p>
          <w:p w14:paraId="04864CA8" w14:textId="4947BAC0" w:rsidR="00715F1C" w:rsidRPr="002C3173" w:rsidRDefault="00715F1C" w:rsidP="002C3173">
            <w:pPr>
              <w:pStyle w:val="ListParagraph"/>
              <w:numPr>
                <w:ilvl w:val="0"/>
                <w:numId w:val="2"/>
              </w:numPr>
              <w:rPr>
                <w:rFonts w:asciiTheme="minorHAnsi" w:hAnsiTheme="minorHAnsi" w:cstheme="minorHAnsi"/>
              </w:rPr>
            </w:pPr>
            <w:r w:rsidRPr="002C3173">
              <w:rPr>
                <w:rFonts w:asciiTheme="minorHAnsi" w:hAnsiTheme="minorHAnsi" w:cstheme="minorHAnsi"/>
              </w:rPr>
              <w:t>Conclude by briefly reviewing the task, the assessment rubric &amp; the learning outcomes (5 mins).</w:t>
            </w:r>
          </w:p>
          <w:p w14:paraId="7F6E105C" w14:textId="77777777" w:rsidR="00715F1C" w:rsidRPr="008D33A3" w:rsidRDefault="00715F1C" w:rsidP="007D3EA2">
            <w:pPr>
              <w:rPr>
                <w:rFonts w:asciiTheme="minorHAnsi" w:hAnsiTheme="minorHAnsi" w:cstheme="minorHAnsi"/>
              </w:rPr>
            </w:pPr>
          </w:p>
        </w:tc>
      </w:tr>
      <w:tr w:rsidR="00715F1C" w14:paraId="6397AB56" w14:textId="77777777" w:rsidTr="007D3EA2">
        <w:tc>
          <w:tcPr>
            <w:tcW w:w="3119" w:type="dxa"/>
            <w:shd w:val="clear" w:color="auto" w:fill="F2F2F2" w:themeFill="background1" w:themeFillShade="F2"/>
          </w:tcPr>
          <w:p w14:paraId="6C3E4390" w14:textId="77777777" w:rsidR="00D2325C" w:rsidRDefault="00D2325C" w:rsidP="007D3EA2">
            <w:pPr>
              <w:rPr>
                <w:rFonts w:asciiTheme="minorHAnsi" w:hAnsiTheme="minorHAnsi" w:cstheme="minorHAnsi"/>
              </w:rPr>
            </w:pPr>
          </w:p>
          <w:p w14:paraId="2C5AE799" w14:textId="77777777" w:rsidR="00715F1C" w:rsidRPr="00DD46D8" w:rsidRDefault="00715F1C" w:rsidP="007D3EA2">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2BB2EDFD" w14:textId="77777777" w:rsidR="00D2325C" w:rsidRDefault="00D2325C" w:rsidP="007D3EA2">
            <w:pPr>
              <w:rPr>
                <w:rFonts w:asciiTheme="minorHAnsi" w:hAnsiTheme="minorHAnsi" w:cstheme="minorHAnsi"/>
              </w:rPr>
            </w:pPr>
          </w:p>
          <w:p w14:paraId="3673A90E" w14:textId="109B4CB8" w:rsidR="00715F1C" w:rsidRDefault="00715F1C" w:rsidP="007D3EA2">
            <w:pPr>
              <w:rPr>
                <w:rFonts w:asciiTheme="minorHAnsi" w:hAnsiTheme="minorHAnsi" w:cstheme="minorHAnsi"/>
              </w:rPr>
            </w:pPr>
            <w:r>
              <w:rPr>
                <w:rFonts w:asciiTheme="minorHAnsi" w:hAnsiTheme="minorHAnsi" w:cstheme="minorHAnsi"/>
              </w:rPr>
              <w:t xml:space="preserve">Many students do not know how to write reflectively about their learning. This activity is supported by the pedagogy relating to assessment for learning and to academic reflection.  It offers students the opportunity to clarify their questions about the task, increasing their confidence </w:t>
            </w:r>
            <w:r w:rsidR="004C11D3">
              <w:rPr>
                <w:rFonts w:asciiTheme="minorHAnsi" w:hAnsiTheme="minorHAnsi" w:cstheme="minorHAnsi"/>
              </w:rPr>
              <w:t>in their ability to write a piece of reflective writing</w:t>
            </w:r>
            <w:r>
              <w:rPr>
                <w:rFonts w:asciiTheme="minorHAnsi" w:hAnsiTheme="minorHAnsi" w:cstheme="minorHAnsi"/>
              </w:rPr>
              <w:t xml:space="preserve">. It also relates the task to their future careers, making graduate attributes explicit in their course.  </w:t>
            </w:r>
          </w:p>
          <w:p w14:paraId="0E295B13" w14:textId="77777777" w:rsidR="00715F1C" w:rsidRPr="00DD46D8" w:rsidRDefault="00715F1C" w:rsidP="007D3EA2">
            <w:pPr>
              <w:rPr>
                <w:rFonts w:asciiTheme="minorHAnsi" w:hAnsiTheme="minorHAnsi" w:cstheme="minorHAnsi"/>
              </w:rPr>
            </w:pPr>
          </w:p>
        </w:tc>
      </w:tr>
      <w:tr w:rsidR="00715F1C" w14:paraId="755E071C" w14:textId="77777777" w:rsidTr="007D3EA2">
        <w:tc>
          <w:tcPr>
            <w:tcW w:w="3119" w:type="dxa"/>
            <w:shd w:val="clear" w:color="auto" w:fill="F2F2F2" w:themeFill="background1" w:themeFillShade="F2"/>
          </w:tcPr>
          <w:p w14:paraId="4C94EE5D" w14:textId="77777777" w:rsidR="00715F1C" w:rsidRDefault="00715F1C" w:rsidP="007D3EA2">
            <w:pPr>
              <w:rPr>
                <w:rFonts w:asciiTheme="minorHAnsi" w:hAnsiTheme="minorHAnsi" w:cstheme="minorHAnsi"/>
              </w:rPr>
            </w:pPr>
          </w:p>
          <w:p w14:paraId="088943C0" w14:textId="77777777" w:rsidR="00715F1C" w:rsidRDefault="00715F1C" w:rsidP="007D3EA2">
            <w:pPr>
              <w:rPr>
                <w:rFonts w:asciiTheme="minorHAnsi" w:hAnsiTheme="minorHAnsi" w:cstheme="minorHAnsi"/>
              </w:rPr>
            </w:pPr>
            <w:r>
              <w:rPr>
                <w:rFonts w:asciiTheme="minorHAnsi" w:hAnsiTheme="minorHAnsi" w:cstheme="minorHAnsi"/>
              </w:rPr>
              <w:t xml:space="preserve">Potential issues </w:t>
            </w:r>
          </w:p>
          <w:p w14:paraId="14F8C7B0" w14:textId="77777777" w:rsidR="00715F1C" w:rsidRDefault="00715F1C" w:rsidP="007D3EA2">
            <w:pPr>
              <w:rPr>
                <w:rFonts w:asciiTheme="minorHAnsi" w:hAnsiTheme="minorHAnsi" w:cstheme="minorHAnsi"/>
              </w:rPr>
            </w:pPr>
          </w:p>
          <w:p w14:paraId="2711617D" w14:textId="77777777" w:rsidR="00715F1C" w:rsidRDefault="00715F1C" w:rsidP="007D3EA2">
            <w:pPr>
              <w:rPr>
                <w:rFonts w:asciiTheme="minorHAnsi" w:hAnsiTheme="minorHAnsi" w:cstheme="minorHAnsi"/>
              </w:rPr>
            </w:pPr>
          </w:p>
          <w:p w14:paraId="60D5B4E0" w14:textId="77777777" w:rsidR="00715F1C" w:rsidRDefault="00715F1C" w:rsidP="007D3EA2">
            <w:pPr>
              <w:rPr>
                <w:rFonts w:asciiTheme="minorHAnsi" w:hAnsiTheme="minorHAnsi" w:cstheme="minorHAnsi"/>
              </w:rPr>
            </w:pPr>
          </w:p>
        </w:tc>
        <w:tc>
          <w:tcPr>
            <w:tcW w:w="6095" w:type="dxa"/>
          </w:tcPr>
          <w:p w14:paraId="0188E59F" w14:textId="77777777" w:rsidR="00715F1C" w:rsidRDefault="00715F1C" w:rsidP="007D3EA2">
            <w:pPr>
              <w:rPr>
                <w:rFonts w:asciiTheme="minorHAnsi" w:hAnsiTheme="minorHAnsi" w:cstheme="minorHAnsi"/>
              </w:rPr>
            </w:pPr>
          </w:p>
          <w:p w14:paraId="7BDDBBFB" w14:textId="0750F57A" w:rsidR="00715F1C" w:rsidRDefault="00715F1C" w:rsidP="007D3EA2">
            <w:pPr>
              <w:rPr>
                <w:rFonts w:asciiTheme="minorHAnsi" w:hAnsiTheme="minorHAnsi" w:cstheme="minorHAnsi"/>
              </w:rPr>
            </w:pPr>
            <w:r>
              <w:rPr>
                <w:rFonts w:asciiTheme="minorHAnsi" w:hAnsiTheme="minorHAnsi" w:cstheme="minorHAnsi"/>
              </w:rPr>
              <w:t>Time may be an issue if there is confusion reg</w:t>
            </w:r>
            <w:r w:rsidR="004C11D3">
              <w:rPr>
                <w:rFonts w:asciiTheme="minorHAnsi" w:hAnsiTheme="minorHAnsi" w:cstheme="minorHAnsi"/>
              </w:rPr>
              <w:t>arding the task and more time may be</w:t>
            </w:r>
            <w:r>
              <w:rPr>
                <w:rFonts w:asciiTheme="minorHAnsi" w:hAnsiTheme="minorHAnsi" w:cstheme="minorHAnsi"/>
              </w:rPr>
              <w:t xml:space="preserve"> needed to clarify the requirements. Arrangements may need to be made for further communication with students. </w:t>
            </w:r>
          </w:p>
          <w:p w14:paraId="0481875F" w14:textId="77777777" w:rsidR="00715F1C" w:rsidRDefault="00715F1C" w:rsidP="007D3EA2">
            <w:pPr>
              <w:rPr>
                <w:rFonts w:asciiTheme="minorHAnsi" w:hAnsiTheme="minorHAnsi" w:cstheme="minorHAnsi"/>
              </w:rPr>
            </w:pPr>
          </w:p>
          <w:p w14:paraId="7832F7D6" w14:textId="77777777" w:rsidR="00715F1C" w:rsidRDefault="00715F1C" w:rsidP="007D3EA2">
            <w:pPr>
              <w:rPr>
                <w:rFonts w:asciiTheme="minorHAnsi" w:hAnsiTheme="minorHAnsi" w:cstheme="minorHAnsi"/>
              </w:rPr>
            </w:pPr>
          </w:p>
          <w:p w14:paraId="565AD303" w14:textId="77777777" w:rsidR="00715F1C" w:rsidRDefault="00715F1C" w:rsidP="007D3EA2">
            <w:pPr>
              <w:rPr>
                <w:rFonts w:asciiTheme="minorHAnsi" w:hAnsiTheme="minorHAnsi" w:cstheme="minorHAnsi"/>
              </w:rPr>
            </w:pPr>
          </w:p>
        </w:tc>
      </w:tr>
      <w:tr w:rsidR="00715F1C" w14:paraId="67F03254" w14:textId="77777777" w:rsidTr="007D3EA2">
        <w:tc>
          <w:tcPr>
            <w:tcW w:w="3119" w:type="dxa"/>
            <w:shd w:val="clear" w:color="auto" w:fill="F2F2F2" w:themeFill="background1" w:themeFillShade="F2"/>
          </w:tcPr>
          <w:p w14:paraId="3343A207" w14:textId="77777777" w:rsidR="00715F1C" w:rsidRDefault="00715F1C" w:rsidP="007D3EA2">
            <w:pPr>
              <w:rPr>
                <w:rFonts w:asciiTheme="minorHAnsi" w:hAnsiTheme="minorHAnsi" w:cstheme="minorHAnsi"/>
              </w:rPr>
            </w:pPr>
          </w:p>
          <w:p w14:paraId="44ABACE7" w14:textId="77777777" w:rsidR="00715F1C" w:rsidRDefault="00715F1C" w:rsidP="007D3EA2">
            <w:pPr>
              <w:rPr>
                <w:rFonts w:asciiTheme="minorHAnsi" w:hAnsiTheme="minorHAnsi" w:cstheme="minorHAnsi"/>
              </w:rPr>
            </w:pPr>
          </w:p>
          <w:p w14:paraId="0914E2E7" w14:textId="77777777" w:rsidR="00715F1C" w:rsidRDefault="00715F1C" w:rsidP="007D3EA2">
            <w:pPr>
              <w:rPr>
                <w:rFonts w:asciiTheme="minorHAnsi" w:hAnsiTheme="minorHAnsi" w:cstheme="minorHAnsi"/>
              </w:rPr>
            </w:pPr>
          </w:p>
          <w:p w14:paraId="01516840" w14:textId="77777777" w:rsidR="00715F1C" w:rsidRDefault="00715F1C" w:rsidP="007D3EA2">
            <w:pPr>
              <w:rPr>
                <w:rFonts w:asciiTheme="minorHAnsi" w:hAnsiTheme="minorHAnsi" w:cstheme="minorHAnsi"/>
              </w:rPr>
            </w:pPr>
            <w:r>
              <w:rPr>
                <w:rFonts w:asciiTheme="minorHAnsi" w:hAnsiTheme="minorHAnsi" w:cstheme="minorHAnsi"/>
              </w:rPr>
              <w:t>Handouts/ resources for students</w:t>
            </w:r>
          </w:p>
          <w:p w14:paraId="2B1918CC" w14:textId="77777777" w:rsidR="00715F1C" w:rsidRDefault="00715F1C" w:rsidP="007D3EA2">
            <w:pPr>
              <w:rPr>
                <w:rFonts w:asciiTheme="minorHAnsi" w:hAnsiTheme="minorHAnsi" w:cstheme="minorHAnsi"/>
              </w:rPr>
            </w:pPr>
          </w:p>
          <w:p w14:paraId="7CD910C4" w14:textId="77777777" w:rsidR="00715F1C" w:rsidRDefault="00715F1C" w:rsidP="007D3EA2">
            <w:pPr>
              <w:rPr>
                <w:rFonts w:asciiTheme="minorHAnsi" w:hAnsiTheme="minorHAnsi" w:cstheme="minorHAnsi"/>
              </w:rPr>
            </w:pPr>
          </w:p>
          <w:p w14:paraId="2E651F8F" w14:textId="77777777" w:rsidR="00715F1C" w:rsidRDefault="00715F1C" w:rsidP="007D3EA2">
            <w:pPr>
              <w:rPr>
                <w:rFonts w:asciiTheme="minorHAnsi" w:hAnsiTheme="minorHAnsi" w:cstheme="minorHAnsi"/>
              </w:rPr>
            </w:pPr>
          </w:p>
          <w:p w14:paraId="787885D7" w14:textId="77777777" w:rsidR="00715F1C" w:rsidRDefault="00715F1C" w:rsidP="007D3EA2">
            <w:pPr>
              <w:rPr>
                <w:rFonts w:asciiTheme="minorHAnsi" w:hAnsiTheme="minorHAnsi" w:cstheme="minorHAnsi"/>
              </w:rPr>
            </w:pPr>
          </w:p>
          <w:p w14:paraId="42B38197" w14:textId="77777777" w:rsidR="00715F1C" w:rsidRDefault="00715F1C" w:rsidP="007D3EA2">
            <w:pPr>
              <w:rPr>
                <w:rFonts w:asciiTheme="minorHAnsi" w:hAnsiTheme="minorHAnsi" w:cstheme="minorHAnsi"/>
              </w:rPr>
            </w:pPr>
          </w:p>
          <w:p w14:paraId="7B7F5AB0" w14:textId="77777777" w:rsidR="00715F1C" w:rsidRDefault="00715F1C" w:rsidP="007D3EA2">
            <w:pPr>
              <w:rPr>
                <w:rFonts w:asciiTheme="minorHAnsi" w:hAnsiTheme="minorHAnsi" w:cstheme="minorHAnsi"/>
              </w:rPr>
            </w:pPr>
          </w:p>
        </w:tc>
        <w:tc>
          <w:tcPr>
            <w:tcW w:w="6095" w:type="dxa"/>
          </w:tcPr>
          <w:p w14:paraId="735D5D68" w14:textId="164FCA75" w:rsidR="00715F1C" w:rsidRDefault="00715F1C" w:rsidP="007D3EA2">
            <w:pPr>
              <w:pStyle w:val="ListParagraph"/>
              <w:numPr>
                <w:ilvl w:val="0"/>
                <w:numId w:val="3"/>
              </w:numPr>
              <w:rPr>
                <w:rFonts w:asciiTheme="minorHAnsi" w:hAnsiTheme="minorHAnsi" w:cstheme="minorHAnsi"/>
              </w:rPr>
            </w:pPr>
            <w:r w:rsidRPr="00D2325C">
              <w:rPr>
                <w:rFonts w:asciiTheme="minorHAnsi" w:hAnsiTheme="minorHAnsi" w:cstheme="minorHAnsi"/>
              </w:rPr>
              <w:t xml:space="preserve">Upload the description of the assessment task with the </w:t>
            </w:r>
            <w:r w:rsidR="00D2325C" w:rsidRPr="00D2325C">
              <w:rPr>
                <w:rFonts w:asciiTheme="minorHAnsi" w:hAnsiTheme="minorHAnsi" w:cstheme="minorHAnsi"/>
              </w:rPr>
              <w:t xml:space="preserve">assessment rubric </w:t>
            </w:r>
            <w:r w:rsidRPr="00D2325C">
              <w:rPr>
                <w:rFonts w:asciiTheme="minorHAnsi" w:hAnsiTheme="minorHAnsi" w:cstheme="minorHAnsi"/>
              </w:rPr>
              <w:t>on Blackboard in preparation for the class</w:t>
            </w:r>
            <w:r w:rsidR="00D2325C">
              <w:rPr>
                <w:rFonts w:asciiTheme="minorHAnsi" w:hAnsiTheme="minorHAnsi" w:cstheme="minorHAnsi"/>
              </w:rPr>
              <w:t>.</w:t>
            </w:r>
          </w:p>
          <w:p w14:paraId="0E1697C4" w14:textId="77777777" w:rsidR="00D2325C" w:rsidRPr="00D2325C" w:rsidRDefault="00D2325C" w:rsidP="00D2325C">
            <w:pPr>
              <w:pStyle w:val="ListParagraph"/>
              <w:rPr>
                <w:rFonts w:asciiTheme="minorHAnsi" w:hAnsiTheme="minorHAnsi" w:cstheme="minorHAnsi"/>
              </w:rPr>
            </w:pPr>
          </w:p>
          <w:p w14:paraId="5FD549ED" w14:textId="77777777" w:rsidR="00715F1C" w:rsidRDefault="00715F1C" w:rsidP="007D3EA2">
            <w:pPr>
              <w:pStyle w:val="ListParagraph"/>
              <w:numPr>
                <w:ilvl w:val="0"/>
                <w:numId w:val="3"/>
              </w:numPr>
              <w:rPr>
                <w:rFonts w:asciiTheme="minorHAnsi" w:hAnsiTheme="minorHAnsi" w:cstheme="minorHAnsi"/>
              </w:rPr>
            </w:pPr>
            <w:r w:rsidRPr="00350F4B">
              <w:rPr>
                <w:rFonts w:asciiTheme="minorHAnsi" w:hAnsiTheme="minorHAnsi" w:cstheme="minorHAnsi"/>
              </w:rPr>
              <w:t xml:space="preserve">For a reference on group theory, refer students to </w:t>
            </w:r>
            <w:proofErr w:type="spellStart"/>
            <w:r w:rsidRPr="00350F4B">
              <w:rPr>
                <w:rFonts w:asciiTheme="minorHAnsi" w:hAnsiTheme="minorHAnsi" w:cstheme="minorHAnsi"/>
              </w:rPr>
              <w:t>Tuckman</w:t>
            </w:r>
            <w:proofErr w:type="spellEnd"/>
            <w:r w:rsidRPr="00350F4B">
              <w:rPr>
                <w:rFonts w:asciiTheme="minorHAnsi" w:hAnsiTheme="minorHAnsi" w:cstheme="minorHAnsi"/>
              </w:rPr>
              <w:t xml:space="preserve">, Bruce W and Jensen, Mary Ann C, </w:t>
            </w:r>
            <w:r w:rsidRPr="00350F4B">
              <w:rPr>
                <w:rFonts w:asciiTheme="minorHAnsi" w:hAnsiTheme="minorHAnsi" w:cstheme="minorHAnsi"/>
                <w:lang w:eastAsia="en-US"/>
              </w:rPr>
              <w:t xml:space="preserve">Stages of Small-Group Development Revisited, </w:t>
            </w:r>
            <w:r w:rsidRPr="00350F4B">
              <w:rPr>
                <w:rFonts w:asciiTheme="minorHAnsi" w:hAnsiTheme="minorHAnsi" w:cstheme="minorHAnsi"/>
                <w:i/>
                <w:lang w:eastAsia="en-US"/>
              </w:rPr>
              <w:t>Group &amp; Organization Studies</w:t>
            </w:r>
            <w:r w:rsidRPr="00350F4B">
              <w:rPr>
                <w:rFonts w:asciiTheme="minorHAnsi" w:hAnsiTheme="minorHAnsi" w:cstheme="minorHAnsi"/>
                <w:lang w:eastAsia="en-US"/>
              </w:rPr>
              <w:t xml:space="preserve"> (pre-1986); Dec 1977; 2, 4</w:t>
            </w:r>
          </w:p>
          <w:p w14:paraId="1481FFB6" w14:textId="77777777" w:rsidR="00715F1C" w:rsidRDefault="00715F1C" w:rsidP="007D3EA2">
            <w:pPr>
              <w:pStyle w:val="ListParagraph"/>
              <w:rPr>
                <w:rFonts w:asciiTheme="minorHAnsi" w:hAnsiTheme="minorHAnsi" w:cstheme="minorHAnsi"/>
              </w:rPr>
            </w:pPr>
          </w:p>
          <w:p w14:paraId="5A3BB132" w14:textId="77777777" w:rsidR="00715F1C" w:rsidRPr="00A17D12" w:rsidRDefault="00715F1C" w:rsidP="007D3EA2">
            <w:pPr>
              <w:pStyle w:val="ListParagraph"/>
              <w:numPr>
                <w:ilvl w:val="0"/>
                <w:numId w:val="3"/>
              </w:numPr>
              <w:rPr>
                <w:rFonts w:asciiTheme="minorHAnsi" w:hAnsiTheme="minorHAnsi" w:cstheme="minorHAnsi"/>
              </w:rPr>
            </w:pPr>
            <w:r>
              <w:rPr>
                <w:rFonts w:asciiTheme="minorHAnsi" w:hAnsiTheme="minorHAnsi" w:cstheme="minorHAnsi"/>
                <w:lang w:eastAsia="en-US"/>
              </w:rPr>
              <w:t>If one is available, provide a model of reflective writing that meets the requirements of this task and is off a high standard. Such a model demonstrates the quality of work they should aim to produce and provides students with a challenge.</w:t>
            </w:r>
          </w:p>
          <w:p w14:paraId="3F09C154" w14:textId="77777777" w:rsidR="00715F1C" w:rsidRDefault="00715F1C" w:rsidP="007D3EA2">
            <w:pPr>
              <w:rPr>
                <w:rFonts w:asciiTheme="minorHAnsi" w:hAnsiTheme="minorHAnsi" w:cstheme="minorHAnsi"/>
              </w:rPr>
            </w:pPr>
          </w:p>
          <w:p w14:paraId="744A7826" w14:textId="77777777" w:rsidR="00715F1C" w:rsidRPr="00350F4B" w:rsidRDefault="00715F1C" w:rsidP="007D3EA2">
            <w:pPr>
              <w:rPr>
                <w:rFonts w:asciiTheme="minorHAnsi" w:hAnsiTheme="minorHAnsi" w:cstheme="minorHAnsi"/>
              </w:rPr>
            </w:pPr>
          </w:p>
        </w:tc>
      </w:tr>
    </w:tbl>
    <w:p w14:paraId="04C7A958" w14:textId="13C8E298" w:rsidR="00715F1C" w:rsidRDefault="00715F1C" w:rsidP="00715F1C"/>
    <w:p w14:paraId="07EDF6C9" w14:textId="60F79F5C"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7E7C8AB6" w14:textId="515B54FA" w:rsidR="00715F1C" w:rsidRPr="00BA4680" w:rsidRDefault="00715F1C" w:rsidP="00715F1C">
      <w:pPr>
        <w:pStyle w:val="Title"/>
        <w:rPr>
          <w:sz w:val="40"/>
          <w:szCs w:val="40"/>
        </w:rPr>
      </w:pPr>
      <w:r w:rsidRPr="00BA4680">
        <w:rPr>
          <w:sz w:val="40"/>
          <w:szCs w:val="40"/>
        </w:rPr>
        <w:lastRenderedPageBreak/>
        <w:t>Learning activity</w:t>
      </w:r>
      <w:r w:rsidR="002C3173">
        <w:rPr>
          <w:sz w:val="40"/>
          <w:szCs w:val="40"/>
        </w:rPr>
        <w:t xml:space="preserve"> 3.2</w:t>
      </w:r>
      <w:r w:rsidR="00FF2BD1">
        <w:rPr>
          <w:sz w:val="40"/>
          <w:szCs w:val="40"/>
        </w:rPr>
        <w:t>: T</w:t>
      </w:r>
      <w:r w:rsidR="00D61DEA">
        <w:rPr>
          <w:sz w:val="40"/>
          <w:szCs w:val="40"/>
        </w:rPr>
        <w:t>eaching t</w:t>
      </w:r>
      <w:r>
        <w:rPr>
          <w:sz w:val="40"/>
          <w:szCs w:val="40"/>
        </w:rPr>
        <w:t xml:space="preserve">he </w:t>
      </w:r>
      <w:r w:rsidR="00FF2BD1">
        <w:rPr>
          <w:sz w:val="40"/>
          <w:szCs w:val="40"/>
        </w:rPr>
        <w:t xml:space="preserve">peer </w:t>
      </w:r>
      <w:r>
        <w:rPr>
          <w:sz w:val="40"/>
          <w:szCs w:val="40"/>
        </w:rPr>
        <w:t>assessmen</w:t>
      </w:r>
      <w:r w:rsidR="00FF2BD1">
        <w:rPr>
          <w:sz w:val="40"/>
          <w:szCs w:val="40"/>
        </w:rPr>
        <w:t>t task</w:t>
      </w:r>
    </w:p>
    <w:p w14:paraId="0AE26806" w14:textId="77777777" w:rsidR="00715F1C" w:rsidRPr="00FF6520" w:rsidRDefault="00715F1C" w:rsidP="00715F1C"/>
    <w:p w14:paraId="2ABD640E"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6A91A5B9" w14:textId="77777777" w:rsidTr="007D3EA2">
        <w:tc>
          <w:tcPr>
            <w:tcW w:w="3119" w:type="dxa"/>
            <w:shd w:val="clear" w:color="auto" w:fill="F2F2F2" w:themeFill="background1" w:themeFillShade="F2"/>
          </w:tcPr>
          <w:p w14:paraId="3EB43791" w14:textId="77777777" w:rsidR="00715F1C" w:rsidRDefault="00715F1C" w:rsidP="007D3EA2">
            <w:pPr>
              <w:rPr>
                <w:rFonts w:asciiTheme="minorHAnsi" w:hAnsiTheme="minorHAnsi" w:cstheme="minorHAnsi"/>
              </w:rPr>
            </w:pPr>
          </w:p>
          <w:p w14:paraId="22C47E49" w14:textId="77777777" w:rsidR="00715F1C" w:rsidRDefault="00715F1C" w:rsidP="007D3EA2">
            <w:pPr>
              <w:rPr>
                <w:rFonts w:asciiTheme="minorHAnsi" w:hAnsiTheme="minorHAnsi" w:cstheme="minorHAnsi"/>
              </w:rPr>
            </w:pPr>
            <w:r>
              <w:rPr>
                <w:rFonts w:asciiTheme="minorHAnsi" w:hAnsiTheme="minorHAnsi" w:cstheme="minorHAnsi"/>
              </w:rPr>
              <w:t>Description</w:t>
            </w:r>
          </w:p>
          <w:p w14:paraId="672D6A5E" w14:textId="77777777" w:rsidR="00715F1C" w:rsidRPr="00972C14" w:rsidRDefault="00715F1C" w:rsidP="007D3EA2">
            <w:pPr>
              <w:rPr>
                <w:rFonts w:asciiTheme="minorHAnsi" w:hAnsiTheme="minorHAnsi" w:cstheme="minorHAnsi"/>
              </w:rPr>
            </w:pPr>
          </w:p>
        </w:tc>
        <w:tc>
          <w:tcPr>
            <w:tcW w:w="6095" w:type="dxa"/>
          </w:tcPr>
          <w:p w14:paraId="54568CA9" w14:textId="77777777" w:rsidR="00715F1C" w:rsidRDefault="00715F1C" w:rsidP="007D3EA2">
            <w:pPr>
              <w:rPr>
                <w:rFonts w:asciiTheme="minorHAnsi" w:hAnsiTheme="minorHAnsi" w:cstheme="minorHAnsi"/>
              </w:rPr>
            </w:pPr>
          </w:p>
          <w:p w14:paraId="175F1A8B" w14:textId="531B416B" w:rsidR="00715F1C" w:rsidRPr="008D33A3" w:rsidRDefault="00715F1C" w:rsidP="007D3EA2">
            <w:pPr>
              <w:rPr>
                <w:rFonts w:asciiTheme="minorHAnsi" w:hAnsiTheme="minorHAnsi" w:cstheme="minorHAnsi"/>
              </w:rPr>
            </w:pPr>
            <w:r>
              <w:rPr>
                <w:rFonts w:asciiTheme="minorHAnsi" w:hAnsiTheme="minorHAnsi" w:cstheme="minorHAnsi"/>
              </w:rPr>
              <w:t>Teach the peer assessment task</w:t>
            </w:r>
            <w:r w:rsidR="00EE197A">
              <w:rPr>
                <w:rFonts w:asciiTheme="minorHAnsi" w:hAnsiTheme="minorHAnsi" w:cstheme="minorHAnsi"/>
              </w:rPr>
              <w:t xml:space="preserve"> (both peers and individual students are assessed)</w:t>
            </w:r>
          </w:p>
          <w:p w14:paraId="368A1698" w14:textId="77777777" w:rsidR="00715F1C" w:rsidRDefault="00715F1C" w:rsidP="007D3EA2">
            <w:pPr>
              <w:rPr>
                <w:rFonts w:asciiTheme="minorHAnsi" w:hAnsiTheme="minorHAnsi" w:cstheme="minorHAnsi"/>
                <w:sz w:val="32"/>
                <w:szCs w:val="32"/>
              </w:rPr>
            </w:pPr>
          </w:p>
        </w:tc>
      </w:tr>
      <w:tr w:rsidR="00715F1C" w14:paraId="6A475058" w14:textId="77777777" w:rsidTr="007D3EA2">
        <w:tc>
          <w:tcPr>
            <w:tcW w:w="3119" w:type="dxa"/>
            <w:shd w:val="clear" w:color="auto" w:fill="F2F2F2" w:themeFill="background1" w:themeFillShade="F2"/>
          </w:tcPr>
          <w:p w14:paraId="708FA89C" w14:textId="77777777" w:rsidR="00715F1C" w:rsidRDefault="00715F1C" w:rsidP="007D3EA2">
            <w:pPr>
              <w:rPr>
                <w:rFonts w:asciiTheme="minorHAnsi" w:hAnsiTheme="minorHAnsi" w:cstheme="minorHAnsi"/>
              </w:rPr>
            </w:pPr>
          </w:p>
          <w:p w14:paraId="524452EB" w14:textId="77777777" w:rsidR="00715F1C" w:rsidRDefault="00715F1C" w:rsidP="007D3EA2">
            <w:pPr>
              <w:rPr>
                <w:rFonts w:asciiTheme="minorHAnsi" w:hAnsiTheme="minorHAnsi" w:cstheme="minorHAnsi"/>
              </w:rPr>
            </w:pPr>
            <w:r>
              <w:rPr>
                <w:rFonts w:asciiTheme="minorHAnsi" w:hAnsiTheme="minorHAnsi" w:cstheme="minorHAnsi"/>
              </w:rPr>
              <w:t>Task type</w:t>
            </w:r>
          </w:p>
          <w:p w14:paraId="222DF117" w14:textId="77777777" w:rsidR="00715F1C" w:rsidRPr="008D33A3" w:rsidRDefault="00715F1C" w:rsidP="007D3EA2">
            <w:pPr>
              <w:rPr>
                <w:rFonts w:asciiTheme="minorHAnsi" w:hAnsiTheme="minorHAnsi" w:cstheme="minorHAnsi"/>
              </w:rPr>
            </w:pPr>
          </w:p>
        </w:tc>
        <w:tc>
          <w:tcPr>
            <w:tcW w:w="6095" w:type="dxa"/>
          </w:tcPr>
          <w:p w14:paraId="1CA99107" w14:textId="77777777" w:rsidR="00D2325C" w:rsidRDefault="00D2325C" w:rsidP="007D3EA2">
            <w:pPr>
              <w:rPr>
                <w:rFonts w:asciiTheme="minorHAnsi" w:hAnsiTheme="minorHAnsi" w:cstheme="minorHAnsi"/>
              </w:rPr>
            </w:pPr>
          </w:p>
          <w:p w14:paraId="5786D286" w14:textId="77777777" w:rsidR="00715F1C" w:rsidRPr="008D33A3" w:rsidRDefault="00715F1C" w:rsidP="007D3EA2">
            <w:pPr>
              <w:rPr>
                <w:rFonts w:asciiTheme="minorHAnsi" w:hAnsiTheme="minorHAnsi" w:cstheme="minorHAnsi"/>
              </w:rPr>
            </w:pPr>
            <w:r>
              <w:rPr>
                <w:rFonts w:asciiTheme="minorHAnsi" w:hAnsiTheme="minorHAnsi" w:cstheme="minorHAnsi"/>
              </w:rPr>
              <w:t>Tutorial activity</w:t>
            </w:r>
          </w:p>
        </w:tc>
      </w:tr>
      <w:tr w:rsidR="00715F1C" w14:paraId="2D3A1075" w14:textId="77777777" w:rsidTr="007D3EA2">
        <w:tc>
          <w:tcPr>
            <w:tcW w:w="3119" w:type="dxa"/>
            <w:shd w:val="clear" w:color="auto" w:fill="F2F2F2" w:themeFill="background1" w:themeFillShade="F2"/>
          </w:tcPr>
          <w:p w14:paraId="4CE22EDD" w14:textId="77777777" w:rsidR="00715F1C" w:rsidRDefault="00715F1C" w:rsidP="007D3EA2">
            <w:pPr>
              <w:rPr>
                <w:rFonts w:asciiTheme="minorHAnsi" w:hAnsiTheme="minorHAnsi" w:cstheme="minorHAnsi"/>
              </w:rPr>
            </w:pPr>
          </w:p>
          <w:p w14:paraId="1C2CA788" w14:textId="77777777" w:rsidR="00715F1C" w:rsidRDefault="00715F1C" w:rsidP="007D3EA2">
            <w:pPr>
              <w:rPr>
                <w:rFonts w:asciiTheme="minorHAnsi" w:hAnsiTheme="minorHAnsi" w:cstheme="minorHAnsi"/>
              </w:rPr>
            </w:pPr>
            <w:r w:rsidRPr="008D33A3">
              <w:rPr>
                <w:rFonts w:asciiTheme="minorHAnsi" w:hAnsiTheme="minorHAnsi" w:cstheme="minorHAnsi"/>
              </w:rPr>
              <w:t>Time</w:t>
            </w:r>
          </w:p>
          <w:p w14:paraId="7823DEAD" w14:textId="77777777" w:rsidR="00715F1C" w:rsidRPr="008D33A3" w:rsidRDefault="00715F1C" w:rsidP="007D3EA2">
            <w:pPr>
              <w:rPr>
                <w:rFonts w:asciiTheme="minorHAnsi" w:hAnsiTheme="minorHAnsi" w:cstheme="minorHAnsi"/>
              </w:rPr>
            </w:pPr>
          </w:p>
        </w:tc>
        <w:tc>
          <w:tcPr>
            <w:tcW w:w="6095" w:type="dxa"/>
          </w:tcPr>
          <w:p w14:paraId="302D68AD" w14:textId="77777777" w:rsidR="00D2325C" w:rsidRDefault="00D2325C" w:rsidP="007D3EA2">
            <w:pPr>
              <w:rPr>
                <w:rFonts w:asciiTheme="minorHAnsi" w:hAnsiTheme="minorHAnsi" w:cstheme="minorHAnsi"/>
              </w:rPr>
            </w:pPr>
          </w:p>
          <w:p w14:paraId="13227DA0" w14:textId="77777777" w:rsidR="00715F1C" w:rsidRPr="008D33A3" w:rsidRDefault="00715F1C" w:rsidP="007D3EA2">
            <w:pPr>
              <w:rPr>
                <w:rFonts w:asciiTheme="minorHAnsi" w:hAnsiTheme="minorHAnsi" w:cstheme="minorHAnsi"/>
              </w:rPr>
            </w:pPr>
            <w:r>
              <w:rPr>
                <w:rFonts w:asciiTheme="minorHAnsi" w:hAnsiTheme="minorHAnsi" w:cstheme="minorHAnsi"/>
              </w:rPr>
              <w:t>30 minutes</w:t>
            </w:r>
          </w:p>
        </w:tc>
      </w:tr>
      <w:tr w:rsidR="00715F1C" w14:paraId="5238D09E" w14:textId="77777777" w:rsidTr="007D3EA2">
        <w:tc>
          <w:tcPr>
            <w:tcW w:w="3119" w:type="dxa"/>
            <w:shd w:val="clear" w:color="auto" w:fill="F2F2F2" w:themeFill="background1" w:themeFillShade="F2"/>
          </w:tcPr>
          <w:p w14:paraId="27962E39" w14:textId="77777777" w:rsidR="00715F1C" w:rsidRDefault="00715F1C" w:rsidP="007D3EA2">
            <w:pPr>
              <w:rPr>
                <w:rFonts w:asciiTheme="minorHAnsi" w:hAnsiTheme="minorHAnsi" w:cstheme="minorHAnsi"/>
              </w:rPr>
            </w:pPr>
          </w:p>
          <w:p w14:paraId="477812C1" w14:textId="77777777" w:rsidR="00715F1C" w:rsidRDefault="00715F1C" w:rsidP="007D3EA2">
            <w:pPr>
              <w:rPr>
                <w:rFonts w:asciiTheme="minorHAnsi" w:hAnsiTheme="minorHAnsi" w:cstheme="minorHAnsi"/>
              </w:rPr>
            </w:pPr>
            <w:r w:rsidRPr="008D33A3">
              <w:rPr>
                <w:rFonts w:asciiTheme="minorHAnsi" w:hAnsiTheme="minorHAnsi" w:cstheme="minorHAnsi"/>
              </w:rPr>
              <w:t>Level</w:t>
            </w:r>
          </w:p>
          <w:p w14:paraId="64744BFB" w14:textId="77777777" w:rsidR="00715F1C" w:rsidRPr="008D33A3" w:rsidRDefault="00715F1C" w:rsidP="007D3EA2">
            <w:pPr>
              <w:rPr>
                <w:rFonts w:asciiTheme="minorHAnsi" w:hAnsiTheme="minorHAnsi" w:cstheme="minorHAnsi"/>
              </w:rPr>
            </w:pPr>
          </w:p>
        </w:tc>
        <w:tc>
          <w:tcPr>
            <w:tcW w:w="6095" w:type="dxa"/>
          </w:tcPr>
          <w:p w14:paraId="5C93BC2A" w14:textId="77777777" w:rsidR="00715F1C" w:rsidRDefault="00715F1C" w:rsidP="007D3EA2">
            <w:pPr>
              <w:rPr>
                <w:rFonts w:asciiTheme="minorHAnsi" w:hAnsiTheme="minorHAnsi" w:cstheme="minorHAnsi"/>
              </w:rPr>
            </w:pPr>
          </w:p>
          <w:p w14:paraId="2AA68B40" w14:textId="591571FD" w:rsidR="00715F1C" w:rsidRPr="008D33A3" w:rsidRDefault="00715F1C" w:rsidP="007D3EA2">
            <w:pPr>
              <w:rPr>
                <w:rFonts w:asciiTheme="minorHAnsi" w:hAnsiTheme="minorHAnsi" w:cstheme="minorHAnsi"/>
              </w:rPr>
            </w:pPr>
          </w:p>
        </w:tc>
      </w:tr>
      <w:tr w:rsidR="00715F1C" w14:paraId="185FC991" w14:textId="77777777" w:rsidTr="007D3EA2">
        <w:tc>
          <w:tcPr>
            <w:tcW w:w="3119" w:type="dxa"/>
            <w:shd w:val="clear" w:color="auto" w:fill="F2F2F2" w:themeFill="background1" w:themeFillShade="F2"/>
          </w:tcPr>
          <w:p w14:paraId="68A82A58" w14:textId="77777777" w:rsidR="00715F1C" w:rsidRDefault="00715F1C" w:rsidP="007D3EA2">
            <w:pPr>
              <w:rPr>
                <w:rFonts w:asciiTheme="minorHAnsi" w:hAnsiTheme="minorHAnsi" w:cstheme="minorHAnsi"/>
              </w:rPr>
            </w:pPr>
          </w:p>
          <w:p w14:paraId="166D4FDB" w14:textId="77777777" w:rsidR="00715F1C" w:rsidRDefault="00715F1C" w:rsidP="007D3EA2">
            <w:pPr>
              <w:rPr>
                <w:rFonts w:asciiTheme="minorHAnsi" w:hAnsiTheme="minorHAnsi" w:cstheme="minorHAnsi"/>
              </w:rPr>
            </w:pPr>
            <w:r w:rsidRPr="008D33A3">
              <w:rPr>
                <w:rFonts w:asciiTheme="minorHAnsi" w:hAnsiTheme="minorHAnsi" w:cstheme="minorHAnsi"/>
              </w:rPr>
              <w:t>Class size</w:t>
            </w:r>
          </w:p>
          <w:p w14:paraId="7A9D4EE2" w14:textId="77777777" w:rsidR="00715F1C" w:rsidRPr="008D33A3" w:rsidRDefault="00715F1C" w:rsidP="007D3EA2">
            <w:pPr>
              <w:rPr>
                <w:rFonts w:asciiTheme="minorHAnsi" w:hAnsiTheme="minorHAnsi" w:cstheme="minorHAnsi"/>
              </w:rPr>
            </w:pPr>
          </w:p>
        </w:tc>
        <w:tc>
          <w:tcPr>
            <w:tcW w:w="6095" w:type="dxa"/>
          </w:tcPr>
          <w:p w14:paraId="7FE83B7E" w14:textId="77777777" w:rsidR="00715F1C" w:rsidRDefault="00715F1C" w:rsidP="007D3EA2">
            <w:pPr>
              <w:rPr>
                <w:rFonts w:asciiTheme="minorHAnsi" w:hAnsiTheme="minorHAnsi" w:cstheme="minorHAnsi"/>
                <w:sz w:val="32"/>
                <w:szCs w:val="32"/>
              </w:rPr>
            </w:pPr>
          </w:p>
          <w:p w14:paraId="0B3F59AC" w14:textId="26C2D925" w:rsidR="00715F1C" w:rsidRPr="00890D40" w:rsidRDefault="00715F1C" w:rsidP="007D3EA2">
            <w:pPr>
              <w:rPr>
                <w:rFonts w:asciiTheme="minorHAnsi" w:hAnsiTheme="minorHAnsi" w:cstheme="minorHAnsi"/>
              </w:rPr>
            </w:pPr>
          </w:p>
        </w:tc>
      </w:tr>
      <w:tr w:rsidR="00715F1C" w14:paraId="4508F090" w14:textId="77777777" w:rsidTr="007D3EA2">
        <w:tc>
          <w:tcPr>
            <w:tcW w:w="3119" w:type="dxa"/>
            <w:shd w:val="clear" w:color="auto" w:fill="F2F2F2" w:themeFill="background1" w:themeFillShade="F2"/>
          </w:tcPr>
          <w:p w14:paraId="2DC48E5A" w14:textId="77777777" w:rsidR="00715F1C" w:rsidRPr="008D33A3" w:rsidRDefault="00715F1C" w:rsidP="007D3EA2">
            <w:pPr>
              <w:rPr>
                <w:rFonts w:asciiTheme="minorHAnsi" w:hAnsiTheme="minorHAnsi" w:cstheme="minorHAnsi"/>
              </w:rPr>
            </w:pPr>
          </w:p>
          <w:p w14:paraId="6895E1E4" w14:textId="77777777" w:rsidR="00715F1C" w:rsidRPr="008D33A3" w:rsidRDefault="00715F1C" w:rsidP="007D3EA2">
            <w:pPr>
              <w:rPr>
                <w:rFonts w:asciiTheme="minorHAnsi" w:hAnsiTheme="minorHAnsi" w:cstheme="minorHAnsi"/>
              </w:rPr>
            </w:pPr>
            <w:r w:rsidRPr="008D33A3">
              <w:rPr>
                <w:rFonts w:asciiTheme="minorHAnsi" w:hAnsiTheme="minorHAnsi" w:cstheme="minorHAnsi"/>
              </w:rPr>
              <w:t>Learning outcomes</w:t>
            </w:r>
          </w:p>
        </w:tc>
        <w:tc>
          <w:tcPr>
            <w:tcW w:w="6095" w:type="dxa"/>
          </w:tcPr>
          <w:p w14:paraId="5907E7CE" w14:textId="77777777" w:rsidR="00715F1C" w:rsidRDefault="00715F1C" w:rsidP="007D3EA2">
            <w:pPr>
              <w:rPr>
                <w:rFonts w:asciiTheme="minorHAnsi" w:hAnsiTheme="minorHAnsi" w:cstheme="minorHAnsi"/>
              </w:rPr>
            </w:pPr>
          </w:p>
          <w:p w14:paraId="1F54ACF8" w14:textId="77777777" w:rsidR="00715F1C" w:rsidRDefault="00715F1C" w:rsidP="007D3EA2">
            <w:pPr>
              <w:rPr>
                <w:rFonts w:asciiTheme="minorHAnsi" w:hAnsiTheme="minorHAnsi" w:cstheme="minorHAnsi"/>
              </w:rPr>
            </w:pPr>
            <w:r w:rsidRPr="008D33A3">
              <w:rPr>
                <w:rFonts w:asciiTheme="minorHAnsi" w:hAnsiTheme="minorHAnsi" w:cstheme="minorHAnsi"/>
              </w:rPr>
              <w:t>At the end of this activity, students should be able to:</w:t>
            </w:r>
          </w:p>
          <w:p w14:paraId="0E7C657D" w14:textId="1C911FD8" w:rsidR="00715F1C" w:rsidRPr="002C3173" w:rsidRDefault="00715F1C" w:rsidP="002C3173">
            <w:pPr>
              <w:pStyle w:val="ListParagraph"/>
              <w:numPr>
                <w:ilvl w:val="0"/>
                <w:numId w:val="19"/>
              </w:numPr>
              <w:rPr>
                <w:rFonts w:asciiTheme="minorHAnsi" w:hAnsiTheme="minorHAnsi" w:cstheme="minorHAnsi"/>
              </w:rPr>
            </w:pPr>
            <w:r w:rsidRPr="002C3173">
              <w:rPr>
                <w:rFonts w:asciiTheme="minorHAnsi" w:hAnsiTheme="minorHAnsi" w:cstheme="minorHAnsi"/>
              </w:rPr>
              <w:t>demonstrate ability to assess peers</w:t>
            </w:r>
            <w:r w:rsidR="004C11D3">
              <w:rPr>
                <w:rFonts w:asciiTheme="minorHAnsi" w:hAnsiTheme="minorHAnsi" w:cstheme="minorHAnsi"/>
              </w:rPr>
              <w:t>’ contribution to the group</w:t>
            </w:r>
            <w:r w:rsidRPr="002C3173">
              <w:rPr>
                <w:rFonts w:asciiTheme="minorHAnsi" w:hAnsiTheme="minorHAnsi" w:cstheme="minorHAnsi"/>
              </w:rPr>
              <w:t xml:space="preserve"> and give constructive feedback</w:t>
            </w:r>
          </w:p>
          <w:p w14:paraId="554E1326" w14:textId="370E2EFE" w:rsidR="00715F1C" w:rsidRPr="002C3173" w:rsidRDefault="00715F1C" w:rsidP="002C3173">
            <w:pPr>
              <w:pStyle w:val="ListParagraph"/>
              <w:numPr>
                <w:ilvl w:val="0"/>
                <w:numId w:val="19"/>
              </w:numPr>
              <w:rPr>
                <w:rFonts w:asciiTheme="minorHAnsi" w:hAnsiTheme="minorHAnsi" w:cstheme="minorHAnsi"/>
              </w:rPr>
            </w:pPr>
            <w:proofErr w:type="gramStart"/>
            <w:r w:rsidRPr="002C3173">
              <w:rPr>
                <w:rFonts w:asciiTheme="minorHAnsi" w:hAnsiTheme="minorHAnsi" w:cstheme="minorHAnsi"/>
              </w:rPr>
              <w:t>identify</w:t>
            </w:r>
            <w:proofErr w:type="gramEnd"/>
            <w:r w:rsidRPr="002C3173">
              <w:rPr>
                <w:rFonts w:asciiTheme="minorHAnsi" w:hAnsiTheme="minorHAnsi" w:cstheme="minorHAnsi"/>
              </w:rPr>
              <w:t xml:space="preserve"> elements of group work that contribute to a productive and positive collaboration.</w:t>
            </w:r>
          </w:p>
          <w:p w14:paraId="2F416F20" w14:textId="77777777" w:rsidR="00715F1C" w:rsidRPr="008D33A3" w:rsidRDefault="00715F1C" w:rsidP="007D3EA2">
            <w:pPr>
              <w:rPr>
                <w:rFonts w:asciiTheme="minorHAnsi" w:hAnsiTheme="minorHAnsi" w:cstheme="minorHAnsi"/>
              </w:rPr>
            </w:pPr>
          </w:p>
          <w:p w14:paraId="7C50DBB0" w14:textId="77777777" w:rsidR="00715F1C" w:rsidRPr="008D33A3" w:rsidRDefault="00715F1C" w:rsidP="007D3EA2">
            <w:pPr>
              <w:rPr>
                <w:rFonts w:asciiTheme="minorHAnsi" w:hAnsiTheme="minorHAnsi" w:cstheme="minorHAnsi"/>
              </w:rPr>
            </w:pPr>
          </w:p>
        </w:tc>
      </w:tr>
      <w:tr w:rsidR="00715F1C" w14:paraId="49907132" w14:textId="77777777" w:rsidTr="007D3EA2">
        <w:tc>
          <w:tcPr>
            <w:tcW w:w="3119" w:type="dxa"/>
            <w:shd w:val="clear" w:color="auto" w:fill="F2F2F2" w:themeFill="background1" w:themeFillShade="F2"/>
          </w:tcPr>
          <w:p w14:paraId="0301A772" w14:textId="77777777" w:rsidR="00715F1C" w:rsidRDefault="00715F1C" w:rsidP="007D3EA2">
            <w:pPr>
              <w:rPr>
                <w:rFonts w:asciiTheme="minorHAnsi" w:hAnsiTheme="minorHAnsi" w:cstheme="minorHAnsi"/>
              </w:rPr>
            </w:pPr>
          </w:p>
          <w:p w14:paraId="71817FCD" w14:textId="77777777" w:rsidR="00715F1C" w:rsidRDefault="00715F1C" w:rsidP="007D3EA2">
            <w:pPr>
              <w:rPr>
                <w:rFonts w:asciiTheme="minorHAnsi" w:hAnsiTheme="minorHAnsi" w:cstheme="minorHAnsi"/>
              </w:rPr>
            </w:pPr>
          </w:p>
          <w:p w14:paraId="1010CEF1" w14:textId="77777777" w:rsidR="00715F1C" w:rsidRDefault="00715F1C" w:rsidP="007D3EA2">
            <w:pPr>
              <w:rPr>
                <w:rFonts w:asciiTheme="minorHAnsi" w:hAnsiTheme="minorHAnsi" w:cstheme="minorHAnsi"/>
              </w:rPr>
            </w:pPr>
          </w:p>
          <w:p w14:paraId="6FDFBA81" w14:textId="77777777" w:rsidR="00715F1C" w:rsidRDefault="00715F1C" w:rsidP="007D3EA2">
            <w:pPr>
              <w:rPr>
                <w:rFonts w:asciiTheme="minorHAnsi" w:hAnsiTheme="minorHAnsi" w:cstheme="minorHAnsi"/>
              </w:rPr>
            </w:pPr>
          </w:p>
          <w:p w14:paraId="7502E796" w14:textId="77777777" w:rsidR="00715F1C" w:rsidRDefault="00715F1C" w:rsidP="007D3EA2">
            <w:pPr>
              <w:rPr>
                <w:rFonts w:asciiTheme="minorHAnsi" w:hAnsiTheme="minorHAnsi" w:cstheme="minorHAnsi"/>
              </w:rPr>
            </w:pPr>
          </w:p>
          <w:p w14:paraId="0B7B6819" w14:textId="77777777" w:rsidR="00715F1C" w:rsidRDefault="00715F1C" w:rsidP="007D3EA2">
            <w:pPr>
              <w:rPr>
                <w:rFonts w:asciiTheme="minorHAnsi" w:hAnsiTheme="minorHAnsi" w:cstheme="minorHAnsi"/>
              </w:rPr>
            </w:pPr>
          </w:p>
          <w:p w14:paraId="18552B46" w14:textId="77777777" w:rsidR="00715F1C" w:rsidRDefault="00715F1C" w:rsidP="007D3EA2">
            <w:pPr>
              <w:rPr>
                <w:rFonts w:asciiTheme="minorHAnsi" w:hAnsiTheme="minorHAnsi" w:cstheme="minorHAnsi"/>
              </w:rPr>
            </w:pPr>
          </w:p>
          <w:p w14:paraId="1669EC02" w14:textId="77777777" w:rsidR="00715F1C" w:rsidRDefault="00715F1C" w:rsidP="007D3EA2">
            <w:pPr>
              <w:rPr>
                <w:rFonts w:asciiTheme="minorHAnsi" w:hAnsiTheme="minorHAnsi" w:cstheme="minorHAnsi"/>
              </w:rPr>
            </w:pPr>
          </w:p>
          <w:p w14:paraId="788FB874" w14:textId="77777777" w:rsidR="00715F1C" w:rsidRDefault="00715F1C" w:rsidP="007D3EA2">
            <w:pPr>
              <w:rPr>
                <w:rFonts w:asciiTheme="minorHAnsi" w:hAnsiTheme="minorHAnsi" w:cstheme="minorHAnsi"/>
              </w:rPr>
            </w:pPr>
          </w:p>
          <w:p w14:paraId="3CA42F07" w14:textId="77777777" w:rsidR="00715F1C" w:rsidRDefault="00715F1C" w:rsidP="007D3EA2">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01AD072C" w14:textId="77777777" w:rsidR="00715F1C" w:rsidRDefault="00715F1C" w:rsidP="007D3EA2">
            <w:pPr>
              <w:rPr>
                <w:rFonts w:asciiTheme="minorHAnsi" w:hAnsiTheme="minorHAnsi" w:cstheme="minorHAnsi"/>
              </w:rPr>
            </w:pPr>
          </w:p>
          <w:p w14:paraId="65F8DE7A" w14:textId="77777777" w:rsidR="00715F1C" w:rsidRDefault="00715F1C" w:rsidP="007D3EA2">
            <w:pPr>
              <w:rPr>
                <w:rFonts w:asciiTheme="minorHAnsi" w:hAnsiTheme="minorHAnsi" w:cstheme="minorHAnsi"/>
              </w:rPr>
            </w:pPr>
          </w:p>
          <w:p w14:paraId="177BD0B5" w14:textId="77777777" w:rsidR="00715F1C" w:rsidRDefault="00715F1C" w:rsidP="007D3EA2">
            <w:pPr>
              <w:rPr>
                <w:rFonts w:asciiTheme="minorHAnsi" w:hAnsiTheme="minorHAnsi" w:cstheme="minorHAnsi"/>
              </w:rPr>
            </w:pPr>
          </w:p>
          <w:p w14:paraId="6B2F99E5" w14:textId="77777777" w:rsidR="00715F1C" w:rsidRDefault="00715F1C" w:rsidP="007D3EA2">
            <w:pPr>
              <w:rPr>
                <w:rFonts w:asciiTheme="minorHAnsi" w:hAnsiTheme="minorHAnsi" w:cstheme="minorHAnsi"/>
              </w:rPr>
            </w:pPr>
          </w:p>
          <w:p w14:paraId="73AF4D8F" w14:textId="77777777" w:rsidR="00715F1C" w:rsidRPr="008D33A3" w:rsidRDefault="00715F1C" w:rsidP="007D3EA2">
            <w:pPr>
              <w:rPr>
                <w:rFonts w:asciiTheme="minorHAnsi" w:hAnsiTheme="minorHAnsi" w:cstheme="minorHAnsi"/>
              </w:rPr>
            </w:pPr>
          </w:p>
        </w:tc>
        <w:tc>
          <w:tcPr>
            <w:tcW w:w="6095" w:type="dxa"/>
          </w:tcPr>
          <w:p w14:paraId="273F5073" w14:textId="77777777" w:rsidR="00715F1C" w:rsidRDefault="00715F1C" w:rsidP="007D3EA2">
            <w:pPr>
              <w:rPr>
                <w:rFonts w:asciiTheme="minorHAnsi" w:hAnsiTheme="minorHAnsi" w:cstheme="minorHAnsi"/>
              </w:rPr>
            </w:pPr>
          </w:p>
          <w:p w14:paraId="42FE1C07" w14:textId="5C143B95" w:rsidR="00715F1C" w:rsidRPr="002C3173" w:rsidRDefault="00715F1C" w:rsidP="002C3173">
            <w:pPr>
              <w:pStyle w:val="ListParagraph"/>
              <w:numPr>
                <w:ilvl w:val="0"/>
                <w:numId w:val="20"/>
              </w:numPr>
              <w:rPr>
                <w:rFonts w:asciiTheme="minorHAnsi" w:hAnsiTheme="minorHAnsi" w:cstheme="minorHAnsi"/>
              </w:rPr>
            </w:pPr>
            <w:r w:rsidRPr="002C3173">
              <w:rPr>
                <w:rFonts w:asciiTheme="minorHAnsi" w:hAnsiTheme="minorHAnsi" w:cstheme="minorHAnsi"/>
              </w:rPr>
              <w:t>Introduce the peer assessment form, making clear reference to the instructions (5 mins).</w:t>
            </w:r>
          </w:p>
          <w:p w14:paraId="298600A0" w14:textId="4393D677" w:rsidR="00715F1C" w:rsidRPr="002C3173" w:rsidRDefault="00715F1C" w:rsidP="002C3173">
            <w:pPr>
              <w:pStyle w:val="ListParagraph"/>
              <w:numPr>
                <w:ilvl w:val="0"/>
                <w:numId w:val="20"/>
              </w:numPr>
              <w:rPr>
                <w:rFonts w:asciiTheme="minorHAnsi" w:hAnsiTheme="minorHAnsi" w:cstheme="minorHAnsi"/>
              </w:rPr>
            </w:pPr>
            <w:r w:rsidRPr="002C3173">
              <w:rPr>
                <w:rFonts w:asciiTheme="minorHAnsi" w:hAnsiTheme="minorHAnsi" w:cstheme="minorHAnsi"/>
              </w:rPr>
              <w:t xml:space="preserve">Link to the </w:t>
            </w:r>
            <w:proofErr w:type="spellStart"/>
            <w:r w:rsidRPr="002C3173">
              <w:rPr>
                <w:rFonts w:asciiTheme="minorHAnsi" w:hAnsiTheme="minorHAnsi" w:cstheme="minorHAnsi"/>
              </w:rPr>
              <w:t>RMIT</w:t>
            </w:r>
            <w:proofErr w:type="spellEnd"/>
            <w:r w:rsidRPr="002C3173">
              <w:rPr>
                <w:rFonts w:asciiTheme="minorHAnsi" w:hAnsiTheme="minorHAnsi" w:cstheme="minorHAnsi"/>
              </w:rPr>
              <w:t xml:space="preserve"> Learning Lab/Assessment Tasks/Group Work/Giving Feedback. Inst</w:t>
            </w:r>
            <w:r w:rsidR="004C11D3">
              <w:rPr>
                <w:rFonts w:asciiTheme="minorHAnsi" w:hAnsiTheme="minorHAnsi" w:cstheme="minorHAnsi"/>
              </w:rPr>
              <w:t>ruct students to link to it</w:t>
            </w:r>
            <w:r w:rsidRPr="002C3173">
              <w:rPr>
                <w:rFonts w:asciiTheme="minorHAnsi" w:hAnsiTheme="minorHAnsi" w:cstheme="minorHAnsi"/>
              </w:rPr>
              <w:t xml:space="preserve"> (2 mins).</w:t>
            </w:r>
          </w:p>
          <w:p w14:paraId="14D2C9ED" w14:textId="77777777" w:rsidR="00715F1C" w:rsidRDefault="00715F1C" w:rsidP="002C3173">
            <w:pPr>
              <w:pStyle w:val="ListParagraph"/>
              <w:numPr>
                <w:ilvl w:val="0"/>
                <w:numId w:val="20"/>
              </w:numPr>
              <w:rPr>
                <w:rFonts w:asciiTheme="minorHAnsi" w:hAnsiTheme="minorHAnsi" w:cstheme="minorHAnsi"/>
              </w:rPr>
            </w:pPr>
            <w:r>
              <w:rPr>
                <w:rFonts w:asciiTheme="minorHAnsi" w:hAnsiTheme="minorHAnsi" w:cstheme="minorHAnsi"/>
              </w:rPr>
              <w:t>Instruct students to read and discuss the ‘Giving Feedback’ section of the tutorial.  Allow time for questions (15 mins).</w:t>
            </w:r>
          </w:p>
          <w:p w14:paraId="75994DBB" w14:textId="1C1118F1" w:rsidR="00715F1C" w:rsidRDefault="00715F1C" w:rsidP="002C3173">
            <w:pPr>
              <w:pStyle w:val="ListParagraph"/>
              <w:numPr>
                <w:ilvl w:val="0"/>
                <w:numId w:val="20"/>
              </w:numPr>
              <w:rPr>
                <w:rFonts w:asciiTheme="minorHAnsi" w:hAnsiTheme="minorHAnsi" w:cstheme="minorHAnsi"/>
              </w:rPr>
            </w:pPr>
            <w:r>
              <w:rPr>
                <w:rFonts w:asciiTheme="minorHAnsi" w:hAnsiTheme="minorHAnsi" w:cstheme="minorHAnsi"/>
              </w:rPr>
              <w:t>Instruct students regarding submission of the evaluations (3 mins)</w:t>
            </w:r>
            <w:r w:rsidR="00D2325C">
              <w:rPr>
                <w:rFonts w:asciiTheme="minorHAnsi" w:hAnsiTheme="minorHAnsi" w:cstheme="minorHAnsi"/>
              </w:rPr>
              <w:t>.</w:t>
            </w:r>
          </w:p>
          <w:p w14:paraId="49D4F91A" w14:textId="2D6D8A0C" w:rsidR="00715F1C" w:rsidRPr="00D61DEA" w:rsidRDefault="00715F1C" w:rsidP="007D3EA2">
            <w:pPr>
              <w:pStyle w:val="ListParagraph"/>
              <w:numPr>
                <w:ilvl w:val="0"/>
                <w:numId w:val="20"/>
              </w:numPr>
              <w:rPr>
                <w:rFonts w:asciiTheme="minorHAnsi" w:hAnsiTheme="minorHAnsi" w:cstheme="minorHAnsi"/>
              </w:rPr>
            </w:pPr>
            <w:r w:rsidRPr="00954E44">
              <w:rPr>
                <w:rFonts w:asciiTheme="minorHAnsi" w:hAnsiTheme="minorHAnsi" w:cstheme="minorHAnsi"/>
              </w:rPr>
              <w:t xml:space="preserve">Conclude by briefly reviewing the task, the </w:t>
            </w:r>
            <w:r>
              <w:rPr>
                <w:rFonts w:asciiTheme="minorHAnsi" w:hAnsiTheme="minorHAnsi" w:cstheme="minorHAnsi"/>
              </w:rPr>
              <w:t xml:space="preserve">criteria </w:t>
            </w:r>
            <w:r w:rsidRPr="00954E44">
              <w:rPr>
                <w:rFonts w:asciiTheme="minorHAnsi" w:hAnsiTheme="minorHAnsi" w:cstheme="minorHAnsi"/>
              </w:rPr>
              <w:t>&amp; the learning outcomes (5 mins).</w:t>
            </w:r>
          </w:p>
          <w:p w14:paraId="690395A3" w14:textId="77777777" w:rsidR="00D61DEA" w:rsidRPr="008D33A3" w:rsidRDefault="00D61DEA" w:rsidP="007D3EA2">
            <w:pPr>
              <w:rPr>
                <w:rFonts w:asciiTheme="minorHAnsi" w:hAnsiTheme="minorHAnsi" w:cstheme="minorHAnsi"/>
              </w:rPr>
            </w:pPr>
          </w:p>
        </w:tc>
      </w:tr>
      <w:tr w:rsidR="00715F1C" w14:paraId="4A7D8725" w14:textId="77777777" w:rsidTr="007D3EA2">
        <w:tc>
          <w:tcPr>
            <w:tcW w:w="3119" w:type="dxa"/>
            <w:shd w:val="clear" w:color="auto" w:fill="F2F2F2" w:themeFill="background1" w:themeFillShade="F2"/>
          </w:tcPr>
          <w:p w14:paraId="4AB4660F" w14:textId="77777777" w:rsidR="00D2325C" w:rsidRDefault="00D2325C" w:rsidP="007D3EA2">
            <w:pPr>
              <w:rPr>
                <w:rFonts w:asciiTheme="minorHAnsi" w:hAnsiTheme="minorHAnsi" w:cstheme="minorHAnsi"/>
              </w:rPr>
            </w:pPr>
          </w:p>
          <w:p w14:paraId="455362FB" w14:textId="77777777" w:rsidR="00715F1C" w:rsidRPr="00DD46D8" w:rsidRDefault="00715F1C" w:rsidP="007D3EA2">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56F68761" w14:textId="77777777" w:rsidR="00D2325C" w:rsidRDefault="00D2325C" w:rsidP="007D3EA2">
            <w:pPr>
              <w:rPr>
                <w:rFonts w:asciiTheme="minorHAnsi" w:hAnsiTheme="minorHAnsi" w:cstheme="minorHAnsi"/>
              </w:rPr>
            </w:pPr>
          </w:p>
          <w:p w14:paraId="2B090C87" w14:textId="7709DD95" w:rsidR="00715F1C" w:rsidRDefault="00715F1C" w:rsidP="007D3EA2">
            <w:pPr>
              <w:rPr>
                <w:rFonts w:asciiTheme="minorHAnsi" w:hAnsiTheme="minorHAnsi" w:cstheme="minorHAnsi"/>
              </w:rPr>
            </w:pPr>
            <w:r>
              <w:rPr>
                <w:rFonts w:asciiTheme="minorHAnsi" w:hAnsiTheme="minorHAnsi" w:cstheme="minorHAnsi"/>
              </w:rPr>
              <w:t>This activity sup</w:t>
            </w:r>
            <w:r w:rsidR="002C3173">
              <w:rPr>
                <w:rFonts w:asciiTheme="minorHAnsi" w:hAnsiTheme="minorHAnsi" w:cstheme="minorHAnsi"/>
              </w:rPr>
              <w:t xml:space="preserve">ports the pedagogy relating to </w:t>
            </w:r>
            <w:r>
              <w:rPr>
                <w:rFonts w:asciiTheme="minorHAnsi" w:hAnsiTheme="minorHAnsi" w:cstheme="minorHAnsi"/>
              </w:rPr>
              <w:t xml:space="preserve">using assessment for learning and to </w:t>
            </w:r>
            <w:proofErr w:type="gramStart"/>
            <w:r>
              <w:rPr>
                <w:rFonts w:asciiTheme="minorHAnsi" w:hAnsiTheme="minorHAnsi" w:cstheme="minorHAnsi"/>
              </w:rPr>
              <w:t>peer</w:t>
            </w:r>
            <w:proofErr w:type="gramEnd"/>
            <w:r>
              <w:rPr>
                <w:rFonts w:asciiTheme="minorHAnsi" w:hAnsiTheme="minorHAnsi" w:cstheme="minorHAnsi"/>
              </w:rPr>
              <w:t xml:space="preserve"> assessment.  It offers students the opportunity to reflect on how individual contributions impact on the overall productivity of the group, developing understanding of group dynamics. It also allows them to clarify the task, and practise giving feedback, an important skill in group work. </w:t>
            </w:r>
          </w:p>
          <w:p w14:paraId="15326C9D" w14:textId="77777777" w:rsidR="00715F1C" w:rsidRPr="00DD46D8" w:rsidRDefault="00715F1C" w:rsidP="007D3EA2">
            <w:pPr>
              <w:rPr>
                <w:rFonts w:asciiTheme="minorHAnsi" w:hAnsiTheme="minorHAnsi" w:cstheme="minorHAnsi"/>
              </w:rPr>
            </w:pPr>
          </w:p>
        </w:tc>
      </w:tr>
      <w:tr w:rsidR="00715F1C" w14:paraId="4B527194" w14:textId="77777777" w:rsidTr="007D3EA2">
        <w:tc>
          <w:tcPr>
            <w:tcW w:w="3119" w:type="dxa"/>
            <w:shd w:val="clear" w:color="auto" w:fill="F2F2F2" w:themeFill="background1" w:themeFillShade="F2"/>
          </w:tcPr>
          <w:p w14:paraId="4CB6748D" w14:textId="77777777" w:rsidR="00715F1C" w:rsidRDefault="00715F1C" w:rsidP="007D3EA2">
            <w:pPr>
              <w:rPr>
                <w:rFonts w:asciiTheme="minorHAnsi" w:hAnsiTheme="minorHAnsi" w:cstheme="minorHAnsi"/>
              </w:rPr>
            </w:pPr>
          </w:p>
          <w:p w14:paraId="0EA22476" w14:textId="77777777" w:rsidR="00715F1C" w:rsidRDefault="00715F1C" w:rsidP="007D3EA2">
            <w:pPr>
              <w:rPr>
                <w:rFonts w:asciiTheme="minorHAnsi" w:hAnsiTheme="minorHAnsi" w:cstheme="minorHAnsi"/>
              </w:rPr>
            </w:pPr>
            <w:r>
              <w:rPr>
                <w:rFonts w:asciiTheme="minorHAnsi" w:hAnsiTheme="minorHAnsi" w:cstheme="minorHAnsi"/>
              </w:rPr>
              <w:t xml:space="preserve">Potential issues </w:t>
            </w:r>
          </w:p>
          <w:p w14:paraId="7D5D712B" w14:textId="77777777" w:rsidR="00715F1C" w:rsidRDefault="00715F1C" w:rsidP="007D3EA2">
            <w:pPr>
              <w:rPr>
                <w:rFonts w:asciiTheme="minorHAnsi" w:hAnsiTheme="minorHAnsi" w:cstheme="minorHAnsi"/>
              </w:rPr>
            </w:pPr>
          </w:p>
          <w:p w14:paraId="04CB8891" w14:textId="77777777" w:rsidR="00715F1C" w:rsidRDefault="00715F1C" w:rsidP="007D3EA2">
            <w:pPr>
              <w:rPr>
                <w:rFonts w:asciiTheme="minorHAnsi" w:hAnsiTheme="minorHAnsi" w:cstheme="minorHAnsi"/>
              </w:rPr>
            </w:pPr>
          </w:p>
          <w:p w14:paraId="0F42E597" w14:textId="77777777" w:rsidR="00715F1C" w:rsidRDefault="00715F1C" w:rsidP="007D3EA2">
            <w:pPr>
              <w:rPr>
                <w:rFonts w:asciiTheme="minorHAnsi" w:hAnsiTheme="minorHAnsi" w:cstheme="minorHAnsi"/>
              </w:rPr>
            </w:pPr>
          </w:p>
        </w:tc>
        <w:tc>
          <w:tcPr>
            <w:tcW w:w="6095" w:type="dxa"/>
          </w:tcPr>
          <w:p w14:paraId="146E8D34" w14:textId="77777777" w:rsidR="00715F1C" w:rsidRDefault="00715F1C" w:rsidP="007D3EA2">
            <w:pPr>
              <w:rPr>
                <w:rFonts w:asciiTheme="minorHAnsi" w:hAnsiTheme="minorHAnsi" w:cstheme="minorHAnsi"/>
              </w:rPr>
            </w:pPr>
          </w:p>
          <w:p w14:paraId="702BB1F8" w14:textId="66160542" w:rsidR="00715F1C" w:rsidRDefault="00715F1C" w:rsidP="007D3EA2">
            <w:pPr>
              <w:rPr>
                <w:rFonts w:asciiTheme="minorHAnsi" w:hAnsiTheme="minorHAnsi" w:cstheme="minorHAnsi"/>
              </w:rPr>
            </w:pPr>
            <w:r>
              <w:rPr>
                <w:rFonts w:asciiTheme="minorHAnsi" w:hAnsiTheme="minorHAnsi" w:cstheme="minorHAnsi"/>
              </w:rPr>
              <w:t>Students may b</w:t>
            </w:r>
            <w:r w:rsidR="004C11D3">
              <w:rPr>
                <w:rFonts w:asciiTheme="minorHAnsi" w:hAnsiTheme="minorHAnsi" w:cstheme="minorHAnsi"/>
              </w:rPr>
              <w:t>e unfamiliar with peer</w:t>
            </w:r>
            <w:r w:rsidR="00D2325C">
              <w:rPr>
                <w:rFonts w:asciiTheme="minorHAnsi" w:hAnsiTheme="minorHAnsi" w:cstheme="minorHAnsi"/>
              </w:rPr>
              <w:t>-</w:t>
            </w:r>
            <w:r>
              <w:rPr>
                <w:rFonts w:asciiTheme="minorHAnsi" w:hAnsiTheme="minorHAnsi" w:cstheme="minorHAnsi"/>
              </w:rPr>
              <w:t>assessment and may be resistant to the idea of evaluatin</w:t>
            </w:r>
            <w:r w:rsidR="004C11D3">
              <w:rPr>
                <w:rFonts w:asciiTheme="minorHAnsi" w:hAnsiTheme="minorHAnsi" w:cstheme="minorHAnsi"/>
              </w:rPr>
              <w:t>g the performance of other students. D</w:t>
            </w:r>
            <w:r>
              <w:rPr>
                <w:rFonts w:asciiTheme="minorHAnsi" w:hAnsiTheme="minorHAnsi" w:cstheme="minorHAnsi"/>
              </w:rPr>
              <w:t xml:space="preserve">iscussion of the </w:t>
            </w:r>
            <w:r w:rsidR="004C11D3">
              <w:rPr>
                <w:rFonts w:asciiTheme="minorHAnsi" w:hAnsiTheme="minorHAnsi" w:cstheme="minorHAnsi"/>
              </w:rPr>
              <w:t>rationale and learning outcomes could</w:t>
            </w:r>
            <w:r>
              <w:rPr>
                <w:rFonts w:asciiTheme="minorHAnsi" w:hAnsiTheme="minorHAnsi" w:cstheme="minorHAnsi"/>
              </w:rPr>
              <w:t xml:space="preserve"> </w:t>
            </w:r>
            <w:r w:rsidR="004C11D3">
              <w:rPr>
                <w:rFonts w:asciiTheme="minorHAnsi" w:hAnsiTheme="minorHAnsi" w:cstheme="minorHAnsi"/>
              </w:rPr>
              <w:t>help with this issue.</w:t>
            </w:r>
          </w:p>
          <w:p w14:paraId="57576C21" w14:textId="77777777" w:rsidR="00715F1C" w:rsidRDefault="00715F1C" w:rsidP="007D3EA2">
            <w:pPr>
              <w:rPr>
                <w:rFonts w:asciiTheme="minorHAnsi" w:hAnsiTheme="minorHAnsi" w:cstheme="minorHAnsi"/>
              </w:rPr>
            </w:pPr>
          </w:p>
          <w:p w14:paraId="4FDC23B3" w14:textId="77777777" w:rsidR="00715F1C" w:rsidRDefault="00715F1C" w:rsidP="007D3EA2">
            <w:pPr>
              <w:rPr>
                <w:rFonts w:asciiTheme="minorHAnsi" w:hAnsiTheme="minorHAnsi" w:cstheme="minorHAnsi"/>
              </w:rPr>
            </w:pPr>
          </w:p>
        </w:tc>
      </w:tr>
      <w:tr w:rsidR="00715F1C" w14:paraId="7AEFC63D" w14:textId="77777777" w:rsidTr="007D3EA2">
        <w:tc>
          <w:tcPr>
            <w:tcW w:w="3119" w:type="dxa"/>
            <w:shd w:val="clear" w:color="auto" w:fill="F2F2F2" w:themeFill="background1" w:themeFillShade="F2"/>
          </w:tcPr>
          <w:p w14:paraId="34DC15A8" w14:textId="77777777" w:rsidR="00715F1C" w:rsidRDefault="00715F1C" w:rsidP="007D3EA2">
            <w:pPr>
              <w:rPr>
                <w:rFonts w:asciiTheme="minorHAnsi" w:hAnsiTheme="minorHAnsi" w:cstheme="minorHAnsi"/>
              </w:rPr>
            </w:pPr>
          </w:p>
          <w:p w14:paraId="7A378E2B" w14:textId="77777777" w:rsidR="00715F1C" w:rsidRDefault="00715F1C" w:rsidP="007D3EA2">
            <w:pPr>
              <w:rPr>
                <w:rFonts w:asciiTheme="minorHAnsi" w:hAnsiTheme="minorHAnsi" w:cstheme="minorHAnsi"/>
              </w:rPr>
            </w:pPr>
          </w:p>
          <w:p w14:paraId="4055F40B" w14:textId="77777777" w:rsidR="00715F1C" w:rsidRDefault="00715F1C" w:rsidP="007D3EA2">
            <w:pPr>
              <w:rPr>
                <w:rFonts w:asciiTheme="minorHAnsi" w:hAnsiTheme="minorHAnsi" w:cstheme="minorHAnsi"/>
              </w:rPr>
            </w:pPr>
          </w:p>
          <w:p w14:paraId="3C801D8B" w14:textId="77777777" w:rsidR="00715F1C" w:rsidRDefault="00715F1C" w:rsidP="007D3EA2">
            <w:pPr>
              <w:rPr>
                <w:rFonts w:asciiTheme="minorHAnsi" w:hAnsiTheme="minorHAnsi" w:cstheme="minorHAnsi"/>
              </w:rPr>
            </w:pPr>
            <w:r>
              <w:rPr>
                <w:rFonts w:asciiTheme="minorHAnsi" w:hAnsiTheme="minorHAnsi" w:cstheme="minorHAnsi"/>
              </w:rPr>
              <w:t>Handouts/ resources for students</w:t>
            </w:r>
          </w:p>
          <w:p w14:paraId="19FA2548" w14:textId="77777777" w:rsidR="00715F1C" w:rsidRDefault="00715F1C" w:rsidP="007D3EA2">
            <w:pPr>
              <w:rPr>
                <w:rFonts w:asciiTheme="minorHAnsi" w:hAnsiTheme="minorHAnsi" w:cstheme="minorHAnsi"/>
              </w:rPr>
            </w:pPr>
          </w:p>
          <w:p w14:paraId="2C74EF15" w14:textId="77777777" w:rsidR="00715F1C" w:rsidRDefault="00715F1C" w:rsidP="007D3EA2">
            <w:pPr>
              <w:rPr>
                <w:rFonts w:asciiTheme="minorHAnsi" w:hAnsiTheme="minorHAnsi" w:cstheme="minorHAnsi"/>
              </w:rPr>
            </w:pPr>
          </w:p>
          <w:p w14:paraId="1D04CDC0" w14:textId="77777777" w:rsidR="00715F1C" w:rsidRDefault="00715F1C" w:rsidP="007D3EA2">
            <w:pPr>
              <w:rPr>
                <w:rFonts w:asciiTheme="minorHAnsi" w:hAnsiTheme="minorHAnsi" w:cstheme="minorHAnsi"/>
              </w:rPr>
            </w:pPr>
          </w:p>
          <w:p w14:paraId="5C55FF69" w14:textId="77777777" w:rsidR="00715F1C" w:rsidRDefault="00715F1C" w:rsidP="007D3EA2">
            <w:pPr>
              <w:rPr>
                <w:rFonts w:asciiTheme="minorHAnsi" w:hAnsiTheme="minorHAnsi" w:cstheme="minorHAnsi"/>
              </w:rPr>
            </w:pPr>
          </w:p>
          <w:p w14:paraId="6A3455FB" w14:textId="77777777" w:rsidR="00715F1C" w:rsidRDefault="00715F1C" w:rsidP="007D3EA2">
            <w:pPr>
              <w:rPr>
                <w:rFonts w:asciiTheme="minorHAnsi" w:hAnsiTheme="minorHAnsi" w:cstheme="minorHAnsi"/>
              </w:rPr>
            </w:pPr>
          </w:p>
          <w:p w14:paraId="74D35B2B" w14:textId="77777777" w:rsidR="00715F1C" w:rsidRDefault="00715F1C" w:rsidP="007D3EA2">
            <w:pPr>
              <w:rPr>
                <w:rFonts w:asciiTheme="minorHAnsi" w:hAnsiTheme="minorHAnsi" w:cstheme="minorHAnsi"/>
              </w:rPr>
            </w:pPr>
          </w:p>
        </w:tc>
        <w:tc>
          <w:tcPr>
            <w:tcW w:w="6095" w:type="dxa"/>
          </w:tcPr>
          <w:p w14:paraId="6B5D6A6B" w14:textId="77777777" w:rsidR="00715F1C" w:rsidRDefault="00715F1C" w:rsidP="007D3EA2">
            <w:pPr>
              <w:pStyle w:val="ListParagraph"/>
              <w:rPr>
                <w:rFonts w:asciiTheme="minorHAnsi" w:hAnsiTheme="minorHAnsi" w:cstheme="minorHAnsi"/>
              </w:rPr>
            </w:pPr>
          </w:p>
          <w:p w14:paraId="79C876FD" w14:textId="77777777" w:rsidR="00715F1C" w:rsidRDefault="00715F1C" w:rsidP="007D3EA2">
            <w:pPr>
              <w:pStyle w:val="ListParagraph"/>
              <w:rPr>
                <w:rFonts w:asciiTheme="minorHAnsi" w:hAnsiTheme="minorHAnsi" w:cstheme="minorHAnsi"/>
              </w:rPr>
            </w:pPr>
          </w:p>
          <w:p w14:paraId="1A89CC50" w14:textId="77777777" w:rsidR="00715F1C" w:rsidRDefault="00715F1C" w:rsidP="007D3EA2">
            <w:pPr>
              <w:rPr>
                <w:rFonts w:asciiTheme="minorHAnsi" w:hAnsiTheme="minorHAnsi" w:cstheme="minorHAnsi"/>
              </w:rPr>
            </w:pPr>
            <w:r w:rsidRPr="005F1426">
              <w:rPr>
                <w:rFonts w:asciiTheme="minorHAnsi" w:hAnsiTheme="minorHAnsi" w:cstheme="minorHAnsi"/>
              </w:rPr>
              <w:t xml:space="preserve">Upload the </w:t>
            </w:r>
            <w:r>
              <w:rPr>
                <w:rFonts w:asciiTheme="minorHAnsi" w:hAnsiTheme="minorHAnsi" w:cstheme="minorHAnsi"/>
              </w:rPr>
              <w:t xml:space="preserve">peer assessment form </w:t>
            </w:r>
            <w:r w:rsidRPr="005F1426">
              <w:rPr>
                <w:rFonts w:asciiTheme="minorHAnsi" w:hAnsiTheme="minorHAnsi" w:cstheme="minorHAnsi"/>
              </w:rPr>
              <w:t>and instructions on Blackboard in preparation for the class.</w:t>
            </w:r>
          </w:p>
          <w:p w14:paraId="336FCB0A" w14:textId="77777777" w:rsidR="00715F1C" w:rsidRDefault="00715F1C" w:rsidP="007D3EA2">
            <w:pPr>
              <w:rPr>
                <w:rFonts w:asciiTheme="minorHAnsi" w:hAnsiTheme="minorHAnsi" w:cstheme="minorHAnsi"/>
              </w:rPr>
            </w:pPr>
          </w:p>
          <w:p w14:paraId="62CD1E64" w14:textId="77777777" w:rsidR="00715F1C" w:rsidRPr="005F1426" w:rsidRDefault="00715F1C" w:rsidP="007D3EA2">
            <w:pPr>
              <w:rPr>
                <w:rFonts w:asciiTheme="minorHAnsi" w:hAnsiTheme="minorHAnsi" w:cstheme="minorHAnsi"/>
              </w:rPr>
            </w:pPr>
            <w:r>
              <w:rPr>
                <w:rFonts w:asciiTheme="minorHAnsi" w:hAnsiTheme="minorHAnsi" w:cstheme="minorHAnsi"/>
              </w:rPr>
              <w:t xml:space="preserve">Provide on Blackboard a link to the Group Work tutorial section ‘Giving Feedback’ on the </w:t>
            </w:r>
            <w:proofErr w:type="spellStart"/>
            <w:r>
              <w:rPr>
                <w:rFonts w:asciiTheme="minorHAnsi" w:hAnsiTheme="minorHAnsi" w:cstheme="minorHAnsi"/>
              </w:rPr>
              <w:t>RMIT</w:t>
            </w:r>
            <w:proofErr w:type="spellEnd"/>
            <w:r>
              <w:rPr>
                <w:rFonts w:asciiTheme="minorHAnsi" w:hAnsiTheme="minorHAnsi" w:cstheme="minorHAnsi"/>
              </w:rPr>
              <w:t xml:space="preserve"> Learning Lab. </w:t>
            </w:r>
          </w:p>
          <w:p w14:paraId="7213C169" w14:textId="77777777" w:rsidR="00715F1C" w:rsidRPr="00FF6520" w:rsidRDefault="00715F1C" w:rsidP="007D3EA2">
            <w:pPr>
              <w:pStyle w:val="ListParagraph"/>
              <w:rPr>
                <w:rFonts w:asciiTheme="minorHAnsi" w:hAnsiTheme="minorHAnsi" w:cstheme="minorHAnsi"/>
              </w:rPr>
            </w:pPr>
          </w:p>
        </w:tc>
      </w:tr>
    </w:tbl>
    <w:p w14:paraId="5B94FDFB" w14:textId="77777777" w:rsidR="00715F1C" w:rsidRDefault="00715F1C" w:rsidP="00715F1C"/>
    <w:p w14:paraId="565D227D" w14:textId="77777777" w:rsidR="002C3173" w:rsidRDefault="002C3173">
      <w:pPr>
        <w:spacing w:after="200" w:line="276" w:lineRule="auto"/>
        <w:rPr>
          <w:rFonts w:asciiTheme="minorHAnsi" w:hAnsiTheme="minorHAnsi"/>
        </w:rPr>
      </w:pPr>
      <w:r>
        <w:rPr>
          <w:rFonts w:asciiTheme="minorHAnsi" w:hAnsiTheme="minorHAnsi"/>
        </w:rPr>
        <w:br w:type="page"/>
      </w:r>
    </w:p>
    <w:p w14:paraId="40FD57D6" w14:textId="7C0C5FC8" w:rsidR="00715F1C" w:rsidRPr="00C928E2" w:rsidRDefault="00FF2BD1" w:rsidP="00715F1C">
      <w:pPr>
        <w:pStyle w:val="Title"/>
        <w:rPr>
          <w:sz w:val="36"/>
          <w:szCs w:val="36"/>
        </w:rPr>
      </w:pPr>
      <w:r w:rsidRPr="00C928E2">
        <w:rPr>
          <w:sz w:val="36"/>
          <w:szCs w:val="36"/>
        </w:rPr>
        <w:lastRenderedPageBreak/>
        <w:t xml:space="preserve">Learning activity 4: </w:t>
      </w:r>
      <w:r w:rsidR="00C928E2" w:rsidRPr="00C928E2">
        <w:rPr>
          <w:sz w:val="36"/>
          <w:szCs w:val="36"/>
        </w:rPr>
        <w:t>Identifying e</w:t>
      </w:r>
      <w:r w:rsidRPr="00C928E2">
        <w:rPr>
          <w:sz w:val="36"/>
          <w:szCs w:val="36"/>
        </w:rPr>
        <w:t>mployability skills</w:t>
      </w:r>
    </w:p>
    <w:p w14:paraId="521F89BA" w14:textId="77777777" w:rsidR="00715F1C" w:rsidRPr="00FF6520" w:rsidRDefault="00715F1C" w:rsidP="00715F1C"/>
    <w:p w14:paraId="1EF38E5F"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rsidRPr="0012246B" w14:paraId="6174D702" w14:textId="77777777" w:rsidTr="007D3EA2">
        <w:tc>
          <w:tcPr>
            <w:tcW w:w="3119" w:type="dxa"/>
            <w:shd w:val="clear" w:color="auto" w:fill="F2F2F2" w:themeFill="background1" w:themeFillShade="F2"/>
          </w:tcPr>
          <w:p w14:paraId="00A99846" w14:textId="77777777" w:rsidR="00715F1C" w:rsidRPr="0012246B" w:rsidRDefault="00715F1C" w:rsidP="007D3EA2">
            <w:pPr>
              <w:rPr>
                <w:rFonts w:asciiTheme="minorHAnsi" w:hAnsiTheme="minorHAnsi" w:cstheme="minorHAnsi"/>
                <w:sz w:val="22"/>
                <w:szCs w:val="22"/>
              </w:rPr>
            </w:pPr>
          </w:p>
          <w:p w14:paraId="05436D08"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Description</w:t>
            </w:r>
          </w:p>
          <w:p w14:paraId="06BA76D8" w14:textId="77777777" w:rsidR="00715F1C" w:rsidRPr="0012246B" w:rsidRDefault="00715F1C" w:rsidP="007D3EA2">
            <w:pPr>
              <w:rPr>
                <w:rFonts w:asciiTheme="minorHAnsi" w:hAnsiTheme="minorHAnsi" w:cstheme="minorHAnsi"/>
                <w:sz w:val="22"/>
                <w:szCs w:val="22"/>
              </w:rPr>
            </w:pPr>
          </w:p>
        </w:tc>
        <w:tc>
          <w:tcPr>
            <w:tcW w:w="6095" w:type="dxa"/>
          </w:tcPr>
          <w:p w14:paraId="3A6DFE84" w14:textId="77777777" w:rsidR="00715F1C" w:rsidRDefault="00715F1C" w:rsidP="007D3EA2">
            <w:pPr>
              <w:rPr>
                <w:rFonts w:asciiTheme="minorHAnsi" w:hAnsiTheme="minorHAnsi" w:cstheme="minorHAnsi"/>
                <w:sz w:val="22"/>
                <w:szCs w:val="22"/>
              </w:rPr>
            </w:pPr>
          </w:p>
          <w:p w14:paraId="28C9D172" w14:textId="7E0F8701" w:rsidR="00715F1C" w:rsidRPr="0012246B" w:rsidRDefault="002C3173" w:rsidP="007D3EA2">
            <w:pPr>
              <w:rPr>
                <w:rFonts w:asciiTheme="minorHAnsi" w:hAnsiTheme="minorHAnsi" w:cstheme="minorHAnsi"/>
                <w:sz w:val="22"/>
                <w:szCs w:val="22"/>
              </w:rPr>
            </w:pPr>
            <w:r>
              <w:rPr>
                <w:rFonts w:asciiTheme="minorHAnsi" w:hAnsiTheme="minorHAnsi" w:cstheme="minorHAnsi"/>
                <w:sz w:val="22"/>
                <w:szCs w:val="22"/>
              </w:rPr>
              <w:t>Employability skills</w:t>
            </w:r>
          </w:p>
        </w:tc>
      </w:tr>
      <w:tr w:rsidR="00715F1C" w:rsidRPr="0012246B" w14:paraId="51834DBB" w14:textId="77777777" w:rsidTr="007D3EA2">
        <w:tc>
          <w:tcPr>
            <w:tcW w:w="3119" w:type="dxa"/>
            <w:shd w:val="clear" w:color="auto" w:fill="F2F2F2" w:themeFill="background1" w:themeFillShade="F2"/>
          </w:tcPr>
          <w:p w14:paraId="5A694456" w14:textId="77777777" w:rsidR="00715F1C" w:rsidRPr="0012246B" w:rsidRDefault="00715F1C" w:rsidP="007D3EA2">
            <w:pPr>
              <w:rPr>
                <w:rFonts w:asciiTheme="minorHAnsi" w:hAnsiTheme="minorHAnsi" w:cstheme="minorHAnsi"/>
                <w:sz w:val="22"/>
                <w:szCs w:val="22"/>
              </w:rPr>
            </w:pPr>
          </w:p>
          <w:p w14:paraId="136F8491"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Task type</w:t>
            </w:r>
          </w:p>
          <w:p w14:paraId="383D62AD" w14:textId="77777777" w:rsidR="00715F1C" w:rsidRPr="0012246B" w:rsidRDefault="00715F1C" w:rsidP="007D3EA2">
            <w:pPr>
              <w:rPr>
                <w:rFonts w:asciiTheme="minorHAnsi" w:hAnsiTheme="minorHAnsi" w:cstheme="minorHAnsi"/>
                <w:sz w:val="22"/>
                <w:szCs w:val="22"/>
              </w:rPr>
            </w:pPr>
          </w:p>
        </w:tc>
        <w:tc>
          <w:tcPr>
            <w:tcW w:w="6095" w:type="dxa"/>
          </w:tcPr>
          <w:p w14:paraId="1D32348C" w14:textId="77777777" w:rsidR="00D2325C" w:rsidRDefault="00D2325C" w:rsidP="007D3EA2">
            <w:pPr>
              <w:rPr>
                <w:rFonts w:asciiTheme="minorHAnsi" w:hAnsiTheme="minorHAnsi" w:cstheme="minorHAnsi"/>
                <w:sz w:val="22"/>
                <w:szCs w:val="22"/>
              </w:rPr>
            </w:pPr>
          </w:p>
          <w:p w14:paraId="25FF62F0"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Tutorial </w:t>
            </w:r>
          </w:p>
        </w:tc>
      </w:tr>
      <w:tr w:rsidR="00715F1C" w:rsidRPr="0012246B" w14:paraId="08D6196E" w14:textId="77777777" w:rsidTr="007D3EA2">
        <w:tc>
          <w:tcPr>
            <w:tcW w:w="3119" w:type="dxa"/>
            <w:shd w:val="clear" w:color="auto" w:fill="F2F2F2" w:themeFill="background1" w:themeFillShade="F2"/>
          </w:tcPr>
          <w:p w14:paraId="3549CFC8" w14:textId="77777777" w:rsidR="00715F1C" w:rsidRPr="0012246B" w:rsidRDefault="00715F1C" w:rsidP="007D3EA2">
            <w:pPr>
              <w:rPr>
                <w:rFonts w:asciiTheme="minorHAnsi" w:hAnsiTheme="minorHAnsi" w:cstheme="minorHAnsi"/>
                <w:sz w:val="22"/>
                <w:szCs w:val="22"/>
              </w:rPr>
            </w:pPr>
          </w:p>
          <w:p w14:paraId="6BB5051E"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Timing</w:t>
            </w:r>
          </w:p>
          <w:p w14:paraId="1A924B75" w14:textId="77777777" w:rsidR="00715F1C" w:rsidRPr="0012246B" w:rsidRDefault="00715F1C" w:rsidP="007D3EA2">
            <w:pPr>
              <w:rPr>
                <w:rFonts w:asciiTheme="minorHAnsi" w:hAnsiTheme="minorHAnsi" w:cstheme="minorHAnsi"/>
                <w:sz w:val="22"/>
                <w:szCs w:val="22"/>
              </w:rPr>
            </w:pPr>
          </w:p>
        </w:tc>
        <w:tc>
          <w:tcPr>
            <w:tcW w:w="6095" w:type="dxa"/>
          </w:tcPr>
          <w:p w14:paraId="2A169688" w14:textId="77777777" w:rsidR="00D2325C" w:rsidRDefault="00D2325C" w:rsidP="007D3EA2">
            <w:pPr>
              <w:rPr>
                <w:rFonts w:asciiTheme="minorHAnsi" w:hAnsiTheme="minorHAnsi" w:cstheme="minorHAnsi"/>
                <w:sz w:val="22"/>
                <w:szCs w:val="22"/>
              </w:rPr>
            </w:pPr>
          </w:p>
          <w:p w14:paraId="4833DDF0" w14:textId="4F774BAC" w:rsidR="00715F1C" w:rsidRPr="0012246B" w:rsidRDefault="002C3173" w:rsidP="007D3EA2">
            <w:pPr>
              <w:rPr>
                <w:rFonts w:asciiTheme="minorHAnsi" w:hAnsiTheme="minorHAnsi" w:cstheme="minorHAnsi"/>
                <w:sz w:val="22"/>
                <w:szCs w:val="22"/>
              </w:rPr>
            </w:pPr>
            <w:r>
              <w:rPr>
                <w:rFonts w:asciiTheme="minorHAnsi" w:hAnsiTheme="minorHAnsi" w:cstheme="minorHAnsi"/>
                <w:sz w:val="22"/>
                <w:szCs w:val="22"/>
              </w:rPr>
              <w:t>30</w:t>
            </w:r>
            <w:r w:rsidR="00715F1C" w:rsidRPr="0012246B">
              <w:rPr>
                <w:rFonts w:asciiTheme="minorHAnsi" w:hAnsiTheme="minorHAnsi" w:cstheme="minorHAnsi"/>
                <w:sz w:val="22"/>
                <w:szCs w:val="22"/>
              </w:rPr>
              <w:t xml:space="preserve"> minutes</w:t>
            </w:r>
          </w:p>
        </w:tc>
      </w:tr>
      <w:tr w:rsidR="00715F1C" w:rsidRPr="0012246B" w14:paraId="7B3F1A4E" w14:textId="77777777" w:rsidTr="007D3EA2">
        <w:tc>
          <w:tcPr>
            <w:tcW w:w="3119" w:type="dxa"/>
            <w:shd w:val="clear" w:color="auto" w:fill="F2F2F2" w:themeFill="background1" w:themeFillShade="F2"/>
          </w:tcPr>
          <w:p w14:paraId="189A5141" w14:textId="77777777" w:rsidR="00715F1C" w:rsidRPr="0012246B" w:rsidRDefault="00715F1C" w:rsidP="007D3EA2">
            <w:pPr>
              <w:rPr>
                <w:rFonts w:asciiTheme="minorHAnsi" w:hAnsiTheme="minorHAnsi" w:cstheme="minorHAnsi"/>
                <w:sz w:val="22"/>
                <w:szCs w:val="22"/>
              </w:rPr>
            </w:pPr>
          </w:p>
          <w:p w14:paraId="732BD83E"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Level</w:t>
            </w:r>
          </w:p>
          <w:p w14:paraId="7413B41D" w14:textId="77777777" w:rsidR="00715F1C" w:rsidRPr="0012246B" w:rsidRDefault="00715F1C" w:rsidP="007D3EA2">
            <w:pPr>
              <w:rPr>
                <w:rFonts w:asciiTheme="minorHAnsi" w:hAnsiTheme="minorHAnsi" w:cstheme="minorHAnsi"/>
                <w:sz w:val="22"/>
                <w:szCs w:val="22"/>
              </w:rPr>
            </w:pPr>
          </w:p>
        </w:tc>
        <w:tc>
          <w:tcPr>
            <w:tcW w:w="6095" w:type="dxa"/>
          </w:tcPr>
          <w:p w14:paraId="32F1A476" w14:textId="77777777" w:rsidR="00715F1C" w:rsidRPr="0012246B" w:rsidRDefault="00715F1C" w:rsidP="007D3EA2">
            <w:pPr>
              <w:rPr>
                <w:rFonts w:asciiTheme="minorHAnsi" w:hAnsiTheme="minorHAnsi" w:cstheme="minorHAnsi"/>
                <w:sz w:val="22"/>
                <w:szCs w:val="22"/>
              </w:rPr>
            </w:pPr>
          </w:p>
        </w:tc>
      </w:tr>
      <w:tr w:rsidR="00715F1C" w:rsidRPr="0012246B" w14:paraId="41B4B7F8" w14:textId="77777777" w:rsidTr="007D3EA2">
        <w:tc>
          <w:tcPr>
            <w:tcW w:w="3119" w:type="dxa"/>
            <w:shd w:val="clear" w:color="auto" w:fill="F2F2F2" w:themeFill="background1" w:themeFillShade="F2"/>
          </w:tcPr>
          <w:p w14:paraId="3EE12191" w14:textId="77777777" w:rsidR="00715F1C" w:rsidRPr="0012246B" w:rsidRDefault="00715F1C" w:rsidP="007D3EA2">
            <w:pPr>
              <w:rPr>
                <w:rFonts w:asciiTheme="minorHAnsi" w:hAnsiTheme="minorHAnsi" w:cstheme="minorHAnsi"/>
                <w:sz w:val="22"/>
                <w:szCs w:val="22"/>
              </w:rPr>
            </w:pPr>
          </w:p>
          <w:p w14:paraId="5DD17BA2"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Class size</w:t>
            </w:r>
          </w:p>
          <w:p w14:paraId="4880EC63" w14:textId="77777777" w:rsidR="00715F1C" w:rsidRPr="0012246B" w:rsidRDefault="00715F1C" w:rsidP="007D3EA2">
            <w:pPr>
              <w:rPr>
                <w:rFonts w:asciiTheme="minorHAnsi" w:hAnsiTheme="minorHAnsi" w:cstheme="minorHAnsi"/>
                <w:sz w:val="22"/>
                <w:szCs w:val="22"/>
              </w:rPr>
            </w:pPr>
          </w:p>
        </w:tc>
        <w:tc>
          <w:tcPr>
            <w:tcW w:w="6095" w:type="dxa"/>
          </w:tcPr>
          <w:p w14:paraId="14F97972" w14:textId="77777777" w:rsidR="00715F1C" w:rsidRPr="0012246B" w:rsidRDefault="00715F1C" w:rsidP="007D3EA2">
            <w:pPr>
              <w:rPr>
                <w:rFonts w:asciiTheme="minorHAnsi" w:hAnsiTheme="minorHAnsi" w:cstheme="minorHAnsi"/>
                <w:sz w:val="22"/>
                <w:szCs w:val="22"/>
              </w:rPr>
            </w:pPr>
          </w:p>
        </w:tc>
      </w:tr>
      <w:tr w:rsidR="00715F1C" w:rsidRPr="0012246B" w14:paraId="4AB47AFB" w14:textId="77777777" w:rsidTr="007D3EA2">
        <w:tc>
          <w:tcPr>
            <w:tcW w:w="3119" w:type="dxa"/>
            <w:shd w:val="clear" w:color="auto" w:fill="F2F2F2" w:themeFill="background1" w:themeFillShade="F2"/>
          </w:tcPr>
          <w:p w14:paraId="4D028FB7" w14:textId="77777777" w:rsidR="00715F1C" w:rsidRPr="0012246B" w:rsidRDefault="00715F1C" w:rsidP="007D3EA2">
            <w:pPr>
              <w:rPr>
                <w:rFonts w:asciiTheme="minorHAnsi" w:hAnsiTheme="minorHAnsi" w:cstheme="minorHAnsi"/>
                <w:sz w:val="22"/>
                <w:szCs w:val="22"/>
              </w:rPr>
            </w:pPr>
          </w:p>
          <w:p w14:paraId="76504B86"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Learning outcomes</w:t>
            </w:r>
          </w:p>
        </w:tc>
        <w:tc>
          <w:tcPr>
            <w:tcW w:w="6095" w:type="dxa"/>
          </w:tcPr>
          <w:p w14:paraId="016E510A"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At the end of this activity students will be able to:</w:t>
            </w:r>
          </w:p>
          <w:p w14:paraId="00279BC4" w14:textId="77777777" w:rsidR="00715F1C" w:rsidRPr="0012246B" w:rsidRDefault="00715F1C" w:rsidP="007D3EA2">
            <w:pPr>
              <w:rPr>
                <w:rFonts w:asciiTheme="minorHAnsi" w:hAnsiTheme="minorHAnsi" w:cstheme="minorHAnsi"/>
                <w:sz w:val="22"/>
                <w:szCs w:val="22"/>
              </w:rPr>
            </w:pPr>
          </w:p>
          <w:p w14:paraId="0A8F6B59"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1. c</w:t>
            </w:r>
            <w:r w:rsidRPr="0012246B">
              <w:rPr>
                <w:rFonts w:asciiTheme="minorHAnsi" w:hAnsiTheme="minorHAnsi" w:cstheme="minorHAnsi"/>
                <w:sz w:val="22"/>
                <w:szCs w:val="22"/>
              </w:rPr>
              <w:t xml:space="preserve">ritically evaluate the performance of their group in regard to </w:t>
            </w:r>
            <w:r>
              <w:rPr>
                <w:rFonts w:asciiTheme="minorHAnsi" w:hAnsiTheme="minorHAnsi" w:cstheme="minorHAnsi"/>
                <w:sz w:val="22"/>
                <w:szCs w:val="22"/>
              </w:rPr>
              <w:t>the group process (not product)</w:t>
            </w:r>
          </w:p>
          <w:p w14:paraId="3B15FCB3" w14:textId="77777777" w:rsidR="00715F1C" w:rsidRPr="0012246B" w:rsidRDefault="00715F1C" w:rsidP="007D3EA2">
            <w:pPr>
              <w:rPr>
                <w:rFonts w:asciiTheme="minorHAnsi" w:hAnsiTheme="minorHAnsi" w:cstheme="minorHAnsi"/>
                <w:sz w:val="22"/>
                <w:szCs w:val="22"/>
              </w:rPr>
            </w:pPr>
          </w:p>
          <w:p w14:paraId="558C386A"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2. i</w:t>
            </w:r>
            <w:r w:rsidRPr="0012246B">
              <w:rPr>
                <w:rFonts w:asciiTheme="minorHAnsi" w:hAnsiTheme="minorHAnsi" w:cstheme="minorHAnsi"/>
                <w:sz w:val="22"/>
                <w:szCs w:val="22"/>
              </w:rPr>
              <w:t>dentify the achievements of their group in terms of effective collaboration, conflict resolution</w:t>
            </w:r>
            <w:r>
              <w:rPr>
                <w:rFonts w:asciiTheme="minorHAnsi" w:hAnsiTheme="minorHAnsi" w:cstheme="minorHAnsi"/>
                <w:sz w:val="22"/>
                <w:szCs w:val="22"/>
              </w:rPr>
              <w:t xml:space="preserve"> and professional communication</w:t>
            </w:r>
          </w:p>
          <w:p w14:paraId="7F5D2F18" w14:textId="77777777" w:rsidR="00715F1C" w:rsidRPr="0012246B" w:rsidRDefault="00715F1C" w:rsidP="007D3EA2">
            <w:pPr>
              <w:rPr>
                <w:rFonts w:asciiTheme="minorHAnsi" w:hAnsiTheme="minorHAnsi" w:cstheme="minorHAnsi"/>
                <w:sz w:val="22"/>
                <w:szCs w:val="22"/>
              </w:rPr>
            </w:pPr>
          </w:p>
          <w:p w14:paraId="34E49DD6"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 xml:space="preserve">3. </w:t>
            </w:r>
            <w:proofErr w:type="gramStart"/>
            <w:r>
              <w:rPr>
                <w:rFonts w:asciiTheme="minorHAnsi" w:hAnsiTheme="minorHAnsi" w:cstheme="minorHAnsi"/>
                <w:sz w:val="22"/>
                <w:szCs w:val="22"/>
              </w:rPr>
              <w:t>d</w:t>
            </w:r>
            <w:r w:rsidRPr="0012246B">
              <w:rPr>
                <w:rFonts w:asciiTheme="minorHAnsi" w:hAnsiTheme="minorHAnsi" w:cstheme="minorHAnsi"/>
                <w:sz w:val="22"/>
                <w:szCs w:val="22"/>
              </w:rPr>
              <w:t>emonstrate</w:t>
            </w:r>
            <w:proofErr w:type="gramEnd"/>
            <w:r w:rsidRPr="0012246B">
              <w:rPr>
                <w:rFonts w:asciiTheme="minorHAnsi" w:hAnsiTheme="minorHAnsi" w:cstheme="minorHAnsi"/>
                <w:sz w:val="22"/>
                <w:szCs w:val="22"/>
              </w:rPr>
              <w:t xml:space="preserve"> a metacognitive awareness of the skills they have learned through the group work process and the relevance of those skills to their employability.</w:t>
            </w:r>
          </w:p>
          <w:p w14:paraId="4187E6CB" w14:textId="77777777" w:rsidR="00715F1C" w:rsidRPr="0012246B" w:rsidRDefault="00715F1C" w:rsidP="007D3EA2">
            <w:pPr>
              <w:rPr>
                <w:rFonts w:asciiTheme="minorHAnsi" w:hAnsiTheme="minorHAnsi" w:cstheme="minorHAnsi"/>
                <w:sz w:val="22"/>
                <w:szCs w:val="22"/>
              </w:rPr>
            </w:pPr>
          </w:p>
          <w:p w14:paraId="15ADE19A" w14:textId="77777777" w:rsidR="00715F1C" w:rsidRPr="0012246B" w:rsidRDefault="00715F1C" w:rsidP="007D3EA2">
            <w:pPr>
              <w:rPr>
                <w:rFonts w:asciiTheme="minorHAnsi" w:hAnsiTheme="minorHAnsi" w:cstheme="minorHAnsi"/>
                <w:sz w:val="22"/>
                <w:szCs w:val="22"/>
              </w:rPr>
            </w:pPr>
          </w:p>
        </w:tc>
      </w:tr>
      <w:tr w:rsidR="00715F1C" w:rsidRPr="0012246B" w14:paraId="6D7F4BC8" w14:textId="77777777" w:rsidTr="007D3EA2">
        <w:tc>
          <w:tcPr>
            <w:tcW w:w="3119" w:type="dxa"/>
            <w:shd w:val="clear" w:color="auto" w:fill="F2F2F2" w:themeFill="background1" w:themeFillShade="F2"/>
          </w:tcPr>
          <w:p w14:paraId="08DEC534" w14:textId="77777777" w:rsidR="00715F1C" w:rsidRPr="0012246B" w:rsidRDefault="00715F1C" w:rsidP="007D3EA2">
            <w:pPr>
              <w:rPr>
                <w:rFonts w:asciiTheme="minorHAnsi" w:hAnsiTheme="minorHAnsi" w:cstheme="minorHAnsi"/>
                <w:sz w:val="22"/>
                <w:szCs w:val="22"/>
              </w:rPr>
            </w:pPr>
          </w:p>
          <w:p w14:paraId="65402372"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Method / Instructions</w:t>
            </w:r>
          </w:p>
          <w:p w14:paraId="689CB829" w14:textId="77777777" w:rsidR="00715F1C" w:rsidRPr="0012246B" w:rsidRDefault="00715F1C" w:rsidP="007D3EA2">
            <w:pPr>
              <w:rPr>
                <w:rFonts w:asciiTheme="minorHAnsi" w:hAnsiTheme="minorHAnsi" w:cstheme="minorHAnsi"/>
                <w:sz w:val="22"/>
                <w:szCs w:val="22"/>
              </w:rPr>
            </w:pPr>
          </w:p>
          <w:p w14:paraId="5F51DE60" w14:textId="77777777" w:rsidR="00715F1C" w:rsidRPr="0012246B" w:rsidRDefault="00715F1C" w:rsidP="007D3EA2">
            <w:pPr>
              <w:rPr>
                <w:rFonts w:asciiTheme="minorHAnsi" w:hAnsiTheme="minorHAnsi" w:cstheme="minorHAnsi"/>
                <w:sz w:val="22"/>
                <w:szCs w:val="22"/>
              </w:rPr>
            </w:pPr>
          </w:p>
          <w:p w14:paraId="62CCEEC7" w14:textId="77777777" w:rsidR="00715F1C" w:rsidRPr="0012246B" w:rsidRDefault="00715F1C" w:rsidP="007D3EA2">
            <w:pPr>
              <w:rPr>
                <w:rFonts w:asciiTheme="minorHAnsi" w:hAnsiTheme="minorHAnsi" w:cstheme="minorHAnsi"/>
                <w:sz w:val="22"/>
                <w:szCs w:val="22"/>
              </w:rPr>
            </w:pPr>
          </w:p>
          <w:p w14:paraId="6AF12354" w14:textId="77777777" w:rsidR="00715F1C" w:rsidRPr="0012246B" w:rsidRDefault="00715F1C" w:rsidP="007D3EA2">
            <w:pPr>
              <w:rPr>
                <w:rFonts w:asciiTheme="minorHAnsi" w:hAnsiTheme="minorHAnsi" w:cstheme="minorHAnsi"/>
                <w:sz w:val="22"/>
                <w:szCs w:val="22"/>
              </w:rPr>
            </w:pPr>
          </w:p>
          <w:p w14:paraId="3FE541F4" w14:textId="77777777" w:rsidR="00715F1C" w:rsidRPr="0012246B" w:rsidRDefault="00715F1C" w:rsidP="007D3EA2">
            <w:pPr>
              <w:rPr>
                <w:rFonts w:asciiTheme="minorHAnsi" w:hAnsiTheme="minorHAnsi" w:cstheme="minorHAnsi"/>
                <w:sz w:val="22"/>
                <w:szCs w:val="22"/>
              </w:rPr>
            </w:pPr>
          </w:p>
          <w:p w14:paraId="592011F8" w14:textId="77777777" w:rsidR="00715F1C" w:rsidRPr="0012246B" w:rsidRDefault="00715F1C" w:rsidP="007D3EA2">
            <w:pPr>
              <w:rPr>
                <w:rFonts w:asciiTheme="minorHAnsi" w:hAnsiTheme="minorHAnsi" w:cstheme="minorHAnsi"/>
                <w:sz w:val="22"/>
                <w:szCs w:val="22"/>
              </w:rPr>
            </w:pPr>
          </w:p>
          <w:p w14:paraId="3E5E3940" w14:textId="77777777" w:rsidR="00715F1C" w:rsidRPr="0012246B" w:rsidRDefault="00715F1C" w:rsidP="007D3EA2">
            <w:pPr>
              <w:rPr>
                <w:rFonts w:asciiTheme="minorHAnsi" w:hAnsiTheme="minorHAnsi" w:cstheme="minorHAnsi"/>
                <w:sz w:val="22"/>
                <w:szCs w:val="22"/>
              </w:rPr>
            </w:pPr>
          </w:p>
        </w:tc>
        <w:tc>
          <w:tcPr>
            <w:tcW w:w="6095" w:type="dxa"/>
          </w:tcPr>
          <w:p w14:paraId="3FC72424" w14:textId="3A76A88A"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1. Present students with the learning outcomes for this activity, emphasising the </w:t>
            </w:r>
            <w:r w:rsidR="004C11D3">
              <w:rPr>
                <w:rFonts w:asciiTheme="minorHAnsi" w:hAnsiTheme="minorHAnsi" w:cstheme="minorHAnsi"/>
                <w:sz w:val="22"/>
                <w:szCs w:val="22"/>
              </w:rPr>
              <w:t xml:space="preserve">relevance of </w:t>
            </w:r>
            <w:r w:rsidRPr="0012246B">
              <w:rPr>
                <w:rFonts w:asciiTheme="minorHAnsi" w:hAnsiTheme="minorHAnsi" w:cstheme="minorHAnsi"/>
                <w:sz w:val="22"/>
                <w:szCs w:val="22"/>
              </w:rPr>
              <w:t>group work for their professional development</w:t>
            </w:r>
            <w:proofErr w:type="gramStart"/>
            <w:r w:rsidR="004C11D3">
              <w:rPr>
                <w:rFonts w:asciiTheme="minorHAnsi" w:hAnsiTheme="minorHAnsi" w:cstheme="minorHAnsi"/>
                <w:sz w:val="22"/>
                <w:szCs w:val="22"/>
              </w:rPr>
              <w:t>,  and</w:t>
            </w:r>
            <w:proofErr w:type="gramEnd"/>
            <w:r w:rsidR="004C11D3">
              <w:rPr>
                <w:rFonts w:asciiTheme="minorHAnsi" w:hAnsiTheme="minorHAnsi" w:cstheme="minorHAnsi"/>
                <w:sz w:val="22"/>
                <w:szCs w:val="22"/>
              </w:rPr>
              <w:t xml:space="preserve"> for drawing on</w:t>
            </w:r>
            <w:r w:rsidRPr="0012246B">
              <w:rPr>
                <w:rFonts w:asciiTheme="minorHAnsi" w:hAnsiTheme="minorHAnsi" w:cstheme="minorHAnsi"/>
                <w:sz w:val="22"/>
                <w:szCs w:val="22"/>
              </w:rPr>
              <w:t xml:space="preserve"> when wr</w:t>
            </w:r>
            <w:r w:rsidR="004C11D3">
              <w:rPr>
                <w:rFonts w:asciiTheme="minorHAnsi" w:hAnsiTheme="minorHAnsi" w:cstheme="minorHAnsi"/>
                <w:sz w:val="22"/>
                <w:szCs w:val="22"/>
              </w:rPr>
              <w:t>iting their resumes and attending job interviews</w:t>
            </w:r>
            <w:r w:rsidR="009811D3">
              <w:rPr>
                <w:rFonts w:asciiTheme="minorHAnsi" w:hAnsiTheme="minorHAnsi" w:cstheme="minorHAnsi"/>
                <w:sz w:val="22"/>
                <w:szCs w:val="22"/>
              </w:rPr>
              <w:t xml:space="preserve"> (5</w:t>
            </w:r>
            <w:r w:rsidRPr="0012246B">
              <w:rPr>
                <w:rFonts w:asciiTheme="minorHAnsi" w:hAnsiTheme="minorHAnsi" w:cstheme="minorHAnsi"/>
                <w:sz w:val="22"/>
                <w:szCs w:val="22"/>
              </w:rPr>
              <w:t xml:space="preserve"> mins).</w:t>
            </w:r>
          </w:p>
          <w:p w14:paraId="55C25564" w14:textId="77777777" w:rsidR="00715F1C" w:rsidRPr="0012246B" w:rsidRDefault="00715F1C" w:rsidP="007D3EA2">
            <w:pPr>
              <w:rPr>
                <w:rFonts w:asciiTheme="minorHAnsi" w:hAnsiTheme="minorHAnsi" w:cstheme="minorHAnsi"/>
                <w:sz w:val="22"/>
                <w:szCs w:val="22"/>
              </w:rPr>
            </w:pPr>
          </w:p>
          <w:p w14:paraId="1B52AEC7" w14:textId="13E6F3A0" w:rsidR="00715F1C" w:rsidRPr="0012246B" w:rsidRDefault="009811D3" w:rsidP="007D3EA2">
            <w:pPr>
              <w:rPr>
                <w:rFonts w:asciiTheme="minorHAnsi" w:hAnsiTheme="minorHAnsi" w:cstheme="minorHAnsi"/>
                <w:sz w:val="22"/>
                <w:szCs w:val="22"/>
              </w:rPr>
            </w:pPr>
            <w:r>
              <w:rPr>
                <w:rFonts w:asciiTheme="minorHAnsi" w:hAnsiTheme="minorHAnsi" w:cstheme="minorHAnsi"/>
                <w:sz w:val="22"/>
                <w:szCs w:val="22"/>
              </w:rPr>
              <w:t xml:space="preserve">2. </w:t>
            </w:r>
            <w:r w:rsidR="00715F1C" w:rsidRPr="0012246B">
              <w:rPr>
                <w:rFonts w:asciiTheme="minorHAnsi" w:hAnsiTheme="minorHAnsi" w:cstheme="minorHAnsi"/>
                <w:sz w:val="22"/>
                <w:szCs w:val="22"/>
              </w:rPr>
              <w:t>Each person in the group gives</w:t>
            </w:r>
            <w:r w:rsidR="004C11D3">
              <w:rPr>
                <w:rFonts w:asciiTheme="minorHAnsi" w:hAnsiTheme="minorHAnsi" w:cstheme="minorHAnsi"/>
                <w:sz w:val="22"/>
                <w:szCs w:val="22"/>
              </w:rPr>
              <w:t xml:space="preserve"> a critical review or summary</w:t>
            </w:r>
            <w:r w:rsidR="00715F1C" w:rsidRPr="0012246B">
              <w:rPr>
                <w:rFonts w:asciiTheme="minorHAnsi" w:hAnsiTheme="minorHAnsi" w:cstheme="minorHAnsi"/>
                <w:sz w:val="22"/>
                <w:szCs w:val="22"/>
              </w:rPr>
              <w:t xml:space="preserve"> of their experience of their project group’s process: the ability to communicate effectively and professionally, collaborate on tasks, and resolve conflict. The group discusses similarities and diff</w:t>
            </w:r>
            <w:r>
              <w:rPr>
                <w:rFonts w:asciiTheme="minorHAnsi" w:hAnsiTheme="minorHAnsi" w:cstheme="minorHAnsi"/>
                <w:sz w:val="22"/>
                <w:szCs w:val="22"/>
              </w:rPr>
              <w:t>erences in their experiences (10</w:t>
            </w:r>
            <w:r w:rsidR="00715F1C" w:rsidRPr="0012246B">
              <w:rPr>
                <w:rFonts w:asciiTheme="minorHAnsi" w:hAnsiTheme="minorHAnsi" w:cstheme="minorHAnsi"/>
                <w:sz w:val="22"/>
                <w:szCs w:val="22"/>
              </w:rPr>
              <w:t>mins).</w:t>
            </w:r>
          </w:p>
          <w:p w14:paraId="4E07CCC7" w14:textId="77777777" w:rsidR="00715F1C" w:rsidRPr="0012246B" w:rsidRDefault="00715F1C" w:rsidP="007D3EA2">
            <w:pPr>
              <w:rPr>
                <w:rFonts w:asciiTheme="minorHAnsi" w:hAnsiTheme="minorHAnsi" w:cstheme="minorHAnsi"/>
                <w:sz w:val="22"/>
                <w:szCs w:val="22"/>
              </w:rPr>
            </w:pPr>
          </w:p>
          <w:p w14:paraId="1C47C8E2" w14:textId="43CDFCE7" w:rsidR="00715F1C" w:rsidRPr="0012246B" w:rsidRDefault="004C11D3" w:rsidP="007D3EA2">
            <w:pPr>
              <w:rPr>
                <w:rFonts w:asciiTheme="minorHAnsi" w:hAnsiTheme="minorHAnsi" w:cstheme="minorHAnsi"/>
                <w:sz w:val="22"/>
                <w:szCs w:val="22"/>
              </w:rPr>
            </w:pPr>
            <w:r>
              <w:rPr>
                <w:rFonts w:asciiTheme="minorHAnsi" w:hAnsiTheme="minorHAnsi" w:cstheme="minorHAnsi"/>
                <w:sz w:val="22"/>
                <w:szCs w:val="22"/>
              </w:rPr>
              <w:t>3. S</w:t>
            </w:r>
            <w:r w:rsidR="00715F1C" w:rsidRPr="0012246B">
              <w:rPr>
                <w:rFonts w:asciiTheme="minorHAnsi" w:hAnsiTheme="minorHAnsi" w:cstheme="minorHAnsi"/>
                <w:sz w:val="22"/>
                <w:szCs w:val="22"/>
              </w:rPr>
              <w:t>tude</w:t>
            </w:r>
            <w:r w:rsidR="009811D3">
              <w:rPr>
                <w:rFonts w:asciiTheme="minorHAnsi" w:hAnsiTheme="minorHAnsi" w:cstheme="minorHAnsi"/>
                <w:sz w:val="22"/>
                <w:szCs w:val="22"/>
              </w:rPr>
              <w:t xml:space="preserve">nts make a list </w:t>
            </w:r>
            <w:r w:rsidR="00715F1C" w:rsidRPr="0012246B">
              <w:rPr>
                <w:rFonts w:asciiTheme="minorHAnsi" w:hAnsiTheme="minorHAnsi" w:cstheme="minorHAnsi"/>
                <w:sz w:val="22"/>
                <w:szCs w:val="22"/>
              </w:rPr>
              <w:t>of the skills they have developed as a result of</w:t>
            </w:r>
            <w:r w:rsidR="009811D3">
              <w:rPr>
                <w:rFonts w:asciiTheme="minorHAnsi" w:hAnsiTheme="minorHAnsi" w:cstheme="minorHAnsi"/>
                <w:sz w:val="22"/>
                <w:szCs w:val="22"/>
              </w:rPr>
              <w:t xml:space="preserve"> the group process.</w:t>
            </w:r>
            <w:r w:rsidR="00715F1C" w:rsidRPr="0012246B">
              <w:rPr>
                <w:rFonts w:asciiTheme="minorHAnsi" w:hAnsiTheme="minorHAnsi" w:cstheme="minorHAnsi"/>
                <w:sz w:val="22"/>
                <w:szCs w:val="22"/>
              </w:rPr>
              <w:t xml:space="preserve"> Finally, they discuss ways in which these skills could be</w:t>
            </w:r>
            <w:r w:rsidR="009811D3">
              <w:rPr>
                <w:rFonts w:asciiTheme="minorHAnsi" w:hAnsiTheme="minorHAnsi" w:cstheme="minorHAnsi"/>
                <w:sz w:val="22"/>
                <w:szCs w:val="22"/>
              </w:rPr>
              <w:t xml:space="preserve"> useful in their professions (10</w:t>
            </w:r>
            <w:r w:rsidR="00715F1C" w:rsidRPr="0012246B">
              <w:rPr>
                <w:rFonts w:asciiTheme="minorHAnsi" w:hAnsiTheme="minorHAnsi" w:cstheme="minorHAnsi"/>
                <w:sz w:val="22"/>
                <w:szCs w:val="22"/>
              </w:rPr>
              <w:t xml:space="preserve"> mins).</w:t>
            </w:r>
          </w:p>
          <w:p w14:paraId="08F250BC" w14:textId="77777777" w:rsidR="00715F1C" w:rsidRPr="0012246B" w:rsidRDefault="00715F1C" w:rsidP="007D3EA2">
            <w:pPr>
              <w:rPr>
                <w:rFonts w:asciiTheme="minorHAnsi" w:hAnsiTheme="minorHAnsi" w:cstheme="minorHAnsi"/>
                <w:sz w:val="22"/>
                <w:szCs w:val="22"/>
              </w:rPr>
            </w:pPr>
          </w:p>
          <w:p w14:paraId="21EAB51D" w14:textId="30FA4E56"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4. </w:t>
            </w:r>
            <w:r>
              <w:rPr>
                <w:rFonts w:asciiTheme="minorHAnsi" w:hAnsiTheme="minorHAnsi" w:cstheme="minorHAnsi"/>
                <w:sz w:val="22"/>
                <w:szCs w:val="22"/>
              </w:rPr>
              <w:t xml:space="preserve"> </w:t>
            </w:r>
            <w:r w:rsidR="009811D3">
              <w:rPr>
                <w:rFonts w:asciiTheme="minorHAnsi" w:hAnsiTheme="minorHAnsi" w:cstheme="minorHAnsi"/>
                <w:sz w:val="22"/>
                <w:szCs w:val="22"/>
              </w:rPr>
              <w:t>S</w:t>
            </w:r>
            <w:r w:rsidRPr="0012246B">
              <w:rPr>
                <w:rFonts w:asciiTheme="minorHAnsi" w:hAnsiTheme="minorHAnsi" w:cstheme="minorHAnsi"/>
                <w:sz w:val="22"/>
                <w:szCs w:val="22"/>
              </w:rPr>
              <w:t xml:space="preserve">um up the students’ group process experience, congratulate </w:t>
            </w:r>
            <w:r w:rsidRPr="0012246B">
              <w:rPr>
                <w:rFonts w:asciiTheme="minorHAnsi" w:hAnsiTheme="minorHAnsi" w:cstheme="minorHAnsi"/>
                <w:sz w:val="22"/>
                <w:szCs w:val="22"/>
              </w:rPr>
              <w:lastRenderedPageBreak/>
              <w:t>them on their achievements, and encourage them to celebrate their successes with a group social event (5 mins).</w:t>
            </w:r>
          </w:p>
          <w:p w14:paraId="4432D76D" w14:textId="77777777" w:rsidR="00715F1C" w:rsidRPr="0012246B" w:rsidRDefault="00715F1C" w:rsidP="007D3EA2">
            <w:pPr>
              <w:rPr>
                <w:rFonts w:asciiTheme="minorHAnsi" w:hAnsiTheme="minorHAnsi" w:cstheme="minorHAnsi"/>
                <w:sz w:val="22"/>
                <w:szCs w:val="22"/>
              </w:rPr>
            </w:pPr>
          </w:p>
        </w:tc>
      </w:tr>
      <w:tr w:rsidR="00715F1C" w:rsidRPr="0012246B" w14:paraId="398248C7" w14:textId="77777777" w:rsidTr="007D3EA2">
        <w:tc>
          <w:tcPr>
            <w:tcW w:w="3119" w:type="dxa"/>
            <w:shd w:val="clear" w:color="auto" w:fill="F2F2F2" w:themeFill="background1" w:themeFillShade="F2"/>
          </w:tcPr>
          <w:p w14:paraId="07281A47" w14:textId="77777777" w:rsidR="00D2325C" w:rsidRDefault="00D2325C" w:rsidP="007D3EA2">
            <w:pPr>
              <w:rPr>
                <w:rFonts w:asciiTheme="minorHAnsi" w:hAnsiTheme="minorHAnsi" w:cstheme="minorHAnsi"/>
                <w:sz w:val="22"/>
                <w:szCs w:val="22"/>
              </w:rPr>
            </w:pPr>
          </w:p>
          <w:p w14:paraId="478B3A08"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Rationale </w:t>
            </w:r>
          </w:p>
        </w:tc>
        <w:tc>
          <w:tcPr>
            <w:tcW w:w="6095" w:type="dxa"/>
          </w:tcPr>
          <w:p w14:paraId="3F99B7AC" w14:textId="77777777" w:rsidR="00D2325C" w:rsidRDefault="00D2325C" w:rsidP="007D3EA2">
            <w:pPr>
              <w:rPr>
                <w:rFonts w:asciiTheme="minorHAnsi" w:hAnsiTheme="minorHAnsi" w:cstheme="minorHAnsi"/>
                <w:sz w:val="22"/>
                <w:szCs w:val="22"/>
              </w:rPr>
            </w:pPr>
          </w:p>
          <w:p w14:paraId="433E20D8" w14:textId="77777777" w:rsidR="00715F1C" w:rsidRPr="00377BB3"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In this activity, students reflect on the value of their entire experience of the group work process and relate it to their future professions. The ‘review and reflect’ dimension provides a powerful metacognitive learning experience. They should now not only have developed their group skills but also be aware that they have these skills and can now consciously develop them further. This ‘adjourning’ stage of the group process is especially significant for promoting such learning.</w:t>
            </w:r>
          </w:p>
          <w:p w14:paraId="417ED370" w14:textId="77777777" w:rsidR="00715F1C" w:rsidRPr="0012246B" w:rsidRDefault="00715F1C" w:rsidP="007D3EA2">
            <w:pPr>
              <w:rPr>
                <w:rFonts w:asciiTheme="minorHAnsi" w:hAnsiTheme="minorHAnsi" w:cstheme="minorHAnsi"/>
                <w:sz w:val="22"/>
                <w:szCs w:val="22"/>
              </w:rPr>
            </w:pPr>
          </w:p>
        </w:tc>
      </w:tr>
      <w:tr w:rsidR="00715F1C" w:rsidRPr="0012246B" w14:paraId="1B645E82" w14:textId="77777777" w:rsidTr="007D3EA2">
        <w:tc>
          <w:tcPr>
            <w:tcW w:w="3119" w:type="dxa"/>
            <w:shd w:val="clear" w:color="auto" w:fill="F2F2F2" w:themeFill="background1" w:themeFillShade="F2"/>
          </w:tcPr>
          <w:p w14:paraId="562ED302" w14:textId="77777777" w:rsidR="00715F1C" w:rsidRPr="0012246B" w:rsidRDefault="00715F1C" w:rsidP="007D3EA2">
            <w:pPr>
              <w:rPr>
                <w:rFonts w:asciiTheme="minorHAnsi" w:hAnsiTheme="minorHAnsi" w:cstheme="minorHAnsi"/>
                <w:sz w:val="22"/>
                <w:szCs w:val="22"/>
              </w:rPr>
            </w:pPr>
          </w:p>
          <w:p w14:paraId="5D61CFF6"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Potential issues </w:t>
            </w:r>
          </w:p>
          <w:p w14:paraId="0C740136" w14:textId="77777777" w:rsidR="00715F1C" w:rsidRPr="0012246B" w:rsidRDefault="00715F1C" w:rsidP="007D3EA2">
            <w:pPr>
              <w:rPr>
                <w:rFonts w:asciiTheme="minorHAnsi" w:hAnsiTheme="minorHAnsi" w:cstheme="minorHAnsi"/>
                <w:sz w:val="22"/>
                <w:szCs w:val="22"/>
              </w:rPr>
            </w:pPr>
          </w:p>
          <w:p w14:paraId="595F3D39" w14:textId="77777777" w:rsidR="00715F1C" w:rsidRPr="0012246B" w:rsidRDefault="00715F1C" w:rsidP="007D3EA2">
            <w:pPr>
              <w:rPr>
                <w:rFonts w:asciiTheme="minorHAnsi" w:hAnsiTheme="minorHAnsi" w:cstheme="minorHAnsi"/>
                <w:sz w:val="22"/>
                <w:szCs w:val="22"/>
              </w:rPr>
            </w:pPr>
          </w:p>
          <w:p w14:paraId="35BC8DEC" w14:textId="77777777" w:rsidR="00715F1C" w:rsidRPr="0012246B" w:rsidRDefault="00715F1C" w:rsidP="007D3EA2">
            <w:pPr>
              <w:rPr>
                <w:rFonts w:asciiTheme="minorHAnsi" w:hAnsiTheme="minorHAnsi" w:cstheme="minorHAnsi"/>
                <w:sz w:val="22"/>
                <w:szCs w:val="22"/>
              </w:rPr>
            </w:pPr>
          </w:p>
        </w:tc>
        <w:tc>
          <w:tcPr>
            <w:tcW w:w="6095" w:type="dxa"/>
          </w:tcPr>
          <w:p w14:paraId="1D9D64E3" w14:textId="77777777" w:rsidR="00715F1C" w:rsidRPr="0012246B" w:rsidRDefault="00715F1C" w:rsidP="007D3EA2">
            <w:pPr>
              <w:rPr>
                <w:rFonts w:asciiTheme="minorHAnsi" w:hAnsiTheme="minorHAnsi" w:cstheme="minorHAnsi"/>
                <w:sz w:val="22"/>
                <w:szCs w:val="22"/>
              </w:rPr>
            </w:pPr>
          </w:p>
          <w:p w14:paraId="3A341D40" w14:textId="77777777" w:rsidR="00715F1C"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Lack of in-depth student engagement in the discussion is always a potential issue. However, the presentation of the learning outcomes and the relevance of the activity should encourage students to engage.</w:t>
            </w:r>
            <w:r>
              <w:rPr>
                <w:rFonts w:asciiTheme="minorHAnsi" w:hAnsiTheme="minorHAnsi" w:cstheme="minorHAnsi"/>
                <w:sz w:val="22"/>
                <w:szCs w:val="22"/>
              </w:rPr>
              <w:t xml:space="preserve"> Further strategies to use can be found on the </w:t>
            </w:r>
            <w:proofErr w:type="spellStart"/>
            <w:r>
              <w:rPr>
                <w:rFonts w:asciiTheme="minorHAnsi" w:hAnsiTheme="minorHAnsi" w:cstheme="minorHAnsi"/>
                <w:sz w:val="22"/>
                <w:szCs w:val="22"/>
              </w:rPr>
              <w:t>RMIT</w:t>
            </w:r>
            <w:proofErr w:type="spellEnd"/>
            <w:r>
              <w:rPr>
                <w:rFonts w:asciiTheme="minorHAnsi" w:hAnsiTheme="minorHAnsi" w:cstheme="minorHAnsi"/>
                <w:sz w:val="22"/>
                <w:szCs w:val="22"/>
              </w:rPr>
              <w:t xml:space="preserve"> website on inclusive teaching practices </w:t>
            </w:r>
          </w:p>
          <w:p w14:paraId="7C52F058" w14:textId="77777777" w:rsidR="00715F1C" w:rsidRPr="00377BB3"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http://www1.rmit.edu.au/teaching/inclusive</w:t>
            </w:r>
          </w:p>
          <w:p w14:paraId="14DB66D8" w14:textId="77777777" w:rsidR="00715F1C" w:rsidRPr="0012246B" w:rsidRDefault="00715F1C" w:rsidP="007D3EA2">
            <w:pPr>
              <w:rPr>
                <w:rFonts w:asciiTheme="minorHAnsi" w:hAnsiTheme="minorHAnsi" w:cstheme="minorHAnsi"/>
                <w:color w:val="548DD4" w:themeColor="text2" w:themeTint="99"/>
                <w:sz w:val="22"/>
                <w:szCs w:val="22"/>
              </w:rPr>
            </w:pPr>
          </w:p>
          <w:p w14:paraId="40051E26" w14:textId="77777777" w:rsidR="00715F1C" w:rsidRPr="0012246B" w:rsidRDefault="00715F1C" w:rsidP="007D3EA2">
            <w:pPr>
              <w:rPr>
                <w:rFonts w:asciiTheme="minorHAnsi" w:hAnsiTheme="minorHAnsi" w:cstheme="minorHAnsi"/>
                <w:sz w:val="22"/>
                <w:szCs w:val="22"/>
              </w:rPr>
            </w:pPr>
          </w:p>
          <w:p w14:paraId="1F625BB1" w14:textId="77777777" w:rsidR="00715F1C" w:rsidRPr="0012246B" w:rsidRDefault="00715F1C" w:rsidP="007D3EA2">
            <w:pPr>
              <w:rPr>
                <w:rFonts w:asciiTheme="minorHAnsi" w:hAnsiTheme="minorHAnsi" w:cstheme="minorHAnsi"/>
                <w:sz w:val="22"/>
                <w:szCs w:val="22"/>
              </w:rPr>
            </w:pPr>
          </w:p>
        </w:tc>
      </w:tr>
      <w:tr w:rsidR="00715F1C" w:rsidRPr="0012246B" w14:paraId="551B2EA2" w14:textId="77777777" w:rsidTr="007D3EA2">
        <w:tc>
          <w:tcPr>
            <w:tcW w:w="3119" w:type="dxa"/>
            <w:shd w:val="clear" w:color="auto" w:fill="F2F2F2" w:themeFill="background1" w:themeFillShade="F2"/>
          </w:tcPr>
          <w:p w14:paraId="748A6675" w14:textId="77777777" w:rsidR="00715F1C" w:rsidRPr="0012246B" w:rsidRDefault="00715F1C" w:rsidP="007D3EA2">
            <w:pPr>
              <w:rPr>
                <w:rFonts w:asciiTheme="minorHAnsi" w:hAnsiTheme="minorHAnsi" w:cstheme="minorHAnsi"/>
                <w:sz w:val="22"/>
                <w:szCs w:val="22"/>
              </w:rPr>
            </w:pPr>
          </w:p>
          <w:p w14:paraId="7D12A31D"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Handouts/ resources for students</w:t>
            </w:r>
          </w:p>
          <w:p w14:paraId="4F088DDD" w14:textId="77777777" w:rsidR="00715F1C" w:rsidRPr="0012246B" w:rsidRDefault="00715F1C" w:rsidP="007D3EA2">
            <w:pPr>
              <w:rPr>
                <w:rFonts w:asciiTheme="minorHAnsi" w:hAnsiTheme="minorHAnsi" w:cstheme="minorHAnsi"/>
                <w:sz w:val="22"/>
                <w:szCs w:val="22"/>
              </w:rPr>
            </w:pPr>
          </w:p>
          <w:p w14:paraId="16373AB8" w14:textId="77777777" w:rsidR="00715F1C" w:rsidRPr="0012246B" w:rsidRDefault="00715F1C" w:rsidP="007D3EA2">
            <w:pPr>
              <w:rPr>
                <w:rFonts w:asciiTheme="minorHAnsi" w:hAnsiTheme="minorHAnsi" w:cstheme="minorHAnsi"/>
                <w:sz w:val="22"/>
                <w:szCs w:val="22"/>
              </w:rPr>
            </w:pPr>
          </w:p>
          <w:p w14:paraId="5FD459BE" w14:textId="77777777" w:rsidR="00715F1C" w:rsidRPr="0012246B" w:rsidRDefault="00715F1C" w:rsidP="007D3EA2">
            <w:pPr>
              <w:rPr>
                <w:rFonts w:asciiTheme="minorHAnsi" w:hAnsiTheme="minorHAnsi" w:cstheme="minorHAnsi"/>
                <w:sz w:val="22"/>
                <w:szCs w:val="22"/>
              </w:rPr>
            </w:pPr>
          </w:p>
          <w:p w14:paraId="7083B100" w14:textId="77777777" w:rsidR="00715F1C" w:rsidRPr="0012246B" w:rsidRDefault="00715F1C" w:rsidP="007D3EA2">
            <w:pPr>
              <w:rPr>
                <w:rFonts w:asciiTheme="minorHAnsi" w:hAnsiTheme="minorHAnsi" w:cstheme="minorHAnsi"/>
                <w:sz w:val="22"/>
                <w:szCs w:val="22"/>
              </w:rPr>
            </w:pPr>
          </w:p>
          <w:p w14:paraId="072A4B2F" w14:textId="77777777" w:rsidR="00715F1C" w:rsidRPr="0012246B" w:rsidRDefault="00715F1C" w:rsidP="007D3EA2">
            <w:pPr>
              <w:rPr>
                <w:rFonts w:asciiTheme="minorHAnsi" w:hAnsiTheme="minorHAnsi" w:cstheme="minorHAnsi"/>
                <w:sz w:val="22"/>
                <w:szCs w:val="22"/>
              </w:rPr>
            </w:pPr>
          </w:p>
        </w:tc>
        <w:tc>
          <w:tcPr>
            <w:tcW w:w="6095" w:type="dxa"/>
          </w:tcPr>
          <w:p w14:paraId="7C92F90D" w14:textId="77777777" w:rsidR="00715F1C" w:rsidRPr="0012246B" w:rsidRDefault="00715F1C" w:rsidP="007D3EA2">
            <w:pPr>
              <w:rPr>
                <w:rFonts w:asciiTheme="minorHAnsi" w:hAnsiTheme="minorHAnsi" w:cstheme="minorHAnsi"/>
                <w:sz w:val="22"/>
                <w:szCs w:val="22"/>
              </w:rPr>
            </w:pPr>
          </w:p>
          <w:p w14:paraId="2D6963A8"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 xml:space="preserve">Phillip Garside, 2005, </w:t>
            </w:r>
            <w:r w:rsidRPr="00D01553">
              <w:rPr>
                <w:rFonts w:asciiTheme="minorHAnsi" w:hAnsiTheme="minorHAnsi" w:cstheme="minorHAnsi"/>
                <w:i/>
                <w:sz w:val="22"/>
                <w:szCs w:val="22"/>
              </w:rPr>
              <w:t>The Secrets of Getting a Job</w:t>
            </w:r>
            <w:r>
              <w:rPr>
                <w:rFonts w:asciiTheme="minorHAnsi" w:hAnsiTheme="minorHAnsi" w:cstheme="minorHAnsi"/>
                <w:sz w:val="22"/>
                <w:szCs w:val="22"/>
              </w:rPr>
              <w:t>, Hyland House, Flemington, Victoria, Australia.</w:t>
            </w:r>
          </w:p>
          <w:p w14:paraId="3F20E84B" w14:textId="77777777" w:rsidR="00715F1C" w:rsidRPr="0012246B" w:rsidRDefault="00715F1C" w:rsidP="007D3EA2">
            <w:pPr>
              <w:rPr>
                <w:rFonts w:asciiTheme="minorHAnsi" w:hAnsiTheme="minorHAnsi" w:cstheme="minorHAnsi"/>
                <w:sz w:val="22"/>
                <w:szCs w:val="22"/>
              </w:rPr>
            </w:pPr>
          </w:p>
          <w:p w14:paraId="6C7C4AED" w14:textId="77777777" w:rsidR="00715F1C" w:rsidRPr="0012246B" w:rsidRDefault="00715F1C" w:rsidP="007D3EA2">
            <w:pPr>
              <w:rPr>
                <w:rFonts w:asciiTheme="minorHAnsi" w:hAnsiTheme="minorHAnsi" w:cstheme="minorHAnsi"/>
                <w:sz w:val="22"/>
                <w:szCs w:val="22"/>
              </w:rPr>
            </w:pPr>
          </w:p>
          <w:p w14:paraId="77536373" w14:textId="77777777" w:rsidR="00715F1C" w:rsidRPr="0012246B" w:rsidRDefault="00715F1C" w:rsidP="007D3EA2">
            <w:pPr>
              <w:rPr>
                <w:rFonts w:asciiTheme="minorHAnsi" w:hAnsiTheme="minorHAnsi" w:cstheme="minorHAnsi"/>
                <w:sz w:val="22"/>
                <w:szCs w:val="22"/>
              </w:rPr>
            </w:pPr>
          </w:p>
        </w:tc>
      </w:tr>
    </w:tbl>
    <w:p w14:paraId="0ED8E06F" w14:textId="77777777" w:rsidR="00715F1C" w:rsidRPr="0012246B" w:rsidRDefault="00715F1C" w:rsidP="00715F1C">
      <w:pPr>
        <w:rPr>
          <w:sz w:val="22"/>
          <w:szCs w:val="22"/>
        </w:rPr>
      </w:pPr>
    </w:p>
    <w:p w14:paraId="47AFD778" w14:textId="2884D2A3" w:rsidR="00D2325C" w:rsidRDefault="00D2325C">
      <w:pPr>
        <w:spacing w:after="200" w:line="276" w:lineRule="auto"/>
        <w:rPr>
          <w:rFonts w:asciiTheme="minorHAnsi" w:hAnsiTheme="minorHAnsi"/>
        </w:rPr>
      </w:pPr>
      <w:r>
        <w:rPr>
          <w:rFonts w:asciiTheme="minorHAnsi" w:hAnsiTheme="minorHAnsi"/>
        </w:rPr>
        <w:br w:type="page"/>
      </w:r>
    </w:p>
    <w:p w14:paraId="4510F87B" w14:textId="08B94C46" w:rsidR="00E804D8" w:rsidRPr="009B356C" w:rsidRDefault="009B356C" w:rsidP="009B356C">
      <w:pPr>
        <w:pStyle w:val="Title"/>
        <w:rPr>
          <w:rFonts w:asciiTheme="minorHAnsi" w:hAnsiTheme="minorHAnsi"/>
          <w:b/>
          <w:bCs/>
          <w:color w:val="4F81BD" w:themeColor="accent1"/>
          <w:sz w:val="36"/>
          <w:szCs w:val="36"/>
        </w:rPr>
      </w:pPr>
      <w:r w:rsidRPr="009B356C">
        <w:rPr>
          <w:sz w:val="36"/>
          <w:szCs w:val="36"/>
        </w:rPr>
        <w:lastRenderedPageBreak/>
        <w:t>Assessment Task</w:t>
      </w:r>
      <w:r w:rsidR="00E804D8" w:rsidRPr="009B356C">
        <w:rPr>
          <w:sz w:val="36"/>
          <w:szCs w:val="36"/>
        </w:rPr>
        <w:t>: Reflection on Group Collaboration</w:t>
      </w:r>
    </w:p>
    <w:p w14:paraId="37195F79" w14:textId="77777777" w:rsidR="00E804D8" w:rsidRPr="00F06390" w:rsidRDefault="00E804D8" w:rsidP="00E804D8">
      <w:pPr>
        <w:rPr>
          <w:rFonts w:asciiTheme="majorHAnsi" w:hAnsiTheme="majorHAnsi" w:cstheme="majorHAnsi"/>
          <w:szCs w:val="22"/>
        </w:rPr>
      </w:pPr>
      <w:r w:rsidRPr="00F06390">
        <w:rPr>
          <w:rFonts w:asciiTheme="majorHAnsi" w:hAnsiTheme="majorHAnsi" w:cstheme="majorHAnsi"/>
          <w:szCs w:val="22"/>
        </w:rPr>
        <w:t>Due:</w:t>
      </w:r>
    </w:p>
    <w:p w14:paraId="63708829" w14:textId="1A253B4C" w:rsidR="00E804D8" w:rsidRPr="00F06390" w:rsidRDefault="00E804D8" w:rsidP="00E804D8">
      <w:pPr>
        <w:rPr>
          <w:rFonts w:asciiTheme="majorHAnsi" w:hAnsiTheme="majorHAnsi" w:cstheme="majorHAnsi"/>
          <w:szCs w:val="22"/>
        </w:rPr>
      </w:pPr>
      <w:proofErr w:type="gramStart"/>
      <w:r w:rsidRPr="00F06390">
        <w:rPr>
          <w:rFonts w:asciiTheme="majorHAnsi" w:hAnsiTheme="majorHAnsi" w:cstheme="majorHAnsi"/>
          <w:szCs w:val="22"/>
        </w:rPr>
        <w:t xml:space="preserve">Minimum </w:t>
      </w:r>
      <w:r w:rsidR="00D2325C">
        <w:rPr>
          <w:rFonts w:asciiTheme="majorHAnsi" w:hAnsiTheme="majorHAnsi" w:cstheme="majorHAnsi"/>
          <w:szCs w:val="22"/>
        </w:rPr>
        <w:t>x</w:t>
      </w:r>
      <w:r>
        <w:rPr>
          <w:rFonts w:asciiTheme="majorHAnsi" w:hAnsiTheme="majorHAnsi" w:cstheme="majorHAnsi"/>
          <w:szCs w:val="22"/>
        </w:rPr>
        <w:t xml:space="preserve"> </w:t>
      </w:r>
      <w:r w:rsidRPr="00F06390">
        <w:rPr>
          <w:rFonts w:asciiTheme="majorHAnsi" w:hAnsiTheme="majorHAnsi" w:cstheme="majorHAnsi"/>
          <w:szCs w:val="22"/>
        </w:rPr>
        <w:t>words.</w:t>
      </w:r>
      <w:proofErr w:type="gramEnd"/>
      <w:r>
        <w:rPr>
          <w:rFonts w:asciiTheme="majorHAnsi" w:hAnsiTheme="majorHAnsi" w:cstheme="majorHAnsi"/>
          <w:szCs w:val="22"/>
        </w:rPr>
        <w:t xml:space="preserve"> This assessment is worth x</w:t>
      </w:r>
      <w:r w:rsidRPr="00F06390">
        <w:rPr>
          <w:rFonts w:asciiTheme="majorHAnsi" w:hAnsiTheme="majorHAnsi" w:cstheme="majorHAnsi"/>
          <w:szCs w:val="22"/>
        </w:rPr>
        <w:t>% of your total mark for this course.</w:t>
      </w:r>
    </w:p>
    <w:p w14:paraId="267944D9" w14:textId="77777777" w:rsidR="003C19AD" w:rsidRDefault="003C19AD" w:rsidP="00E804D8">
      <w:pPr>
        <w:pStyle w:val="Heading2"/>
        <w:rPr>
          <w:rFonts w:cstheme="majorHAnsi"/>
          <w:lang w:eastAsia="ja-JP"/>
        </w:rPr>
      </w:pPr>
      <w:r>
        <w:rPr>
          <w:rFonts w:cstheme="majorHAnsi"/>
          <w:lang w:eastAsia="ja-JP"/>
        </w:rPr>
        <w:t>Pre-reading</w:t>
      </w:r>
    </w:p>
    <w:p w14:paraId="667213EE" w14:textId="77777777" w:rsidR="003C19AD" w:rsidRPr="00F06390" w:rsidRDefault="003C19AD" w:rsidP="003C19AD">
      <w:pPr>
        <w:rPr>
          <w:rFonts w:asciiTheme="majorHAnsi" w:eastAsia="MS Mincho" w:hAnsiTheme="majorHAnsi" w:cstheme="majorHAnsi"/>
          <w:bCs/>
          <w:szCs w:val="22"/>
          <w:lang w:eastAsia="ja-JP"/>
        </w:rPr>
      </w:pPr>
      <w:r>
        <w:rPr>
          <w:rFonts w:asciiTheme="majorHAnsi" w:eastAsia="MS Mincho" w:hAnsiTheme="majorHAnsi" w:cstheme="majorHAnsi"/>
          <w:bCs/>
          <w:szCs w:val="22"/>
          <w:lang w:eastAsia="ja-JP"/>
        </w:rPr>
        <w:t>Study t</w:t>
      </w:r>
      <w:r w:rsidRPr="00F06390">
        <w:rPr>
          <w:rFonts w:asciiTheme="majorHAnsi" w:eastAsia="MS Mincho" w:hAnsiTheme="majorHAnsi" w:cstheme="majorHAnsi"/>
          <w:bCs/>
          <w:szCs w:val="22"/>
          <w:lang w:eastAsia="ja-JP"/>
        </w:rPr>
        <w:t xml:space="preserve">he assessment rubric </w:t>
      </w:r>
      <w:r>
        <w:rPr>
          <w:rFonts w:asciiTheme="majorHAnsi" w:eastAsia="MS Mincho" w:hAnsiTheme="majorHAnsi" w:cstheme="majorHAnsi"/>
          <w:bCs/>
          <w:szCs w:val="22"/>
          <w:lang w:eastAsia="ja-JP"/>
        </w:rPr>
        <w:t xml:space="preserve">for this task. It will tell you how your work will be marked, giving a </w:t>
      </w:r>
      <w:r w:rsidRPr="00F06390">
        <w:rPr>
          <w:rFonts w:asciiTheme="majorHAnsi" w:eastAsia="MS Mincho" w:hAnsiTheme="majorHAnsi" w:cstheme="majorHAnsi"/>
          <w:bCs/>
          <w:szCs w:val="22"/>
          <w:lang w:eastAsia="ja-JP"/>
        </w:rPr>
        <w:t>detailed description of what is expected of you in each section and the marking criteria and scales.</w:t>
      </w:r>
    </w:p>
    <w:p w14:paraId="41736C33" w14:textId="77777777" w:rsidR="003C19AD" w:rsidRDefault="003C19AD" w:rsidP="003C19AD">
      <w:pPr>
        <w:rPr>
          <w:rFonts w:eastAsia="MS Mincho"/>
          <w:bCs/>
          <w:szCs w:val="22"/>
          <w:lang w:eastAsia="ja-JP"/>
        </w:rPr>
      </w:pPr>
    </w:p>
    <w:p w14:paraId="58D63EEE" w14:textId="155305C0" w:rsidR="00E804D8" w:rsidRPr="00F06390" w:rsidRDefault="00E804D8" w:rsidP="00E804D8">
      <w:pPr>
        <w:pStyle w:val="Heading2"/>
        <w:rPr>
          <w:rFonts w:cstheme="majorHAnsi"/>
          <w:lang w:eastAsia="ja-JP"/>
        </w:rPr>
      </w:pPr>
      <w:r w:rsidRPr="00F06390">
        <w:rPr>
          <w:rFonts w:cstheme="majorHAnsi"/>
          <w:lang w:eastAsia="ja-JP"/>
        </w:rPr>
        <w:t xml:space="preserve">Learning Outcomes </w:t>
      </w:r>
    </w:p>
    <w:p w14:paraId="2E39105F" w14:textId="77777777" w:rsidR="00E804D8" w:rsidRPr="00F06390" w:rsidRDefault="00E804D8" w:rsidP="00E804D8">
      <w:pPr>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As a result of completing this assessment task, you will be able to</w:t>
      </w:r>
    </w:p>
    <w:p w14:paraId="5E35D32B" w14:textId="06C6F2E3"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Critically examine your own and your peers’ contributions to the group process with the aim of developing your collaborative skills</w:t>
      </w:r>
      <w:r w:rsidR="003C19AD">
        <w:rPr>
          <w:rFonts w:asciiTheme="majorHAnsi" w:eastAsia="MS Mincho" w:hAnsiTheme="majorHAnsi" w:cstheme="majorHAnsi"/>
          <w:bCs/>
          <w:szCs w:val="22"/>
          <w:lang w:eastAsia="ja-JP"/>
        </w:rPr>
        <w:t xml:space="preserve"> and your </w:t>
      </w:r>
      <w:r w:rsidRPr="00F06390">
        <w:rPr>
          <w:rFonts w:asciiTheme="majorHAnsi" w:eastAsia="MS Mincho" w:hAnsiTheme="majorHAnsi" w:cstheme="majorHAnsi"/>
          <w:bCs/>
          <w:szCs w:val="22"/>
          <w:lang w:eastAsia="ja-JP"/>
        </w:rPr>
        <w:t>understanding of group dynamics.</w:t>
      </w:r>
    </w:p>
    <w:p w14:paraId="51F2FD79" w14:textId="77777777"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Demonstrate capacity for reflective writing that incorporates description, interpretation, evaluation and planning.</w:t>
      </w:r>
    </w:p>
    <w:p w14:paraId="71F2F787" w14:textId="77777777"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Relate your experience of group work to the requirements of your future profession.</w:t>
      </w:r>
    </w:p>
    <w:p w14:paraId="110ED774" w14:textId="77777777" w:rsidR="00E804D8" w:rsidRPr="00F06390" w:rsidRDefault="00E804D8" w:rsidP="00E804D8">
      <w:pPr>
        <w:pStyle w:val="Heading2"/>
        <w:rPr>
          <w:rFonts w:cstheme="majorHAnsi"/>
        </w:rPr>
      </w:pPr>
      <w:r>
        <w:rPr>
          <w:rFonts w:cstheme="majorHAnsi"/>
        </w:rPr>
        <w:t>Instruction</w:t>
      </w:r>
    </w:p>
    <w:p w14:paraId="016C35B7" w14:textId="19609CA0" w:rsidR="00E804D8" w:rsidRDefault="00E804D8" w:rsidP="00E804D8">
      <w:pPr>
        <w:rPr>
          <w:rFonts w:asciiTheme="majorHAnsi" w:hAnsiTheme="majorHAnsi" w:cstheme="majorHAnsi"/>
          <w:szCs w:val="22"/>
        </w:rPr>
      </w:pPr>
      <w:r w:rsidRPr="00F06390">
        <w:rPr>
          <w:rFonts w:asciiTheme="majorHAnsi" w:hAnsiTheme="majorHAnsi" w:cstheme="majorHAnsi"/>
          <w:szCs w:val="22"/>
        </w:rPr>
        <w:t xml:space="preserve">This assessment task requires you to reflect on </w:t>
      </w:r>
      <w:r>
        <w:rPr>
          <w:rFonts w:asciiTheme="majorHAnsi" w:hAnsiTheme="majorHAnsi" w:cstheme="majorHAnsi"/>
          <w:szCs w:val="22"/>
        </w:rPr>
        <w:t xml:space="preserve">one particular thing you </w:t>
      </w:r>
      <w:r w:rsidRPr="00F06390">
        <w:rPr>
          <w:rFonts w:asciiTheme="majorHAnsi" w:hAnsiTheme="majorHAnsi" w:cstheme="majorHAnsi"/>
          <w:szCs w:val="22"/>
        </w:rPr>
        <w:t xml:space="preserve">learned </w:t>
      </w:r>
      <w:r>
        <w:rPr>
          <w:rFonts w:asciiTheme="majorHAnsi" w:hAnsiTheme="majorHAnsi" w:cstheme="majorHAnsi"/>
          <w:szCs w:val="22"/>
        </w:rPr>
        <w:t xml:space="preserve">through the group work you participated in. You MUST focus on the group process/collaboration not on what you produced (the product, the report etc.). </w:t>
      </w:r>
    </w:p>
    <w:p w14:paraId="2A655568" w14:textId="77777777" w:rsidR="003C19AD" w:rsidRDefault="003C19AD" w:rsidP="00E804D8">
      <w:pPr>
        <w:rPr>
          <w:rFonts w:asciiTheme="majorHAnsi" w:hAnsiTheme="majorHAnsi" w:cstheme="majorHAnsi"/>
          <w:szCs w:val="22"/>
        </w:rPr>
      </w:pPr>
    </w:p>
    <w:p w14:paraId="2F556647" w14:textId="77777777" w:rsidR="00E804D8" w:rsidRDefault="00E804D8" w:rsidP="00E804D8">
      <w:pPr>
        <w:rPr>
          <w:rFonts w:asciiTheme="majorHAnsi" w:hAnsiTheme="majorHAnsi" w:cstheme="majorHAnsi"/>
          <w:szCs w:val="22"/>
        </w:rPr>
      </w:pPr>
      <w:r>
        <w:rPr>
          <w:rFonts w:asciiTheme="majorHAnsi" w:hAnsiTheme="majorHAnsi" w:cstheme="majorHAnsi"/>
          <w:szCs w:val="22"/>
        </w:rPr>
        <w:t>To complete the task, follow these steps:</w:t>
      </w:r>
    </w:p>
    <w:p w14:paraId="2F0D6EEA" w14:textId="77777777" w:rsidR="003C19AD" w:rsidRDefault="003C19AD" w:rsidP="00E804D8">
      <w:pPr>
        <w:rPr>
          <w:rFonts w:asciiTheme="majorHAnsi" w:hAnsiTheme="majorHAnsi" w:cstheme="majorHAnsi"/>
          <w:b/>
          <w:szCs w:val="22"/>
        </w:rPr>
      </w:pPr>
    </w:p>
    <w:p w14:paraId="7A417F7E" w14:textId="77777777" w:rsidR="00E804D8" w:rsidRDefault="00E804D8" w:rsidP="00E804D8">
      <w:pPr>
        <w:rPr>
          <w:rFonts w:asciiTheme="majorHAnsi" w:hAnsiTheme="majorHAnsi" w:cstheme="majorHAnsi"/>
          <w:szCs w:val="22"/>
        </w:rPr>
      </w:pPr>
      <w:r w:rsidRPr="00CD7FE9">
        <w:rPr>
          <w:rFonts w:asciiTheme="majorHAnsi" w:hAnsiTheme="majorHAnsi" w:cstheme="majorHAnsi"/>
          <w:b/>
          <w:szCs w:val="22"/>
        </w:rPr>
        <w:t>1. Choose something to reflect on</w:t>
      </w:r>
    </w:p>
    <w:p w14:paraId="3DC4F7FA" w14:textId="506BF658" w:rsidR="00E804D8" w:rsidRDefault="00E804D8" w:rsidP="00E804D8">
      <w:pPr>
        <w:rPr>
          <w:rFonts w:asciiTheme="majorHAnsi" w:hAnsiTheme="majorHAnsi" w:cstheme="majorHAnsi"/>
          <w:szCs w:val="22"/>
        </w:rPr>
      </w:pPr>
      <w:r>
        <w:rPr>
          <w:rFonts w:asciiTheme="majorHAnsi" w:hAnsiTheme="majorHAnsi" w:cstheme="majorHAnsi"/>
          <w:szCs w:val="22"/>
        </w:rPr>
        <w:t xml:space="preserve">Consider what you learned from your collaboration with your group and carefully choose </w:t>
      </w:r>
      <w:r w:rsidRPr="007D007A">
        <w:rPr>
          <w:rFonts w:asciiTheme="majorHAnsi" w:hAnsiTheme="majorHAnsi" w:cstheme="majorHAnsi"/>
          <w:b/>
          <w:szCs w:val="22"/>
        </w:rPr>
        <w:t>one</w:t>
      </w:r>
      <w:r>
        <w:rPr>
          <w:rFonts w:asciiTheme="majorHAnsi" w:hAnsiTheme="majorHAnsi" w:cstheme="majorHAnsi"/>
          <w:szCs w:val="22"/>
        </w:rPr>
        <w:t xml:space="preserve"> aspect of your learning that has changed an attitude or your behaviour, or added to your skill set. Decide on something yourself or choose to reflect </w:t>
      </w:r>
      <w:r w:rsidR="004C11D3">
        <w:rPr>
          <w:rFonts w:asciiTheme="majorHAnsi" w:hAnsiTheme="majorHAnsi" w:cstheme="majorHAnsi"/>
          <w:szCs w:val="22"/>
        </w:rPr>
        <w:t xml:space="preserve">on </w:t>
      </w:r>
      <w:r>
        <w:rPr>
          <w:rFonts w:asciiTheme="majorHAnsi" w:hAnsiTheme="majorHAnsi" w:cstheme="majorHAnsi"/>
          <w:szCs w:val="22"/>
        </w:rPr>
        <w:t>what you learned from one of the following: your role in the group; your experience of problem solving; your experience of conflict. You may want to focus on a skill you acquired that you didn’t have before, or your learning of the value of an agenda or time management or organisational skills. Or you could choose to write about an aspect of communication that you improved through your work in the group. It is important to choose an authentic learning experience to focus on.</w:t>
      </w:r>
    </w:p>
    <w:p w14:paraId="0C8A41DD" w14:textId="77777777" w:rsidR="003C19AD" w:rsidRDefault="003C19AD" w:rsidP="00E804D8">
      <w:pPr>
        <w:rPr>
          <w:rFonts w:asciiTheme="majorHAnsi" w:hAnsiTheme="majorHAnsi" w:cstheme="majorHAnsi"/>
          <w:b/>
          <w:szCs w:val="22"/>
        </w:rPr>
      </w:pPr>
    </w:p>
    <w:p w14:paraId="486A02F8"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2.  Brainstorm</w:t>
      </w:r>
    </w:p>
    <w:p w14:paraId="2600B312" w14:textId="77777777" w:rsidR="00E804D8" w:rsidRDefault="00E804D8" w:rsidP="00E804D8">
      <w:pPr>
        <w:rPr>
          <w:rFonts w:asciiTheme="majorHAnsi" w:hAnsiTheme="majorHAnsi" w:cstheme="majorHAnsi"/>
          <w:szCs w:val="22"/>
        </w:rPr>
      </w:pPr>
      <w:r>
        <w:rPr>
          <w:rFonts w:asciiTheme="majorHAnsi" w:hAnsiTheme="majorHAnsi" w:cstheme="majorHAnsi"/>
          <w:szCs w:val="22"/>
        </w:rPr>
        <w:t>Identify the significance of your new learning; ask yourself why it is important for you now and in the future. Locate references and other sources of information relating to group work that support/explain your insight.</w:t>
      </w:r>
    </w:p>
    <w:p w14:paraId="3164C041" w14:textId="77777777" w:rsidR="003C19AD" w:rsidRDefault="003C19AD" w:rsidP="00E804D8">
      <w:pPr>
        <w:rPr>
          <w:rFonts w:asciiTheme="majorHAnsi" w:hAnsiTheme="majorHAnsi" w:cstheme="majorHAnsi"/>
          <w:b/>
          <w:szCs w:val="22"/>
        </w:rPr>
      </w:pPr>
    </w:p>
    <w:p w14:paraId="5D0D69D5"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3. Plan an initial structure</w:t>
      </w:r>
    </w:p>
    <w:p w14:paraId="6D3B9129" w14:textId="77777777" w:rsidR="00E804D8" w:rsidRDefault="00E804D8" w:rsidP="00E804D8">
      <w:pPr>
        <w:rPr>
          <w:rFonts w:asciiTheme="majorHAnsi" w:hAnsiTheme="majorHAnsi" w:cstheme="majorHAnsi"/>
          <w:szCs w:val="22"/>
        </w:rPr>
      </w:pPr>
    </w:p>
    <w:p w14:paraId="213CB70D" w14:textId="77777777" w:rsidR="00E804D8" w:rsidRDefault="00E804D8" w:rsidP="00E804D8">
      <w:pPr>
        <w:rPr>
          <w:rFonts w:asciiTheme="majorHAnsi" w:hAnsiTheme="majorHAnsi" w:cstheme="majorHAnsi"/>
          <w:szCs w:val="22"/>
        </w:rPr>
      </w:pPr>
      <w:r w:rsidRPr="00F06390">
        <w:rPr>
          <w:rFonts w:asciiTheme="majorHAnsi" w:hAnsiTheme="majorHAnsi" w:cstheme="majorHAnsi"/>
          <w:szCs w:val="22"/>
        </w:rPr>
        <w:t>Your reflection should be divided into four parts:</w:t>
      </w:r>
    </w:p>
    <w:p w14:paraId="31472971" w14:textId="77777777" w:rsidR="00E804D8" w:rsidRPr="00F06390" w:rsidRDefault="00E804D8" w:rsidP="00E804D8">
      <w:pPr>
        <w:rPr>
          <w:rFonts w:asciiTheme="majorHAnsi" w:hAnsiTheme="majorHAnsi" w:cstheme="majorHAnsi"/>
          <w:szCs w:val="22"/>
        </w:rPr>
      </w:pPr>
    </w:p>
    <w:p w14:paraId="120DA4FA" w14:textId="77777777" w:rsidR="00E804D8" w:rsidRPr="0046261C" w:rsidRDefault="00E804D8" w:rsidP="00E804D8">
      <w:pPr>
        <w:pStyle w:val="ListParagraph"/>
        <w:numPr>
          <w:ilvl w:val="0"/>
          <w:numId w:val="18"/>
        </w:numPr>
        <w:rPr>
          <w:rFonts w:asciiTheme="majorHAnsi" w:hAnsiTheme="majorHAnsi" w:cstheme="majorHAnsi"/>
          <w:szCs w:val="22"/>
        </w:rPr>
      </w:pPr>
      <w:r w:rsidRPr="0046261C">
        <w:rPr>
          <w:rFonts w:asciiTheme="majorHAnsi" w:eastAsia="MS Mincho" w:hAnsiTheme="majorHAnsi" w:cstheme="majorHAnsi"/>
          <w:b/>
          <w:bCs/>
          <w:szCs w:val="22"/>
          <w:lang w:eastAsia="ja-JP"/>
        </w:rPr>
        <w:t xml:space="preserve">Describe </w:t>
      </w:r>
      <w:r w:rsidRPr="0046261C">
        <w:rPr>
          <w:rFonts w:asciiTheme="majorHAnsi" w:eastAsia="MS Mincho" w:hAnsiTheme="majorHAnsi" w:cstheme="majorHAnsi"/>
          <w:bCs/>
          <w:szCs w:val="22"/>
          <w:lang w:eastAsia="ja-JP"/>
        </w:rPr>
        <w:t>something you learned from the group process. Write in the first person, e.g. ‘I noticed that…</w:t>
      </w:r>
      <w:proofErr w:type="gramStart"/>
      <w:r w:rsidRPr="0046261C">
        <w:rPr>
          <w:rFonts w:asciiTheme="majorHAnsi" w:eastAsia="MS Mincho" w:hAnsiTheme="majorHAnsi" w:cstheme="majorHAnsi"/>
          <w:bCs/>
          <w:szCs w:val="22"/>
          <w:lang w:eastAsia="ja-JP"/>
        </w:rPr>
        <w:t>’.</w:t>
      </w:r>
      <w:proofErr w:type="gramEnd"/>
      <w:r w:rsidRPr="0046261C">
        <w:rPr>
          <w:rFonts w:asciiTheme="majorHAnsi" w:eastAsia="MS Mincho" w:hAnsiTheme="majorHAnsi" w:cstheme="majorHAnsi"/>
          <w:bCs/>
          <w:szCs w:val="22"/>
          <w:lang w:eastAsia="ja-JP"/>
        </w:rPr>
        <w:t xml:space="preserve"> The lesson learned (a new insight, understanding) must relate to the development of your skills in collaboration and group work.</w:t>
      </w:r>
      <w:r>
        <w:rPr>
          <w:rFonts w:asciiTheme="majorHAnsi" w:eastAsia="MS Mincho" w:hAnsiTheme="majorHAnsi" w:cstheme="majorHAnsi"/>
          <w:bCs/>
          <w:szCs w:val="22"/>
          <w:lang w:eastAsia="ja-JP"/>
        </w:rPr>
        <w:br/>
      </w:r>
    </w:p>
    <w:p w14:paraId="307EC4E4" w14:textId="77777777" w:rsidR="00E804D8" w:rsidRPr="0046261C" w:rsidRDefault="00E804D8" w:rsidP="00E804D8">
      <w:pPr>
        <w:pStyle w:val="ListParagraph"/>
        <w:numPr>
          <w:ilvl w:val="0"/>
          <w:numId w:val="18"/>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Interpret </w:t>
      </w:r>
      <w:r w:rsidRPr="0046261C">
        <w:rPr>
          <w:rFonts w:asciiTheme="majorHAnsi" w:eastAsia="MS Mincho" w:hAnsiTheme="majorHAnsi" w:cstheme="majorHAnsi"/>
          <w:bCs/>
          <w:szCs w:val="22"/>
          <w:lang w:eastAsia="ja-JP"/>
        </w:rPr>
        <w:t>your new insight’s connections with the group productivity and process.</w:t>
      </w:r>
      <w:r w:rsidRPr="0046261C">
        <w:rPr>
          <w:rFonts w:asciiTheme="majorHAnsi" w:eastAsia="MS Mincho" w:hAnsiTheme="majorHAnsi" w:cstheme="majorHAnsi"/>
          <w:b/>
          <w:bCs/>
          <w:szCs w:val="22"/>
          <w:lang w:eastAsia="ja-JP"/>
        </w:rPr>
        <w:t xml:space="preserve"> </w:t>
      </w:r>
      <w:r>
        <w:rPr>
          <w:rFonts w:asciiTheme="majorHAnsi" w:eastAsia="MS Mincho" w:hAnsiTheme="majorHAnsi" w:cstheme="majorHAnsi"/>
          <w:b/>
          <w:bCs/>
          <w:szCs w:val="22"/>
          <w:lang w:eastAsia="ja-JP"/>
        </w:rPr>
        <w:br/>
      </w:r>
    </w:p>
    <w:p w14:paraId="0A542FE7" w14:textId="77777777" w:rsidR="00E804D8" w:rsidRPr="0046261C" w:rsidRDefault="00E804D8" w:rsidP="00E804D8">
      <w:pPr>
        <w:pStyle w:val="ListParagraph"/>
        <w:numPr>
          <w:ilvl w:val="0"/>
          <w:numId w:val="18"/>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Evaluate </w:t>
      </w:r>
      <w:r w:rsidRPr="0046261C">
        <w:rPr>
          <w:rFonts w:asciiTheme="majorHAnsi" w:eastAsia="MS Mincho" w:hAnsiTheme="majorHAnsi" w:cstheme="majorHAnsi"/>
          <w:bCs/>
          <w:szCs w:val="22"/>
          <w:lang w:eastAsia="ja-JP"/>
        </w:rPr>
        <w:t>the significance, relevance and value of the lesson learned.</w:t>
      </w:r>
      <w:r>
        <w:rPr>
          <w:rFonts w:asciiTheme="majorHAnsi" w:eastAsia="MS Mincho" w:hAnsiTheme="majorHAnsi" w:cstheme="majorHAnsi"/>
          <w:bCs/>
          <w:szCs w:val="22"/>
          <w:lang w:eastAsia="ja-JP"/>
        </w:rPr>
        <w:br/>
      </w:r>
    </w:p>
    <w:p w14:paraId="5ABE78EC" w14:textId="77777777" w:rsidR="00E804D8" w:rsidRPr="0046261C" w:rsidRDefault="00E804D8" w:rsidP="00E804D8">
      <w:pPr>
        <w:pStyle w:val="ListParagraph"/>
        <w:numPr>
          <w:ilvl w:val="0"/>
          <w:numId w:val="18"/>
        </w:numPr>
        <w:rPr>
          <w:rFonts w:asciiTheme="majorHAnsi" w:eastAsia="MS Mincho" w:hAnsiTheme="majorHAnsi" w:cstheme="majorHAnsi"/>
          <w:bCs/>
          <w:szCs w:val="22"/>
          <w:lang w:eastAsia="ja-JP"/>
        </w:rPr>
      </w:pPr>
      <w:r w:rsidRPr="0046261C">
        <w:rPr>
          <w:rFonts w:asciiTheme="majorHAnsi" w:eastAsia="MS Mincho" w:hAnsiTheme="majorHAnsi" w:cstheme="majorHAnsi"/>
          <w:b/>
          <w:bCs/>
          <w:szCs w:val="22"/>
          <w:lang w:eastAsia="ja-JP"/>
        </w:rPr>
        <w:t xml:space="preserve">Plan </w:t>
      </w:r>
      <w:r w:rsidRPr="0046261C">
        <w:rPr>
          <w:rFonts w:asciiTheme="majorHAnsi" w:eastAsia="MS Mincho" w:hAnsiTheme="majorHAnsi" w:cstheme="majorHAnsi"/>
          <w:bCs/>
          <w:szCs w:val="22"/>
          <w:lang w:eastAsia="ja-JP"/>
        </w:rPr>
        <w:t>how you will apply your new knowledge and insights in the future, in your profession and/or your life.</w:t>
      </w:r>
    </w:p>
    <w:p w14:paraId="5831E4ED" w14:textId="77777777" w:rsidR="00E804D8" w:rsidRPr="00F06390" w:rsidRDefault="00E804D8" w:rsidP="00E804D8">
      <w:pPr>
        <w:rPr>
          <w:rFonts w:asciiTheme="majorHAnsi" w:eastAsia="MS Mincho" w:hAnsiTheme="majorHAnsi" w:cstheme="majorHAnsi"/>
          <w:bCs/>
          <w:szCs w:val="22"/>
          <w:lang w:eastAsia="ja-JP"/>
        </w:rPr>
      </w:pPr>
    </w:p>
    <w:p w14:paraId="0D284738"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4. Conduct your research</w:t>
      </w:r>
    </w:p>
    <w:p w14:paraId="5D40F121" w14:textId="77777777" w:rsidR="00E804D8" w:rsidRDefault="00E804D8" w:rsidP="00E804D8">
      <w:pPr>
        <w:rPr>
          <w:rFonts w:asciiTheme="majorHAnsi" w:hAnsiTheme="majorHAnsi" w:cstheme="majorHAnsi"/>
          <w:szCs w:val="22"/>
        </w:rPr>
      </w:pPr>
      <w:r>
        <w:rPr>
          <w:rFonts w:asciiTheme="majorHAnsi" w:hAnsiTheme="majorHAnsi" w:cstheme="majorHAnsi"/>
          <w:szCs w:val="22"/>
        </w:rPr>
        <w:t>Look for academic material that connects with your new learning. Start with general reading, using course material but search databases for further reading.</w:t>
      </w:r>
    </w:p>
    <w:p w14:paraId="1F6F6B43" w14:textId="77777777" w:rsidR="00E804D8" w:rsidRDefault="00E804D8" w:rsidP="00E804D8">
      <w:pPr>
        <w:rPr>
          <w:rFonts w:asciiTheme="majorHAnsi" w:hAnsiTheme="majorHAnsi" w:cstheme="majorHAnsi"/>
          <w:szCs w:val="22"/>
        </w:rPr>
      </w:pPr>
    </w:p>
    <w:p w14:paraId="1072AEE0" w14:textId="77777777" w:rsidR="00E804D8" w:rsidRDefault="00E804D8" w:rsidP="00E804D8">
      <w:pPr>
        <w:rPr>
          <w:rFonts w:asciiTheme="majorHAnsi" w:hAnsiTheme="majorHAnsi" w:cstheme="majorHAnsi"/>
          <w:szCs w:val="22"/>
        </w:rPr>
      </w:pPr>
      <w:r w:rsidRPr="00CD7FE9">
        <w:rPr>
          <w:rFonts w:asciiTheme="majorHAnsi" w:hAnsiTheme="majorHAnsi" w:cstheme="majorHAnsi"/>
          <w:b/>
          <w:szCs w:val="22"/>
        </w:rPr>
        <w:t>5. Write and then edit your reflection</w:t>
      </w:r>
    </w:p>
    <w:p w14:paraId="03092C42" w14:textId="77777777" w:rsidR="00E804D8" w:rsidRPr="00965020" w:rsidRDefault="00E804D8" w:rsidP="00E804D8">
      <w:pPr>
        <w:rPr>
          <w:rFonts w:eastAsia="MS Mincho"/>
          <w:b/>
          <w:bCs/>
          <w:sz w:val="20"/>
          <w:szCs w:val="22"/>
          <w:lang w:eastAsia="ja-JP"/>
        </w:rPr>
      </w:pPr>
    </w:p>
    <w:p w14:paraId="11F39AF3" w14:textId="77777777" w:rsidR="00E804D8" w:rsidRPr="0046261C" w:rsidRDefault="00E804D8" w:rsidP="00E804D8">
      <w:pPr>
        <w:sectPr w:rsidR="00E804D8" w:rsidRPr="0046261C" w:rsidSect="00E804D8">
          <w:pgSz w:w="11900" w:h="16840"/>
          <w:pgMar w:top="1560" w:right="1800" w:bottom="1440" w:left="1800" w:header="708" w:footer="708" w:gutter="0"/>
          <w:cols w:space="708"/>
          <w:docGrid w:linePitch="360"/>
        </w:sectPr>
      </w:pPr>
      <w:r>
        <w:br w:type="page"/>
      </w:r>
    </w:p>
    <w:p w14:paraId="498C0DE2" w14:textId="77777777" w:rsidR="00E804D8" w:rsidRDefault="00E804D8" w:rsidP="00E804D8">
      <w:pPr>
        <w:pStyle w:val="BodyText"/>
        <w:spacing w:after="0"/>
        <w:rPr>
          <w:rFonts w:ascii="Arial" w:hAnsi="Arial"/>
          <w:b/>
          <w:bCs/>
          <w:sz w:val="22"/>
        </w:rPr>
      </w:pPr>
      <w:r>
        <w:rPr>
          <w:rFonts w:ascii="Arial" w:hAnsi="Arial"/>
          <w:b/>
          <w:bCs/>
          <w:sz w:val="22"/>
        </w:rPr>
        <w:lastRenderedPageBreak/>
        <w:t>Course: (Insert title of course or code)</w:t>
      </w:r>
    </w:p>
    <w:p w14:paraId="1CFD6B06" w14:textId="77777777" w:rsidR="00E804D8" w:rsidRDefault="00E804D8" w:rsidP="00E804D8">
      <w:pPr>
        <w:pStyle w:val="BodyText"/>
        <w:spacing w:after="0"/>
        <w:jc w:val="center"/>
        <w:rPr>
          <w:rFonts w:ascii="Arial" w:hAnsi="Arial"/>
          <w:b/>
          <w:bCs/>
          <w:sz w:val="22"/>
        </w:rPr>
      </w:pPr>
    </w:p>
    <w:p w14:paraId="40FF8971" w14:textId="113754DD" w:rsidR="00E804D8" w:rsidRPr="00B92B2C" w:rsidRDefault="003C19AD" w:rsidP="00E804D8">
      <w:pPr>
        <w:pStyle w:val="BodyText"/>
        <w:spacing w:after="0"/>
        <w:rPr>
          <w:rFonts w:ascii="Arial" w:hAnsi="Arial"/>
          <w:b/>
          <w:bCs/>
          <w:sz w:val="22"/>
        </w:rPr>
      </w:pPr>
      <w:r>
        <w:rPr>
          <w:rFonts w:ascii="Arial" w:hAnsi="Arial"/>
          <w:b/>
        </w:rPr>
        <w:t xml:space="preserve">Rubric: </w:t>
      </w:r>
      <w:r w:rsidR="009B356C">
        <w:rPr>
          <w:rFonts w:ascii="Arial" w:hAnsi="Arial"/>
          <w:b/>
        </w:rPr>
        <w:t>Assessment Task</w:t>
      </w:r>
      <w:r w:rsidR="00E804D8">
        <w:rPr>
          <w:rFonts w:ascii="Arial" w:hAnsi="Arial"/>
          <w:b/>
        </w:rPr>
        <w:t xml:space="preserve">: Reflection on group </w:t>
      </w:r>
      <w:r>
        <w:rPr>
          <w:rFonts w:ascii="Arial" w:hAnsi="Arial"/>
          <w:b/>
        </w:rPr>
        <w:t xml:space="preserve">collaboration </w:t>
      </w:r>
    </w:p>
    <w:tbl>
      <w:tblPr>
        <w:tblW w:w="1516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4"/>
        <w:gridCol w:w="3969"/>
        <w:gridCol w:w="6095"/>
      </w:tblGrid>
      <w:tr w:rsidR="00E804D8" w:rsidRPr="008C4878" w14:paraId="66AC044D" w14:textId="77777777" w:rsidTr="00E804D8">
        <w:trPr>
          <w:trHeight w:val="409"/>
        </w:trPr>
        <w:tc>
          <w:tcPr>
            <w:tcW w:w="5104" w:type="dxa"/>
            <w:shd w:val="clear" w:color="auto" w:fill="B6DDE8" w:themeFill="accent5" w:themeFillTint="66"/>
            <w:vAlign w:val="center"/>
          </w:tcPr>
          <w:p w14:paraId="264879BC" w14:textId="77777777" w:rsidR="00E804D8" w:rsidRPr="008C4878" w:rsidRDefault="00E804D8" w:rsidP="00E804D8">
            <w:pPr>
              <w:pStyle w:val="Heading9"/>
              <w:rPr>
                <w:rFonts w:ascii="Arial" w:hAnsi="Arial"/>
                <w:sz w:val="22"/>
                <w:szCs w:val="24"/>
              </w:rPr>
            </w:pPr>
            <w:r>
              <w:rPr>
                <w:rFonts w:ascii="Arial" w:hAnsi="Arial" w:cs="Arial"/>
              </w:rPr>
              <w:t>Reflection on group collaboration</w:t>
            </w:r>
            <w:r w:rsidRPr="007A7729">
              <w:rPr>
                <w:rFonts w:ascii="Arial" w:hAnsi="Arial" w:cs="Arial"/>
              </w:rPr>
              <w:t xml:space="preserve">                                                                              </w:t>
            </w:r>
          </w:p>
        </w:tc>
        <w:tc>
          <w:tcPr>
            <w:tcW w:w="10064" w:type="dxa"/>
            <w:gridSpan w:val="2"/>
            <w:shd w:val="clear" w:color="auto" w:fill="B6DDE8" w:themeFill="accent5" w:themeFillTint="66"/>
            <w:vAlign w:val="center"/>
          </w:tcPr>
          <w:p w14:paraId="4572F84A" w14:textId="77777777" w:rsidR="00E804D8" w:rsidRPr="008C4878" w:rsidRDefault="00E804D8" w:rsidP="00E804D8">
            <w:pPr>
              <w:pStyle w:val="Heading9"/>
              <w:rPr>
                <w:rFonts w:ascii="Arial" w:hAnsi="Arial"/>
                <w:sz w:val="22"/>
                <w:szCs w:val="24"/>
              </w:rPr>
            </w:pPr>
            <w:r>
              <w:rPr>
                <w:rFonts w:ascii="Arial" w:hAnsi="Arial"/>
                <w:sz w:val="24"/>
                <w:szCs w:val="24"/>
              </w:rPr>
              <w:t xml:space="preserve">    10%; 1500 words</w:t>
            </w:r>
          </w:p>
        </w:tc>
      </w:tr>
      <w:tr w:rsidR="00E804D8" w:rsidRPr="008C4878" w14:paraId="2A249395" w14:textId="77777777" w:rsidTr="00E804D8">
        <w:trPr>
          <w:gridAfter w:val="1"/>
          <w:wAfter w:w="6095" w:type="dxa"/>
          <w:trHeight w:val="47"/>
        </w:trPr>
        <w:tc>
          <w:tcPr>
            <w:tcW w:w="9073" w:type="dxa"/>
            <w:gridSpan w:val="2"/>
          </w:tcPr>
          <w:p w14:paraId="702DDA82" w14:textId="77777777" w:rsidR="00E804D8" w:rsidRPr="008C4878" w:rsidRDefault="00E804D8" w:rsidP="00E804D8">
            <w:pPr>
              <w:pStyle w:val="Heading9"/>
              <w:rPr>
                <w:rFonts w:ascii="Arial" w:hAnsi="Arial"/>
                <w:sz w:val="4"/>
              </w:rPr>
            </w:pPr>
          </w:p>
        </w:tc>
      </w:tr>
    </w:tbl>
    <w:tbl>
      <w:tblPr>
        <w:tblStyle w:val="TableGrid"/>
        <w:tblW w:w="15168" w:type="dxa"/>
        <w:tblInd w:w="-601" w:type="dxa"/>
        <w:tblLayout w:type="fixed"/>
        <w:tblLook w:val="04A0" w:firstRow="1" w:lastRow="0" w:firstColumn="1" w:lastColumn="0" w:noHBand="0" w:noVBand="1"/>
      </w:tblPr>
      <w:tblGrid>
        <w:gridCol w:w="2410"/>
        <w:gridCol w:w="4182"/>
        <w:gridCol w:w="4252"/>
        <w:gridCol w:w="4324"/>
      </w:tblGrid>
      <w:tr w:rsidR="00E804D8" w:rsidRPr="004E33FD" w14:paraId="336A1DED" w14:textId="77777777" w:rsidTr="00E804D8">
        <w:tc>
          <w:tcPr>
            <w:tcW w:w="2410" w:type="dxa"/>
            <w:shd w:val="clear" w:color="auto" w:fill="FFFFFF" w:themeFill="background1"/>
            <w:vAlign w:val="center"/>
          </w:tcPr>
          <w:p w14:paraId="583E7340" w14:textId="77777777" w:rsidR="00E804D8" w:rsidRPr="004E33FD" w:rsidRDefault="00E804D8" w:rsidP="00E804D8">
            <w:pPr>
              <w:jc w:val="center"/>
              <w:rPr>
                <w:b/>
                <w:bCs/>
                <w:sz w:val="20"/>
                <w:szCs w:val="22"/>
              </w:rPr>
            </w:pPr>
          </w:p>
        </w:tc>
        <w:tc>
          <w:tcPr>
            <w:tcW w:w="4182" w:type="dxa"/>
            <w:shd w:val="clear" w:color="auto" w:fill="FDE9D9" w:themeFill="accent6" w:themeFillTint="33"/>
            <w:vAlign w:val="center"/>
          </w:tcPr>
          <w:p w14:paraId="6ED839F6"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Above expected standard work</w:t>
            </w:r>
          </w:p>
          <w:p w14:paraId="783478CB"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Excellent</w:t>
            </w:r>
          </w:p>
        </w:tc>
        <w:tc>
          <w:tcPr>
            <w:tcW w:w="4252" w:type="dxa"/>
            <w:shd w:val="clear" w:color="auto" w:fill="FBD4B4" w:themeFill="accent6" w:themeFillTint="66"/>
            <w:vAlign w:val="center"/>
          </w:tcPr>
          <w:p w14:paraId="100AE947"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Expected standard work</w:t>
            </w:r>
          </w:p>
          <w:p w14:paraId="0DA40111"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Satisfactory</w:t>
            </w:r>
          </w:p>
        </w:tc>
        <w:tc>
          <w:tcPr>
            <w:tcW w:w="4324" w:type="dxa"/>
            <w:shd w:val="clear" w:color="auto" w:fill="FABF8F" w:themeFill="accent6" w:themeFillTint="99"/>
            <w:vAlign w:val="center"/>
          </w:tcPr>
          <w:p w14:paraId="67C9AC76"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Below expected standard work</w:t>
            </w:r>
          </w:p>
          <w:p w14:paraId="3EEA090D"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Unsatisfactory</w:t>
            </w:r>
          </w:p>
        </w:tc>
      </w:tr>
      <w:tr w:rsidR="00E804D8" w:rsidRPr="004E33FD" w14:paraId="56A25592" w14:textId="77777777" w:rsidTr="00E804D8">
        <w:tc>
          <w:tcPr>
            <w:tcW w:w="2410" w:type="dxa"/>
            <w:shd w:val="clear" w:color="auto" w:fill="FFFFFF" w:themeFill="background1"/>
          </w:tcPr>
          <w:p w14:paraId="090ADDA6"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Description</w:t>
            </w:r>
            <w:r w:rsidRPr="004E33FD">
              <w:rPr>
                <w:rFonts w:eastAsia="MS Mincho"/>
                <w:b/>
                <w:bCs/>
                <w:sz w:val="20"/>
                <w:szCs w:val="22"/>
                <w:lang w:eastAsia="ja-JP"/>
              </w:rPr>
              <w:t xml:space="preserve"> </w:t>
            </w:r>
            <w:r>
              <w:rPr>
                <w:rFonts w:eastAsia="MS Mincho"/>
                <w:bCs/>
                <w:sz w:val="20"/>
                <w:szCs w:val="22"/>
                <w:lang w:eastAsia="ja-JP"/>
              </w:rPr>
              <w:t xml:space="preserve">of something </w:t>
            </w:r>
            <w:r w:rsidRPr="00AE60F0">
              <w:rPr>
                <w:rFonts w:eastAsia="MS Mincho"/>
                <w:bCs/>
                <w:sz w:val="20"/>
                <w:szCs w:val="22"/>
                <w:lang w:eastAsia="ja-JP"/>
              </w:rPr>
              <w:t>you learned from the group process</w:t>
            </w:r>
            <w:r>
              <w:rPr>
                <w:rFonts w:eastAsia="MS Mincho"/>
                <w:bCs/>
                <w:sz w:val="20"/>
                <w:szCs w:val="22"/>
                <w:lang w:eastAsia="ja-JP"/>
              </w:rPr>
              <w:t xml:space="preserve">. </w:t>
            </w:r>
            <w:r w:rsidRPr="00AE60F0">
              <w:rPr>
                <w:rFonts w:eastAsia="MS Mincho"/>
                <w:bCs/>
                <w:sz w:val="20"/>
                <w:szCs w:val="22"/>
                <w:lang w:eastAsia="ja-JP"/>
              </w:rPr>
              <w:t>The lesso</w:t>
            </w:r>
            <w:r>
              <w:rPr>
                <w:rFonts w:eastAsia="MS Mincho"/>
                <w:bCs/>
                <w:sz w:val="20"/>
                <w:szCs w:val="22"/>
                <w:lang w:eastAsia="ja-JP"/>
              </w:rPr>
              <w:t xml:space="preserve">n learned has to relate to the </w:t>
            </w:r>
            <w:r w:rsidRPr="00AE60F0">
              <w:rPr>
                <w:rFonts w:eastAsia="MS Mincho"/>
                <w:bCs/>
                <w:sz w:val="20"/>
                <w:szCs w:val="22"/>
                <w:lang w:eastAsia="ja-JP"/>
              </w:rPr>
              <w:t xml:space="preserve">development of </w:t>
            </w:r>
            <w:r>
              <w:rPr>
                <w:rFonts w:eastAsia="MS Mincho"/>
                <w:bCs/>
                <w:sz w:val="20"/>
                <w:szCs w:val="22"/>
                <w:lang w:eastAsia="ja-JP"/>
              </w:rPr>
              <w:t xml:space="preserve">your </w:t>
            </w:r>
            <w:r w:rsidRPr="00AE60F0">
              <w:rPr>
                <w:rFonts w:eastAsia="MS Mincho"/>
                <w:bCs/>
                <w:sz w:val="20"/>
                <w:szCs w:val="22"/>
                <w:lang w:eastAsia="ja-JP"/>
              </w:rPr>
              <w:t>group work skills</w:t>
            </w:r>
            <w:r>
              <w:rPr>
                <w:rFonts w:eastAsia="MS Mincho"/>
                <w:b/>
                <w:bCs/>
                <w:sz w:val="20"/>
                <w:szCs w:val="22"/>
                <w:lang w:eastAsia="ja-JP"/>
              </w:rPr>
              <w:t>.</w:t>
            </w:r>
          </w:p>
          <w:p w14:paraId="00E5E6E6" w14:textId="77777777" w:rsidR="00E804D8" w:rsidRPr="004E33FD" w:rsidRDefault="00E804D8" w:rsidP="00E804D8">
            <w:pPr>
              <w:rPr>
                <w:rFonts w:eastAsia="MS Mincho"/>
                <w:bCs/>
                <w:sz w:val="20"/>
                <w:szCs w:val="22"/>
                <w:lang w:eastAsia="ja-JP"/>
              </w:rPr>
            </w:pPr>
          </w:p>
        </w:tc>
        <w:tc>
          <w:tcPr>
            <w:tcW w:w="4182" w:type="dxa"/>
            <w:shd w:val="clear" w:color="auto" w:fill="FDE9D9" w:themeFill="accent6" w:themeFillTint="33"/>
          </w:tcPr>
          <w:p w14:paraId="0ED7C4DF" w14:textId="77777777" w:rsidR="00E804D8" w:rsidRPr="004E33FD" w:rsidRDefault="00D2020E" w:rsidP="00E804D8">
            <w:pPr>
              <w:pStyle w:val="Default"/>
              <w:rPr>
                <w:rFonts w:eastAsia="MS Mincho"/>
                <w:sz w:val="20"/>
                <w:szCs w:val="22"/>
                <w:lang w:eastAsia="ja-JP"/>
              </w:rPr>
            </w:pPr>
            <w:sdt>
              <w:sdtPr>
                <w:rPr>
                  <w:sz w:val="20"/>
                  <w:szCs w:val="22"/>
                </w:rPr>
                <w:id w:val="-2074647703"/>
                <w14:checkbox>
                  <w14:checked w14:val="0"/>
                  <w14:checkedState w14:val="2612" w14:font="MS Gothic"/>
                  <w14:uncheckedState w14:val="2610" w14:font="MS Gothic"/>
                </w14:checkbox>
              </w:sdtPr>
              <w:sdtEndPr/>
              <w:sdtContent>
                <w:r w:rsidR="00E804D8">
                  <w:rPr>
                    <w:rFonts w:ascii="MS Gothic" w:eastAsia="MS Gothic" w:hAnsi="MS Gothic" w:hint="eastAsia"/>
                    <w:sz w:val="20"/>
                    <w:szCs w:val="22"/>
                  </w:rPr>
                  <w:t>☐</w:t>
                </w:r>
              </w:sdtContent>
            </w:sdt>
            <w:r w:rsidR="00E804D8">
              <w:rPr>
                <w:sz w:val="20"/>
                <w:szCs w:val="22"/>
              </w:rPr>
              <w:t xml:space="preserve"> Clearly </w:t>
            </w:r>
            <w:r w:rsidR="00E804D8" w:rsidRPr="004E33FD">
              <w:rPr>
                <w:sz w:val="20"/>
                <w:szCs w:val="22"/>
              </w:rPr>
              <w:t>d</w:t>
            </w:r>
            <w:r w:rsidR="00E804D8" w:rsidRPr="004E33FD">
              <w:rPr>
                <w:rFonts w:eastAsia="MS Mincho" w:hint="eastAsia"/>
                <w:sz w:val="20"/>
                <w:szCs w:val="22"/>
                <w:lang w:eastAsia="ja-JP"/>
              </w:rPr>
              <w:t>escribe</w:t>
            </w:r>
            <w:r w:rsidR="00E804D8" w:rsidRPr="004E33FD">
              <w:rPr>
                <w:rFonts w:eastAsia="MS Mincho"/>
                <w:sz w:val="20"/>
                <w:szCs w:val="22"/>
                <w:lang w:eastAsia="ja-JP"/>
              </w:rPr>
              <w:t>s</w:t>
            </w:r>
            <w:r w:rsidR="00E804D8" w:rsidRPr="004E33FD">
              <w:rPr>
                <w:rFonts w:eastAsia="MS Mincho" w:hint="eastAsia"/>
                <w:sz w:val="20"/>
                <w:szCs w:val="22"/>
                <w:lang w:eastAsia="ja-JP"/>
              </w:rPr>
              <w:t xml:space="preserve"> </w:t>
            </w:r>
            <w:r w:rsidR="00E804D8">
              <w:rPr>
                <w:rFonts w:eastAsia="MS Mincho"/>
                <w:sz w:val="20"/>
                <w:szCs w:val="22"/>
                <w:lang w:eastAsia="ja-JP"/>
              </w:rPr>
              <w:t xml:space="preserve">the lesson learned and the </w:t>
            </w:r>
            <w:r w:rsidR="00E804D8">
              <w:rPr>
                <w:rFonts w:eastAsia="MS Mincho" w:hint="eastAsia"/>
                <w:sz w:val="20"/>
                <w:szCs w:val="22"/>
                <w:lang w:eastAsia="ja-JP"/>
              </w:rPr>
              <w:t>situation</w:t>
            </w:r>
            <w:r w:rsidR="00E804D8">
              <w:rPr>
                <w:rFonts w:eastAsia="MS Mincho"/>
                <w:sz w:val="20"/>
                <w:szCs w:val="22"/>
                <w:lang w:eastAsia="ja-JP"/>
              </w:rPr>
              <w:t xml:space="preserve"> and group context in which that learning occurred</w:t>
            </w:r>
            <w:r w:rsidR="00E804D8">
              <w:rPr>
                <w:rFonts w:eastAsia="MS Mincho" w:hint="eastAsia"/>
                <w:sz w:val="20"/>
                <w:szCs w:val="22"/>
                <w:lang w:eastAsia="ja-JP"/>
              </w:rPr>
              <w:t xml:space="preserve"> </w:t>
            </w:r>
          </w:p>
          <w:p w14:paraId="06A86526" w14:textId="77777777" w:rsidR="00E804D8" w:rsidRPr="004E33FD" w:rsidRDefault="00D2020E" w:rsidP="00E804D8">
            <w:pPr>
              <w:pStyle w:val="Default"/>
              <w:rPr>
                <w:rFonts w:eastAsia="MS Mincho"/>
                <w:sz w:val="20"/>
                <w:szCs w:val="22"/>
                <w:lang w:eastAsia="ja-JP"/>
              </w:rPr>
            </w:pPr>
            <w:sdt>
              <w:sdtPr>
                <w:rPr>
                  <w:sz w:val="20"/>
                  <w:szCs w:val="22"/>
                </w:rPr>
                <w:id w:val="553129174"/>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Includes all necessary information </w:t>
            </w:r>
            <w:r w:rsidR="00E804D8">
              <w:rPr>
                <w:sz w:val="20"/>
                <w:szCs w:val="22"/>
              </w:rPr>
              <w:t xml:space="preserve">required </w:t>
            </w:r>
            <w:r w:rsidR="00E804D8" w:rsidRPr="004E33FD">
              <w:rPr>
                <w:sz w:val="20"/>
                <w:szCs w:val="22"/>
              </w:rPr>
              <w:t xml:space="preserve">for understanding e.g. </w:t>
            </w:r>
            <w:r w:rsidR="00E804D8">
              <w:rPr>
                <w:sz w:val="20"/>
                <w:szCs w:val="22"/>
              </w:rPr>
              <w:t xml:space="preserve">group purpose, </w:t>
            </w:r>
            <w:r w:rsidR="00E804D8" w:rsidRPr="004E33FD">
              <w:rPr>
                <w:sz w:val="20"/>
                <w:szCs w:val="22"/>
              </w:rPr>
              <w:t>tasks at hand</w:t>
            </w:r>
            <w:r w:rsidR="00E804D8">
              <w:rPr>
                <w:sz w:val="20"/>
                <w:szCs w:val="22"/>
              </w:rPr>
              <w:t>, aspect of group process involved (e.g. communication, adaptability, time management and responsibility etc.)</w:t>
            </w:r>
          </w:p>
        </w:tc>
        <w:tc>
          <w:tcPr>
            <w:tcW w:w="4252" w:type="dxa"/>
            <w:shd w:val="clear" w:color="auto" w:fill="FBD4B4" w:themeFill="accent6" w:themeFillTint="66"/>
          </w:tcPr>
          <w:p w14:paraId="053D2263" w14:textId="77777777" w:rsidR="00E804D8" w:rsidRDefault="00D2020E" w:rsidP="00E804D8">
            <w:pPr>
              <w:pStyle w:val="Default"/>
              <w:rPr>
                <w:rFonts w:eastAsia="MS Mincho"/>
                <w:sz w:val="20"/>
                <w:szCs w:val="22"/>
                <w:lang w:eastAsia="ja-JP"/>
              </w:rPr>
            </w:pPr>
            <w:sdt>
              <w:sdtPr>
                <w:rPr>
                  <w:sz w:val="20"/>
                  <w:szCs w:val="22"/>
                </w:rPr>
                <w:id w:val="-1266159065"/>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rFonts w:eastAsia="MS Mincho" w:hint="eastAsia"/>
                <w:sz w:val="20"/>
                <w:szCs w:val="22"/>
                <w:lang w:eastAsia="ja-JP"/>
              </w:rPr>
              <w:t xml:space="preserve"> Describe</w:t>
            </w:r>
            <w:r w:rsidR="00E804D8" w:rsidRPr="004E33FD">
              <w:rPr>
                <w:rFonts w:eastAsia="MS Mincho"/>
                <w:sz w:val="20"/>
                <w:szCs w:val="22"/>
                <w:lang w:eastAsia="ja-JP"/>
              </w:rPr>
              <w:t>s</w:t>
            </w:r>
            <w:r w:rsidR="00E804D8" w:rsidRPr="004E33FD">
              <w:rPr>
                <w:rFonts w:eastAsia="MS Mincho" w:hint="eastAsia"/>
                <w:sz w:val="20"/>
                <w:szCs w:val="22"/>
                <w:lang w:eastAsia="ja-JP"/>
              </w:rPr>
              <w:t xml:space="preserve"> </w:t>
            </w:r>
            <w:r w:rsidR="00E804D8">
              <w:rPr>
                <w:rFonts w:eastAsia="MS Mincho"/>
                <w:sz w:val="20"/>
                <w:szCs w:val="22"/>
                <w:lang w:eastAsia="ja-JP"/>
              </w:rPr>
              <w:t xml:space="preserve">the lesson learned and the </w:t>
            </w:r>
            <w:r w:rsidR="00E804D8">
              <w:rPr>
                <w:rFonts w:eastAsia="MS Mincho" w:hint="eastAsia"/>
                <w:sz w:val="20"/>
                <w:szCs w:val="22"/>
                <w:lang w:eastAsia="ja-JP"/>
              </w:rPr>
              <w:t>situation</w:t>
            </w:r>
            <w:r w:rsidR="00E804D8">
              <w:rPr>
                <w:rFonts w:eastAsia="MS Mincho"/>
                <w:sz w:val="20"/>
                <w:szCs w:val="22"/>
                <w:lang w:eastAsia="ja-JP"/>
              </w:rPr>
              <w:t xml:space="preserve"> and group context in which that learning occurred</w:t>
            </w:r>
          </w:p>
          <w:p w14:paraId="155CD4F2" w14:textId="77777777" w:rsidR="00E804D8" w:rsidRPr="004E33FD" w:rsidRDefault="00D2020E" w:rsidP="00E804D8">
            <w:pPr>
              <w:pStyle w:val="Default"/>
              <w:rPr>
                <w:rFonts w:eastAsia="MS Mincho"/>
                <w:sz w:val="20"/>
                <w:szCs w:val="22"/>
                <w:lang w:eastAsia="ja-JP"/>
              </w:rPr>
            </w:pPr>
            <w:sdt>
              <w:sdtPr>
                <w:rPr>
                  <w:sz w:val="20"/>
                  <w:szCs w:val="22"/>
                </w:rPr>
                <w:id w:val="-1129231913"/>
                <w14:checkbox>
                  <w14:checked w14:val="0"/>
                  <w14:checkedState w14:val="2612" w14:font="MS Gothic"/>
                  <w14:uncheckedState w14:val="2610" w14:font="MS Gothic"/>
                </w14:checkbox>
              </w:sdtPr>
              <w:sdtEndPr/>
              <w:sdtContent>
                <w:r w:rsidR="00E804D8">
                  <w:rPr>
                    <w:rFonts w:ascii="MS Gothic" w:eastAsia="MS Gothic" w:hAnsi="MS Gothic" w:hint="eastAsia"/>
                    <w:sz w:val="20"/>
                    <w:szCs w:val="22"/>
                  </w:rPr>
                  <w:t>☐</w:t>
                </w:r>
              </w:sdtContent>
            </w:sdt>
            <w:r w:rsidR="00E804D8" w:rsidRPr="004E33FD">
              <w:rPr>
                <w:sz w:val="20"/>
                <w:szCs w:val="22"/>
              </w:rPr>
              <w:t xml:space="preserve"> Includes sufficient information </w:t>
            </w:r>
            <w:r w:rsidR="00E804D8">
              <w:rPr>
                <w:sz w:val="20"/>
                <w:szCs w:val="22"/>
              </w:rPr>
              <w:t xml:space="preserve">required </w:t>
            </w:r>
            <w:r w:rsidR="00E804D8" w:rsidRPr="004E33FD">
              <w:rPr>
                <w:sz w:val="20"/>
                <w:szCs w:val="22"/>
              </w:rPr>
              <w:t xml:space="preserve">for understanding e.g. </w:t>
            </w:r>
            <w:r w:rsidR="00E804D8">
              <w:rPr>
                <w:sz w:val="20"/>
                <w:szCs w:val="22"/>
              </w:rPr>
              <w:t xml:space="preserve">group purpose, </w:t>
            </w:r>
            <w:r w:rsidR="00E804D8" w:rsidRPr="004E33FD">
              <w:rPr>
                <w:sz w:val="20"/>
                <w:szCs w:val="22"/>
              </w:rPr>
              <w:t>tasks at hand</w:t>
            </w:r>
            <w:r w:rsidR="00E804D8">
              <w:rPr>
                <w:sz w:val="20"/>
                <w:szCs w:val="22"/>
              </w:rPr>
              <w:t>, aspect of group process involved (e.g. communication, adaptability, time management and responsibility etc.)</w:t>
            </w:r>
          </w:p>
        </w:tc>
        <w:tc>
          <w:tcPr>
            <w:tcW w:w="4324" w:type="dxa"/>
            <w:shd w:val="clear" w:color="auto" w:fill="FABF8F" w:themeFill="accent6" w:themeFillTint="99"/>
          </w:tcPr>
          <w:p w14:paraId="256200C0" w14:textId="77777777" w:rsidR="00E804D8" w:rsidRDefault="00D2020E" w:rsidP="00E804D8">
            <w:pPr>
              <w:pStyle w:val="ListBullet"/>
              <w:numPr>
                <w:ilvl w:val="0"/>
                <w:numId w:val="0"/>
              </w:numPr>
              <w:rPr>
                <w:sz w:val="20"/>
              </w:rPr>
            </w:pPr>
            <w:sdt>
              <w:sdtPr>
                <w:rPr>
                  <w:sz w:val="20"/>
                </w:rPr>
                <w:id w:val="-1172721752"/>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rPr>
                  <w:t>☐</w:t>
                </w:r>
              </w:sdtContent>
            </w:sdt>
            <w:r w:rsidR="00E804D8" w:rsidRPr="004E33FD">
              <w:rPr>
                <w:rFonts w:eastAsia="MS Mincho" w:hint="eastAsia"/>
                <w:sz w:val="20"/>
                <w:lang w:eastAsia="ja-JP"/>
              </w:rPr>
              <w:t xml:space="preserve"> </w:t>
            </w:r>
            <w:r w:rsidR="00E804D8" w:rsidRPr="004E33FD">
              <w:rPr>
                <w:sz w:val="20"/>
              </w:rPr>
              <w:t xml:space="preserve">Does not adequately </w:t>
            </w:r>
            <w:r w:rsidR="00E804D8">
              <w:rPr>
                <w:rFonts w:eastAsia="MS Mincho"/>
                <w:sz w:val="20"/>
                <w:lang w:eastAsia="ja-JP"/>
              </w:rPr>
              <w:t>d</w:t>
            </w:r>
            <w:r w:rsidR="00E804D8" w:rsidRPr="004E33FD">
              <w:rPr>
                <w:rFonts w:eastAsia="MS Mincho" w:hint="eastAsia"/>
                <w:sz w:val="20"/>
                <w:lang w:eastAsia="ja-JP"/>
              </w:rPr>
              <w:t xml:space="preserve">escribe </w:t>
            </w:r>
            <w:r w:rsidR="00E804D8">
              <w:rPr>
                <w:rFonts w:eastAsia="MS Mincho"/>
                <w:sz w:val="20"/>
                <w:lang w:eastAsia="ja-JP"/>
              </w:rPr>
              <w:t xml:space="preserve">the lesson learned and the </w:t>
            </w:r>
            <w:r w:rsidR="00E804D8">
              <w:rPr>
                <w:rFonts w:eastAsia="MS Mincho" w:hint="eastAsia"/>
                <w:sz w:val="20"/>
                <w:lang w:eastAsia="ja-JP"/>
              </w:rPr>
              <w:t>situation</w:t>
            </w:r>
            <w:r w:rsidR="00E804D8">
              <w:rPr>
                <w:rFonts w:eastAsia="MS Mincho"/>
                <w:sz w:val="20"/>
                <w:lang w:eastAsia="ja-JP"/>
              </w:rPr>
              <w:t xml:space="preserve"> and group context in which that learning occurred</w:t>
            </w:r>
          </w:p>
          <w:p w14:paraId="3BC383C1" w14:textId="77777777" w:rsidR="00E804D8" w:rsidRPr="004E33FD" w:rsidRDefault="00D2020E" w:rsidP="00E804D8">
            <w:pPr>
              <w:pStyle w:val="ListBullet"/>
              <w:numPr>
                <w:ilvl w:val="0"/>
                <w:numId w:val="0"/>
              </w:numPr>
              <w:rPr>
                <w:rFonts w:eastAsia="MS Mincho"/>
                <w:sz w:val="20"/>
                <w:lang w:eastAsia="ja-JP"/>
              </w:rPr>
            </w:pPr>
            <w:sdt>
              <w:sdtPr>
                <w:rPr>
                  <w:sz w:val="20"/>
                </w:rPr>
                <w:id w:val="-888329426"/>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rPr>
                  <w:t>☐</w:t>
                </w:r>
              </w:sdtContent>
            </w:sdt>
            <w:r w:rsidR="00E804D8" w:rsidRPr="004E33FD">
              <w:rPr>
                <w:rFonts w:eastAsia="MS Mincho"/>
                <w:sz w:val="20"/>
                <w:lang w:eastAsia="ja-JP"/>
              </w:rPr>
              <w:t xml:space="preserve"> Lacks information required for understanding or c</w:t>
            </w:r>
            <w:r w:rsidR="00E804D8" w:rsidRPr="004E33FD">
              <w:rPr>
                <w:sz w:val="20"/>
              </w:rPr>
              <w:t>ontains irrelevant and/or misleading information.</w:t>
            </w:r>
            <w:r w:rsidR="00E804D8">
              <w:rPr>
                <w:sz w:val="20"/>
              </w:rPr>
              <w:t xml:space="preserve"> </w:t>
            </w:r>
          </w:p>
        </w:tc>
      </w:tr>
      <w:tr w:rsidR="00E804D8" w:rsidRPr="004E33FD" w14:paraId="6C2EDDE3" w14:textId="77777777" w:rsidTr="00E804D8">
        <w:tc>
          <w:tcPr>
            <w:tcW w:w="2410" w:type="dxa"/>
            <w:shd w:val="clear" w:color="auto" w:fill="FFFFFF" w:themeFill="background1"/>
          </w:tcPr>
          <w:p w14:paraId="2CB9AB17"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Interpretation</w:t>
            </w:r>
          </w:p>
          <w:p w14:paraId="69E55E28" w14:textId="4EFD31AC" w:rsidR="00E804D8" w:rsidRPr="004E33FD" w:rsidRDefault="009B356C" w:rsidP="00E804D8">
            <w:pPr>
              <w:rPr>
                <w:bCs/>
                <w:sz w:val="20"/>
                <w:szCs w:val="22"/>
              </w:rPr>
            </w:pPr>
            <w:r>
              <w:rPr>
                <w:rFonts w:eastAsia="MS Mincho"/>
                <w:bCs/>
                <w:sz w:val="20"/>
                <w:szCs w:val="22"/>
                <w:lang w:eastAsia="ja-JP"/>
              </w:rPr>
              <w:t>How m</w:t>
            </w:r>
            <w:r w:rsidR="00E804D8">
              <w:rPr>
                <w:rFonts w:eastAsia="MS Mincho"/>
                <w:bCs/>
                <w:sz w:val="20"/>
                <w:szCs w:val="22"/>
                <w:lang w:eastAsia="ja-JP"/>
              </w:rPr>
              <w:t>y</w:t>
            </w:r>
            <w:r w:rsidR="00E804D8" w:rsidRPr="004E33FD">
              <w:rPr>
                <w:rFonts w:eastAsia="MS Mincho"/>
                <w:bCs/>
                <w:sz w:val="20"/>
                <w:szCs w:val="22"/>
                <w:lang w:eastAsia="ja-JP"/>
              </w:rPr>
              <w:t xml:space="preserve"> </w:t>
            </w:r>
            <w:r>
              <w:rPr>
                <w:rFonts w:eastAsia="MS Mincho"/>
                <w:bCs/>
                <w:sz w:val="20"/>
                <w:szCs w:val="22"/>
                <w:lang w:eastAsia="ja-JP"/>
              </w:rPr>
              <w:t>(new) insight</w:t>
            </w:r>
            <w:r w:rsidR="00E804D8">
              <w:rPr>
                <w:rFonts w:eastAsia="MS Mincho"/>
                <w:bCs/>
                <w:sz w:val="20"/>
                <w:szCs w:val="22"/>
                <w:lang w:eastAsia="ja-JP"/>
              </w:rPr>
              <w:t>s</w:t>
            </w:r>
            <w:r w:rsidR="00E804D8" w:rsidRPr="004E33FD">
              <w:rPr>
                <w:rFonts w:eastAsia="MS Mincho"/>
                <w:bCs/>
                <w:sz w:val="20"/>
                <w:szCs w:val="22"/>
                <w:lang w:eastAsia="ja-JP"/>
              </w:rPr>
              <w:t xml:space="preserve"> co</w:t>
            </w:r>
            <w:r>
              <w:rPr>
                <w:rFonts w:eastAsia="MS Mincho"/>
                <w:bCs/>
                <w:sz w:val="20"/>
                <w:szCs w:val="22"/>
                <w:lang w:eastAsia="ja-JP"/>
              </w:rPr>
              <w:t>nnect</w:t>
            </w:r>
            <w:r w:rsidR="00E804D8">
              <w:rPr>
                <w:rFonts w:eastAsia="MS Mincho"/>
                <w:bCs/>
                <w:sz w:val="20"/>
                <w:szCs w:val="22"/>
                <w:lang w:eastAsia="ja-JP"/>
              </w:rPr>
              <w:t xml:space="preserve"> with the group productivity and process</w:t>
            </w:r>
          </w:p>
        </w:tc>
        <w:tc>
          <w:tcPr>
            <w:tcW w:w="4182" w:type="dxa"/>
            <w:shd w:val="clear" w:color="auto" w:fill="FDE9D9" w:themeFill="accent6" w:themeFillTint="33"/>
          </w:tcPr>
          <w:p w14:paraId="1F5A0557" w14:textId="77777777" w:rsidR="00E804D8" w:rsidRPr="004E33FD" w:rsidRDefault="00D2020E" w:rsidP="00E804D8">
            <w:pPr>
              <w:pStyle w:val="Default"/>
              <w:rPr>
                <w:sz w:val="20"/>
                <w:szCs w:val="22"/>
              </w:rPr>
            </w:pPr>
            <w:sdt>
              <w:sdtPr>
                <w:rPr>
                  <w:sz w:val="20"/>
                  <w:szCs w:val="22"/>
                </w:rPr>
                <w:id w:val="-471133147"/>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Insightful interpretation of the matter described, including different aspects, </w:t>
            </w:r>
            <w:r w:rsidR="00E804D8" w:rsidRPr="00595E02">
              <w:rPr>
                <w:sz w:val="20"/>
                <w:szCs w:val="22"/>
              </w:rPr>
              <w:t>happenings,</w:t>
            </w:r>
            <w:r w:rsidR="00E804D8" w:rsidRPr="004E33FD">
              <w:rPr>
                <w:sz w:val="20"/>
                <w:szCs w:val="22"/>
              </w:rPr>
              <w:t xml:space="preserve"> possible meaning/s </w:t>
            </w:r>
          </w:p>
          <w:p w14:paraId="5B8BA828" w14:textId="77777777" w:rsidR="00E804D8" w:rsidRPr="004E33FD" w:rsidRDefault="00D2020E" w:rsidP="00E804D8">
            <w:pPr>
              <w:rPr>
                <w:sz w:val="20"/>
                <w:szCs w:val="22"/>
              </w:rPr>
            </w:pPr>
            <w:sdt>
              <w:sdtPr>
                <w:rPr>
                  <w:sz w:val="20"/>
                  <w:szCs w:val="22"/>
                </w:rPr>
                <w:id w:val="-1230846177"/>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Skilfully relates to </w:t>
            </w:r>
            <w:r w:rsidR="00E804D8">
              <w:rPr>
                <w:rFonts w:cstheme="minorHAnsi"/>
                <w:sz w:val="20"/>
                <w:szCs w:val="22"/>
              </w:rPr>
              <w:t>qualities of a group that ensures its productivity, creativity and organisation, and to a theory of group dynamics</w:t>
            </w:r>
          </w:p>
        </w:tc>
        <w:tc>
          <w:tcPr>
            <w:tcW w:w="4252" w:type="dxa"/>
            <w:shd w:val="clear" w:color="auto" w:fill="FBD4B4" w:themeFill="accent6" w:themeFillTint="66"/>
          </w:tcPr>
          <w:p w14:paraId="17BEE04C" w14:textId="77777777" w:rsidR="00E804D8" w:rsidRPr="004E33FD" w:rsidRDefault="00E804D8" w:rsidP="00E804D8">
            <w:pPr>
              <w:pStyle w:val="Default"/>
              <w:rPr>
                <w:sz w:val="20"/>
                <w:szCs w:val="22"/>
              </w:rPr>
            </w:pPr>
            <w:r w:rsidRPr="004E33FD">
              <w:rPr>
                <w:rFonts w:ascii="MS Gothic" w:eastAsia="MS Gothic" w:hAnsi="MS Gothic" w:hint="eastAsia"/>
                <w:sz w:val="20"/>
                <w:szCs w:val="22"/>
              </w:rPr>
              <w:t>☐</w:t>
            </w:r>
            <w:r w:rsidRPr="004E33FD">
              <w:rPr>
                <w:rFonts w:eastAsia="MS Mincho" w:hint="eastAsia"/>
                <w:sz w:val="20"/>
                <w:szCs w:val="22"/>
                <w:lang w:eastAsia="ja-JP"/>
              </w:rPr>
              <w:t xml:space="preserve"> </w:t>
            </w:r>
            <w:r w:rsidRPr="004E33FD">
              <w:rPr>
                <w:sz w:val="20"/>
                <w:szCs w:val="22"/>
              </w:rPr>
              <w:t xml:space="preserve">Adequate interpretation of the matter described, including different aspects, </w:t>
            </w:r>
            <w:r>
              <w:rPr>
                <w:sz w:val="20"/>
                <w:szCs w:val="22"/>
              </w:rPr>
              <w:t xml:space="preserve">happenings, </w:t>
            </w:r>
            <w:r w:rsidRPr="004E33FD">
              <w:rPr>
                <w:sz w:val="20"/>
                <w:szCs w:val="22"/>
              </w:rPr>
              <w:t xml:space="preserve">possible meaning/s </w:t>
            </w:r>
          </w:p>
          <w:p w14:paraId="10AF8E51" w14:textId="77777777" w:rsidR="00E804D8" w:rsidRPr="004E33FD" w:rsidRDefault="00D2020E" w:rsidP="00E804D8">
            <w:pPr>
              <w:rPr>
                <w:sz w:val="20"/>
                <w:szCs w:val="22"/>
              </w:rPr>
            </w:pPr>
            <w:sdt>
              <w:sdtPr>
                <w:rPr>
                  <w:sz w:val="20"/>
                  <w:szCs w:val="22"/>
                </w:rPr>
                <w:id w:val="593671341"/>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Adequately relates to </w:t>
            </w:r>
            <w:r w:rsidR="00E804D8">
              <w:rPr>
                <w:rFonts w:cstheme="minorHAnsi"/>
                <w:sz w:val="20"/>
                <w:szCs w:val="22"/>
              </w:rPr>
              <w:t>qualities of a group that ensures its productivity, creativity and organisation, and to a theory of group dynamics</w:t>
            </w:r>
          </w:p>
        </w:tc>
        <w:tc>
          <w:tcPr>
            <w:tcW w:w="4324" w:type="dxa"/>
            <w:shd w:val="clear" w:color="auto" w:fill="FABF8F" w:themeFill="accent6" w:themeFillTint="99"/>
          </w:tcPr>
          <w:p w14:paraId="39F37093" w14:textId="77777777" w:rsidR="00E804D8" w:rsidRPr="004E33FD" w:rsidRDefault="00D2020E" w:rsidP="00E804D8">
            <w:pPr>
              <w:pStyle w:val="Default"/>
              <w:rPr>
                <w:sz w:val="20"/>
                <w:szCs w:val="22"/>
              </w:rPr>
            </w:pPr>
            <w:sdt>
              <w:sdtPr>
                <w:rPr>
                  <w:sz w:val="20"/>
                  <w:szCs w:val="22"/>
                </w:rPr>
                <w:id w:val="765591796"/>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rFonts w:eastAsia="MS Mincho" w:hint="eastAsia"/>
                <w:sz w:val="20"/>
                <w:szCs w:val="22"/>
                <w:lang w:eastAsia="ja-JP"/>
              </w:rPr>
              <w:t xml:space="preserve"> Do</w:t>
            </w:r>
            <w:r w:rsidR="00E804D8" w:rsidRPr="004E33FD">
              <w:rPr>
                <w:rFonts w:eastAsia="MS Mincho"/>
                <w:sz w:val="20"/>
                <w:szCs w:val="22"/>
                <w:lang w:eastAsia="ja-JP"/>
              </w:rPr>
              <w:t>es</w:t>
            </w:r>
            <w:r w:rsidR="00E804D8" w:rsidRPr="004E33FD">
              <w:rPr>
                <w:rFonts w:eastAsia="MS Mincho" w:hint="eastAsia"/>
                <w:sz w:val="20"/>
                <w:szCs w:val="22"/>
                <w:lang w:eastAsia="ja-JP"/>
              </w:rPr>
              <w:t xml:space="preserve"> not</w:t>
            </w:r>
            <w:r w:rsidR="00E804D8" w:rsidRPr="004E33FD">
              <w:rPr>
                <w:rFonts w:eastAsia="MS Mincho"/>
                <w:sz w:val="20"/>
                <w:szCs w:val="22"/>
                <w:lang w:eastAsia="ja-JP"/>
              </w:rPr>
              <w:t xml:space="preserve"> attempt to</w:t>
            </w:r>
            <w:r w:rsidR="00E804D8" w:rsidRPr="004E33FD">
              <w:rPr>
                <w:sz w:val="20"/>
                <w:szCs w:val="22"/>
              </w:rPr>
              <w:t xml:space="preserve"> interpret the matter described/ d</w:t>
            </w:r>
            <w:r w:rsidR="00E804D8">
              <w:rPr>
                <w:sz w:val="20"/>
                <w:szCs w:val="22"/>
              </w:rPr>
              <w:t>oes not connect with the group process</w:t>
            </w:r>
          </w:p>
          <w:p w14:paraId="4B328541" w14:textId="77777777" w:rsidR="00E804D8" w:rsidRPr="004E33FD" w:rsidRDefault="00D2020E" w:rsidP="00E804D8">
            <w:pPr>
              <w:rPr>
                <w:sz w:val="20"/>
                <w:szCs w:val="22"/>
              </w:rPr>
            </w:pPr>
            <w:sdt>
              <w:sdtPr>
                <w:rPr>
                  <w:sz w:val="20"/>
                  <w:szCs w:val="22"/>
                </w:rPr>
                <w:id w:val="47973451"/>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Inadequate relationship of </w:t>
            </w:r>
            <w:r w:rsidR="00E804D8" w:rsidRPr="004E33FD">
              <w:rPr>
                <w:sz w:val="20"/>
                <w:szCs w:val="22"/>
              </w:rPr>
              <w:t>the matter described to</w:t>
            </w:r>
            <w:r w:rsidR="00E804D8">
              <w:rPr>
                <w:rFonts w:cstheme="minorHAnsi"/>
                <w:sz w:val="20"/>
                <w:szCs w:val="22"/>
              </w:rPr>
              <w:t xml:space="preserve"> qualities of a group that ensures its productivity, creativity and organisation, and lacks reference to a theory of group dynamics</w:t>
            </w:r>
          </w:p>
        </w:tc>
      </w:tr>
      <w:tr w:rsidR="00E804D8" w:rsidRPr="004E33FD" w14:paraId="49BCFD2A" w14:textId="77777777" w:rsidTr="00E804D8">
        <w:tc>
          <w:tcPr>
            <w:tcW w:w="2410" w:type="dxa"/>
            <w:shd w:val="clear" w:color="auto" w:fill="FFFFFF" w:themeFill="background1"/>
          </w:tcPr>
          <w:p w14:paraId="5D032E0C"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Evaluation</w:t>
            </w:r>
          </w:p>
          <w:p w14:paraId="5E0A6171"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What’s the value of learning this now?</w:t>
            </w:r>
          </w:p>
        </w:tc>
        <w:tc>
          <w:tcPr>
            <w:tcW w:w="4182" w:type="dxa"/>
            <w:shd w:val="clear" w:color="auto" w:fill="FDE9D9" w:themeFill="accent6" w:themeFillTint="33"/>
          </w:tcPr>
          <w:p w14:paraId="4F491925" w14:textId="77777777" w:rsidR="00E804D8" w:rsidRPr="004E33FD" w:rsidRDefault="00D2020E" w:rsidP="00E804D8">
            <w:pPr>
              <w:rPr>
                <w:rFonts w:eastAsia="MS Mincho" w:cstheme="minorHAnsi"/>
                <w:sz w:val="20"/>
                <w:szCs w:val="22"/>
                <w:lang w:eastAsia="ja-JP"/>
              </w:rPr>
            </w:pPr>
            <w:sdt>
              <w:sdtPr>
                <w:rPr>
                  <w:rFonts w:cstheme="minorHAnsi"/>
                  <w:sz w:val="20"/>
                  <w:szCs w:val="22"/>
                </w:rPr>
                <w:id w:val="599460077"/>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w:t>
            </w:r>
            <w:r w:rsidR="00E804D8" w:rsidRPr="00595E02">
              <w:rPr>
                <w:rFonts w:eastAsia="MS Mincho" w:cstheme="minorHAnsi"/>
                <w:sz w:val="20"/>
                <w:szCs w:val="22"/>
                <w:lang w:eastAsia="ja-JP"/>
              </w:rPr>
              <w:t>Includes evaluative comments; re</w:t>
            </w:r>
            <w:r w:rsidR="00E804D8">
              <w:rPr>
                <w:rFonts w:eastAsia="MS Mincho" w:cstheme="minorHAnsi"/>
                <w:sz w:val="20"/>
                <w:szCs w:val="22"/>
                <w:lang w:eastAsia="ja-JP"/>
              </w:rPr>
              <w:t>levance of critical aspects of the group process</w:t>
            </w:r>
            <w:r w:rsidR="00E804D8" w:rsidRPr="00595E02">
              <w:rPr>
                <w:rFonts w:eastAsia="MS Mincho" w:cstheme="minorHAnsi"/>
                <w:sz w:val="20"/>
                <w:szCs w:val="22"/>
                <w:lang w:eastAsia="ja-JP"/>
              </w:rPr>
              <w:t>;</w:t>
            </w:r>
            <w:r w:rsidR="00E804D8" w:rsidRPr="004E33FD">
              <w:rPr>
                <w:rFonts w:eastAsia="MS Mincho" w:cstheme="minorHAnsi"/>
                <w:sz w:val="20"/>
                <w:szCs w:val="22"/>
                <w:lang w:eastAsia="ja-JP"/>
              </w:rPr>
              <w:t xml:space="preserve"> outlines critical points of theory and/or </w:t>
            </w:r>
            <w:r w:rsidR="00E804D8">
              <w:rPr>
                <w:rFonts w:eastAsia="MS Mincho" w:cstheme="minorHAnsi"/>
                <w:sz w:val="20"/>
                <w:szCs w:val="22"/>
                <w:lang w:eastAsia="ja-JP"/>
              </w:rPr>
              <w:t>understanding of group dynamics enhanced by new insight</w:t>
            </w:r>
          </w:p>
        </w:tc>
        <w:tc>
          <w:tcPr>
            <w:tcW w:w="4252" w:type="dxa"/>
            <w:shd w:val="clear" w:color="auto" w:fill="FBD4B4" w:themeFill="accent6" w:themeFillTint="66"/>
          </w:tcPr>
          <w:p w14:paraId="42568C43"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322182713"/>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Competent evaluation; outlines some points of </w:t>
            </w:r>
            <w:r w:rsidR="00E804D8">
              <w:rPr>
                <w:rFonts w:eastAsia="MS Mincho" w:cstheme="minorHAnsi"/>
                <w:sz w:val="20"/>
                <w:szCs w:val="22"/>
                <w:lang w:eastAsia="ja-JP"/>
              </w:rPr>
              <w:t xml:space="preserve">the group process; </w:t>
            </w:r>
            <w:r w:rsidR="00E804D8" w:rsidRPr="004E33FD">
              <w:rPr>
                <w:rFonts w:eastAsia="MS Mincho" w:cstheme="minorHAnsi"/>
                <w:sz w:val="20"/>
                <w:szCs w:val="22"/>
                <w:lang w:eastAsia="ja-JP"/>
              </w:rPr>
              <w:t xml:space="preserve">outlines critical points of theory and/or </w:t>
            </w:r>
            <w:r w:rsidR="00E804D8">
              <w:rPr>
                <w:rFonts w:eastAsia="MS Mincho" w:cstheme="minorHAnsi"/>
                <w:sz w:val="20"/>
                <w:szCs w:val="22"/>
                <w:lang w:eastAsia="ja-JP"/>
              </w:rPr>
              <w:t>understanding of group dynamics enhanced by new insight</w:t>
            </w:r>
          </w:p>
        </w:tc>
        <w:tc>
          <w:tcPr>
            <w:tcW w:w="4324" w:type="dxa"/>
            <w:shd w:val="clear" w:color="auto" w:fill="FABF8F" w:themeFill="accent6" w:themeFillTint="99"/>
          </w:tcPr>
          <w:p w14:paraId="0D4FCECB" w14:textId="77777777" w:rsidR="00E804D8" w:rsidRPr="004E33FD" w:rsidRDefault="00D2020E" w:rsidP="00E804D8">
            <w:pPr>
              <w:rPr>
                <w:rFonts w:eastAsia="MS Mincho" w:cstheme="minorHAnsi"/>
                <w:sz w:val="20"/>
                <w:szCs w:val="22"/>
                <w:lang w:eastAsia="ja-JP"/>
              </w:rPr>
            </w:pPr>
            <w:sdt>
              <w:sdtPr>
                <w:rPr>
                  <w:rFonts w:cstheme="minorHAnsi"/>
                  <w:sz w:val="20"/>
                  <w:szCs w:val="22"/>
                </w:rPr>
                <w:id w:val="-89650837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Does not evaluate the learning/insight; fails to evaluate the gains in understanding brought about by the events described</w:t>
            </w:r>
          </w:p>
        </w:tc>
      </w:tr>
      <w:tr w:rsidR="00E804D8" w:rsidRPr="004E33FD" w14:paraId="4A1B35FD" w14:textId="77777777" w:rsidTr="00E804D8">
        <w:tc>
          <w:tcPr>
            <w:tcW w:w="2410" w:type="dxa"/>
            <w:shd w:val="clear" w:color="auto" w:fill="FFFFFF" w:themeFill="background1"/>
          </w:tcPr>
          <w:p w14:paraId="72490FAB"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Plan</w:t>
            </w:r>
          </w:p>
          <w:p w14:paraId="77EB0409"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How will I apply new knowledge and insights in the future?</w:t>
            </w:r>
          </w:p>
        </w:tc>
        <w:tc>
          <w:tcPr>
            <w:tcW w:w="4182" w:type="dxa"/>
            <w:shd w:val="clear" w:color="auto" w:fill="FDE9D9" w:themeFill="accent6" w:themeFillTint="33"/>
          </w:tcPr>
          <w:p w14:paraId="0E06C349"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091763810"/>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Relevant and appropriate application of the learning to future planning in academic, professional, and/or personal spectrum, in both the short and long term</w:t>
            </w:r>
          </w:p>
        </w:tc>
        <w:tc>
          <w:tcPr>
            <w:tcW w:w="4252" w:type="dxa"/>
            <w:shd w:val="clear" w:color="auto" w:fill="FBD4B4" w:themeFill="accent6" w:themeFillTint="66"/>
          </w:tcPr>
          <w:p w14:paraId="347E7E4B" w14:textId="77777777" w:rsidR="00E804D8" w:rsidRPr="004E33FD" w:rsidRDefault="00D2020E" w:rsidP="00E804D8">
            <w:pPr>
              <w:rPr>
                <w:rFonts w:eastAsia="MS Mincho" w:cstheme="minorHAnsi"/>
                <w:sz w:val="20"/>
                <w:szCs w:val="22"/>
                <w:lang w:eastAsia="ja-JP"/>
              </w:rPr>
            </w:pPr>
            <w:sdt>
              <w:sdtPr>
                <w:rPr>
                  <w:rFonts w:cstheme="minorHAnsi"/>
                  <w:sz w:val="20"/>
                  <w:szCs w:val="22"/>
                </w:rPr>
                <w:id w:val="2136903212"/>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Realistic application of the learning to future planning, in academic, professional and/or personal spectrum, in either short or  long term</w:t>
            </w:r>
          </w:p>
        </w:tc>
        <w:tc>
          <w:tcPr>
            <w:tcW w:w="4324" w:type="dxa"/>
            <w:shd w:val="clear" w:color="auto" w:fill="FABF8F" w:themeFill="accent6" w:themeFillTint="99"/>
          </w:tcPr>
          <w:p w14:paraId="73BFD49E"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224646392"/>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Does not identify the application of learning </w:t>
            </w:r>
          </w:p>
          <w:p w14:paraId="214C9548" w14:textId="77777777" w:rsidR="00E804D8" w:rsidRPr="004E33FD" w:rsidRDefault="00E804D8" w:rsidP="00E804D8">
            <w:pPr>
              <w:rPr>
                <w:rFonts w:eastAsia="MS Mincho" w:cstheme="minorHAnsi"/>
                <w:sz w:val="20"/>
                <w:szCs w:val="22"/>
                <w:lang w:eastAsia="ja-JP"/>
              </w:rPr>
            </w:pPr>
            <w:r w:rsidRPr="004E33FD">
              <w:rPr>
                <w:rFonts w:eastAsia="MS Mincho" w:cstheme="minorHAnsi"/>
                <w:sz w:val="20"/>
                <w:szCs w:val="22"/>
                <w:lang w:eastAsia="ja-JP"/>
              </w:rPr>
              <w:t>or</w:t>
            </w:r>
          </w:p>
          <w:p w14:paraId="1207A395" w14:textId="77777777" w:rsidR="00E804D8" w:rsidRPr="004E33FD" w:rsidRDefault="00D2020E" w:rsidP="00E804D8">
            <w:pPr>
              <w:tabs>
                <w:tab w:val="left" w:pos="1386"/>
              </w:tabs>
              <w:rPr>
                <w:rFonts w:eastAsia="MS Mincho" w:cstheme="minorHAnsi"/>
                <w:sz w:val="20"/>
                <w:szCs w:val="22"/>
                <w:lang w:eastAsia="ja-JP"/>
              </w:rPr>
            </w:pPr>
            <w:sdt>
              <w:sdtPr>
                <w:rPr>
                  <w:rFonts w:cstheme="minorHAnsi"/>
                  <w:sz w:val="20"/>
                  <w:szCs w:val="22"/>
                </w:rPr>
                <w:id w:val="454290827"/>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Identifies the application of learning in an unrealistic fashion</w:t>
            </w:r>
          </w:p>
        </w:tc>
      </w:tr>
      <w:tr w:rsidR="00E804D8" w:rsidRPr="004E33FD" w14:paraId="7B341DB4" w14:textId="77777777" w:rsidTr="00E804D8">
        <w:tc>
          <w:tcPr>
            <w:tcW w:w="2410" w:type="dxa"/>
            <w:shd w:val="clear" w:color="auto" w:fill="FFFFFF" w:themeFill="background1"/>
          </w:tcPr>
          <w:p w14:paraId="10F300DB"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Writing features</w:t>
            </w:r>
          </w:p>
          <w:p w14:paraId="55749225"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General writing skills - grammar, spelling and readability</w:t>
            </w:r>
          </w:p>
        </w:tc>
        <w:tc>
          <w:tcPr>
            <w:tcW w:w="4182" w:type="dxa"/>
            <w:shd w:val="clear" w:color="auto" w:fill="FDE9D9" w:themeFill="accent6" w:themeFillTint="33"/>
          </w:tcPr>
          <w:p w14:paraId="7417854E"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60530414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w:t>
            </w:r>
            <w:r w:rsidR="00E804D8" w:rsidRPr="004E33FD">
              <w:rPr>
                <w:sz w:val="20"/>
                <w:szCs w:val="22"/>
              </w:rPr>
              <w:t xml:space="preserve">Accurate use of academic English language and structure to communicate ideas clearly. </w:t>
            </w:r>
          </w:p>
          <w:p w14:paraId="456208CE"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96541045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w:t>
            </w:r>
            <w:r w:rsidR="00E804D8" w:rsidRPr="004E33FD">
              <w:rPr>
                <w:sz w:val="20"/>
                <w:szCs w:val="22"/>
              </w:rPr>
              <w:t>Few/no errors. Accurate and appropriate use of vocabulary, grammar, punctuation and spelling</w:t>
            </w:r>
          </w:p>
        </w:tc>
        <w:tc>
          <w:tcPr>
            <w:tcW w:w="4252" w:type="dxa"/>
            <w:shd w:val="clear" w:color="auto" w:fill="FBD4B4" w:themeFill="accent6" w:themeFillTint="66"/>
          </w:tcPr>
          <w:p w14:paraId="5CF8B042" w14:textId="77777777" w:rsidR="00E804D8" w:rsidRPr="004E33FD" w:rsidRDefault="00D2020E" w:rsidP="00E804D8">
            <w:pPr>
              <w:rPr>
                <w:rFonts w:ascii="Calibri" w:hAnsi="Calibri" w:cs="Calibri"/>
                <w:color w:val="000000"/>
                <w:sz w:val="20"/>
                <w:szCs w:val="22"/>
              </w:rPr>
            </w:pPr>
            <w:sdt>
              <w:sdtPr>
                <w:rPr>
                  <w:rFonts w:cstheme="minorHAnsi"/>
                  <w:sz w:val="20"/>
                  <w:szCs w:val="22"/>
                </w:rPr>
                <w:id w:val="-1983838725"/>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Appropriate use of academic English language and/or structure to communicate meaning and ideas</w:t>
            </w:r>
          </w:p>
          <w:p w14:paraId="4B8EC39F" w14:textId="77777777" w:rsidR="00E804D8" w:rsidRDefault="00D2020E" w:rsidP="00E804D8">
            <w:pPr>
              <w:rPr>
                <w:sz w:val="20"/>
                <w:szCs w:val="22"/>
              </w:rPr>
            </w:pPr>
            <w:sdt>
              <w:sdtPr>
                <w:rPr>
                  <w:rFonts w:cstheme="minorHAnsi"/>
                  <w:sz w:val="20"/>
                  <w:szCs w:val="22"/>
                </w:rPr>
                <w:id w:val="1198117447"/>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Appropriate vocabulary; accurate spelling, grammar and punctuation;</w:t>
            </w:r>
            <w:r w:rsidR="00E804D8" w:rsidRPr="004E33FD">
              <w:rPr>
                <w:rFonts w:eastAsia="MS Mincho" w:cstheme="minorHAnsi"/>
                <w:sz w:val="20"/>
                <w:szCs w:val="22"/>
                <w:lang w:eastAsia="ja-JP"/>
              </w:rPr>
              <w:t xml:space="preserve"> </w:t>
            </w:r>
            <w:r w:rsidR="00E804D8" w:rsidRPr="004E33FD">
              <w:rPr>
                <w:sz w:val="20"/>
                <w:szCs w:val="22"/>
              </w:rPr>
              <w:t>errors rare and do not detract from meaning;</w:t>
            </w:r>
          </w:p>
          <w:p w14:paraId="3EF376F7" w14:textId="77777777" w:rsidR="00E804D8" w:rsidRPr="004E33FD" w:rsidRDefault="00E804D8" w:rsidP="00E804D8">
            <w:pPr>
              <w:rPr>
                <w:rFonts w:cstheme="minorHAnsi"/>
                <w:sz w:val="20"/>
                <w:szCs w:val="22"/>
              </w:rPr>
            </w:pPr>
          </w:p>
        </w:tc>
        <w:tc>
          <w:tcPr>
            <w:tcW w:w="4324" w:type="dxa"/>
            <w:shd w:val="clear" w:color="auto" w:fill="FABF8F" w:themeFill="accent6" w:themeFillTint="99"/>
          </w:tcPr>
          <w:p w14:paraId="1D27B128" w14:textId="77777777" w:rsidR="00E804D8" w:rsidRPr="004E33FD" w:rsidRDefault="00D2020E" w:rsidP="00E804D8">
            <w:pPr>
              <w:rPr>
                <w:rFonts w:ascii="Calibri" w:hAnsi="Calibri" w:cs="Calibri"/>
                <w:color w:val="000000"/>
                <w:sz w:val="20"/>
                <w:szCs w:val="22"/>
              </w:rPr>
            </w:pPr>
            <w:sdt>
              <w:sdtPr>
                <w:rPr>
                  <w:rFonts w:cstheme="minorHAnsi"/>
                  <w:sz w:val="20"/>
                  <w:szCs w:val="22"/>
                </w:rPr>
                <w:id w:val="-2068480438"/>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 xml:space="preserve">Inadequate use of academic English language and/or structure to communicate meaning; errors frequent and detract from meaning; </w:t>
            </w:r>
          </w:p>
          <w:p w14:paraId="16C413B1"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434429747"/>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V</w:t>
            </w:r>
            <w:r w:rsidR="00E804D8" w:rsidRPr="004E33FD">
              <w:rPr>
                <w:sz w:val="20"/>
                <w:szCs w:val="22"/>
              </w:rPr>
              <w:t>ocabulary spelling, grammar and /or punctuation</w:t>
            </w:r>
            <w:r w:rsidR="00E804D8" w:rsidRPr="004E33FD">
              <w:rPr>
                <w:rFonts w:asciiTheme="minorHAnsi" w:eastAsia="MS Mincho" w:hAnsiTheme="minorHAnsi" w:cstheme="minorHAnsi"/>
                <w:sz w:val="20"/>
                <w:szCs w:val="22"/>
                <w:lang w:eastAsia="ja-JP"/>
              </w:rPr>
              <w:t xml:space="preserve"> not adequate for undergraduate-level communication</w:t>
            </w:r>
          </w:p>
        </w:tc>
      </w:tr>
      <w:tr w:rsidR="00E804D8" w:rsidRPr="004E33FD" w14:paraId="7A3CFCB6" w14:textId="77777777" w:rsidTr="00E804D8">
        <w:trPr>
          <w:trHeight w:val="1418"/>
        </w:trPr>
        <w:tc>
          <w:tcPr>
            <w:tcW w:w="15168" w:type="dxa"/>
            <w:gridSpan w:val="4"/>
            <w:shd w:val="clear" w:color="auto" w:fill="FFFFFF" w:themeFill="background1"/>
          </w:tcPr>
          <w:p w14:paraId="19646945" w14:textId="77777777" w:rsidR="00E804D8" w:rsidRPr="00D15126" w:rsidRDefault="00E804D8" w:rsidP="00E804D8">
            <w:pPr>
              <w:rPr>
                <w:rFonts w:cstheme="minorHAnsi"/>
                <w:b/>
                <w:sz w:val="20"/>
                <w:szCs w:val="22"/>
              </w:rPr>
            </w:pPr>
            <w:r w:rsidRPr="00D15126">
              <w:rPr>
                <w:rFonts w:cstheme="minorHAnsi"/>
                <w:b/>
                <w:sz w:val="20"/>
                <w:szCs w:val="22"/>
              </w:rPr>
              <w:t>Comments:</w:t>
            </w:r>
          </w:p>
          <w:p w14:paraId="3C273EAE" w14:textId="77777777" w:rsidR="00E804D8" w:rsidRDefault="00E804D8" w:rsidP="00E804D8">
            <w:pPr>
              <w:rPr>
                <w:rFonts w:cstheme="minorHAnsi"/>
                <w:sz w:val="20"/>
                <w:szCs w:val="22"/>
              </w:rPr>
            </w:pPr>
          </w:p>
          <w:p w14:paraId="489C5F0B" w14:textId="77777777" w:rsidR="00E804D8" w:rsidRDefault="00E804D8" w:rsidP="00E804D8">
            <w:pPr>
              <w:rPr>
                <w:rFonts w:cstheme="minorHAnsi"/>
                <w:sz w:val="20"/>
                <w:szCs w:val="22"/>
              </w:rPr>
            </w:pPr>
          </w:p>
          <w:p w14:paraId="31F70DED" w14:textId="77777777" w:rsidR="00E804D8" w:rsidRDefault="00E804D8" w:rsidP="00E804D8">
            <w:pPr>
              <w:rPr>
                <w:rFonts w:cstheme="minorHAnsi"/>
                <w:sz w:val="20"/>
                <w:szCs w:val="22"/>
              </w:rPr>
            </w:pPr>
          </w:p>
          <w:p w14:paraId="6DDE0A45" w14:textId="77777777" w:rsidR="00E804D8" w:rsidRPr="00D15126" w:rsidRDefault="00E804D8" w:rsidP="00E804D8">
            <w:pPr>
              <w:rPr>
                <w:rFonts w:cstheme="minorHAnsi"/>
                <w:b/>
                <w:sz w:val="20"/>
                <w:szCs w:val="22"/>
              </w:rPr>
            </w:pPr>
          </w:p>
        </w:tc>
      </w:tr>
    </w:tbl>
    <w:p w14:paraId="77E11BF6" w14:textId="77777777" w:rsidR="00E804D8" w:rsidRDefault="00E804D8" w:rsidP="00E804D8">
      <w:pPr>
        <w:sectPr w:rsidR="00E804D8" w:rsidSect="00E804D8">
          <w:pgSz w:w="16840" w:h="11901" w:orient="landscape"/>
          <w:pgMar w:top="142" w:right="1440" w:bottom="568" w:left="1440" w:header="709" w:footer="709" w:gutter="0"/>
          <w:cols w:space="708"/>
          <w:docGrid w:linePitch="360"/>
        </w:sectPr>
      </w:pPr>
      <w:r>
        <w:br w:type="page"/>
      </w:r>
    </w:p>
    <w:p w14:paraId="11FAB50A" w14:textId="056A1725" w:rsidR="00E804D8" w:rsidRPr="00C928E2" w:rsidRDefault="009B356C" w:rsidP="00E804D8">
      <w:pPr>
        <w:pStyle w:val="Title"/>
        <w:rPr>
          <w:sz w:val="48"/>
          <w:szCs w:val="48"/>
        </w:rPr>
      </w:pPr>
      <w:r w:rsidRPr="00C928E2">
        <w:rPr>
          <w:sz w:val="48"/>
          <w:szCs w:val="48"/>
        </w:rPr>
        <w:lastRenderedPageBreak/>
        <w:t>Assessment Task</w:t>
      </w:r>
      <w:r w:rsidR="00E804D8" w:rsidRPr="00C928E2">
        <w:rPr>
          <w:sz w:val="48"/>
          <w:szCs w:val="48"/>
        </w:rPr>
        <w:t>: Peer Assessment</w:t>
      </w:r>
    </w:p>
    <w:p w14:paraId="5A000019" w14:textId="77777777" w:rsidR="00E804D8" w:rsidRDefault="00E804D8" w:rsidP="00E804D8">
      <w:pPr>
        <w:rPr>
          <w:rFonts w:cs="Calibri"/>
        </w:rPr>
      </w:pPr>
      <w:r w:rsidRPr="00B8224E">
        <w:rPr>
          <w:rFonts w:cs="Calibri"/>
        </w:rPr>
        <w:t>Due:</w:t>
      </w:r>
    </w:p>
    <w:p w14:paraId="4D109327" w14:textId="15F7963F" w:rsidR="00E804D8" w:rsidRPr="00B8224E" w:rsidRDefault="009B356C" w:rsidP="00E804D8">
      <w:pPr>
        <w:rPr>
          <w:rFonts w:cs="Calibri"/>
        </w:rPr>
      </w:pPr>
      <w:proofErr w:type="gramStart"/>
      <w:r>
        <w:rPr>
          <w:rFonts w:cs="Calibri"/>
        </w:rPr>
        <w:t>x</w:t>
      </w:r>
      <w:proofErr w:type="gramEnd"/>
      <w:r>
        <w:rPr>
          <w:rFonts w:cs="Calibri"/>
        </w:rPr>
        <w:t>%. (</w:t>
      </w:r>
      <w:proofErr w:type="gramStart"/>
      <w:r>
        <w:rPr>
          <w:rFonts w:cs="Calibri"/>
        </w:rPr>
        <w:t>half</w:t>
      </w:r>
      <w:proofErr w:type="gramEnd"/>
      <w:r>
        <w:rPr>
          <w:rFonts w:cs="Calibri"/>
        </w:rPr>
        <w:t xml:space="preserve"> </w:t>
      </w:r>
      <w:r w:rsidR="00E804D8" w:rsidRPr="00B8224E">
        <w:rPr>
          <w:rFonts w:cs="Calibri"/>
        </w:rPr>
        <w:t>will be the average mark from your peers</w:t>
      </w:r>
      <w:r>
        <w:rPr>
          <w:rFonts w:cs="Calibri"/>
        </w:rPr>
        <w:t>; the other half</w:t>
      </w:r>
      <w:r w:rsidR="00E804D8" w:rsidRPr="00B8224E">
        <w:rPr>
          <w:rFonts w:cs="Calibri"/>
        </w:rPr>
        <w:t xml:space="preserve"> will be for your </w:t>
      </w:r>
      <w:r w:rsidR="00E804D8">
        <w:rPr>
          <w:rFonts w:cs="Calibri"/>
        </w:rPr>
        <w:t>engagement in the peer assessment</w:t>
      </w:r>
      <w:r w:rsidR="00E804D8" w:rsidRPr="00B8224E">
        <w:rPr>
          <w:rFonts w:cs="Calibri"/>
        </w:rPr>
        <w:t>)</w:t>
      </w:r>
    </w:p>
    <w:p w14:paraId="0FEA115E" w14:textId="77777777" w:rsidR="00E804D8" w:rsidRPr="004F64E0" w:rsidRDefault="00E804D8" w:rsidP="00E804D8">
      <w:pPr>
        <w:pStyle w:val="Heading2"/>
        <w:rPr>
          <w:color w:val="8DB3E2"/>
        </w:rPr>
      </w:pPr>
      <w:r w:rsidRPr="004F64E0">
        <w:rPr>
          <w:color w:val="8DB3E2"/>
        </w:rPr>
        <w:t>Learning Outcomes</w:t>
      </w:r>
    </w:p>
    <w:p w14:paraId="21A90098" w14:textId="77777777" w:rsidR="00E804D8" w:rsidRDefault="00E804D8" w:rsidP="00E804D8">
      <w:pPr>
        <w:rPr>
          <w:rFonts w:cs="Calibri"/>
        </w:rPr>
      </w:pPr>
      <w:r>
        <w:rPr>
          <w:rFonts w:cs="Calibri"/>
        </w:rPr>
        <w:t>As a result of completing this task as a group, students will be able to</w:t>
      </w:r>
      <w:r>
        <w:rPr>
          <w:rFonts w:cs="Calibri"/>
        </w:rPr>
        <w:br/>
      </w:r>
    </w:p>
    <w:p w14:paraId="6B887898" w14:textId="77777777" w:rsidR="00E804D8" w:rsidRDefault="00E804D8" w:rsidP="00E804D8">
      <w:pPr>
        <w:rPr>
          <w:rFonts w:cs="Calibri"/>
        </w:rPr>
      </w:pPr>
      <w:r>
        <w:rPr>
          <w:rFonts w:cs="Calibri"/>
        </w:rPr>
        <w:t xml:space="preserve">1.  </w:t>
      </w:r>
      <w:proofErr w:type="gramStart"/>
      <w:r>
        <w:rPr>
          <w:rFonts w:cs="Calibri"/>
        </w:rPr>
        <w:t>identify</w:t>
      </w:r>
      <w:proofErr w:type="gramEnd"/>
      <w:r>
        <w:rPr>
          <w:rFonts w:cs="Calibri"/>
        </w:rPr>
        <w:t xml:space="preserve"> the attributes, attitudes and behaviours that ensure group work is a positive and productive experience.</w:t>
      </w:r>
      <w:r>
        <w:rPr>
          <w:rFonts w:cs="Calibri"/>
        </w:rPr>
        <w:br/>
      </w:r>
    </w:p>
    <w:p w14:paraId="6D8753F4" w14:textId="77777777" w:rsidR="00E804D8" w:rsidRDefault="00E804D8" w:rsidP="00E804D8">
      <w:pPr>
        <w:rPr>
          <w:rFonts w:cs="Calibri"/>
        </w:rPr>
      </w:pPr>
      <w:r>
        <w:rPr>
          <w:rFonts w:cs="Calibri"/>
        </w:rPr>
        <w:t xml:space="preserve">2. </w:t>
      </w:r>
      <w:proofErr w:type="gramStart"/>
      <w:r>
        <w:rPr>
          <w:rFonts w:cs="Calibri"/>
        </w:rPr>
        <w:t>provide</w:t>
      </w:r>
      <w:proofErr w:type="gramEnd"/>
      <w:r>
        <w:rPr>
          <w:rFonts w:cs="Calibri"/>
        </w:rPr>
        <w:t xml:space="preserve"> feedback to peers on their individual contributions to a group work experience.</w:t>
      </w:r>
    </w:p>
    <w:p w14:paraId="7BACB7B1" w14:textId="77777777" w:rsidR="00E804D8" w:rsidRPr="004F64E0" w:rsidRDefault="00E804D8" w:rsidP="00E804D8">
      <w:pPr>
        <w:pStyle w:val="Heading2"/>
        <w:rPr>
          <w:color w:val="8DB3E2"/>
        </w:rPr>
      </w:pPr>
      <w:r w:rsidRPr="004F64E0">
        <w:rPr>
          <w:color w:val="8DB3E2"/>
        </w:rPr>
        <w:t>Background</w:t>
      </w:r>
    </w:p>
    <w:p w14:paraId="2C0FEB7A" w14:textId="77777777" w:rsidR="00E804D8" w:rsidRPr="00B8224E" w:rsidRDefault="00E804D8" w:rsidP="00E804D8">
      <w:pPr>
        <w:rPr>
          <w:rFonts w:cs="Calibri"/>
        </w:rPr>
      </w:pPr>
      <w:r w:rsidRPr="00B8224E">
        <w:rPr>
          <w:rFonts w:cs="Calibri"/>
        </w:rPr>
        <w:t>Group work is an important component of this course. It develops your professional communication skills and your ability to collaborate with your peers. These are highly desirable employab</w:t>
      </w:r>
      <w:r>
        <w:rPr>
          <w:rFonts w:cs="Calibri"/>
        </w:rPr>
        <w:t>ility skills</w:t>
      </w:r>
      <w:r w:rsidRPr="00B8224E">
        <w:rPr>
          <w:rFonts w:cs="Calibri"/>
        </w:rPr>
        <w:t>.</w:t>
      </w:r>
    </w:p>
    <w:p w14:paraId="79C969A1" w14:textId="77777777" w:rsidR="00E804D8" w:rsidRPr="00B8224E" w:rsidRDefault="00E804D8" w:rsidP="00E804D8">
      <w:pPr>
        <w:rPr>
          <w:rFonts w:cs="Calibri"/>
        </w:rPr>
      </w:pPr>
      <w:r w:rsidRPr="00B8224E">
        <w:rPr>
          <w:rFonts w:cs="Calibri"/>
        </w:rPr>
        <w:t>This questionnaire is to be used by you to provide fe</w:t>
      </w:r>
      <w:r>
        <w:rPr>
          <w:rFonts w:cs="Calibri"/>
        </w:rPr>
        <w:t>edback to group members on their engagement with the group</w:t>
      </w:r>
      <w:r w:rsidRPr="00B8224E">
        <w:rPr>
          <w:rFonts w:cs="Calibri"/>
        </w:rPr>
        <w:t xml:space="preserve">. </w:t>
      </w:r>
      <w:r>
        <w:rPr>
          <w:rFonts w:cs="Calibri"/>
        </w:rPr>
        <w:br/>
      </w:r>
    </w:p>
    <w:p w14:paraId="3EE63C2D" w14:textId="77777777" w:rsidR="00E804D8" w:rsidRPr="00B8224E" w:rsidRDefault="00E804D8" w:rsidP="00E804D8">
      <w:pPr>
        <w:rPr>
          <w:rFonts w:cs="Calibri"/>
          <w:b/>
        </w:rPr>
      </w:pPr>
      <w:r>
        <w:rPr>
          <w:rFonts w:cs="Calibri"/>
        </w:rPr>
        <w:t>T</w:t>
      </w:r>
      <w:r w:rsidRPr="00B8224E">
        <w:rPr>
          <w:rFonts w:cs="Calibri"/>
        </w:rPr>
        <w:t>here are seven criteria</w:t>
      </w:r>
      <w:r>
        <w:rPr>
          <w:rFonts w:cs="Calibri"/>
        </w:rPr>
        <w:t>. E</w:t>
      </w:r>
      <w:r w:rsidRPr="00B8224E">
        <w:rPr>
          <w:rFonts w:cs="Calibri"/>
        </w:rPr>
        <w:t>ach describes elements essential to a productive group. Using the 4-point sca</w:t>
      </w:r>
      <w:r>
        <w:rPr>
          <w:rFonts w:cs="Calibri"/>
        </w:rPr>
        <w:t>le provided, consider each cate</w:t>
      </w:r>
      <w:r w:rsidRPr="00B8224E">
        <w:rPr>
          <w:rFonts w:cs="Calibri"/>
        </w:rPr>
        <w:t>gory separately and</w:t>
      </w:r>
      <w:r>
        <w:rPr>
          <w:rFonts w:cs="Calibri"/>
        </w:rPr>
        <w:t xml:space="preserve"> rate group members</w:t>
      </w:r>
      <w:r w:rsidRPr="00B8224E">
        <w:rPr>
          <w:rFonts w:cs="Calibri"/>
        </w:rPr>
        <w:t xml:space="preserve">.  </w:t>
      </w:r>
    </w:p>
    <w:p w14:paraId="219F5966" w14:textId="266DB960" w:rsidR="00E804D8" w:rsidRPr="00B8224E" w:rsidRDefault="00E804D8" w:rsidP="00E804D8">
      <w:pPr>
        <w:rPr>
          <w:rFonts w:cs="Calibri"/>
        </w:rPr>
      </w:pPr>
      <w:r w:rsidRPr="00B8224E">
        <w:rPr>
          <w:rFonts w:cs="Calibri"/>
        </w:rPr>
        <w:t>This par</w:t>
      </w:r>
      <w:r w:rsidR="003C19AD">
        <w:rPr>
          <w:rFonts w:cs="Calibri"/>
        </w:rPr>
        <w:t>t of your assessment is worth x</w:t>
      </w:r>
      <w:r w:rsidRPr="00B8224E">
        <w:rPr>
          <w:rFonts w:cs="Calibri"/>
        </w:rPr>
        <w:t>%</w:t>
      </w:r>
      <w:r>
        <w:rPr>
          <w:rFonts w:cs="Calibri"/>
        </w:rPr>
        <w:t xml:space="preserve">. </w:t>
      </w:r>
      <w:r w:rsidR="003C19AD">
        <w:rPr>
          <w:rFonts w:cs="Calibri"/>
        </w:rPr>
        <w:t xml:space="preserve">Half your marks will come from the mark you allocated your peers; the other half will be allocated for the quality of your rating and comments. </w:t>
      </w:r>
    </w:p>
    <w:p w14:paraId="793569BB" w14:textId="77777777" w:rsidR="00E804D8" w:rsidRPr="004F64E0" w:rsidRDefault="00E804D8" w:rsidP="00E804D8">
      <w:pPr>
        <w:pStyle w:val="Heading2"/>
        <w:rPr>
          <w:color w:val="8DB3E2"/>
        </w:rPr>
      </w:pPr>
      <w:r w:rsidRPr="004F64E0">
        <w:rPr>
          <w:color w:val="8DB3E2"/>
        </w:rPr>
        <w:t>Instructions: how to rate peers</w:t>
      </w:r>
    </w:p>
    <w:p w14:paraId="1126164F" w14:textId="77777777" w:rsidR="00E804D8" w:rsidRPr="00B8224E" w:rsidRDefault="00E804D8" w:rsidP="00E804D8">
      <w:pPr>
        <w:rPr>
          <w:rFonts w:cs="Calibri"/>
        </w:rPr>
      </w:pPr>
      <w:r w:rsidRPr="00B8224E">
        <w:rPr>
          <w:rFonts w:cs="Calibri"/>
        </w:rPr>
        <w:t>1. Please think hard and honestly about each of the criteria and how you and each group member performed. It is not necessary that everyone get the highest score on each item. Different people will have different strengths and different contributions.</w:t>
      </w:r>
    </w:p>
    <w:p w14:paraId="7D329369" w14:textId="77777777" w:rsidR="00E804D8" w:rsidRPr="00B8224E" w:rsidRDefault="00E804D8" w:rsidP="00E804D8">
      <w:pPr>
        <w:rPr>
          <w:rFonts w:cs="Calibri"/>
        </w:rPr>
      </w:pPr>
      <w:r w:rsidRPr="00B8224E">
        <w:rPr>
          <w:rFonts w:cs="Calibri"/>
        </w:rPr>
        <w:t xml:space="preserve">2. Write explanations and examples that support your ratings in the space beside each rating item. </w:t>
      </w:r>
    </w:p>
    <w:p w14:paraId="184E24A0" w14:textId="77777777" w:rsidR="00E804D8" w:rsidRDefault="00E804D8" w:rsidP="00E804D8">
      <w:pPr>
        <w:rPr>
          <w:rFonts w:cs="Calibri"/>
          <w:b/>
        </w:rPr>
      </w:pPr>
      <w:r w:rsidRPr="00537488">
        <w:rPr>
          <w:rFonts w:cs="Calibri"/>
          <w:b/>
        </w:rPr>
        <w:t>Your rating should be based on your individually considered perce</w:t>
      </w:r>
      <w:r>
        <w:rPr>
          <w:rFonts w:cs="Calibri"/>
          <w:b/>
        </w:rPr>
        <w:t xml:space="preserve">ptions and experiences. </w:t>
      </w:r>
      <w:r w:rsidRPr="00537488">
        <w:rPr>
          <w:rFonts w:cs="Calibri"/>
          <w:b/>
        </w:rPr>
        <w:t xml:space="preserve">The feedback provided to group members should reflect your independent views based on your own experiences of the group. It does not require group discussion and should not reflect a collective group decision. </w:t>
      </w:r>
      <w:r>
        <w:rPr>
          <w:rFonts w:cs="Calibri"/>
          <w:b/>
        </w:rPr>
        <w:t>The purpose i</w:t>
      </w:r>
      <w:r w:rsidRPr="00537488">
        <w:rPr>
          <w:rFonts w:cs="Calibri"/>
          <w:b/>
        </w:rPr>
        <w:t xml:space="preserve">s </w:t>
      </w:r>
      <w:r>
        <w:rPr>
          <w:rFonts w:cs="Calibri"/>
          <w:b/>
        </w:rPr>
        <w:t>to provide an opportunity for your peers</w:t>
      </w:r>
      <w:r w:rsidRPr="00537488">
        <w:rPr>
          <w:rFonts w:cs="Calibri"/>
          <w:b/>
        </w:rPr>
        <w:t xml:space="preserve"> to learn where their strengths lie and where they could perhaps improve their communication and collaborative skills. </w:t>
      </w:r>
      <w:r>
        <w:rPr>
          <w:rFonts w:cs="Calibri"/>
          <w:b/>
        </w:rPr>
        <w:br/>
      </w:r>
    </w:p>
    <w:p w14:paraId="08DFBCCF" w14:textId="77777777" w:rsidR="00E804D8" w:rsidRPr="005A20C8" w:rsidRDefault="00E804D8" w:rsidP="00E804D8">
      <w:pPr>
        <w:rPr>
          <w:rFonts w:cs="Calibri"/>
          <w:b/>
        </w:rPr>
      </w:pPr>
      <w:r w:rsidRPr="00B8224E">
        <w:rPr>
          <w:rFonts w:cs="Calibri"/>
        </w:rPr>
        <w:t xml:space="preserve">3. Complete one form </w:t>
      </w:r>
      <w:r>
        <w:rPr>
          <w:rFonts w:cs="Calibri"/>
        </w:rPr>
        <w:t xml:space="preserve">inserting each peer’s </w:t>
      </w:r>
      <w:r w:rsidRPr="00B8224E">
        <w:rPr>
          <w:rFonts w:cs="Calibri"/>
        </w:rPr>
        <w:t>name</w:t>
      </w:r>
      <w:r>
        <w:rPr>
          <w:rFonts w:cs="Calibri"/>
        </w:rPr>
        <w:t>, comments, and a mark for each criterion. Insert your own name.</w:t>
      </w:r>
      <w:r>
        <w:rPr>
          <w:rFonts w:cs="Calibri"/>
        </w:rPr>
        <w:br/>
      </w:r>
    </w:p>
    <w:p w14:paraId="0A5B0AE6" w14:textId="77777777" w:rsidR="00E804D8" w:rsidRPr="00B8224E" w:rsidRDefault="00E804D8" w:rsidP="00E804D8">
      <w:pPr>
        <w:rPr>
          <w:rFonts w:cs="Calibri"/>
        </w:rPr>
      </w:pPr>
      <w:r w:rsidRPr="00B8224E">
        <w:rPr>
          <w:rFonts w:cs="Calibri"/>
        </w:rPr>
        <w:t>4. Submit all forms.</w:t>
      </w:r>
    </w:p>
    <w:p w14:paraId="61BDC7C9" w14:textId="77777777" w:rsidR="00E804D8" w:rsidRDefault="00E804D8" w:rsidP="00E804D8">
      <w:pPr>
        <w:rPr>
          <w:rFonts w:ascii="Verdana" w:hAnsi="Verdana"/>
        </w:rPr>
      </w:pPr>
    </w:p>
    <w:p w14:paraId="48A646A1" w14:textId="77777777" w:rsidR="00E804D8" w:rsidRDefault="00E804D8" w:rsidP="00E804D8">
      <w:pPr>
        <w:rPr>
          <w:rFonts w:ascii="Verdana" w:hAnsi="Verdana"/>
          <w:sz w:val="20"/>
          <w:szCs w:val="20"/>
        </w:rPr>
      </w:pPr>
    </w:p>
    <w:p w14:paraId="2DF07BCF" w14:textId="77777777" w:rsidR="00E804D8" w:rsidRDefault="00E804D8" w:rsidP="00E804D8">
      <w:pPr>
        <w:rPr>
          <w:rFonts w:ascii="Verdana" w:hAnsi="Verdana"/>
          <w:sz w:val="20"/>
          <w:szCs w:val="20"/>
        </w:rPr>
      </w:pPr>
    </w:p>
    <w:p w14:paraId="7DCA8E8F" w14:textId="77777777" w:rsidR="00E804D8" w:rsidRDefault="00E804D8" w:rsidP="00E804D8">
      <w:pPr>
        <w:rPr>
          <w:rFonts w:ascii="Verdana" w:hAnsi="Verdana"/>
          <w:b/>
        </w:rPr>
      </w:pPr>
    </w:p>
    <w:p w14:paraId="5ECC0666" w14:textId="77777777" w:rsidR="00E804D8" w:rsidRDefault="00E804D8" w:rsidP="00E804D8">
      <w:pPr>
        <w:rPr>
          <w:rFonts w:ascii="Verdana" w:hAnsi="Verdana"/>
          <w:b/>
        </w:rPr>
      </w:pPr>
      <w:r>
        <w:rPr>
          <w:rFonts w:ascii="Verdana" w:hAnsi="Verdana"/>
          <w:b/>
        </w:rPr>
        <w:br w:type="page"/>
      </w:r>
    </w:p>
    <w:p w14:paraId="541E5A09" w14:textId="77777777" w:rsidR="00E804D8" w:rsidRDefault="00E804D8" w:rsidP="00E804D8">
      <w:pPr>
        <w:rPr>
          <w:rFonts w:ascii="Verdana" w:hAnsi="Verdana"/>
          <w:b/>
        </w:rPr>
      </w:pPr>
    </w:p>
    <w:p w14:paraId="2B70E316" w14:textId="77777777" w:rsidR="00E804D8" w:rsidRPr="00851687" w:rsidRDefault="00E804D8" w:rsidP="00E804D8">
      <w:pPr>
        <w:rPr>
          <w:rFonts w:ascii="Verdana" w:hAnsi="Verdana"/>
        </w:rPr>
      </w:pPr>
      <w:proofErr w:type="spellStart"/>
      <w:r w:rsidRPr="00A344DD">
        <w:rPr>
          <w:rFonts w:ascii="Verdana" w:hAnsi="Verdana"/>
          <w:b/>
        </w:rPr>
        <w:t>Rater’s</w:t>
      </w:r>
      <w:proofErr w:type="spellEnd"/>
      <w:r w:rsidRPr="00A344DD">
        <w:rPr>
          <w:rFonts w:ascii="Verdana" w:hAnsi="Verdana"/>
          <w:b/>
        </w:rPr>
        <w:t xml:space="preserve"> Name:</w:t>
      </w:r>
      <w:r w:rsidRPr="006516E0">
        <w:rPr>
          <w:rFonts w:ascii="Verdana" w:hAnsi="Verdana"/>
        </w:rPr>
        <w:t xml:space="preserve"> _______________________________</w:t>
      </w:r>
    </w:p>
    <w:p w14:paraId="564BA103" w14:textId="77777777" w:rsidR="009B356C" w:rsidRDefault="009B356C" w:rsidP="00E804D8">
      <w:pPr>
        <w:rPr>
          <w:rFonts w:ascii="Verdana" w:hAnsi="Verdana"/>
          <w:b/>
        </w:rPr>
      </w:pPr>
    </w:p>
    <w:p w14:paraId="24C49856" w14:textId="77777777" w:rsidR="00E804D8" w:rsidRPr="006516E0" w:rsidRDefault="00E804D8" w:rsidP="00E804D8">
      <w:pPr>
        <w:rPr>
          <w:rFonts w:ascii="Verdana" w:hAnsi="Verdana"/>
        </w:rPr>
      </w:pPr>
      <w:r w:rsidRPr="002362DA">
        <w:rPr>
          <w:rFonts w:ascii="Verdana" w:hAnsi="Verdana"/>
          <w:b/>
        </w:rPr>
        <w:t>Peer’s Name:</w:t>
      </w:r>
      <w:r>
        <w:rPr>
          <w:rFonts w:ascii="Verdana" w:hAnsi="Verdana"/>
        </w:rPr>
        <w:t xml:space="preserve"> _________________________________</w:t>
      </w: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84"/>
        <w:gridCol w:w="4756"/>
        <w:gridCol w:w="1313"/>
      </w:tblGrid>
      <w:tr w:rsidR="00E804D8" w:rsidRPr="00B33586" w14:paraId="603F5FC7" w14:textId="77777777" w:rsidTr="00E804D8">
        <w:trPr>
          <w:trHeight w:val="531"/>
        </w:trPr>
        <w:tc>
          <w:tcPr>
            <w:tcW w:w="1685" w:type="pct"/>
            <w:shd w:val="clear" w:color="auto" w:fill="F2F2F2"/>
          </w:tcPr>
          <w:p w14:paraId="2514F0D0" w14:textId="77777777" w:rsidR="00E804D8" w:rsidRPr="00821053" w:rsidRDefault="00E804D8" w:rsidP="00E804D8">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w:t>
            </w:r>
            <w:r w:rsidRPr="00B33586">
              <w:rPr>
                <w:rFonts w:ascii="Verdana" w:eastAsia="Calibri" w:hAnsi="Verdana"/>
                <w:sz w:val="18"/>
              </w:rPr>
              <w:t>each member of your team a score</w:t>
            </w:r>
            <w:r>
              <w:rPr>
                <w:rFonts w:ascii="Verdana" w:eastAsia="Calibri" w:hAnsi="Verdana"/>
                <w:sz w:val="18"/>
              </w:rPr>
              <w:t xml:space="preserve"> from 0-3 using this scale. At the end, total these marks</w:t>
            </w:r>
          </w:p>
        </w:tc>
        <w:tc>
          <w:tcPr>
            <w:tcW w:w="3315" w:type="pct"/>
            <w:gridSpan w:val="2"/>
            <w:shd w:val="clear" w:color="auto" w:fill="F2F2F2"/>
          </w:tcPr>
          <w:p w14:paraId="2F671FAC" w14:textId="77777777" w:rsidR="00E804D8" w:rsidRPr="00B33586" w:rsidRDefault="00E804D8" w:rsidP="00E804D8">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2236E799" w14:textId="77777777" w:rsidR="00E804D8" w:rsidRPr="00B33586" w:rsidRDefault="00E804D8" w:rsidP="00E804D8">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2F5F9174" w14:textId="77777777" w:rsidR="00E804D8" w:rsidRPr="00B33586" w:rsidRDefault="00E804D8" w:rsidP="00E804D8">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005BE3D0" w14:textId="77777777" w:rsidR="00E804D8" w:rsidRPr="00821053" w:rsidRDefault="00E804D8" w:rsidP="00E804D8">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E804D8" w:rsidRPr="00B33586" w14:paraId="2B6A7EEC" w14:textId="77777777" w:rsidTr="00E804D8">
        <w:trPr>
          <w:trHeight w:val="531"/>
        </w:trPr>
        <w:tc>
          <w:tcPr>
            <w:tcW w:w="1685" w:type="pct"/>
            <w:shd w:val="clear" w:color="auto" w:fill="F2F2F2"/>
          </w:tcPr>
          <w:p w14:paraId="7A4A3E7E" w14:textId="77777777" w:rsidR="00E804D8" w:rsidRPr="00821053" w:rsidRDefault="00E804D8" w:rsidP="00E804D8">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0D4C50E7" w14:textId="77777777" w:rsidR="00E804D8" w:rsidRPr="00821053" w:rsidRDefault="00E804D8" w:rsidP="00E804D8">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43C85B66" w14:textId="77777777" w:rsidR="00E804D8" w:rsidRPr="00821053" w:rsidRDefault="00E804D8" w:rsidP="00E804D8">
            <w:pPr>
              <w:rPr>
                <w:rFonts w:ascii="Verdana" w:eastAsia="Calibri" w:hAnsi="Verdana"/>
                <w:b/>
                <w:color w:val="000000"/>
                <w:sz w:val="20"/>
              </w:rPr>
            </w:pPr>
            <w:r w:rsidRPr="00821053">
              <w:rPr>
                <w:rFonts w:ascii="Verdana" w:eastAsia="Calibri" w:hAnsi="Verdana"/>
                <w:b/>
                <w:color w:val="000000"/>
                <w:sz w:val="20"/>
              </w:rPr>
              <w:t>Mark</w:t>
            </w:r>
          </w:p>
          <w:p w14:paraId="78673BB5" w14:textId="77777777" w:rsidR="00E804D8" w:rsidRPr="00821053" w:rsidRDefault="00E804D8" w:rsidP="00E804D8">
            <w:pPr>
              <w:ind w:left="884"/>
              <w:rPr>
                <w:rFonts w:ascii="Verdana" w:eastAsia="Calibri" w:hAnsi="Verdana"/>
                <w:b/>
                <w:color w:val="000000"/>
                <w:sz w:val="20"/>
              </w:rPr>
            </w:pPr>
          </w:p>
        </w:tc>
      </w:tr>
      <w:tr w:rsidR="00E804D8" w:rsidRPr="00B33586" w14:paraId="3F45B51D" w14:textId="77777777" w:rsidTr="00E804D8">
        <w:trPr>
          <w:trHeight w:val="2434"/>
        </w:trPr>
        <w:tc>
          <w:tcPr>
            <w:tcW w:w="1685" w:type="pct"/>
            <w:shd w:val="clear" w:color="auto" w:fill="auto"/>
          </w:tcPr>
          <w:p w14:paraId="2F93FA6E" w14:textId="77777777" w:rsidR="00E804D8" w:rsidRPr="00B33586" w:rsidRDefault="00E804D8" w:rsidP="00E804D8">
            <w:pPr>
              <w:rPr>
                <w:rFonts w:ascii="Verdana" w:eastAsia="Calibri" w:hAnsi="Verdana"/>
              </w:rPr>
            </w:pPr>
            <w:r>
              <w:rPr>
                <w:rFonts w:ascii="Verdana" w:eastAsia="Calibri" w:hAnsi="Verdana"/>
                <w:b/>
                <w:sz w:val="20"/>
              </w:rPr>
              <w:t>Organisational skills</w:t>
            </w:r>
            <w:r w:rsidRPr="00B33586">
              <w:rPr>
                <w:rFonts w:ascii="Verdana" w:eastAsia="Calibri" w:hAnsi="Verdana"/>
                <w:b/>
              </w:rPr>
              <w:br/>
            </w:r>
            <w:r w:rsidRPr="00B33586">
              <w:rPr>
                <w:rFonts w:ascii="Verdana" w:eastAsia="Calibri" w:hAnsi="Verdana"/>
                <w:sz w:val="18"/>
              </w:rPr>
              <w:t>Attends meetings regularly and on time.</w:t>
            </w:r>
          </w:p>
          <w:p w14:paraId="5AFB0781" w14:textId="77777777" w:rsidR="00E804D8" w:rsidRPr="00B33586" w:rsidRDefault="00E804D8" w:rsidP="00E804D8">
            <w:pPr>
              <w:rPr>
                <w:rFonts w:ascii="Verdana" w:eastAsia="Calibri" w:hAnsi="Verdana"/>
              </w:rPr>
            </w:pPr>
          </w:p>
        </w:tc>
        <w:tc>
          <w:tcPr>
            <w:tcW w:w="2598" w:type="pct"/>
          </w:tcPr>
          <w:p w14:paraId="6B5BCCE2" w14:textId="77777777" w:rsidR="00E804D8" w:rsidRDefault="00E804D8" w:rsidP="00E804D8">
            <w:pPr>
              <w:rPr>
                <w:rFonts w:ascii="Verdana" w:eastAsia="Calibri" w:hAnsi="Verdana"/>
              </w:rPr>
            </w:pPr>
          </w:p>
          <w:p w14:paraId="3BCFDEF5" w14:textId="77777777" w:rsidR="00E804D8" w:rsidRDefault="00E804D8" w:rsidP="00E804D8">
            <w:pPr>
              <w:rPr>
                <w:rFonts w:ascii="Verdana" w:eastAsia="Calibri" w:hAnsi="Verdana"/>
              </w:rPr>
            </w:pPr>
          </w:p>
          <w:p w14:paraId="30A92337" w14:textId="77777777" w:rsidR="00E804D8" w:rsidRPr="00B33586" w:rsidRDefault="00E804D8" w:rsidP="00E804D8">
            <w:pPr>
              <w:rPr>
                <w:rFonts w:ascii="Verdana" w:eastAsia="Calibri" w:hAnsi="Verdana"/>
              </w:rPr>
            </w:pPr>
          </w:p>
        </w:tc>
        <w:tc>
          <w:tcPr>
            <w:tcW w:w="717" w:type="pct"/>
          </w:tcPr>
          <w:p w14:paraId="63B8B006" w14:textId="77777777" w:rsidR="00E804D8" w:rsidRDefault="00E804D8" w:rsidP="00E804D8">
            <w:pPr>
              <w:rPr>
                <w:rFonts w:ascii="Verdana" w:eastAsia="Calibri" w:hAnsi="Verdana"/>
              </w:rPr>
            </w:pPr>
          </w:p>
        </w:tc>
      </w:tr>
      <w:tr w:rsidR="00E804D8" w:rsidRPr="00B33586" w14:paraId="5243EEF5" w14:textId="77777777" w:rsidTr="00E804D8">
        <w:trPr>
          <w:trHeight w:val="2682"/>
        </w:trPr>
        <w:tc>
          <w:tcPr>
            <w:tcW w:w="1685" w:type="pct"/>
            <w:shd w:val="clear" w:color="auto" w:fill="auto"/>
          </w:tcPr>
          <w:p w14:paraId="7041F8B1" w14:textId="77777777" w:rsidR="00E804D8" w:rsidRPr="00B33586" w:rsidRDefault="00E804D8" w:rsidP="00E804D8">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2DEE925E" w14:textId="77777777" w:rsidR="00E804D8" w:rsidRPr="00B33586" w:rsidRDefault="00E804D8" w:rsidP="00E804D8">
            <w:pPr>
              <w:rPr>
                <w:rFonts w:ascii="Verdana" w:eastAsia="Calibri" w:hAnsi="Verdana"/>
              </w:rPr>
            </w:pPr>
          </w:p>
        </w:tc>
        <w:tc>
          <w:tcPr>
            <w:tcW w:w="2598" w:type="pct"/>
          </w:tcPr>
          <w:p w14:paraId="3471E190" w14:textId="77777777" w:rsidR="00E804D8" w:rsidRDefault="00E804D8" w:rsidP="00E804D8">
            <w:pPr>
              <w:rPr>
                <w:rFonts w:ascii="Verdana" w:eastAsia="Calibri" w:hAnsi="Verdana"/>
              </w:rPr>
            </w:pPr>
          </w:p>
          <w:p w14:paraId="0FE71ABF" w14:textId="77777777" w:rsidR="00E804D8" w:rsidRDefault="00E804D8" w:rsidP="00E804D8">
            <w:pPr>
              <w:rPr>
                <w:rFonts w:ascii="Verdana" w:eastAsia="Calibri" w:hAnsi="Verdana"/>
              </w:rPr>
            </w:pPr>
          </w:p>
          <w:p w14:paraId="2FF9C52A" w14:textId="77777777" w:rsidR="00E804D8" w:rsidRPr="00B33586" w:rsidRDefault="00E804D8" w:rsidP="00E804D8">
            <w:pPr>
              <w:rPr>
                <w:rFonts w:ascii="Verdana" w:eastAsia="Calibri" w:hAnsi="Verdana"/>
              </w:rPr>
            </w:pPr>
          </w:p>
        </w:tc>
        <w:tc>
          <w:tcPr>
            <w:tcW w:w="717" w:type="pct"/>
          </w:tcPr>
          <w:p w14:paraId="1C0DA371" w14:textId="77777777" w:rsidR="00E804D8" w:rsidRDefault="00E804D8" w:rsidP="00E804D8">
            <w:pPr>
              <w:rPr>
                <w:rFonts w:ascii="Verdana" w:eastAsia="Calibri" w:hAnsi="Verdana"/>
              </w:rPr>
            </w:pPr>
          </w:p>
        </w:tc>
      </w:tr>
      <w:tr w:rsidR="00E804D8" w:rsidRPr="00B33586" w14:paraId="6D82A29A" w14:textId="77777777" w:rsidTr="00E804D8">
        <w:trPr>
          <w:trHeight w:val="2538"/>
        </w:trPr>
        <w:tc>
          <w:tcPr>
            <w:tcW w:w="1685" w:type="pct"/>
            <w:shd w:val="clear" w:color="auto" w:fill="auto"/>
          </w:tcPr>
          <w:p w14:paraId="1332FCBB" w14:textId="77777777" w:rsidR="00E804D8" w:rsidRDefault="00E804D8" w:rsidP="00E804D8">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26164F9A" w14:textId="77777777" w:rsidR="00E804D8" w:rsidRPr="00B33586" w:rsidRDefault="00E804D8" w:rsidP="00E804D8">
            <w:pPr>
              <w:rPr>
                <w:rFonts w:ascii="Verdana" w:eastAsia="Calibri" w:hAnsi="Verdana"/>
              </w:rPr>
            </w:pPr>
          </w:p>
        </w:tc>
        <w:tc>
          <w:tcPr>
            <w:tcW w:w="2598" w:type="pct"/>
          </w:tcPr>
          <w:p w14:paraId="40F88D3A" w14:textId="77777777" w:rsidR="00E804D8" w:rsidRDefault="00E804D8" w:rsidP="00E804D8">
            <w:pPr>
              <w:rPr>
                <w:rFonts w:ascii="Verdana" w:eastAsia="Calibri" w:hAnsi="Verdana"/>
              </w:rPr>
            </w:pPr>
          </w:p>
          <w:p w14:paraId="1A4ED273" w14:textId="77777777" w:rsidR="00E804D8" w:rsidRPr="00B33586" w:rsidRDefault="00E804D8" w:rsidP="00E804D8">
            <w:pPr>
              <w:rPr>
                <w:rFonts w:ascii="Verdana" w:eastAsia="Calibri" w:hAnsi="Verdana"/>
              </w:rPr>
            </w:pPr>
          </w:p>
        </w:tc>
        <w:tc>
          <w:tcPr>
            <w:tcW w:w="717" w:type="pct"/>
          </w:tcPr>
          <w:p w14:paraId="5CEC3A3A" w14:textId="77777777" w:rsidR="00E804D8" w:rsidRDefault="00E804D8" w:rsidP="00E804D8">
            <w:pPr>
              <w:rPr>
                <w:rFonts w:ascii="Verdana" w:eastAsia="Calibri" w:hAnsi="Verdana"/>
              </w:rPr>
            </w:pPr>
          </w:p>
        </w:tc>
      </w:tr>
      <w:tr w:rsidR="00E804D8" w:rsidRPr="00B33586" w14:paraId="3847B6BD" w14:textId="77777777" w:rsidTr="00E804D8">
        <w:trPr>
          <w:trHeight w:val="1837"/>
        </w:trPr>
        <w:tc>
          <w:tcPr>
            <w:tcW w:w="1685" w:type="pct"/>
            <w:shd w:val="clear" w:color="auto" w:fill="auto"/>
          </w:tcPr>
          <w:p w14:paraId="47A4DE7D" w14:textId="77777777" w:rsidR="00E804D8" w:rsidRDefault="00E804D8" w:rsidP="00E804D8">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1AF83482" w14:textId="77777777" w:rsidR="00E804D8" w:rsidRPr="002362DA" w:rsidRDefault="00E804D8" w:rsidP="00E804D8">
            <w:pPr>
              <w:rPr>
                <w:rFonts w:ascii="Verdana" w:eastAsia="Calibri" w:hAnsi="Verdana"/>
                <w:sz w:val="18"/>
              </w:rPr>
            </w:pPr>
          </w:p>
        </w:tc>
        <w:tc>
          <w:tcPr>
            <w:tcW w:w="2598" w:type="pct"/>
          </w:tcPr>
          <w:p w14:paraId="3F032390" w14:textId="77777777" w:rsidR="00E804D8" w:rsidRDefault="00E804D8" w:rsidP="00E804D8">
            <w:pPr>
              <w:rPr>
                <w:rFonts w:ascii="Verdana" w:eastAsia="Calibri" w:hAnsi="Verdana"/>
              </w:rPr>
            </w:pPr>
          </w:p>
          <w:p w14:paraId="767817F6" w14:textId="77777777" w:rsidR="00E804D8" w:rsidRPr="00B33586" w:rsidRDefault="00E804D8" w:rsidP="00E804D8">
            <w:pPr>
              <w:rPr>
                <w:rFonts w:ascii="Verdana" w:eastAsia="Calibri" w:hAnsi="Verdana"/>
              </w:rPr>
            </w:pPr>
          </w:p>
        </w:tc>
        <w:tc>
          <w:tcPr>
            <w:tcW w:w="717" w:type="pct"/>
          </w:tcPr>
          <w:p w14:paraId="783C3199" w14:textId="77777777" w:rsidR="00E804D8" w:rsidRDefault="00E804D8" w:rsidP="00E804D8">
            <w:pPr>
              <w:rPr>
                <w:rFonts w:ascii="Verdana" w:eastAsia="Calibri" w:hAnsi="Verdana"/>
              </w:rPr>
            </w:pPr>
          </w:p>
        </w:tc>
      </w:tr>
      <w:tr w:rsidR="00E804D8" w:rsidRPr="00B33586" w14:paraId="5705DCFA" w14:textId="77777777" w:rsidTr="00E804D8">
        <w:trPr>
          <w:trHeight w:val="720"/>
        </w:trPr>
        <w:tc>
          <w:tcPr>
            <w:tcW w:w="1685" w:type="pct"/>
            <w:shd w:val="clear" w:color="auto" w:fill="auto"/>
          </w:tcPr>
          <w:p w14:paraId="323A49C0" w14:textId="77777777" w:rsidR="00E804D8" w:rsidRDefault="00E804D8" w:rsidP="00E804D8">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15596878" w14:textId="77777777" w:rsidR="00E804D8" w:rsidRDefault="00E804D8" w:rsidP="00E804D8">
            <w:pPr>
              <w:rPr>
                <w:rFonts w:ascii="Verdana" w:eastAsia="Calibri" w:hAnsi="Verdana"/>
              </w:rPr>
            </w:pPr>
          </w:p>
          <w:p w14:paraId="22098E13" w14:textId="77777777" w:rsidR="00E804D8" w:rsidRPr="00B33586" w:rsidRDefault="00E804D8" w:rsidP="00E804D8">
            <w:pPr>
              <w:rPr>
                <w:rFonts w:ascii="Verdana" w:eastAsia="Calibri" w:hAnsi="Verdana"/>
              </w:rPr>
            </w:pPr>
          </w:p>
        </w:tc>
        <w:tc>
          <w:tcPr>
            <w:tcW w:w="2598" w:type="pct"/>
          </w:tcPr>
          <w:p w14:paraId="639C4302" w14:textId="77777777" w:rsidR="00E804D8" w:rsidRDefault="00E804D8" w:rsidP="00E804D8">
            <w:pPr>
              <w:rPr>
                <w:rFonts w:ascii="Verdana" w:eastAsia="Calibri" w:hAnsi="Verdana"/>
              </w:rPr>
            </w:pPr>
          </w:p>
          <w:p w14:paraId="7CC38C96" w14:textId="77777777" w:rsidR="00E804D8" w:rsidRDefault="00E804D8" w:rsidP="00E804D8">
            <w:pPr>
              <w:rPr>
                <w:rFonts w:ascii="Verdana" w:eastAsia="Calibri" w:hAnsi="Verdana"/>
              </w:rPr>
            </w:pPr>
          </w:p>
          <w:p w14:paraId="74F54B74" w14:textId="77777777" w:rsidR="00E804D8" w:rsidRPr="00B33586" w:rsidRDefault="00E804D8" w:rsidP="00E804D8">
            <w:pPr>
              <w:rPr>
                <w:rFonts w:ascii="Verdana" w:eastAsia="Calibri" w:hAnsi="Verdana"/>
              </w:rPr>
            </w:pPr>
          </w:p>
        </w:tc>
        <w:tc>
          <w:tcPr>
            <w:tcW w:w="717" w:type="pct"/>
          </w:tcPr>
          <w:p w14:paraId="015C8FD0" w14:textId="77777777" w:rsidR="00E804D8" w:rsidRDefault="00E804D8" w:rsidP="00E804D8">
            <w:pPr>
              <w:rPr>
                <w:rFonts w:ascii="Verdana" w:eastAsia="Calibri" w:hAnsi="Verdana"/>
              </w:rPr>
            </w:pPr>
          </w:p>
        </w:tc>
      </w:tr>
      <w:tr w:rsidR="00E804D8" w:rsidRPr="00B33586" w14:paraId="69A6EC01" w14:textId="77777777" w:rsidTr="00E804D8">
        <w:trPr>
          <w:trHeight w:val="870"/>
        </w:trPr>
        <w:tc>
          <w:tcPr>
            <w:tcW w:w="1685" w:type="pct"/>
            <w:shd w:val="clear" w:color="auto" w:fill="auto"/>
          </w:tcPr>
          <w:p w14:paraId="16FB486D" w14:textId="77777777" w:rsidR="00E804D8" w:rsidRPr="00B33586" w:rsidRDefault="00E804D8" w:rsidP="00E804D8">
            <w:pPr>
              <w:rPr>
                <w:rFonts w:ascii="Verdana" w:eastAsia="Calibri" w:hAnsi="Verdana"/>
                <w:b/>
                <w:sz w:val="20"/>
              </w:rPr>
            </w:pPr>
            <w:r>
              <w:rPr>
                <w:rFonts w:ascii="Verdana" w:eastAsia="Calibri" w:hAnsi="Verdana"/>
                <w:b/>
                <w:sz w:val="20"/>
              </w:rPr>
              <w:lastRenderedPageBreak/>
              <w:t>Criteria</w:t>
            </w:r>
          </w:p>
        </w:tc>
        <w:tc>
          <w:tcPr>
            <w:tcW w:w="2598" w:type="pct"/>
          </w:tcPr>
          <w:p w14:paraId="4116483A" w14:textId="77777777" w:rsidR="00E804D8" w:rsidRPr="006241AB" w:rsidRDefault="00E804D8" w:rsidP="00E804D8">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0EDDAF9E" w14:textId="77777777" w:rsidR="00E804D8" w:rsidRPr="006241AB" w:rsidRDefault="00E804D8" w:rsidP="00E804D8">
            <w:pPr>
              <w:rPr>
                <w:rFonts w:ascii="Verdana" w:eastAsia="Calibri" w:hAnsi="Verdana"/>
                <w:b/>
              </w:rPr>
            </w:pPr>
            <w:r w:rsidRPr="006241AB">
              <w:rPr>
                <w:rFonts w:ascii="Verdana" w:eastAsia="Calibri" w:hAnsi="Verdana"/>
                <w:b/>
              </w:rPr>
              <w:t>Mark</w:t>
            </w:r>
          </w:p>
        </w:tc>
      </w:tr>
      <w:tr w:rsidR="00E804D8" w:rsidRPr="00B33586" w14:paraId="107661DC" w14:textId="77777777" w:rsidTr="00E804D8">
        <w:trPr>
          <w:trHeight w:val="870"/>
        </w:trPr>
        <w:tc>
          <w:tcPr>
            <w:tcW w:w="1685" w:type="pct"/>
            <w:shd w:val="clear" w:color="auto" w:fill="auto"/>
          </w:tcPr>
          <w:p w14:paraId="43B8D7A0" w14:textId="77777777" w:rsidR="00E804D8" w:rsidRPr="00B33586" w:rsidRDefault="00E804D8" w:rsidP="00E804D8">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2534F93B" w14:textId="77777777" w:rsidR="00E804D8" w:rsidRPr="00B33586" w:rsidRDefault="00E804D8" w:rsidP="00E804D8">
            <w:pPr>
              <w:rPr>
                <w:rFonts w:ascii="Verdana" w:eastAsia="Calibri" w:hAnsi="Verdana"/>
              </w:rPr>
            </w:pPr>
          </w:p>
        </w:tc>
        <w:tc>
          <w:tcPr>
            <w:tcW w:w="2598" w:type="pct"/>
          </w:tcPr>
          <w:p w14:paraId="7C4A19AE" w14:textId="77777777" w:rsidR="00E804D8" w:rsidRDefault="00E804D8" w:rsidP="00E804D8">
            <w:pPr>
              <w:rPr>
                <w:rFonts w:ascii="Verdana" w:eastAsia="Calibri" w:hAnsi="Verdana"/>
              </w:rPr>
            </w:pPr>
          </w:p>
          <w:p w14:paraId="41C832D4" w14:textId="77777777" w:rsidR="00E804D8" w:rsidRDefault="00E804D8" w:rsidP="00E804D8">
            <w:pPr>
              <w:rPr>
                <w:rFonts w:ascii="Verdana" w:eastAsia="Calibri" w:hAnsi="Verdana"/>
              </w:rPr>
            </w:pPr>
          </w:p>
          <w:p w14:paraId="3852CA34" w14:textId="77777777" w:rsidR="00E804D8" w:rsidRPr="00B33586" w:rsidRDefault="00E804D8" w:rsidP="00E804D8">
            <w:pPr>
              <w:rPr>
                <w:rFonts w:ascii="Verdana" w:eastAsia="Calibri" w:hAnsi="Verdana"/>
              </w:rPr>
            </w:pPr>
          </w:p>
        </w:tc>
        <w:tc>
          <w:tcPr>
            <w:tcW w:w="717" w:type="pct"/>
          </w:tcPr>
          <w:p w14:paraId="5B2408E7" w14:textId="77777777" w:rsidR="00E804D8" w:rsidRDefault="00E804D8" w:rsidP="00E804D8">
            <w:pPr>
              <w:rPr>
                <w:rFonts w:ascii="Verdana" w:eastAsia="Calibri" w:hAnsi="Verdana"/>
              </w:rPr>
            </w:pPr>
          </w:p>
        </w:tc>
      </w:tr>
      <w:tr w:rsidR="00E804D8" w:rsidRPr="00B33586" w14:paraId="63E9D02A" w14:textId="77777777" w:rsidTr="00E804D8">
        <w:trPr>
          <w:trHeight w:val="743"/>
        </w:trPr>
        <w:tc>
          <w:tcPr>
            <w:tcW w:w="1685" w:type="pct"/>
            <w:shd w:val="clear" w:color="auto" w:fill="auto"/>
          </w:tcPr>
          <w:p w14:paraId="2894E387" w14:textId="77777777" w:rsidR="00E804D8" w:rsidRPr="00B33586" w:rsidRDefault="00E804D8" w:rsidP="00E804D8">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72E98B21" w14:textId="77777777" w:rsidR="00E804D8" w:rsidRPr="00B33586" w:rsidRDefault="00E804D8" w:rsidP="00E804D8">
            <w:pPr>
              <w:rPr>
                <w:rFonts w:ascii="Verdana" w:eastAsia="Calibri" w:hAnsi="Verdana"/>
              </w:rPr>
            </w:pPr>
          </w:p>
        </w:tc>
        <w:tc>
          <w:tcPr>
            <w:tcW w:w="2598" w:type="pct"/>
          </w:tcPr>
          <w:p w14:paraId="048B7012" w14:textId="77777777" w:rsidR="00E804D8" w:rsidRDefault="00E804D8" w:rsidP="00E804D8">
            <w:pPr>
              <w:rPr>
                <w:rFonts w:ascii="Verdana" w:eastAsia="Calibri" w:hAnsi="Verdana"/>
              </w:rPr>
            </w:pPr>
          </w:p>
          <w:p w14:paraId="74571869" w14:textId="77777777" w:rsidR="00E804D8" w:rsidRDefault="00E804D8" w:rsidP="00E804D8">
            <w:pPr>
              <w:rPr>
                <w:rFonts w:ascii="Verdana" w:eastAsia="Calibri" w:hAnsi="Verdana"/>
              </w:rPr>
            </w:pPr>
          </w:p>
          <w:p w14:paraId="4C5064FC" w14:textId="77777777" w:rsidR="00E804D8" w:rsidRPr="00B33586" w:rsidRDefault="00E804D8" w:rsidP="00E804D8">
            <w:pPr>
              <w:rPr>
                <w:rFonts w:ascii="Verdana" w:eastAsia="Calibri" w:hAnsi="Verdana"/>
              </w:rPr>
            </w:pPr>
          </w:p>
        </w:tc>
        <w:tc>
          <w:tcPr>
            <w:tcW w:w="717" w:type="pct"/>
          </w:tcPr>
          <w:p w14:paraId="433F0684" w14:textId="77777777" w:rsidR="00E804D8" w:rsidRDefault="00E804D8" w:rsidP="00E804D8">
            <w:pPr>
              <w:rPr>
                <w:rFonts w:ascii="Verdana" w:eastAsia="Calibri" w:hAnsi="Verdana"/>
              </w:rPr>
            </w:pPr>
          </w:p>
        </w:tc>
      </w:tr>
      <w:tr w:rsidR="00E804D8" w:rsidRPr="00B33586" w14:paraId="4CD5D546" w14:textId="77777777" w:rsidTr="00E804D8">
        <w:trPr>
          <w:trHeight w:val="743"/>
        </w:trPr>
        <w:tc>
          <w:tcPr>
            <w:tcW w:w="1685" w:type="pct"/>
            <w:tcBorders>
              <w:bottom w:val="single" w:sz="4" w:space="0" w:color="000000"/>
            </w:tcBorders>
            <w:shd w:val="clear" w:color="auto" w:fill="auto"/>
          </w:tcPr>
          <w:p w14:paraId="1BE3CFC6" w14:textId="77777777" w:rsidR="00E804D8" w:rsidRPr="00B33586" w:rsidRDefault="00E804D8" w:rsidP="00E804D8">
            <w:pPr>
              <w:rPr>
                <w:rFonts w:ascii="Verdana" w:eastAsia="Calibri" w:hAnsi="Verdana"/>
                <w:b/>
                <w:sz w:val="20"/>
              </w:rPr>
            </w:pPr>
          </w:p>
        </w:tc>
        <w:tc>
          <w:tcPr>
            <w:tcW w:w="2598" w:type="pct"/>
            <w:tcBorders>
              <w:bottom w:val="single" w:sz="4" w:space="0" w:color="000000"/>
            </w:tcBorders>
          </w:tcPr>
          <w:p w14:paraId="0DA6A3B8" w14:textId="77777777" w:rsidR="00E804D8" w:rsidRPr="006241AB" w:rsidRDefault="00E804D8" w:rsidP="00E804D8">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4CE37394" w14:textId="77777777" w:rsidR="00E804D8" w:rsidRDefault="00E804D8" w:rsidP="00E804D8">
            <w:pPr>
              <w:rPr>
                <w:rFonts w:ascii="Verdana" w:eastAsia="Calibri" w:hAnsi="Verdana"/>
              </w:rPr>
            </w:pPr>
          </w:p>
        </w:tc>
      </w:tr>
      <w:tr w:rsidR="00E804D8" w:rsidRPr="00B33586" w14:paraId="76ED512C" w14:textId="77777777" w:rsidTr="00E804D8">
        <w:trPr>
          <w:trHeight w:val="2312"/>
        </w:trPr>
        <w:tc>
          <w:tcPr>
            <w:tcW w:w="1685" w:type="pct"/>
            <w:shd w:val="clear" w:color="auto" w:fill="D9D9D9"/>
          </w:tcPr>
          <w:p w14:paraId="4263B678" w14:textId="77777777" w:rsidR="00E804D8" w:rsidRDefault="00E804D8" w:rsidP="00E804D8">
            <w:pPr>
              <w:rPr>
                <w:rFonts w:ascii="Verdana" w:eastAsia="Calibri" w:hAnsi="Verdana"/>
                <w:b/>
                <w:sz w:val="20"/>
              </w:rPr>
            </w:pPr>
            <w:r>
              <w:rPr>
                <w:rFonts w:ascii="Verdana" w:eastAsia="Calibri" w:hAnsi="Verdana"/>
                <w:b/>
                <w:sz w:val="20"/>
              </w:rPr>
              <w:t>This section to be filled in by lecturer</w:t>
            </w:r>
          </w:p>
          <w:p w14:paraId="065C03D9" w14:textId="77777777" w:rsidR="00E804D8" w:rsidRPr="00B33586" w:rsidRDefault="00E804D8" w:rsidP="00E804D8">
            <w:pPr>
              <w:rPr>
                <w:rFonts w:ascii="Verdana" w:eastAsia="Calibri" w:hAnsi="Verdana"/>
                <w:b/>
                <w:sz w:val="20"/>
              </w:rPr>
            </w:pPr>
          </w:p>
        </w:tc>
        <w:tc>
          <w:tcPr>
            <w:tcW w:w="2598" w:type="pct"/>
            <w:shd w:val="clear" w:color="auto" w:fill="D9D9D9"/>
          </w:tcPr>
          <w:p w14:paraId="130C3EAD" w14:textId="77777777" w:rsidR="00E804D8" w:rsidRDefault="00E804D8" w:rsidP="00E804D8">
            <w:pPr>
              <w:rPr>
                <w:rFonts w:ascii="Verdana" w:eastAsia="Calibri" w:hAnsi="Verdana"/>
                <w:b/>
              </w:rPr>
            </w:pPr>
            <w:r>
              <w:rPr>
                <w:rFonts w:ascii="Verdana" w:eastAsia="Calibri" w:hAnsi="Verdana"/>
                <w:b/>
              </w:rPr>
              <w:t>Peer’s Name:               Total mark out of 5%</w:t>
            </w:r>
          </w:p>
        </w:tc>
        <w:tc>
          <w:tcPr>
            <w:tcW w:w="717" w:type="pct"/>
            <w:shd w:val="clear" w:color="auto" w:fill="D9D9D9"/>
          </w:tcPr>
          <w:p w14:paraId="57CD3815" w14:textId="77777777" w:rsidR="00E804D8" w:rsidRDefault="00E804D8" w:rsidP="00E804D8">
            <w:pPr>
              <w:rPr>
                <w:rFonts w:ascii="Verdana" w:eastAsia="Calibri" w:hAnsi="Verdana"/>
              </w:rPr>
            </w:pPr>
          </w:p>
        </w:tc>
      </w:tr>
      <w:tr w:rsidR="00E804D8" w:rsidRPr="00B33586" w14:paraId="4E9B05FD" w14:textId="77777777" w:rsidTr="00E804D8">
        <w:trPr>
          <w:trHeight w:val="3536"/>
        </w:trPr>
        <w:tc>
          <w:tcPr>
            <w:tcW w:w="5000" w:type="pct"/>
            <w:gridSpan w:val="3"/>
            <w:shd w:val="clear" w:color="auto" w:fill="D9D9D9"/>
          </w:tcPr>
          <w:p w14:paraId="094FF322" w14:textId="77777777" w:rsidR="00E804D8" w:rsidRDefault="00E804D8" w:rsidP="00E804D8">
            <w:pPr>
              <w:rPr>
                <w:rFonts w:ascii="Verdana" w:eastAsia="Calibri" w:hAnsi="Verdana"/>
                <w:b/>
                <w:sz w:val="20"/>
              </w:rPr>
            </w:pPr>
            <w:r>
              <w:rPr>
                <w:rFonts w:ascii="Verdana" w:eastAsia="Calibri" w:hAnsi="Verdana"/>
                <w:b/>
                <w:sz w:val="20"/>
              </w:rPr>
              <w:t>Comments by lecturer</w:t>
            </w:r>
          </w:p>
          <w:p w14:paraId="5B2F1347" w14:textId="77777777" w:rsidR="00E804D8" w:rsidRDefault="00E804D8" w:rsidP="00E804D8">
            <w:pPr>
              <w:rPr>
                <w:rFonts w:ascii="Verdana" w:eastAsia="Calibri" w:hAnsi="Verdana"/>
                <w:b/>
                <w:sz w:val="20"/>
              </w:rPr>
            </w:pPr>
          </w:p>
          <w:p w14:paraId="38035FEA" w14:textId="77777777" w:rsidR="00E804D8" w:rsidRDefault="00E804D8" w:rsidP="00E804D8">
            <w:pPr>
              <w:rPr>
                <w:rFonts w:ascii="Verdana" w:eastAsia="Calibri" w:hAnsi="Verdana"/>
                <w:b/>
                <w:sz w:val="20"/>
              </w:rPr>
            </w:pPr>
          </w:p>
          <w:p w14:paraId="748354AB" w14:textId="77777777" w:rsidR="00E804D8" w:rsidRDefault="00E804D8" w:rsidP="00E804D8">
            <w:pPr>
              <w:rPr>
                <w:rFonts w:ascii="Verdana" w:eastAsia="Calibri" w:hAnsi="Verdana"/>
                <w:b/>
                <w:sz w:val="20"/>
              </w:rPr>
            </w:pPr>
          </w:p>
          <w:p w14:paraId="6D541AF4" w14:textId="77777777" w:rsidR="00E804D8" w:rsidRDefault="00E804D8" w:rsidP="00E804D8">
            <w:pPr>
              <w:rPr>
                <w:rFonts w:ascii="Verdana" w:eastAsia="Calibri" w:hAnsi="Verdana"/>
              </w:rPr>
            </w:pPr>
          </w:p>
        </w:tc>
      </w:tr>
      <w:tr w:rsidR="00E804D8" w:rsidRPr="00B33586" w14:paraId="4D9202A0" w14:textId="77777777" w:rsidTr="00E804D8">
        <w:trPr>
          <w:trHeight w:val="1276"/>
        </w:trPr>
        <w:tc>
          <w:tcPr>
            <w:tcW w:w="1685" w:type="pct"/>
            <w:shd w:val="clear" w:color="auto" w:fill="D9D9D9"/>
          </w:tcPr>
          <w:p w14:paraId="2C41A4C9" w14:textId="77777777" w:rsidR="00E804D8" w:rsidRDefault="00E804D8" w:rsidP="00E804D8">
            <w:pPr>
              <w:rPr>
                <w:rFonts w:ascii="Verdana" w:eastAsia="Calibri" w:hAnsi="Verdana"/>
                <w:b/>
                <w:sz w:val="20"/>
              </w:rPr>
            </w:pPr>
          </w:p>
        </w:tc>
        <w:tc>
          <w:tcPr>
            <w:tcW w:w="2598" w:type="pct"/>
            <w:shd w:val="clear" w:color="auto" w:fill="D9D9D9"/>
          </w:tcPr>
          <w:p w14:paraId="6D5B7FBE" w14:textId="77777777" w:rsidR="00E804D8" w:rsidRDefault="00E804D8" w:rsidP="00E804D8">
            <w:pPr>
              <w:rPr>
                <w:rFonts w:ascii="Verdana" w:eastAsia="Calibri" w:hAnsi="Verdana"/>
                <w:b/>
              </w:rPr>
            </w:pPr>
            <w:proofErr w:type="spellStart"/>
            <w:r>
              <w:rPr>
                <w:rFonts w:ascii="Verdana" w:eastAsia="Calibri" w:hAnsi="Verdana"/>
                <w:b/>
              </w:rPr>
              <w:t>Rater’s</w:t>
            </w:r>
            <w:proofErr w:type="spellEnd"/>
            <w:r>
              <w:rPr>
                <w:rFonts w:ascii="Verdana" w:eastAsia="Calibri" w:hAnsi="Verdana"/>
                <w:b/>
              </w:rPr>
              <w:t xml:space="preserve"> Name:             Total mark out of 5%</w:t>
            </w:r>
          </w:p>
          <w:p w14:paraId="6A409C39" w14:textId="77777777" w:rsidR="00E804D8" w:rsidRDefault="00E804D8" w:rsidP="00E804D8">
            <w:pPr>
              <w:rPr>
                <w:rFonts w:ascii="Verdana" w:eastAsia="Calibri" w:hAnsi="Verdana"/>
                <w:b/>
              </w:rPr>
            </w:pPr>
          </w:p>
          <w:p w14:paraId="4BB62ED1" w14:textId="77777777" w:rsidR="00E804D8" w:rsidRDefault="00E804D8" w:rsidP="00E804D8">
            <w:pPr>
              <w:rPr>
                <w:rFonts w:ascii="Verdana" w:eastAsia="Calibri" w:hAnsi="Verdana"/>
                <w:b/>
              </w:rPr>
            </w:pPr>
          </w:p>
        </w:tc>
        <w:tc>
          <w:tcPr>
            <w:tcW w:w="717" w:type="pct"/>
            <w:shd w:val="clear" w:color="auto" w:fill="D9D9D9"/>
          </w:tcPr>
          <w:p w14:paraId="272EE849" w14:textId="77777777" w:rsidR="00E804D8" w:rsidRDefault="00E804D8" w:rsidP="00E804D8">
            <w:pPr>
              <w:rPr>
                <w:rFonts w:ascii="Verdana" w:eastAsia="Calibri" w:hAnsi="Verdana"/>
              </w:rPr>
            </w:pPr>
          </w:p>
        </w:tc>
      </w:tr>
    </w:tbl>
    <w:p w14:paraId="757B8040" w14:textId="77777777" w:rsidR="00E804D8" w:rsidRPr="00E26252" w:rsidRDefault="00E804D8" w:rsidP="00E804D8">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6E67A6A1" w14:textId="46662A15" w:rsidR="00E804D8" w:rsidRDefault="00E804D8" w:rsidP="009B356C">
      <w:pPr>
        <w:spacing w:after="200" w:line="276" w:lineRule="auto"/>
      </w:pPr>
    </w:p>
    <w:p w14:paraId="1970566B" w14:textId="77777777" w:rsidR="00E804D8" w:rsidRDefault="00E804D8" w:rsidP="00E804D8">
      <w:pPr>
        <w:pStyle w:val="Heading2"/>
      </w:pPr>
    </w:p>
    <w:p w14:paraId="3D6207F0" w14:textId="77777777" w:rsidR="00E804D8" w:rsidRPr="00E804D8" w:rsidRDefault="00E804D8" w:rsidP="00E804D8"/>
    <w:sectPr w:rsidR="00E804D8" w:rsidRPr="00E804D8" w:rsidSect="00F36EA7">
      <w:headerReference w:type="default" r:id="rId11"/>
      <w:pgSz w:w="11906" w:h="16838"/>
      <w:pgMar w:top="1276" w:right="1416"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86525" w14:textId="77777777" w:rsidR="004C11D3" w:rsidRDefault="004C11D3" w:rsidP="00F47BCA">
      <w:r>
        <w:separator/>
      </w:r>
    </w:p>
  </w:endnote>
  <w:endnote w:type="continuationSeparator" w:id="0">
    <w:p w14:paraId="769E46C7" w14:textId="77777777" w:rsidR="004C11D3" w:rsidRDefault="004C11D3" w:rsidP="00F4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59B71" w14:textId="77777777" w:rsidR="004C11D3" w:rsidRDefault="004C11D3" w:rsidP="00F47BCA">
      <w:r>
        <w:separator/>
      </w:r>
    </w:p>
  </w:footnote>
  <w:footnote w:type="continuationSeparator" w:id="0">
    <w:p w14:paraId="0C27B166" w14:textId="77777777" w:rsidR="004C11D3" w:rsidRDefault="004C11D3" w:rsidP="00F47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809F" w14:textId="5BB14F64" w:rsidR="004C11D3" w:rsidRPr="001D5B74" w:rsidRDefault="004C11D3">
    <w:pPr>
      <w:pStyle w:val="Header"/>
      <w:rPr>
        <w:rFonts w:asciiTheme="minorHAnsi" w:hAnsiTheme="minorHAnsi"/>
      </w:rPr>
    </w:pPr>
    <w:r>
      <w:rPr>
        <w:noProof/>
      </w:rPr>
      <w:drawing>
        <wp:inline distT="0" distB="0" distL="0" distR="0" wp14:anchorId="3C3FA305" wp14:editId="120B95DA">
          <wp:extent cx="5155710" cy="469265"/>
          <wp:effectExtent l="0" t="0" r="635" b="0"/>
          <wp:docPr id="1" name="Picture 1" descr="SLC_Study_Tips_word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C_Study_Tips_word_header"/>
                  <pic:cNvPicPr>
                    <a:picLocks noChangeAspect="1" noChangeArrowheads="1"/>
                  </pic:cNvPicPr>
                </pic:nvPicPr>
                <pic:blipFill>
                  <a:blip r:embed="rId1">
                    <a:extLst>
                      <a:ext uri="{28A0092B-C50C-407E-A947-70E740481C1C}">
                        <a14:useLocalDpi xmlns:a14="http://schemas.microsoft.com/office/drawing/2010/main" val="0"/>
                      </a:ext>
                    </a:extLst>
                  </a:blip>
                  <a:srcRect b="30087"/>
                  <a:stretch>
                    <a:fillRect/>
                  </a:stretch>
                </pic:blipFill>
                <pic:spPr bwMode="auto">
                  <a:xfrm>
                    <a:off x="0" y="0"/>
                    <a:ext cx="5158807" cy="4695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B4C5EC"/>
    <w:lvl w:ilvl="0">
      <w:start w:val="1"/>
      <w:numFmt w:val="bullet"/>
      <w:pStyle w:val="ListBullet"/>
      <w:lvlText w:val=""/>
      <w:lvlJc w:val="left"/>
      <w:pPr>
        <w:ind w:left="360" w:hanging="360"/>
      </w:pPr>
      <w:rPr>
        <w:rFonts w:ascii="Symbol" w:hAnsi="Symbol" w:hint="default"/>
      </w:rPr>
    </w:lvl>
  </w:abstractNum>
  <w:abstractNum w:abstractNumId="1">
    <w:nsid w:val="057C0C2B"/>
    <w:multiLevelType w:val="hybridMultilevel"/>
    <w:tmpl w:val="21B8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17AAE"/>
    <w:multiLevelType w:val="hybridMultilevel"/>
    <w:tmpl w:val="8E0E2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9E146B"/>
    <w:multiLevelType w:val="hybridMultilevel"/>
    <w:tmpl w:val="9094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6F73"/>
    <w:multiLevelType w:val="hybridMultilevel"/>
    <w:tmpl w:val="4992FE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777B0E"/>
    <w:multiLevelType w:val="hybridMultilevel"/>
    <w:tmpl w:val="1936A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83E89"/>
    <w:multiLevelType w:val="hybridMultilevel"/>
    <w:tmpl w:val="A0BC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933861"/>
    <w:multiLevelType w:val="hybridMultilevel"/>
    <w:tmpl w:val="59208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3F3025"/>
    <w:multiLevelType w:val="hybridMultilevel"/>
    <w:tmpl w:val="112C4A58"/>
    <w:lvl w:ilvl="0" w:tplc="DAAA5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50D45"/>
    <w:multiLevelType w:val="hybridMultilevel"/>
    <w:tmpl w:val="82B26F84"/>
    <w:lvl w:ilvl="0" w:tplc="0C090001">
      <w:start w:val="1"/>
      <w:numFmt w:val="bullet"/>
      <w:lvlText w:val=""/>
      <w:lvlJc w:val="left"/>
      <w:pPr>
        <w:ind w:left="990" w:hanging="360"/>
      </w:pPr>
      <w:rPr>
        <w:rFonts w:ascii="Symbol" w:hAnsi="Symbol" w:hint="default"/>
      </w:rPr>
    </w:lvl>
    <w:lvl w:ilvl="1" w:tplc="0C090003" w:tentative="1">
      <w:start w:val="1"/>
      <w:numFmt w:val="bullet"/>
      <w:lvlText w:val="o"/>
      <w:lvlJc w:val="left"/>
      <w:pPr>
        <w:ind w:left="1710" w:hanging="360"/>
      </w:pPr>
      <w:rPr>
        <w:rFonts w:ascii="Courier New" w:hAnsi="Courier New" w:cs="Courier New" w:hint="default"/>
      </w:rPr>
    </w:lvl>
    <w:lvl w:ilvl="2" w:tplc="0C090005" w:tentative="1">
      <w:start w:val="1"/>
      <w:numFmt w:val="bullet"/>
      <w:lvlText w:val=""/>
      <w:lvlJc w:val="left"/>
      <w:pPr>
        <w:ind w:left="2430" w:hanging="360"/>
      </w:pPr>
      <w:rPr>
        <w:rFonts w:ascii="Wingdings" w:hAnsi="Wingdings" w:hint="default"/>
      </w:rPr>
    </w:lvl>
    <w:lvl w:ilvl="3" w:tplc="0C090001" w:tentative="1">
      <w:start w:val="1"/>
      <w:numFmt w:val="bullet"/>
      <w:lvlText w:val=""/>
      <w:lvlJc w:val="left"/>
      <w:pPr>
        <w:ind w:left="3150" w:hanging="360"/>
      </w:pPr>
      <w:rPr>
        <w:rFonts w:ascii="Symbol" w:hAnsi="Symbol" w:hint="default"/>
      </w:rPr>
    </w:lvl>
    <w:lvl w:ilvl="4" w:tplc="0C090003" w:tentative="1">
      <w:start w:val="1"/>
      <w:numFmt w:val="bullet"/>
      <w:lvlText w:val="o"/>
      <w:lvlJc w:val="left"/>
      <w:pPr>
        <w:ind w:left="3870" w:hanging="360"/>
      </w:pPr>
      <w:rPr>
        <w:rFonts w:ascii="Courier New" w:hAnsi="Courier New" w:cs="Courier New" w:hint="default"/>
      </w:rPr>
    </w:lvl>
    <w:lvl w:ilvl="5" w:tplc="0C090005" w:tentative="1">
      <w:start w:val="1"/>
      <w:numFmt w:val="bullet"/>
      <w:lvlText w:val=""/>
      <w:lvlJc w:val="left"/>
      <w:pPr>
        <w:ind w:left="4590" w:hanging="360"/>
      </w:pPr>
      <w:rPr>
        <w:rFonts w:ascii="Wingdings" w:hAnsi="Wingdings" w:hint="default"/>
      </w:rPr>
    </w:lvl>
    <w:lvl w:ilvl="6" w:tplc="0C090001" w:tentative="1">
      <w:start w:val="1"/>
      <w:numFmt w:val="bullet"/>
      <w:lvlText w:val=""/>
      <w:lvlJc w:val="left"/>
      <w:pPr>
        <w:ind w:left="5310" w:hanging="360"/>
      </w:pPr>
      <w:rPr>
        <w:rFonts w:ascii="Symbol" w:hAnsi="Symbol" w:hint="default"/>
      </w:rPr>
    </w:lvl>
    <w:lvl w:ilvl="7" w:tplc="0C090003" w:tentative="1">
      <w:start w:val="1"/>
      <w:numFmt w:val="bullet"/>
      <w:lvlText w:val="o"/>
      <w:lvlJc w:val="left"/>
      <w:pPr>
        <w:ind w:left="6030" w:hanging="360"/>
      </w:pPr>
      <w:rPr>
        <w:rFonts w:ascii="Courier New" w:hAnsi="Courier New" w:cs="Courier New" w:hint="default"/>
      </w:rPr>
    </w:lvl>
    <w:lvl w:ilvl="8" w:tplc="0C090005" w:tentative="1">
      <w:start w:val="1"/>
      <w:numFmt w:val="bullet"/>
      <w:lvlText w:val=""/>
      <w:lvlJc w:val="left"/>
      <w:pPr>
        <w:ind w:left="6750" w:hanging="360"/>
      </w:pPr>
      <w:rPr>
        <w:rFonts w:ascii="Wingdings" w:hAnsi="Wingdings" w:hint="default"/>
      </w:rPr>
    </w:lvl>
  </w:abstractNum>
  <w:abstractNum w:abstractNumId="10">
    <w:nsid w:val="36E701A0"/>
    <w:multiLevelType w:val="hybridMultilevel"/>
    <w:tmpl w:val="2DB026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48604281"/>
    <w:multiLevelType w:val="hybridMultilevel"/>
    <w:tmpl w:val="0E1EFF78"/>
    <w:lvl w:ilvl="0" w:tplc="914E07D0">
      <w:start w:val="3"/>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6C16EC"/>
    <w:multiLevelType w:val="hybridMultilevel"/>
    <w:tmpl w:val="1762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050D2"/>
    <w:multiLevelType w:val="hybridMultilevel"/>
    <w:tmpl w:val="BA3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F0558"/>
    <w:multiLevelType w:val="hybridMultilevel"/>
    <w:tmpl w:val="2204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00E8D"/>
    <w:multiLevelType w:val="hybridMultilevel"/>
    <w:tmpl w:val="75D4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1749C"/>
    <w:multiLevelType w:val="hybridMultilevel"/>
    <w:tmpl w:val="DD8277B4"/>
    <w:lvl w:ilvl="0" w:tplc="1A94186A">
      <w:start w:val="3"/>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AD17BA"/>
    <w:multiLevelType w:val="hybridMultilevel"/>
    <w:tmpl w:val="17EAB5D2"/>
    <w:lvl w:ilvl="0" w:tplc="0409000F">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8">
    <w:nsid w:val="67C8381C"/>
    <w:multiLevelType w:val="hybridMultilevel"/>
    <w:tmpl w:val="F8068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2C1695"/>
    <w:multiLevelType w:val="hybridMultilevel"/>
    <w:tmpl w:val="15C8F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9737DFF"/>
    <w:multiLevelType w:val="hybridMultilevel"/>
    <w:tmpl w:val="BDEA541E"/>
    <w:lvl w:ilvl="0" w:tplc="E54C3C8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AB369B5"/>
    <w:multiLevelType w:val="hybridMultilevel"/>
    <w:tmpl w:val="7A62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94BE0"/>
    <w:multiLevelType w:val="hybridMultilevel"/>
    <w:tmpl w:val="29ECB58E"/>
    <w:lvl w:ilvl="0" w:tplc="75221886">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
  </w:num>
  <w:num w:numId="4">
    <w:abstractNumId w:val="21"/>
  </w:num>
  <w:num w:numId="5">
    <w:abstractNumId w:val="22"/>
  </w:num>
  <w:num w:numId="6">
    <w:abstractNumId w:val="14"/>
  </w:num>
  <w:num w:numId="7">
    <w:abstractNumId w:val="8"/>
  </w:num>
  <w:num w:numId="8">
    <w:abstractNumId w:val="17"/>
  </w:num>
  <w:num w:numId="9">
    <w:abstractNumId w:val="6"/>
  </w:num>
  <w:num w:numId="10">
    <w:abstractNumId w:val="2"/>
  </w:num>
  <w:num w:numId="11">
    <w:abstractNumId w:val="7"/>
  </w:num>
  <w:num w:numId="12">
    <w:abstractNumId w:val="9"/>
  </w:num>
  <w:num w:numId="13">
    <w:abstractNumId w:val="19"/>
  </w:num>
  <w:num w:numId="14">
    <w:abstractNumId w:val="10"/>
  </w:num>
  <w:num w:numId="15">
    <w:abstractNumId w:val="5"/>
  </w:num>
  <w:num w:numId="16">
    <w:abstractNumId w:val="12"/>
  </w:num>
  <w:num w:numId="17">
    <w:abstractNumId w:val="0"/>
  </w:num>
  <w:num w:numId="18">
    <w:abstractNumId w:val="13"/>
  </w:num>
  <w:num w:numId="19">
    <w:abstractNumId w:val="18"/>
  </w:num>
  <w:num w:numId="20">
    <w:abstractNumId w:val="4"/>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CA"/>
    <w:rsid w:val="000273A8"/>
    <w:rsid w:val="00046EA3"/>
    <w:rsid w:val="00050714"/>
    <w:rsid w:val="00050DD3"/>
    <w:rsid w:val="000602AB"/>
    <w:rsid w:val="0006781D"/>
    <w:rsid w:val="000D63C7"/>
    <w:rsid w:val="000F12DA"/>
    <w:rsid w:val="0011188E"/>
    <w:rsid w:val="00117375"/>
    <w:rsid w:val="001335EA"/>
    <w:rsid w:val="0017065B"/>
    <w:rsid w:val="001B267D"/>
    <w:rsid w:val="001D4F42"/>
    <w:rsid w:val="001D5B74"/>
    <w:rsid w:val="00207D8C"/>
    <w:rsid w:val="00225AA1"/>
    <w:rsid w:val="002473ED"/>
    <w:rsid w:val="002700AD"/>
    <w:rsid w:val="00285AE4"/>
    <w:rsid w:val="002B32D1"/>
    <w:rsid w:val="002B64EC"/>
    <w:rsid w:val="002C3173"/>
    <w:rsid w:val="002E527F"/>
    <w:rsid w:val="0033450F"/>
    <w:rsid w:val="003A3116"/>
    <w:rsid w:val="003C19AD"/>
    <w:rsid w:val="003F3B3F"/>
    <w:rsid w:val="003F741B"/>
    <w:rsid w:val="00404D97"/>
    <w:rsid w:val="00406974"/>
    <w:rsid w:val="0041600E"/>
    <w:rsid w:val="00463FD7"/>
    <w:rsid w:val="00486D68"/>
    <w:rsid w:val="004C11D3"/>
    <w:rsid w:val="00526586"/>
    <w:rsid w:val="00563438"/>
    <w:rsid w:val="00565057"/>
    <w:rsid w:val="005675A6"/>
    <w:rsid w:val="005C2964"/>
    <w:rsid w:val="005E1C9D"/>
    <w:rsid w:val="005E683B"/>
    <w:rsid w:val="005F1426"/>
    <w:rsid w:val="005F688C"/>
    <w:rsid w:val="006670E3"/>
    <w:rsid w:val="006B26D0"/>
    <w:rsid w:val="006D7B78"/>
    <w:rsid w:val="00715F1C"/>
    <w:rsid w:val="007B13A8"/>
    <w:rsid w:val="007D3EA2"/>
    <w:rsid w:val="007F2870"/>
    <w:rsid w:val="00890D40"/>
    <w:rsid w:val="008C18D9"/>
    <w:rsid w:val="009324A9"/>
    <w:rsid w:val="00954E44"/>
    <w:rsid w:val="009811D3"/>
    <w:rsid w:val="009B356C"/>
    <w:rsid w:val="009B5D46"/>
    <w:rsid w:val="009D55B0"/>
    <w:rsid w:val="009E7581"/>
    <w:rsid w:val="00A00F69"/>
    <w:rsid w:val="00A030CA"/>
    <w:rsid w:val="00A86EB7"/>
    <w:rsid w:val="00AF314A"/>
    <w:rsid w:val="00B01E18"/>
    <w:rsid w:val="00B1454C"/>
    <w:rsid w:val="00B71309"/>
    <w:rsid w:val="00B82EDD"/>
    <w:rsid w:val="00B851B7"/>
    <w:rsid w:val="00BD2344"/>
    <w:rsid w:val="00BD538A"/>
    <w:rsid w:val="00C25CA8"/>
    <w:rsid w:val="00C317F0"/>
    <w:rsid w:val="00C43395"/>
    <w:rsid w:val="00C5411A"/>
    <w:rsid w:val="00C630F2"/>
    <w:rsid w:val="00C71EC8"/>
    <w:rsid w:val="00C928E2"/>
    <w:rsid w:val="00D01857"/>
    <w:rsid w:val="00D11F9A"/>
    <w:rsid w:val="00D2020E"/>
    <w:rsid w:val="00D20D07"/>
    <w:rsid w:val="00D2325C"/>
    <w:rsid w:val="00D3301D"/>
    <w:rsid w:val="00D535EB"/>
    <w:rsid w:val="00D61DEA"/>
    <w:rsid w:val="00D86093"/>
    <w:rsid w:val="00DE18A5"/>
    <w:rsid w:val="00E044D9"/>
    <w:rsid w:val="00E04F5C"/>
    <w:rsid w:val="00E250D3"/>
    <w:rsid w:val="00E44BA6"/>
    <w:rsid w:val="00E804D8"/>
    <w:rsid w:val="00EB3E64"/>
    <w:rsid w:val="00ED3296"/>
    <w:rsid w:val="00EE197A"/>
    <w:rsid w:val="00EE2FA5"/>
    <w:rsid w:val="00F1034B"/>
    <w:rsid w:val="00F36EA7"/>
    <w:rsid w:val="00F440B7"/>
    <w:rsid w:val="00F47BCA"/>
    <w:rsid w:val="00F66C93"/>
    <w:rsid w:val="00FA3E63"/>
    <w:rsid w:val="00FB29FA"/>
    <w:rsid w:val="00FD59B6"/>
    <w:rsid w:val="00FF2BD1"/>
    <w:rsid w:val="00FF65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3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804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 w:type="character" w:customStyle="1" w:styleId="Heading9Char">
    <w:name w:val="Heading 9 Char"/>
    <w:basedOn w:val="DefaultParagraphFont"/>
    <w:link w:val="Heading9"/>
    <w:uiPriority w:val="9"/>
    <w:semiHidden/>
    <w:rsid w:val="00E804D8"/>
    <w:rPr>
      <w:rFonts w:asciiTheme="majorHAnsi" w:eastAsiaTheme="majorEastAsia" w:hAnsiTheme="majorHAnsi" w:cstheme="majorBidi"/>
      <w:i/>
      <w:iCs/>
      <w:color w:val="404040" w:themeColor="text1" w:themeTint="BF"/>
      <w:sz w:val="20"/>
      <w:szCs w:val="20"/>
      <w:lang w:eastAsia="en-AU"/>
    </w:rPr>
  </w:style>
  <w:style w:type="paragraph" w:customStyle="1" w:styleId="Default">
    <w:name w:val="Default"/>
    <w:rsid w:val="00E804D8"/>
    <w:pPr>
      <w:autoSpaceDE w:val="0"/>
      <w:autoSpaceDN w:val="0"/>
      <w:adjustRightInd w:val="0"/>
      <w:spacing w:after="0" w:line="240" w:lineRule="auto"/>
    </w:pPr>
    <w:rPr>
      <w:rFonts w:ascii="Calibri" w:eastAsiaTheme="minorEastAsia" w:hAnsi="Calibri" w:cs="Calibri"/>
      <w:color w:val="000000"/>
      <w:sz w:val="24"/>
      <w:szCs w:val="24"/>
      <w:lang w:eastAsia="zh-CN" w:bidi="th-TH"/>
    </w:rPr>
  </w:style>
  <w:style w:type="paragraph" w:styleId="ListBullet">
    <w:name w:val="List Bullet"/>
    <w:basedOn w:val="Normal"/>
    <w:uiPriority w:val="99"/>
    <w:unhideWhenUsed/>
    <w:rsid w:val="00E804D8"/>
    <w:pPr>
      <w:widowControl w:val="0"/>
      <w:numPr>
        <w:numId w:val="17"/>
      </w:numPr>
      <w:ind w:left="227" w:hanging="227"/>
      <w:contextualSpacing/>
    </w:pPr>
    <w:rPr>
      <w:rFonts w:ascii="Calibri" w:eastAsia="Calibri" w:hAnsi="Calibri" w:cs="Calibri"/>
      <w:color w:val="000000"/>
      <w:sz w:val="22"/>
      <w:szCs w:val="22"/>
    </w:rPr>
  </w:style>
  <w:style w:type="paragraph" w:styleId="BodyText">
    <w:name w:val="Body Text"/>
    <w:basedOn w:val="Normal"/>
    <w:link w:val="BodyTextChar"/>
    <w:rsid w:val="00E804D8"/>
    <w:pPr>
      <w:spacing w:after="120"/>
    </w:pPr>
    <w:rPr>
      <w:rFonts w:cs="Angsana New"/>
      <w:lang w:val="en-US" w:eastAsia="en-US" w:bidi="th-TH"/>
    </w:rPr>
  </w:style>
  <w:style w:type="character" w:customStyle="1" w:styleId="BodyTextChar">
    <w:name w:val="Body Text Char"/>
    <w:basedOn w:val="DefaultParagraphFont"/>
    <w:link w:val="BodyText"/>
    <w:rsid w:val="00E804D8"/>
    <w:rPr>
      <w:rFonts w:ascii="Times New Roman" w:eastAsia="Times New Roman" w:hAnsi="Times New Roman" w:cs="Angsana New"/>
      <w:sz w:val="24"/>
      <w:szCs w:val="24"/>
      <w:lang w:val="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804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 w:type="character" w:customStyle="1" w:styleId="Heading9Char">
    <w:name w:val="Heading 9 Char"/>
    <w:basedOn w:val="DefaultParagraphFont"/>
    <w:link w:val="Heading9"/>
    <w:uiPriority w:val="9"/>
    <w:semiHidden/>
    <w:rsid w:val="00E804D8"/>
    <w:rPr>
      <w:rFonts w:asciiTheme="majorHAnsi" w:eastAsiaTheme="majorEastAsia" w:hAnsiTheme="majorHAnsi" w:cstheme="majorBidi"/>
      <w:i/>
      <w:iCs/>
      <w:color w:val="404040" w:themeColor="text1" w:themeTint="BF"/>
      <w:sz w:val="20"/>
      <w:szCs w:val="20"/>
      <w:lang w:eastAsia="en-AU"/>
    </w:rPr>
  </w:style>
  <w:style w:type="paragraph" w:customStyle="1" w:styleId="Default">
    <w:name w:val="Default"/>
    <w:rsid w:val="00E804D8"/>
    <w:pPr>
      <w:autoSpaceDE w:val="0"/>
      <w:autoSpaceDN w:val="0"/>
      <w:adjustRightInd w:val="0"/>
      <w:spacing w:after="0" w:line="240" w:lineRule="auto"/>
    </w:pPr>
    <w:rPr>
      <w:rFonts w:ascii="Calibri" w:eastAsiaTheme="minorEastAsia" w:hAnsi="Calibri" w:cs="Calibri"/>
      <w:color w:val="000000"/>
      <w:sz w:val="24"/>
      <w:szCs w:val="24"/>
      <w:lang w:eastAsia="zh-CN" w:bidi="th-TH"/>
    </w:rPr>
  </w:style>
  <w:style w:type="paragraph" w:styleId="ListBullet">
    <w:name w:val="List Bullet"/>
    <w:basedOn w:val="Normal"/>
    <w:uiPriority w:val="99"/>
    <w:unhideWhenUsed/>
    <w:rsid w:val="00E804D8"/>
    <w:pPr>
      <w:widowControl w:val="0"/>
      <w:numPr>
        <w:numId w:val="17"/>
      </w:numPr>
      <w:ind w:left="227" w:hanging="227"/>
      <w:contextualSpacing/>
    </w:pPr>
    <w:rPr>
      <w:rFonts w:ascii="Calibri" w:eastAsia="Calibri" w:hAnsi="Calibri" w:cs="Calibri"/>
      <w:color w:val="000000"/>
      <w:sz w:val="22"/>
      <w:szCs w:val="22"/>
    </w:rPr>
  </w:style>
  <w:style w:type="paragraph" w:styleId="BodyText">
    <w:name w:val="Body Text"/>
    <w:basedOn w:val="Normal"/>
    <w:link w:val="BodyTextChar"/>
    <w:rsid w:val="00E804D8"/>
    <w:pPr>
      <w:spacing w:after="120"/>
    </w:pPr>
    <w:rPr>
      <w:rFonts w:cs="Angsana New"/>
      <w:lang w:val="en-US" w:eastAsia="en-US" w:bidi="th-TH"/>
    </w:rPr>
  </w:style>
  <w:style w:type="character" w:customStyle="1" w:styleId="BodyTextChar">
    <w:name w:val="Body Text Char"/>
    <w:basedOn w:val="DefaultParagraphFont"/>
    <w:link w:val="BodyText"/>
    <w:rsid w:val="00E804D8"/>
    <w:rPr>
      <w:rFonts w:ascii="Times New Roman" w:eastAsia="Times New Roman" w:hAnsi="Times New Roman" w:cs="Angsana New"/>
      <w:sz w:val="24"/>
      <w:szCs w:val="24"/>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5323">
      <w:bodyDiv w:val="1"/>
      <w:marLeft w:val="0"/>
      <w:marRight w:val="0"/>
      <w:marTop w:val="0"/>
      <w:marBottom w:val="0"/>
      <w:divBdr>
        <w:top w:val="none" w:sz="0" w:space="0" w:color="auto"/>
        <w:left w:val="none" w:sz="0" w:space="0" w:color="auto"/>
        <w:bottom w:val="none" w:sz="0" w:space="0" w:color="auto"/>
        <w:right w:val="none" w:sz="0" w:space="0" w:color="auto"/>
      </w:divBdr>
    </w:div>
    <w:div w:id="19452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A57D3-8387-48DA-AC23-38468E1DC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Keogh</dc:creator>
  <cp:lastModifiedBy>Paula Keogh</cp:lastModifiedBy>
  <cp:revision>16</cp:revision>
  <cp:lastPrinted>2015-10-01T01:40:00Z</cp:lastPrinted>
  <dcterms:created xsi:type="dcterms:W3CDTF">2015-09-23T06:33:00Z</dcterms:created>
  <dcterms:modified xsi:type="dcterms:W3CDTF">2015-10-01T06:23:00Z</dcterms:modified>
</cp:coreProperties>
</file>