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:rsidTr="000E466E">
        <w:trPr>
          <w:trHeight w:val="449"/>
        </w:trPr>
        <w:tc>
          <w:tcPr>
            <w:tcW w:w="1021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</w:tbl>
    <w:p w:rsidR="004429DD" w:rsidRDefault="004429DD" w:rsidP="009C20A4">
      <w:pPr>
        <w:rPr>
          <w:lang w:val="en-AU" w:eastAsia="en-AU"/>
        </w:rPr>
      </w:pPr>
    </w:p>
    <w:p w:rsidR="006F1219" w:rsidRDefault="006F1219" w:rsidP="009C20A4">
      <w:pPr>
        <w:rPr>
          <w:lang w:val="en-AU" w:eastAsia="en-AU"/>
        </w:rPr>
      </w:pPr>
    </w:p>
    <w:p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following:</w:t>
      </w:r>
    </w:p>
    <w:p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:rsidR="009C20A4" w:rsidRP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 w:rsidR="004429DD"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 w:rsidR="00B42E1A">
        <w:rPr>
          <w:lang w:val="en-AU" w:eastAsia="en-AU"/>
        </w:rPr>
        <w:t xml:space="preserve">hat you can’t </w:t>
      </w:r>
      <w:r w:rsidR="00843F94">
        <w:rPr>
          <w:lang w:val="en-AU" w:eastAsia="en-AU"/>
        </w:rPr>
        <w:t>change</w:t>
      </w:r>
      <w:r w:rsidR="00B42E1A">
        <w:rPr>
          <w:lang w:val="en-AU" w:eastAsia="en-AU"/>
        </w:rPr>
        <w:t xml:space="preserve">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 study, </w:t>
      </w:r>
      <w:r w:rsidRPr="009C20A4">
        <w:rPr>
          <w:lang w:val="en-AU" w:eastAsia="en-AU"/>
        </w:rPr>
        <w:t>work, travel.</w:t>
      </w:r>
      <w:r w:rsidR="00B42E1A">
        <w:rPr>
          <w:lang w:val="en-AU" w:eastAsia="en-AU"/>
        </w:rPr>
        <w:t xml:space="preserve"> (Plan these first.)</w:t>
      </w:r>
    </w:p>
    <w:p w:rsid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9C20A4">
        <w:rPr>
          <w:b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:rsidR="004429DD" w:rsidRDefault="004429DD" w:rsidP="004429DD">
      <w:pPr>
        <w:rPr>
          <w:lang w:val="en-AU" w:eastAsia="en-AU"/>
        </w:rPr>
      </w:pPr>
    </w:p>
    <w:p w:rsidR="001E17B6" w:rsidRDefault="004429DD" w:rsidP="004429DD">
      <w:pPr>
        <w:pStyle w:val="Heading2"/>
        <w:rPr>
          <w:sz w:val="24"/>
          <w:szCs w:val="24"/>
          <w:lang w:val="en-AU" w:eastAsia="en-AU"/>
        </w:rPr>
      </w:pPr>
      <w:r w:rsidRPr="004429DD">
        <w:rPr>
          <w:sz w:val="24"/>
          <w:szCs w:val="24"/>
          <w:lang w:val="en-AU" w:eastAsia="en-AU"/>
        </w:rPr>
        <w:t>What to include in a weekly timetable</w:t>
      </w:r>
    </w:p>
    <w:p w:rsidR="004429DD" w:rsidRPr="004429DD" w:rsidRDefault="004429DD" w:rsidP="004429DD">
      <w:pPr>
        <w:rPr>
          <w:sz w:val="16"/>
          <w:szCs w:val="16"/>
          <w:lang w:val="en-AU" w:eastAsia="en-AU"/>
        </w:rPr>
      </w:pP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1. Start with lecture and tutorial times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 T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hese are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compulsory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and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fixed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times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 xml:space="preserve">; they are also </w:t>
      </w:r>
      <w:r>
        <w:rPr>
          <w:rFonts w:ascii="HelveticaNeueLTPro-Lt" w:hAnsi="HelveticaNeueLTPro-Lt" w:cs="HelveticaNeueLTPro-Lt"/>
          <w:szCs w:val="22"/>
          <w:lang w:val="en-AU" w:eastAsia="en-AU"/>
        </w:rPr>
        <w:t>l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>ikely to involve travelling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. Block out both 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 xml:space="preserve">class and travelling </w:t>
      </w:r>
      <w:r>
        <w:rPr>
          <w:rFonts w:ascii="HelveticaNeueLTPro-Lt" w:hAnsi="HelveticaNeueLTPro-Lt" w:cs="HelveticaNeueLTPro-Lt"/>
          <w:szCs w:val="22"/>
          <w:lang w:val="en-AU" w:eastAsia="en-AU"/>
        </w:rPr>
        <w:t>times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 (both ways)</w:t>
      </w:r>
      <w:r>
        <w:rPr>
          <w:rFonts w:ascii="HelveticaNeueLTPro-Lt" w:hAnsi="HelveticaNeueLTPro-Lt" w:cs="HelveticaNeueLTPro-Lt"/>
          <w:szCs w:val="22"/>
          <w:lang w:val="en-AU" w:eastAsia="en-AU"/>
        </w:rPr>
        <w:t>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1E17B6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2. Your work times should also be blocked out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– it’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s unlikely that you will be able to study at work. 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>Allow time for getting ready and travelling (both ways).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 xml:space="preserve"> If your roster varies from week-to-week, you will need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to 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adjust your timetable accordingly.</w:t>
      </w:r>
    </w:p>
    <w:p w:rsidR="00B42E1A" w:rsidRDefault="00B42E1A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B42E1A" w:rsidRDefault="00F3263D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3. After scheduling your committed time, think about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and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schedule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essential </w:t>
      </w:r>
      <w:r>
        <w:rPr>
          <w:rFonts w:ascii="HelveticaNeueLTPro-Lt" w:hAnsi="HelveticaNeueLTPro-Lt" w:cs="HelveticaNeueLTPro-Lt"/>
          <w:szCs w:val="22"/>
          <w:lang w:val="en-AU" w:eastAsia="en-AU"/>
        </w:rPr>
        <w:t>but more flexible a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ctivities, both for your study and other areas of your life.  </w:t>
      </w:r>
    </w:p>
    <w:p w:rsidR="00BD3A55" w:rsidRDefault="00BD3A55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BD3A55" w:rsidRDefault="00BD3A55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4. Allocate your out-of-class study times. It useful to plan your independent study time according to individual subjects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,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rather than thinkin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g about ‘study time’ as a whole.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Think about the be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st times </w:t>
      </w:r>
      <w:r>
        <w:rPr>
          <w:rFonts w:ascii="HelveticaNeueLTPro-Lt" w:hAnsi="HelveticaNeueLTPro-Lt" w:cs="HelveticaNeueLTPro-Lt"/>
          <w:szCs w:val="22"/>
          <w:lang w:val="en-AU" w:eastAsia="en-AU"/>
        </w:rPr>
        <w:t>(morning, bet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w</w:t>
      </w:r>
      <w:r>
        <w:rPr>
          <w:rFonts w:ascii="HelveticaNeueLTPro-Lt" w:hAnsi="HelveticaNeueLTPro-Lt" w:cs="HelveticaNeueLTPro-Lt"/>
          <w:szCs w:val="22"/>
          <w:lang w:val="en-AU" w:eastAsia="en-AU"/>
        </w:rPr>
        <w:t>een other classes, night) for you to study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(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Include </w:t>
      </w:r>
      <w:r>
        <w:rPr>
          <w:rFonts w:ascii="HelveticaNeueLTPro-Lt" w:hAnsi="HelveticaNeueLTPro-Lt" w:cs="HelveticaNeueLTPro-Lt"/>
          <w:szCs w:val="22"/>
          <w:lang w:val="en-AU" w:eastAsia="en-AU"/>
        </w:rPr>
        <w:t>preparation for class, revision, assignment work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, etc.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) Think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about </w:t>
      </w:r>
      <w:r>
        <w:rPr>
          <w:rFonts w:ascii="HelveticaNeueLTPro-Lt" w:hAnsi="HelveticaNeueLTPro-Lt" w:cs="HelveticaNeueLTPro-Lt"/>
          <w:szCs w:val="22"/>
          <w:lang w:val="en-AU" w:eastAsia="en-AU"/>
        </w:rPr>
        <w:t>how much you need to do for particular courses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 T</w:t>
      </w:r>
      <w:r>
        <w:rPr>
          <w:rFonts w:ascii="HelveticaNeueLTPro-Lt" w:hAnsi="HelveticaNeueLTPro-Lt" w:cs="HelveticaNeueLTPro-Lt"/>
          <w:szCs w:val="22"/>
          <w:lang w:val="en-AU" w:eastAsia="en-AU"/>
        </w:rPr>
        <w:t>heory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-based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subjects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 often need more time than prac, lab and studio classes</w:t>
      </w:r>
      <w:r>
        <w:rPr>
          <w:rFonts w:ascii="HelveticaNeueLTPro-Lt" w:hAnsi="HelveticaNeueLTPro-Lt" w:cs="HelveticaNeueLTPro-Lt"/>
          <w:szCs w:val="22"/>
          <w:lang w:val="en-AU" w:eastAsia="en-AU"/>
        </w:rPr>
        <w:t>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843F94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5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. </w:t>
      </w:r>
      <w:r>
        <w:rPr>
          <w:rFonts w:ascii="HelveticaNeueLTPro-Lt" w:hAnsi="HelveticaNeueLTPro-Lt" w:cs="HelveticaNeueLTPro-Lt"/>
          <w:szCs w:val="22"/>
          <w:lang w:val="en-AU" w:eastAsia="en-AU"/>
        </w:rPr>
        <w:t>P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ut aside time for chores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such as shopping, laundry</w:t>
      </w:r>
      <w:r w:rsidR="00387BC3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etc. You may wish to complete these 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 xml:space="preserve">activities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during one block of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time or split them up. In any case, remember that they need to be done and that they will take some time to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complete.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843F94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6. Take t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ime out for regular meals, short breaks and sleep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. These are also important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–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w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ithout these,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you may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squeeze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more hours out of the day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but the quality of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your 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>work will suffer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. Proper nutrition and rest are essential for good study.</w:t>
      </w:r>
    </w:p>
    <w:p w:rsidR="001E17B6" w:rsidRDefault="00B42E1A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5. Recreation and exercise are also very important for general well-being and for quality study. Studen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 xml:space="preserve">ts often combine the two through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swimming, the gym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1E17B6" w:rsidP="00843F9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6. Be realistic – if you watch particular TV programs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or go to the footy </w:t>
      </w:r>
      <w:r>
        <w:rPr>
          <w:rFonts w:ascii="HelveticaNeueLTPro-Lt" w:hAnsi="HelveticaNeueLTPro-Lt" w:cs="HelveticaNeueLTPro-Lt"/>
          <w:szCs w:val="22"/>
          <w:lang w:val="en-AU" w:eastAsia="en-AU"/>
        </w:rPr>
        <w:t>regula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rly, you are not likely to stop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just because you have study to do.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Pr="00C5781A" w:rsidRDefault="001E17B6" w:rsidP="00C5781A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7.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Make sure you have </w:t>
      </w:r>
      <w:r w:rsidR="004429DD" w:rsidRPr="004429DD">
        <w:rPr>
          <w:rFonts w:ascii="HelveticaNeueLTPro-Lt" w:hAnsi="HelveticaNeueLTPro-Lt" w:cs="HelveticaNeueLTPro-Lt"/>
          <w:b/>
          <w:szCs w:val="22"/>
          <w:lang w:val="en-AU" w:eastAsia="en-AU"/>
        </w:rPr>
        <w:t>free unscheduled time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. This gives you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times when you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can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do nothing (if that is what you want) or do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other unplanned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 xml:space="preserve"> activities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. I</w:t>
      </w:r>
      <w:r>
        <w:rPr>
          <w:rFonts w:ascii="HelveticaNeueLTPro-Lt" w:hAnsi="HelveticaNeueLTPro-Lt" w:cs="HelveticaNeueLTPro-Lt"/>
          <w:szCs w:val="22"/>
          <w:lang w:val="en-AU" w:eastAsia="en-AU"/>
        </w:rPr>
        <w:t>f you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>
        <w:rPr>
          <w:rFonts w:ascii="HelveticaNeueLTPro-Lt" w:hAnsi="HelveticaNeueLTPro-Lt" w:cs="HelveticaNeueLTPro-Lt"/>
          <w:szCs w:val="22"/>
          <w:lang w:val="en-AU" w:eastAsia="en-AU"/>
        </w:rPr>
        <w:t>do not allow yourself free time, your mind will inevitably wander and yo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C5781A" w:rsidSect="001137F6">
      <w:headerReference w:type="default" r:id="rId8"/>
      <w:footerReference w:type="default" r:id="rId9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3D" w:rsidRDefault="00F3263D">
      <w:r>
        <w:separator/>
      </w:r>
    </w:p>
  </w:endnote>
  <w:endnote w:type="continuationSeparator" w:id="0">
    <w:p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Pro-L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D" w:rsidRPr="00F3263D" w:rsidRDefault="00F3263D" w:rsidP="006F1219">
    <w:pPr>
      <w:tabs>
        <w:tab w:val="right" w:pos="14742"/>
      </w:tabs>
      <w:rPr>
        <w:color w:val="A6A6A6" w:themeColor="background1" w:themeShade="A6"/>
      </w:rPr>
    </w:pPr>
    <w:r w:rsidRPr="00F3263D">
      <w:rPr>
        <w:color w:val="A6A6A6" w:themeColor="background1" w:themeShade="A6"/>
      </w:rPr>
      <w:t xml:space="preserve">Semester </w:t>
    </w:r>
    <w:r w:rsidR="006F1219">
      <w:rPr>
        <w:color w:val="A6A6A6" w:themeColor="background1" w:themeShade="A6"/>
      </w:rPr>
      <w:t>…</w:t>
    </w:r>
    <w:r w:rsidR="000E466E">
      <w:rPr>
        <w:color w:val="A6A6A6" w:themeColor="background1" w:themeShade="A6"/>
      </w:rPr>
      <w:t xml:space="preserve">, </w:t>
    </w:r>
    <w:r w:rsidR="006F1219">
      <w:rPr>
        <w:color w:val="A6A6A6" w:themeColor="background1" w:themeShade="A6"/>
      </w:rPr>
      <w:tab/>
      <w:t xml:space="preserve">RMIT </w:t>
    </w:r>
    <w:r w:rsidR="004E33AC">
      <w:rPr>
        <w:color w:val="A6A6A6" w:themeColor="background1" w:themeShade="A6"/>
      </w:rPr>
      <w:t>Learning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3D" w:rsidRDefault="00F3263D">
      <w:r>
        <w:separator/>
      </w:r>
    </w:p>
  </w:footnote>
  <w:footnote w:type="continuationSeparator" w:id="0">
    <w:p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D" w:rsidRPr="00F94F4D" w:rsidRDefault="00F3263D" w:rsidP="00F94F4D">
    <w:pPr>
      <w:jc w:val="center"/>
      <w:rPr>
        <w:b/>
        <w:bCs/>
        <w:color w:val="FF0000"/>
        <w:sz w:val="32"/>
        <w:szCs w:val="32"/>
      </w:rPr>
    </w:pPr>
    <w:r w:rsidRPr="00F94F4D">
      <w:rPr>
        <w:b/>
        <w:bCs/>
        <w:color w:val="FF0000"/>
        <w:sz w:val="28"/>
        <w:szCs w:val="28"/>
      </w:rPr>
      <w:t xml:space="preserve">Weekly </w:t>
    </w:r>
    <w:r w:rsidR="006F1219">
      <w:rPr>
        <w:b/>
        <w:bCs/>
        <w:color w:val="FF0000"/>
        <w:sz w:val="28"/>
        <w:szCs w:val="28"/>
      </w:rPr>
      <w:t>t</w:t>
    </w:r>
    <w:r w:rsidRPr="00F94F4D">
      <w:rPr>
        <w:b/>
        <w:bCs/>
        <w:color w:val="FF0000"/>
        <w:sz w:val="28"/>
        <w:szCs w:val="28"/>
      </w:rPr>
      <w:t xml:space="preserve">imetable </w:t>
    </w:r>
  </w:p>
  <w:p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270D8"/>
    <w:rsid w:val="00332B7F"/>
    <w:rsid w:val="003514BE"/>
    <w:rsid w:val="00376829"/>
    <w:rsid w:val="00387BC3"/>
    <w:rsid w:val="00405C07"/>
    <w:rsid w:val="004062C0"/>
    <w:rsid w:val="00417FA8"/>
    <w:rsid w:val="004220CA"/>
    <w:rsid w:val="004429DD"/>
    <w:rsid w:val="004524C6"/>
    <w:rsid w:val="00482DB2"/>
    <w:rsid w:val="004A3C13"/>
    <w:rsid w:val="004E33AC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5DAA"/>
    <w:rsid w:val="009507A5"/>
    <w:rsid w:val="009628C3"/>
    <w:rsid w:val="009B1E4B"/>
    <w:rsid w:val="009C20A4"/>
    <w:rsid w:val="00A36E50"/>
    <w:rsid w:val="00A6531D"/>
    <w:rsid w:val="00A73C7D"/>
    <w:rsid w:val="00A84A84"/>
    <w:rsid w:val="00A84E06"/>
    <w:rsid w:val="00A91C11"/>
    <w:rsid w:val="00AB5448"/>
    <w:rsid w:val="00AC5B94"/>
    <w:rsid w:val="00B24153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C7B96874-F7B6-4450-8CED-C2C558BE8765}"/>
</file>

<file path=customXml/itemProps2.xml><?xml version="1.0" encoding="utf-8"?>
<ds:datastoreItem xmlns:ds="http://schemas.openxmlformats.org/officeDocument/2006/customXml" ds:itemID="{5AEA2E45-8E7F-47CB-A23E-D19C8D4D7CF4}"/>
</file>

<file path=customXml/itemProps3.xml><?xml version="1.0" encoding="utf-8"?>
<ds:datastoreItem xmlns:ds="http://schemas.openxmlformats.org/officeDocument/2006/customXml" ds:itemID="{DCF1CAEF-1F1B-459A-A6E1-D20BD173FA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Cate O'Dwyer</dc:creator>
  <cp:lastModifiedBy>Peter Kaplon</cp:lastModifiedBy>
  <cp:revision>2</cp:revision>
  <cp:lastPrinted>2013-07-29T01:16:00Z</cp:lastPrinted>
  <dcterms:created xsi:type="dcterms:W3CDTF">2013-07-29T05:25:00Z</dcterms:created>
  <dcterms:modified xsi:type="dcterms:W3CDTF">2013-07-29T05:25:00Z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