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A029" w14:textId="77777777" w:rsidR="00470513" w:rsidRPr="00470513" w:rsidRDefault="00470513">
      <w:pPr>
        <w:pStyle w:val="Heading1"/>
        <w:rPr>
          <w:rFonts w:ascii="Aptos" w:eastAsia="Times New Roman" w:hAnsi="Aptos" w:cs="Calibri"/>
          <w:kern w:val="36"/>
          <w:sz w:val="28"/>
          <w:szCs w:val="28"/>
          <w14:ligatures w14:val="none"/>
        </w:rPr>
      </w:pPr>
      <w:r w:rsidRPr="00470513">
        <w:rPr>
          <w:rFonts w:ascii="Aptos" w:eastAsia="Times New Roman" w:hAnsi="Aptos" w:cs="Calibri"/>
          <w:sz w:val="28"/>
          <w:szCs w:val="28"/>
        </w:rPr>
        <w:t>Project Report: One-Byte Digital Wallet</w:t>
      </w:r>
    </w:p>
    <w:p w14:paraId="108D3A03" w14:textId="30B73F3D"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Name: </w:t>
      </w:r>
      <w:r w:rsidR="00BC2CD3">
        <w:rPr>
          <w:rFonts w:ascii="Aptos" w:hAnsi="Aptos" w:cs="Calibri"/>
          <w:color w:val="000000"/>
          <w:sz w:val="22"/>
          <w:szCs w:val="22"/>
        </w:rPr>
        <w:t xml:space="preserve">Raman </w:t>
      </w:r>
      <w:proofErr w:type="spellStart"/>
      <w:r w:rsidR="00BC2CD3">
        <w:rPr>
          <w:rFonts w:ascii="Aptos" w:hAnsi="Aptos" w:cs="Calibri"/>
          <w:color w:val="000000"/>
          <w:sz w:val="22"/>
          <w:szCs w:val="22"/>
        </w:rPr>
        <w:t>Tondro</w:t>
      </w:r>
      <w:proofErr w:type="spellEnd"/>
      <w:r w:rsidR="00BC2CD3">
        <w:rPr>
          <w:rFonts w:ascii="Aptos" w:hAnsi="Aptos" w:cs="Calibri"/>
          <w:color w:val="000000"/>
          <w:sz w:val="22"/>
          <w:szCs w:val="22"/>
        </w:rPr>
        <w:t xml:space="preserve"> (40232106)</w:t>
      </w:r>
    </w:p>
    <w:p w14:paraId="14F734F9" w14:textId="0606ACA1"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Date: </w:t>
      </w:r>
      <w:r w:rsidR="00BC2CD3">
        <w:rPr>
          <w:rFonts w:ascii="Aptos" w:hAnsi="Aptos" w:cs="Calibri"/>
          <w:color w:val="000000"/>
          <w:sz w:val="22"/>
          <w:szCs w:val="22"/>
        </w:rPr>
        <w:t>1/1/2026</w:t>
      </w:r>
    </w:p>
    <w:p w14:paraId="6AB7EA8E" w14:textId="36D3E5A0" w:rsidR="00470513" w:rsidRPr="00470513" w:rsidRDefault="00BC2CD3">
      <w:pPr>
        <w:pStyle w:val="NormalWeb"/>
        <w:rPr>
          <w:rFonts w:ascii="Aptos" w:hAnsi="Aptos" w:cs="Calibri"/>
          <w:color w:val="000000"/>
          <w:sz w:val="22"/>
          <w:szCs w:val="22"/>
        </w:rPr>
      </w:pPr>
      <w:r>
        <w:rPr>
          <w:rFonts w:ascii="Aptos" w:hAnsi="Aptos" w:cs="Calibri"/>
          <w:color w:val="000000"/>
          <w:sz w:val="22"/>
          <w:szCs w:val="22"/>
        </w:rPr>
        <w:t>Project</w:t>
      </w:r>
      <w:r w:rsidR="00470513" w:rsidRPr="00470513">
        <w:rPr>
          <w:rFonts w:ascii="Aptos" w:hAnsi="Aptos" w:cs="Calibri"/>
          <w:color w:val="000000"/>
          <w:sz w:val="22"/>
          <w:szCs w:val="22"/>
        </w:rPr>
        <w:t>: Digital Logic Design</w:t>
      </w:r>
    </w:p>
    <w:p w14:paraId="2CAE28F9" w14:textId="77777777" w:rsidR="00470513" w:rsidRPr="00470513" w:rsidRDefault="00470513">
      <w:pPr>
        <w:pStyle w:val="Heading2"/>
        <w:rPr>
          <w:rFonts w:ascii="Aptos" w:eastAsia="Times New Roman" w:hAnsi="Aptos" w:cs="Calibri"/>
          <w:color w:val="auto"/>
          <w:sz w:val="26"/>
          <w:szCs w:val="26"/>
        </w:rPr>
      </w:pPr>
      <w:r w:rsidRPr="00470513">
        <w:rPr>
          <w:rFonts w:ascii="Aptos" w:eastAsia="Times New Roman" w:hAnsi="Aptos" w:cs="Calibri"/>
          <w:sz w:val="26"/>
          <w:szCs w:val="26"/>
        </w:rPr>
        <w:t>1. Project Overview &amp; Circuit Concept</w:t>
      </w:r>
    </w:p>
    <w:p w14:paraId="306694B3"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The objective of this project was to design and simulate a </w:t>
      </w:r>
      <w:r w:rsidRPr="00470513">
        <w:rPr>
          <w:rFonts w:ascii="Aptos" w:hAnsi="Aptos" w:cs="Calibri"/>
          <w:b/>
          <w:bCs/>
          <w:color w:val="000000"/>
          <w:sz w:val="22"/>
          <w:szCs w:val="22"/>
        </w:rPr>
        <w:t>One-Byte Digital Wallet</w:t>
      </w:r>
      <w:r w:rsidRPr="00470513">
        <w:rPr>
          <w:rFonts w:ascii="Aptos" w:hAnsi="Aptos" w:cs="Calibri"/>
          <w:color w:val="000000"/>
          <w:sz w:val="22"/>
          <w:szCs w:val="22"/>
        </w:rPr>
        <w:t xml:space="preserve"> capable of tracking shared expenses. The system operates on 8-bit binary values ranging from 0 to 255 and performs two primary operations: </w:t>
      </w:r>
      <w:r w:rsidRPr="00470513">
        <w:rPr>
          <w:rFonts w:ascii="Aptos" w:hAnsi="Aptos" w:cs="Calibri"/>
          <w:b/>
          <w:bCs/>
          <w:color w:val="000000"/>
          <w:sz w:val="22"/>
          <w:szCs w:val="22"/>
        </w:rPr>
        <w:t>Deposit (Addition)</w:t>
      </w:r>
      <w:r w:rsidRPr="00470513">
        <w:rPr>
          <w:rFonts w:ascii="Aptos" w:hAnsi="Aptos" w:cs="Calibri"/>
          <w:color w:val="000000"/>
          <w:sz w:val="22"/>
          <w:szCs w:val="22"/>
        </w:rPr>
        <w:t xml:space="preserve"> and </w:t>
      </w:r>
      <w:r w:rsidRPr="00470513">
        <w:rPr>
          <w:rFonts w:ascii="Aptos" w:hAnsi="Aptos" w:cs="Calibri"/>
          <w:b/>
          <w:bCs/>
          <w:color w:val="000000"/>
          <w:sz w:val="22"/>
          <w:szCs w:val="22"/>
        </w:rPr>
        <w:t>Withdrawal (Subtraction)</w:t>
      </w:r>
      <w:r w:rsidRPr="00470513">
        <w:rPr>
          <w:rFonts w:ascii="Aptos" w:hAnsi="Aptos" w:cs="Calibri"/>
          <w:color w:val="000000"/>
          <w:sz w:val="22"/>
          <w:szCs w:val="22"/>
        </w:rPr>
        <w:t xml:space="preserve"> based on a control signal. The core design principle relies on the </w:t>
      </w:r>
      <w:r w:rsidRPr="00470513">
        <w:rPr>
          <w:rFonts w:ascii="Aptos" w:hAnsi="Aptos" w:cs="Calibri"/>
          <w:b/>
          <w:bCs/>
          <w:color w:val="000000"/>
          <w:sz w:val="22"/>
          <w:szCs w:val="22"/>
        </w:rPr>
        <w:t>Ripple Carry Adder</w:t>
      </w:r>
      <w:r w:rsidRPr="00470513">
        <w:rPr>
          <w:rFonts w:ascii="Aptos" w:hAnsi="Aptos" w:cs="Calibri"/>
          <w:color w:val="000000"/>
          <w:sz w:val="22"/>
          <w:szCs w:val="22"/>
        </w:rPr>
        <w:t xml:space="preserve"> architecture. To adhere to the "Clean Architecture" requirement and avoid using a separate subtraction circuit, the system utilizes </w:t>
      </w:r>
      <w:r w:rsidRPr="00470513">
        <w:rPr>
          <w:rFonts w:ascii="Aptos" w:hAnsi="Aptos" w:cs="Calibri"/>
          <w:b/>
          <w:bCs/>
          <w:color w:val="000000"/>
          <w:sz w:val="22"/>
          <w:szCs w:val="22"/>
        </w:rPr>
        <w:t>two’s Complement arithmetic</w:t>
      </w:r>
      <w:r w:rsidRPr="00470513">
        <w:rPr>
          <w:rFonts w:ascii="Aptos" w:hAnsi="Aptos" w:cs="Calibri"/>
          <w:color w:val="000000"/>
          <w:sz w:val="22"/>
          <w:szCs w:val="22"/>
        </w:rPr>
        <w:t>. By manipulating the second operand and the initial carry bit, the same adder structure performs both mathematical operations efficiently. The system also includes a safety feature to detect invalid balances, such as overflows or negative results, by monitoring the final carry-bit of the calculation.</w:t>
      </w:r>
    </w:p>
    <w:p w14:paraId="6A63725D" w14:textId="77777777" w:rsidR="00470513" w:rsidRPr="00470513" w:rsidRDefault="00470513">
      <w:pPr>
        <w:pStyle w:val="Heading2"/>
        <w:rPr>
          <w:rFonts w:ascii="Aptos" w:eastAsia="Times New Roman" w:hAnsi="Aptos" w:cs="Calibri"/>
          <w:color w:val="auto"/>
          <w:sz w:val="26"/>
          <w:szCs w:val="26"/>
        </w:rPr>
      </w:pPr>
      <w:r w:rsidRPr="00470513">
        <w:rPr>
          <w:rFonts w:ascii="Aptos" w:eastAsia="Times New Roman" w:hAnsi="Aptos" w:cs="Calibri"/>
          <w:sz w:val="26"/>
          <w:szCs w:val="26"/>
        </w:rPr>
        <w:t>2. Block Diagram and Modular Design</w:t>
      </w:r>
    </w:p>
    <w:p w14:paraId="042743BD"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To improve design quality (Bonus 2), the circuit </w:t>
      </w:r>
      <w:proofErr w:type="gramStart"/>
      <w:r w:rsidRPr="00470513">
        <w:rPr>
          <w:rFonts w:ascii="Aptos" w:hAnsi="Aptos" w:cs="Calibri"/>
          <w:color w:val="000000"/>
          <w:sz w:val="22"/>
          <w:szCs w:val="22"/>
        </w:rPr>
        <w:t>is organized</w:t>
      </w:r>
      <w:proofErr w:type="gramEnd"/>
      <w:r w:rsidRPr="00470513">
        <w:rPr>
          <w:rFonts w:ascii="Aptos" w:hAnsi="Aptos" w:cs="Calibri"/>
          <w:color w:val="000000"/>
          <w:sz w:val="22"/>
          <w:szCs w:val="22"/>
        </w:rPr>
        <w:t xml:space="preserve"> hierarchically using reusable child components (sub-circuits). This modular approach enhances clarity, maintainability, and scalability of the schematic, making it more professional and easier to debug. The main schematic integrates these components seamlessly, ensuring a clean and readable layout. The design emphasizes encapsulation of logic blocks such as the Input Conditioner and Full Adders, which </w:t>
      </w:r>
      <w:proofErr w:type="gramStart"/>
      <w:r w:rsidRPr="00470513">
        <w:rPr>
          <w:rFonts w:ascii="Aptos" w:hAnsi="Aptos" w:cs="Calibri"/>
          <w:color w:val="000000"/>
          <w:sz w:val="22"/>
          <w:szCs w:val="22"/>
        </w:rPr>
        <w:t>are abstracted</w:t>
      </w:r>
      <w:proofErr w:type="gramEnd"/>
      <w:r w:rsidRPr="00470513">
        <w:rPr>
          <w:rFonts w:ascii="Aptos" w:hAnsi="Aptos" w:cs="Calibri"/>
          <w:color w:val="000000"/>
          <w:sz w:val="22"/>
          <w:szCs w:val="22"/>
        </w:rPr>
        <w:t xml:space="preserve"> into individual modules, facilitating efficient testing and validation.</w:t>
      </w:r>
    </w:p>
    <w:p w14:paraId="715E56FD" w14:textId="77777777" w:rsidR="00470513" w:rsidRPr="00470513" w:rsidRDefault="00470513">
      <w:pPr>
        <w:pStyle w:val="Heading3"/>
        <w:rPr>
          <w:rFonts w:ascii="Aptos" w:eastAsia="Times New Roman" w:hAnsi="Aptos" w:cs="Calibri"/>
          <w:color w:val="auto"/>
          <w:sz w:val="24"/>
          <w:szCs w:val="24"/>
        </w:rPr>
      </w:pPr>
      <w:r w:rsidRPr="00470513">
        <w:rPr>
          <w:rFonts w:ascii="Aptos" w:eastAsia="Times New Roman" w:hAnsi="Aptos" w:cs="Calibri"/>
          <w:sz w:val="24"/>
          <w:szCs w:val="24"/>
        </w:rPr>
        <w:t>2.1. Sub-Circuit 1: The Input Conditioner (B XOR Mode)</w:t>
      </w:r>
    </w:p>
    <w:p w14:paraId="4B3C23FE" w14:textId="77777777" w:rsid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This component prepares the transaction amount (B) for the adder. It takes the 8-bit input B and a 1-bit Mode selector. It performs a bitwise XOR operation on each bit of B against the Mode bit, allowing dynamic inversion of B when subtraction </w:t>
      </w:r>
      <w:proofErr w:type="gramStart"/>
      <w:r w:rsidRPr="00470513">
        <w:rPr>
          <w:rFonts w:ascii="Aptos" w:hAnsi="Aptos" w:cs="Calibri"/>
          <w:color w:val="000000"/>
          <w:sz w:val="22"/>
          <w:szCs w:val="22"/>
        </w:rPr>
        <w:t>is required</w:t>
      </w:r>
      <w:proofErr w:type="gramEnd"/>
      <w:r w:rsidRPr="00470513">
        <w:rPr>
          <w:rFonts w:ascii="Aptos" w:hAnsi="Aptos" w:cs="Calibri"/>
          <w:color w:val="000000"/>
          <w:sz w:val="22"/>
          <w:szCs w:val="22"/>
        </w:rPr>
        <w:t>. This operation is crucial for implementing subtraction via two’s complement arithmetic.</w:t>
      </w:r>
    </w:p>
    <w:p w14:paraId="59AEE79E" w14:textId="22E69E45" w:rsidR="00D2650B" w:rsidRPr="00470513" w:rsidRDefault="00D2650B">
      <w:pPr>
        <w:pStyle w:val="NormalWeb"/>
        <w:rPr>
          <w:rFonts w:ascii="Aptos" w:hAnsi="Aptos" w:cs="Calibri"/>
          <w:color w:val="000000"/>
          <w:sz w:val="22"/>
          <w:szCs w:val="22"/>
        </w:rPr>
      </w:pPr>
      <w:r w:rsidRPr="00D2650B">
        <w:rPr>
          <w:rFonts w:ascii="Aptos" w:hAnsi="Aptos" w:cs="Calibri"/>
          <w:color w:val="000000"/>
          <w:sz w:val="22"/>
          <w:szCs w:val="22"/>
        </w:rPr>
        <w:lastRenderedPageBreak/>
        <w:drawing>
          <wp:anchor distT="0" distB="0" distL="114300" distR="114300" simplePos="0" relativeHeight="251658240" behindDoc="1" locked="0" layoutInCell="1" allowOverlap="1" wp14:anchorId="3A278956" wp14:editId="3B65466C">
            <wp:simplePos x="0" y="0"/>
            <wp:positionH relativeFrom="margin">
              <wp:align>right</wp:align>
            </wp:positionH>
            <wp:positionV relativeFrom="paragraph">
              <wp:posOffset>87</wp:posOffset>
            </wp:positionV>
            <wp:extent cx="2571115" cy="4139565"/>
            <wp:effectExtent l="0" t="0" r="635" b="0"/>
            <wp:wrapSquare wrapText="bothSides"/>
            <wp:docPr id="6170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118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71115" cy="4139565"/>
                    </a:xfrm>
                    <a:prstGeom prst="rect">
                      <a:avLst/>
                    </a:prstGeom>
                  </pic:spPr>
                </pic:pic>
              </a:graphicData>
            </a:graphic>
            <wp14:sizeRelH relativeFrom="page">
              <wp14:pctWidth>0</wp14:pctWidth>
            </wp14:sizeRelH>
            <wp14:sizeRelV relativeFrom="page">
              <wp14:pctHeight>0</wp14:pctHeight>
            </wp14:sizeRelV>
          </wp:anchor>
        </w:drawing>
      </w:r>
    </w:p>
    <w:p w14:paraId="5D3D9952" w14:textId="38CB6BFD" w:rsidR="00470513" w:rsidRPr="00470513" w:rsidRDefault="00470513">
      <w:pPr>
        <w:pStyle w:val="Heading4"/>
        <w:rPr>
          <w:rFonts w:ascii="Aptos" w:eastAsia="Times New Roman" w:hAnsi="Aptos" w:cs="Calibri"/>
          <w:color w:val="auto"/>
        </w:rPr>
      </w:pPr>
      <w:r w:rsidRPr="00470513">
        <w:rPr>
          <w:rFonts w:ascii="Aptos" w:eastAsia="Times New Roman" w:hAnsi="Aptos" w:cs="Calibri"/>
        </w:rPr>
        <w:t>Schematic of Input Conditioner</w:t>
      </w:r>
    </w:p>
    <w:p w14:paraId="4442D9B8" w14:textId="53A73505" w:rsidR="00D2650B" w:rsidRDefault="00470513" w:rsidP="00D2650B">
      <w:pPr>
        <w:pStyle w:val="NormalWeb"/>
        <w:rPr>
          <w:rFonts w:ascii="Aptos" w:hAnsi="Aptos" w:cs="Calibri"/>
          <w:color w:val="000000"/>
          <w:sz w:val="22"/>
          <w:szCs w:val="22"/>
        </w:rPr>
      </w:pPr>
      <w:r w:rsidRPr="00470513">
        <w:rPr>
          <w:rFonts w:ascii="Aptos" w:hAnsi="Aptos" w:cs="Calibri"/>
          <w:color w:val="000000"/>
          <w:sz w:val="22"/>
          <w:szCs w:val="22"/>
        </w:rPr>
        <w:t xml:space="preserve">The logic per bit </w:t>
      </w:r>
      <w:proofErr w:type="gramStart"/>
      <w:r w:rsidRPr="00470513">
        <w:rPr>
          <w:rFonts w:ascii="Aptos" w:hAnsi="Aptos" w:cs="Calibri"/>
          <w:color w:val="000000"/>
          <w:sz w:val="22"/>
          <w:szCs w:val="22"/>
        </w:rPr>
        <w:t>is summarized</w:t>
      </w:r>
      <w:proofErr w:type="gramEnd"/>
      <w:r w:rsidRPr="00470513">
        <w:rPr>
          <w:rFonts w:ascii="Aptos" w:hAnsi="Aptos" w:cs="Calibri"/>
          <w:color w:val="000000"/>
          <w:sz w:val="22"/>
          <w:szCs w:val="22"/>
        </w:rPr>
        <w:t xml:space="preserve"> in the following truth table:</w:t>
      </w:r>
    </w:p>
    <w:p w14:paraId="1FBA6AC2" w14:textId="77777777" w:rsidR="00D2650B" w:rsidRDefault="00D2650B" w:rsidP="00D2650B">
      <w:pPr>
        <w:pStyle w:val="NormalWeb"/>
        <w:rPr>
          <w:rFonts w:ascii="Aptos" w:hAnsi="Aptos" w:cs="Calibri"/>
          <w:color w:val="000000"/>
          <w:sz w:val="22"/>
          <w:szCs w:val="22"/>
        </w:rPr>
      </w:pPr>
    </w:p>
    <w:p w14:paraId="4C802A35" w14:textId="77777777" w:rsidR="00D2650B" w:rsidRDefault="00D2650B" w:rsidP="00D2650B">
      <w:pPr>
        <w:pStyle w:val="NormalWeb"/>
        <w:rPr>
          <w:rFonts w:ascii="Aptos" w:hAnsi="Aptos" w:cs="Calibri"/>
          <w:color w:val="000000"/>
          <w:sz w:val="22"/>
          <w:szCs w:val="22"/>
        </w:rPr>
      </w:pPr>
    </w:p>
    <w:p w14:paraId="0FBEC83C" w14:textId="77777777" w:rsidR="00D2650B" w:rsidRDefault="00D2650B" w:rsidP="00D2650B">
      <w:pPr>
        <w:pStyle w:val="NormalWeb"/>
        <w:rPr>
          <w:rFonts w:ascii="Aptos" w:hAnsi="Aptos" w:cs="Calibri"/>
          <w:color w:val="000000"/>
          <w:sz w:val="22"/>
          <w:szCs w:val="22"/>
        </w:rPr>
      </w:pPr>
    </w:p>
    <w:p w14:paraId="1B2A07A7" w14:textId="77777777" w:rsidR="00D2650B" w:rsidRDefault="00D2650B" w:rsidP="00D2650B">
      <w:pPr>
        <w:pStyle w:val="NormalWeb"/>
        <w:rPr>
          <w:rFonts w:ascii="Aptos" w:hAnsi="Aptos" w:cs="Calibri"/>
          <w:color w:val="000000"/>
          <w:sz w:val="22"/>
          <w:szCs w:val="22"/>
        </w:rPr>
      </w:pPr>
    </w:p>
    <w:p w14:paraId="27989694" w14:textId="77777777" w:rsidR="00D2650B" w:rsidRDefault="00D2650B" w:rsidP="00D2650B">
      <w:pPr>
        <w:pStyle w:val="NormalWeb"/>
        <w:rPr>
          <w:rFonts w:ascii="Aptos" w:hAnsi="Aptos" w:cs="Calibri"/>
          <w:color w:val="000000"/>
          <w:sz w:val="22"/>
          <w:szCs w:val="22"/>
        </w:rPr>
      </w:pPr>
    </w:p>
    <w:p w14:paraId="4E37823A" w14:textId="77777777" w:rsidR="00D2650B" w:rsidRDefault="00D2650B" w:rsidP="00D2650B">
      <w:pPr>
        <w:pStyle w:val="NormalWeb"/>
        <w:rPr>
          <w:rFonts w:ascii="Aptos" w:hAnsi="Aptos" w:cs="Calibri"/>
          <w:color w:val="000000"/>
          <w:sz w:val="22"/>
          <w:szCs w:val="22"/>
        </w:rPr>
      </w:pPr>
    </w:p>
    <w:p w14:paraId="06A0B53C" w14:textId="77777777" w:rsidR="00D2650B" w:rsidRDefault="00D2650B" w:rsidP="00D2650B">
      <w:pPr>
        <w:pStyle w:val="NormalWeb"/>
        <w:rPr>
          <w:rFonts w:ascii="Aptos" w:hAnsi="Aptos" w:cs="Calibri"/>
          <w:color w:val="000000"/>
          <w:sz w:val="22"/>
          <w:szCs w:val="22"/>
        </w:rPr>
      </w:pPr>
    </w:p>
    <w:p w14:paraId="0F753473" w14:textId="77777777" w:rsidR="00D2650B" w:rsidRDefault="00D2650B" w:rsidP="00D2650B">
      <w:pPr>
        <w:pStyle w:val="NormalWeb"/>
        <w:rPr>
          <w:rFonts w:ascii="Aptos" w:hAnsi="Aptos" w:cs="Calibri"/>
          <w:color w:val="000000"/>
          <w:sz w:val="22"/>
          <w:szCs w:val="22"/>
        </w:rPr>
      </w:pPr>
    </w:p>
    <w:p w14:paraId="5D8C6E44" w14:textId="77777777" w:rsidR="00D2650B" w:rsidRPr="00470513" w:rsidRDefault="00D2650B" w:rsidP="00D2650B">
      <w:pPr>
        <w:pStyle w:val="NormalWeb"/>
        <w:rPr>
          <w:rFonts w:ascii="Aptos" w:hAnsi="Aptos" w:cs="Calibri"/>
          <w:color w:val="000000"/>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54" w:type="dxa"/>
          <w:left w:w="54" w:type="dxa"/>
          <w:bottom w:w="54" w:type="dxa"/>
          <w:right w:w="54" w:type="dxa"/>
        </w:tblCellMar>
        <w:tblLook w:val="04A0" w:firstRow="1" w:lastRow="0" w:firstColumn="1" w:lastColumn="0" w:noHBand="0" w:noVBand="1"/>
      </w:tblPr>
      <w:tblGrid>
        <w:gridCol w:w="1411"/>
        <w:gridCol w:w="1526"/>
        <w:gridCol w:w="2628"/>
        <w:gridCol w:w="3779"/>
      </w:tblGrid>
      <w:tr w:rsidR="00470513" w:rsidRPr="00470513" w14:paraId="29624404"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4327105"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Input (B Bit)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E267415"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Input (Mode)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4400400"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Output (Processed Bit)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6E63A95"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Logic Description</w:t>
            </w:r>
          </w:p>
        </w:tc>
      </w:tr>
      <w:tr w:rsidR="00470513" w:rsidRPr="00470513" w14:paraId="0C6D6A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D817C8"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534B1"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32664"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4BE18"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Pass-through (Mode 0 preserves B)</w:t>
            </w:r>
          </w:p>
        </w:tc>
      </w:tr>
      <w:tr w:rsidR="00470513" w:rsidRPr="00470513" w14:paraId="6922F8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A02FAD"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851D87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EB08A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8C9D0"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Pass-through (Mode 0 preserves B)</w:t>
            </w:r>
          </w:p>
        </w:tc>
      </w:tr>
      <w:tr w:rsidR="00470513" w:rsidRPr="00470513" w14:paraId="0E1FA3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AF617A"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B8E70"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D4481D"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DF49D1"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Invert (Mode 1 inverts B)</w:t>
            </w:r>
          </w:p>
        </w:tc>
      </w:tr>
      <w:tr w:rsidR="00470513" w:rsidRPr="00470513" w14:paraId="154D63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C1F86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263C2AA"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FCA9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7C3D6E"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Invert (Mode 1 inverts B)</w:t>
            </w:r>
          </w:p>
        </w:tc>
      </w:tr>
    </w:tbl>
    <w:p w14:paraId="54EA3F7A" w14:textId="0A67CF75" w:rsid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t>2.2. Sub-Circuit 2: The 1-Bit Full Adder</w:t>
      </w:r>
    </w:p>
    <w:p w14:paraId="7C76ED93" w14:textId="6CF8C484" w:rsidR="00D2650B" w:rsidRPr="00D2650B" w:rsidRDefault="00D2650B" w:rsidP="00D2650B"/>
    <w:p w14:paraId="399210D9" w14:textId="7BE2D3FF"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The arithmetic core </w:t>
      </w:r>
      <w:proofErr w:type="gramStart"/>
      <w:r w:rsidRPr="00470513">
        <w:rPr>
          <w:rFonts w:ascii="Aptos" w:hAnsi="Aptos" w:cs="Calibri"/>
          <w:color w:val="000000"/>
          <w:sz w:val="22"/>
          <w:szCs w:val="22"/>
        </w:rPr>
        <w:t>is constructed</w:t>
      </w:r>
      <w:proofErr w:type="gramEnd"/>
      <w:r w:rsidRPr="00470513">
        <w:rPr>
          <w:rFonts w:ascii="Aptos" w:hAnsi="Aptos" w:cs="Calibri"/>
          <w:color w:val="000000"/>
          <w:sz w:val="22"/>
          <w:szCs w:val="22"/>
        </w:rPr>
        <w:t xml:space="preserve"> by chaining eight 1-bit Full Adders. Each adder computes the Sum and </w:t>
      </w:r>
      <w:proofErr w:type="gramStart"/>
      <w:r w:rsidRPr="00470513">
        <w:rPr>
          <w:rFonts w:ascii="Aptos" w:hAnsi="Aptos" w:cs="Calibri"/>
          <w:color w:val="000000"/>
          <w:sz w:val="22"/>
          <w:szCs w:val="22"/>
        </w:rPr>
        <w:t>Carry Out</w:t>
      </w:r>
      <w:proofErr w:type="gramEnd"/>
      <w:r w:rsidRPr="00470513">
        <w:rPr>
          <w:rFonts w:ascii="Aptos" w:hAnsi="Aptos" w:cs="Calibri"/>
          <w:color w:val="000000"/>
          <w:sz w:val="22"/>
          <w:szCs w:val="22"/>
        </w:rPr>
        <w:t xml:space="preserve"> for its respective bit position, forming the basis of the 8-bit ripple carry adder. </w:t>
      </w:r>
      <w:r w:rsidRPr="00470513">
        <w:rPr>
          <w:rFonts w:ascii="Aptos" w:hAnsi="Aptos" w:cs="Calibri"/>
          <w:color w:val="000000"/>
          <w:sz w:val="22"/>
          <w:szCs w:val="22"/>
        </w:rPr>
        <w:lastRenderedPageBreak/>
        <w:t xml:space="preserve">The Full Adder's schematic and truth table </w:t>
      </w:r>
      <w:proofErr w:type="gramStart"/>
      <w:r w:rsidRPr="00470513">
        <w:rPr>
          <w:rFonts w:ascii="Aptos" w:hAnsi="Aptos" w:cs="Calibri"/>
          <w:color w:val="000000"/>
          <w:sz w:val="22"/>
          <w:szCs w:val="22"/>
        </w:rPr>
        <w:t>are detailed</w:t>
      </w:r>
      <w:proofErr w:type="gramEnd"/>
      <w:r w:rsidRPr="00470513">
        <w:rPr>
          <w:rFonts w:ascii="Aptos" w:hAnsi="Aptos" w:cs="Calibri"/>
          <w:color w:val="000000"/>
          <w:sz w:val="22"/>
          <w:szCs w:val="22"/>
        </w:rPr>
        <w:t xml:space="preserve"> below, illustrating the logic for each bit </w:t>
      </w:r>
      <w:r w:rsidR="00D2650B" w:rsidRPr="00D2650B">
        <w:rPr>
          <w:rFonts w:ascii="Aptos" w:hAnsi="Aptos" w:cs="Calibri"/>
          <w:color w:val="000000"/>
          <w:sz w:val="22"/>
          <w:szCs w:val="22"/>
        </w:rPr>
        <w:drawing>
          <wp:anchor distT="0" distB="0" distL="114300" distR="114300" simplePos="0" relativeHeight="251659264" behindDoc="0" locked="0" layoutInCell="1" allowOverlap="1" wp14:anchorId="4153D71D" wp14:editId="69C168B0">
            <wp:simplePos x="0" y="0"/>
            <wp:positionH relativeFrom="margin">
              <wp:align>right</wp:align>
            </wp:positionH>
            <wp:positionV relativeFrom="paragraph">
              <wp:posOffset>304466</wp:posOffset>
            </wp:positionV>
            <wp:extent cx="4148455" cy="4022725"/>
            <wp:effectExtent l="0" t="0" r="4445" b="0"/>
            <wp:wrapSquare wrapText="bothSides"/>
            <wp:docPr id="103994497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4972" name="Picture 1" descr="A diagram of a circu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48455" cy="4022725"/>
                    </a:xfrm>
                    <a:prstGeom prst="rect">
                      <a:avLst/>
                    </a:prstGeom>
                  </pic:spPr>
                </pic:pic>
              </a:graphicData>
            </a:graphic>
            <wp14:sizeRelH relativeFrom="page">
              <wp14:pctWidth>0</wp14:pctWidth>
            </wp14:sizeRelH>
            <wp14:sizeRelV relativeFrom="page">
              <wp14:pctHeight>0</wp14:pctHeight>
            </wp14:sizeRelV>
          </wp:anchor>
        </w:drawing>
      </w:r>
      <w:r w:rsidRPr="00470513">
        <w:rPr>
          <w:rFonts w:ascii="Aptos" w:hAnsi="Aptos" w:cs="Calibri"/>
          <w:color w:val="000000"/>
          <w:sz w:val="22"/>
          <w:szCs w:val="22"/>
        </w:rPr>
        <w:t>operation.</w:t>
      </w:r>
      <w:r w:rsidR="00D2650B" w:rsidRPr="00D2650B">
        <w:rPr>
          <w:noProof/>
        </w:rPr>
        <w:t xml:space="preserve"> </w:t>
      </w:r>
    </w:p>
    <w:p w14:paraId="339D3365" w14:textId="0BF973F9" w:rsidR="00470513" w:rsidRDefault="00470513">
      <w:pPr>
        <w:pStyle w:val="Heading4"/>
        <w:rPr>
          <w:rFonts w:ascii="Aptos" w:eastAsia="Times New Roman" w:hAnsi="Aptos" w:cs="Calibri"/>
        </w:rPr>
      </w:pPr>
      <w:r w:rsidRPr="00470513">
        <w:rPr>
          <w:rFonts w:ascii="Aptos" w:eastAsia="Times New Roman" w:hAnsi="Aptos" w:cs="Calibri"/>
        </w:rPr>
        <w:t>Schematic of Full Adder Component</w:t>
      </w:r>
    </w:p>
    <w:p w14:paraId="33066269" w14:textId="77777777" w:rsidR="00D2650B" w:rsidRDefault="00D2650B" w:rsidP="00D2650B"/>
    <w:p w14:paraId="13FC0BA8" w14:textId="77777777" w:rsidR="00D2650B" w:rsidRDefault="00D2650B" w:rsidP="00D2650B"/>
    <w:p w14:paraId="139333F8" w14:textId="77777777" w:rsidR="00D2650B" w:rsidRDefault="00D2650B" w:rsidP="00D2650B"/>
    <w:p w14:paraId="7A0BD4EF" w14:textId="77777777" w:rsidR="00D2650B" w:rsidRDefault="00D2650B" w:rsidP="00D2650B"/>
    <w:p w14:paraId="747DCC38" w14:textId="77777777" w:rsidR="00D2650B" w:rsidRDefault="00D2650B" w:rsidP="00D2650B"/>
    <w:p w14:paraId="289EF281" w14:textId="77777777" w:rsidR="00D2650B" w:rsidRDefault="00D2650B" w:rsidP="00D2650B"/>
    <w:p w14:paraId="0373D8FF" w14:textId="77777777" w:rsidR="00D2650B" w:rsidRDefault="00D2650B" w:rsidP="00D2650B"/>
    <w:p w14:paraId="6E7C926E" w14:textId="77777777" w:rsidR="00D2650B" w:rsidRDefault="00D2650B" w:rsidP="00D2650B"/>
    <w:p w14:paraId="6C47C02F" w14:textId="77777777" w:rsidR="00D2650B" w:rsidRPr="00D2650B" w:rsidRDefault="00D2650B" w:rsidP="00D2650B"/>
    <w:p w14:paraId="30C96603" w14:textId="6E72B0A8" w:rsidR="00470513" w:rsidRDefault="00470513">
      <w:pPr>
        <w:pStyle w:val="Heading4"/>
        <w:rPr>
          <w:rFonts w:ascii="Aptos" w:eastAsia="Times New Roman" w:hAnsi="Aptos" w:cs="Calibri"/>
        </w:rPr>
      </w:pPr>
      <w:r w:rsidRPr="00470513">
        <w:rPr>
          <w:rFonts w:ascii="Aptos" w:eastAsia="Times New Roman" w:hAnsi="Aptos" w:cs="Calibri"/>
        </w:rPr>
        <w:t>Truth Table (Full Adder)</w:t>
      </w:r>
    </w:p>
    <w:p w14:paraId="560B77CA" w14:textId="77777777" w:rsidR="00D2650B" w:rsidRPr="00D2650B" w:rsidRDefault="00D2650B" w:rsidP="00D2650B"/>
    <w:tbl>
      <w:tblPr>
        <w:tblW w:w="5000" w:type="pct"/>
        <w:tblBorders>
          <w:top w:val="outset" w:sz="6" w:space="0" w:color="auto"/>
          <w:left w:val="outset" w:sz="6" w:space="0" w:color="auto"/>
          <w:bottom w:val="outset" w:sz="6" w:space="0" w:color="auto"/>
          <w:right w:val="outset" w:sz="6" w:space="0" w:color="auto"/>
        </w:tblBorders>
        <w:tblCellMar>
          <w:top w:w="54" w:type="dxa"/>
          <w:left w:w="54" w:type="dxa"/>
          <w:bottom w:w="54" w:type="dxa"/>
          <w:right w:w="54" w:type="dxa"/>
        </w:tblCellMar>
        <w:tblLook w:val="04A0" w:firstRow="1" w:lastRow="0" w:firstColumn="1" w:lastColumn="0" w:noHBand="0" w:noVBand="1"/>
      </w:tblPr>
      <w:tblGrid>
        <w:gridCol w:w="493"/>
        <w:gridCol w:w="494"/>
        <w:gridCol w:w="907"/>
        <w:gridCol w:w="1137"/>
        <w:gridCol w:w="1199"/>
        <w:gridCol w:w="5114"/>
      </w:tblGrid>
      <w:tr w:rsidR="00470513" w:rsidRPr="00470513" w14:paraId="04CDD629" w14:textId="77777777">
        <w:trPr>
          <w:tblHeader/>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395B3D09"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A</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C4141BB"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B</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6E839D5D"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Cin</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A38F17F"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Sum</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5956098"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Cout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EA75752" w14:textId="77777777" w:rsidR="00470513" w:rsidRPr="00470513" w:rsidRDefault="00470513">
            <w:pPr>
              <w:jc w:val="center"/>
              <w:rPr>
                <w:rFonts w:ascii="Aptos" w:eastAsia="Times New Roman" w:hAnsi="Aptos" w:cs="Calibri"/>
                <w:b/>
                <w:bCs/>
                <w:sz w:val="22"/>
                <w:szCs w:val="22"/>
              </w:rPr>
            </w:pPr>
            <w:r w:rsidRPr="00470513">
              <w:rPr>
                <w:rFonts w:ascii="Aptos" w:eastAsia="Times New Roman" w:hAnsi="Aptos" w:cs="Calibri"/>
                <w:b/>
                <w:bCs/>
                <w:sz w:val="22"/>
                <w:szCs w:val="22"/>
              </w:rPr>
              <w:t>State Description</w:t>
            </w:r>
          </w:p>
        </w:tc>
      </w:tr>
      <w:tr w:rsidR="00470513" w:rsidRPr="00470513" w14:paraId="675E99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9D8F8D"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8F7F4"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16D1C6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7E101"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FBCA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E62678"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No input</w:t>
            </w:r>
          </w:p>
        </w:tc>
      </w:tr>
      <w:tr w:rsidR="00470513" w:rsidRPr="00470513" w14:paraId="650AD3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325C33"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7CE92"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8C79CC"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9813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0045C"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41949"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Carry In only</w:t>
            </w:r>
          </w:p>
        </w:tc>
      </w:tr>
      <w:tr w:rsidR="00470513" w:rsidRPr="00470513" w14:paraId="1BB601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617286"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737D63"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DF870"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0A061"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56BD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75007"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B only</w:t>
            </w:r>
          </w:p>
        </w:tc>
      </w:tr>
      <w:tr w:rsidR="00470513" w:rsidRPr="00470513" w14:paraId="0EFB59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634C22"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6C91A3"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C1BF987"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406550"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BB3E2"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0CED2"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B + Cin (Carry Generated)</w:t>
            </w:r>
          </w:p>
        </w:tc>
      </w:tr>
      <w:tr w:rsidR="00470513" w:rsidRPr="00470513" w14:paraId="4B2EFF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B11611"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8690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25675"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BBEB0"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DF4D43"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3EFB0" w14:textId="77777777" w:rsidR="00470513" w:rsidRPr="00470513" w:rsidRDefault="00470513">
            <w:pPr>
              <w:rPr>
                <w:rFonts w:ascii="Aptos" w:eastAsia="Times New Roman" w:hAnsi="Aptos" w:cs="Calibri"/>
                <w:sz w:val="22"/>
                <w:szCs w:val="22"/>
              </w:rPr>
            </w:pPr>
            <w:proofErr w:type="gramStart"/>
            <w:r w:rsidRPr="00470513">
              <w:rPr>
                <w:rFonts w:ascii="Aptos" w:eastAsia="Times New Roman" w:hAnsi="Aptos" w:cs="Calibri"/>
                <w:sz w:val="22"/>
                <w:szCs w:val="22"/>
              </w:rPr>
              <w:t>A</w:t>
            </w:r>
            <w:proofErr w:type="gramEnd"/>
            <w:r w:rsidRPr="00470513">
              <w:rPr>
                <w:rFonts w:ascii="Aptos" w:eastAsia="Times New Roman" w:hAnsi="Aptos" w:cs="Calibri"/>
                <w:sz w:val="22"/>
                <w:szCs w:val="22"/>
              </w:rPr>
              <w:t xml:space="preserve"> only</w:t>
            </w:r>
          </w:p>
        </w:tc>
      </w:tr>
      <w:tr w:rsidR="00470513" w:rsidRPr="00470513" w14:paraId="1B5766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0A56FC"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8B7DF95"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092F66"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C0E7A"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7467E3"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25C2F"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A + Cin (Carry Generated)</w:t>
            </w:r>
          </w:p>
        </w:tc>
      </w:tr>
      <w:tr w:rsidR="00470513" w:rsidRPr="00470513" w14:paraId="026F7B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00ED91"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A68D38"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848A5D"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D0DA5"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13028"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157BC"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A + B (Carry Generated)</w:t>
            </w:r>
          </w:p>
        </w:tc>
      </w:tr>
      <w:tr w:rsidR="00470513" w:rsidRPr="00470513" w14:paraId="742C2A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E84E0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71707"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B2AE6"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96919"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C1B45E" w14:textId="77777777" w:rsidR="00470513" w:rsidRPr="00470513" w:rsidRDefault="00470513">
            <w:pPr>
              <w:jc w:val="center"/>
              <w:rPr>
                <w:rFonts w:ascii="Aptos" w:eastAsia="Times New Roman" w:hAnsi="Aptos" w:cs="Calibri"/>
                <w:sz w:val="22"/>
                <w:szCs w:val="22"/>
              </w:rPr>
            </w:pPr>
            <w:r w:rsidRPr="00470513">
              <w:rPr>
                <w:rFonts w:ascii="Aptos" w:eastAsia="Times New Roman" w:hAnsi="Aptos" w:cs="Calibri"/>
                <w:sz w:val="22"/>
                <w:szCs w:val="22"/>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158E6" w14:textId="77777777" w:rsidR="00470513" w:rsidRPr="00470513" w:rsidRDefault="00470513">
            <w:pPr>
              <w:rPr>
                <w:rFonts w:ascii="Aptos" w:eastAsia="Times New Roman" w:hAnsi="Aptos" w:cs="Calibri"/>
                <w:sz w:val="22"/>
                <w:szCs w:val="22"/>
              </w:rPr>
            </w:pPr>
            <w:r w:rsidRPr="00470513">
              <w:rPr>
                <w:rFonts w:ascii="Aptos" w:eastAsia="Times New Roman" w:hAnsi="Aptos" w:cs="Calibri"/>
                <w:sz w:val="22"/>
                <w:szCs w:val="22"/>
              </w:rPr>
              <w:t>All High (Sum=1, Carry=1)</w:t>
            </w:r>
          </w:p>
        </w:tc>
      </w:tr>
    </w:tbl>
    <w:p w14:paraId="5D59CF4A" w14:textId="77777777" w:rsidR="00470513" w:rsidRPr="00470513" w:rsidRDefault="00470513">
      <w:pPr>
        <w:pStyle w:val="Heading2"/>
        <w:rPr>
          <w:rFonts w:ascii="Aptos" w:eastAsia="Times New Roman" w:hAnsi="Aptos" w:cs="Calibri"/>
          <w:sz w:val="26"/>
          <w:szCs w:val="26"/>
        </w:rPr>
      </w:pPr>
      <w:r w:rsidRPr="00470513">
        <w:rPr>
          <w:rFonts w:ascii="Aptos" w:eastAsia="Times New Roman" w:hAnsi="Aptos" w:cs="Calibri"/>
          <w:sz w:val="26"/>
          <w:szCs w:val="26"/>
        </w:rPr>
        <w:lastRenderedPageBreak/>
        <w:t>3. Final Circuit Implementation</w:t>
      </w:r>
    </w:p>
    <w:p w14:paraId="597241D7" w14:textId="77777777" w:rsid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The main circuit integrates the sub-circuits. The 8-bit inputs </w:t>
      </w:r>
      <w:proofErr w:type="gramStart"/>
      <w:r w:rsidRPr="00470513">
        <w:rPr>
          <w:rFonts w:ascii="Aptos" w:hAnsi="Aptos" w:cs="Calibri"/>
          <w:color w:val="000000"/>
          <w:sz w:val="22"/>
          <w:szCs w:val="22"/>
        </w:rPr>
        <w:t>are processed</w:t>
      </w:r>
      <w:proofErr w:type="gramEnd"/>
      <w:r w:rsidRPr="00470513">
        <w:rPr>
          <w:rFonts w:ascii="Aptos" w:hAnsi="Aptos" w:cs="Calibri"/>
          <w:color w:val="000000"/>
          <w:sz w:val="22"/>
          <w:szCs w:val="22"/>
        </w:rPr>
        <w:t xml:space="preserve"> through the conditioners and fed into the chain of Full Adders. The schematic layout ensures a logical flow from </w:t>
      </w:r>
      <w:proofErr w:type="gramStart"/>
      <w:r w:rsidRPr="00470513">
        <w:rPr>
          <w:rFonts w:ascii="Aptos" w:hAnsi="Aptos" w:cs="Calibri"/>
          <w:color w:val="000000"/>
          <w:sz w:val="22"/>
          <w:szCs w:val="22"/>
        </w:rPr>
        <w:t>inputs</w:t>
      </w:r>
      <w:proofErr w:type="gramEnd"/>
      <w:r w:rsidRPr="00470513">
        <w:rPr>
          <w:rFonts w:ascii="Aptos" w:hAnsi="Aptos" w:cs="Calibri"/>
          <w:color w:val="000000"/>
          <w:sz w:val="22"/>
          <w:szCs w:val="22"/>
        </w:rPr>
        <w:t xml:space="preserve"> to </w:t>
      </w:r>
      <w:proofErr w:type="gramStart"/>
      <w:r w:rsidRPr="00470513">
        <w:rPr>
          <w:rFonts w:ascii="Aptos" w:hAnsi="Aptos" w:cs="Calibri"/>
          <w:color w:val="000000"/>
          <w:sz w:val="22"/>
          <w:szCs w:val="22"/>
        </w:rPr>
        <w:t>outputs</w:t>
      </w:r>
      <w:proofErr w:type="gramEnd"/>
      <w:r w:rsidRPr="00470513">
        <w:rPr>
          <w:rFonts w:ascii="Aptos" w:hAnsi="Aptos" w:cs="Calibri"/>
          <w:color w:val="000000"/>
          <w:sz w:val="22"/>
          <w:szCs w:val="22"/>
        </w:rPr>
        <w:t>, with clear demarcation of functional blocks.</w:t>
      </w:r>
    </w:p>
    <w:p w14:paraId="0411D6AC" w14:textId="66564F74" w:rsidR="00D2650B" w:rsidRPr="00470513" w:rsidRDefault="00BC2CD3">
      <w:pPr>
        <w:pStyle w:val="NormalWeb"/>
        <w:rPr>
          <w:rFonts w:ascii="Aptos" w:hAnsi="Aptos" w:cs="Calibri"/>
          <w:color w:val="000000"/>
          <w:sz w:val="22"/>
          <w:szCs w:val="22"/>
        </w:rPr>
      </w:pPr>
      <w:r w:rsidRPr="00BC2CD3">
        <w:rPr>
          <w:rFonts w:ascii="Aptos" w:hAnsi="Aptos" w:cs="Calibri"/>
          <w:color w:val="000000"/>
          <w:sz w:val="22"/>
          <w:szCs w:val="22"/>
        </w:rPr>
        <w:drawing>
          <wp:inline distT="0" distB="0" distL="0" distR="0" wp14:anchorId="1832EF82" wp14:editId="74F64FA7">
            <wp:extent cx="5943600" cy="4151630"/>
            <wp:effectExtent l="0" t="0" r="0" b="1270"/>
            <wp:docPr id="631018418"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18418" name="Picture 1" descr="A computer screen shot of a circuit board&#10;&#10;AI-generated content may be incorrect."/>
                    <pic:cNvPicPr/>
                  </pic:nvPicPr>
                  <pic:blipFill>
                    <a:blip r:embed="rId7"/>
                    <a:stretch>
                      <a:fillRect/>
                    </a:stretch>
                  </pic:blipFill>
                  <pic:spPr>
                    <a:xfrm>
                      <a:off x="0" y="0"/>
                      <a:ext cx="5943600" cy="4151630"/>
                    </a:xfrm>
                    <a:prstGeom prst="rect">
                      <a:avLst/>
                    </a:prstGeom>
                  </pic:spPr>
                </pic:pic>
              </a:graphicData>
            </a:graphic>
          </wp:inline>
        </w:drawing>
      </w:r>
    </w:p>
    <w:p w14:paraId="0F54CDE5" w14:textId="77777777" w:rsidR="00470513" w:rsidRPr="00470513" w:rsidRDefault="00470513">
      <w:pPr>
        <w:pStyle w:val="Heading3"/>
        <w:rPr>
          <w:rFonts w:ascii="Aptos" w:eastAsia="Times New Roman" w:hAnsi="Aptos" w:cs="Calibri"/>
          <w:color w:val="auto"/>
          <w:sz w:val="24"/>
          <w:szCs w:val="24"/>
        </w:rPr>
      </w:pPr>
      <w:r w:rsidRPr="00470513">
        <w:rPr>
          <w:rFonts w:ascii="Aptos" w:eastAsia="Times New Roman" w:hAnsi="Aptos" w:cs="Calibri"/>
          <w:sz w:val="24"/>
          <w:szCs w:val="24"/>
        </w:rPr>
        <w:t>3.1. Inputs and Outputs</w:t>
      </w:r>
    </w:p>
    <w:p w14:paraId="436B762D" w14:textId="77777777" w:rsidR="00470513" w:rsidRPr="00470513" w:rsidRDefault="00470513" w:rsidP="00470513">
      <w:pPr>
        <w:numPr>
          <w:ilvl w:val="0"/>
          <w:numId w:val="25"/>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 A [7:0]:</w:t>
      </w:r>
      <w:r w:rsidRPr="00470513">
        <w:rPr>
          <w:rFonts w:ascii="Aptos" w:eastAsia="Times New Roman" w:hAnsi="Aptos" w:cs="Calibri"/>
          <w:sz w:val="22"/>
          <w:szCs w:val="22"/>
        </w:rPr>
        <w:t xml:space="preserve"> Represents the current wallet balance.</w:t>
      </w:r>
    </w:p>
    <w:p w14:paraId="0CA167BB" w14:textId="77777777" w:rsidR="00470513" w:rsidRPr="00470513" w:rsidRDefault="00470513" w:rsidP="00470513">
      <w:pPr>
        <w:numPr>
          <w:ilvl w:val="0"/>
          <w:numId w:val="25"/>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 B [7:0]:</w:t>
      </w:r>
      <w:r w:rsidRPr="00470513">
        <w:rPr>
          <w:rFonts w:ascii="Aptos" w:eastAsia="Times New Roman" w:hAnsi="Aptos" w:cs="Calibri"/>
          <w:sz w:val="22"/>
          <w:szCs w:val="22"/>
        </w:rPr>
        <w:t xml:space="preserve"> Represents the amount to </w:t>
      </w:r>
      <w:proofErr w:type="gramStart"/>
      <w:r w:rsidRPr="00470513">
        <w:rPr>
          <w:rFonts w:ascii="Aptos" w:eastAsia="Times New Roman" w:hAnsi="Aptos" w:cs="Calibri"/>
          <w:sz w:val="22"/>
          <w:szCs w:val="22"/>
        </w:rPr>
        <w:t>be deposited</w:t>
      </w:r>
      <w:proofErr w:type="gramEnd"/>
      <w:r w:rsidRPr="00470513">
        <w:rPr>
          <w:rFonts w:ascii="Aptos" w:eastAsia="Times New Roman" w:hAnsi="Aptos" w:cs="Calibri"/>
          <w:sz w:val="22"/>
          <w:szCs w:val="22"/>
        </w:rPr>
        <w:t xml:space="preserve"> or withdrawn.</w:t>
      </w:r>
    </w:p>
    <w:p w14:paraId="27151A12" w14:textId="77777777" w:rsidR="00470513" w:rsidRPr="00470513" w:rsidRDefault="00470513" w:rsidP="00470513">
      <w:pPr>
        <w:numPr>
          <w:ilvl w:val="0"/>
          <w:numId w:val="25"/>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 Mode (1 Bit):</w:t>
      </w:r>
      <w:r w:rsidRPr="00470513">
        <w:rPr>
          <w:rFonts w:ascii="Aptos" w:eastAsia="Times New Roman" w:hAnsi="Aptos" w:cs="Calibri"/>
          <w:sz w:val="22"/>
          <w:szCs w:val="22"/>
        </w:rPr>
        <w:t xml:space="preserve"> The operation selector, where </w:t>
      </w:r>
      <w:proofErr w:type="gramStart"/>
      <w:r w:rsidRPr="00470513">
        <w:rPr>
          <w:rFonts w:ascii="Aptos" w:eastAsia="Times New Roman" w:hAnsi="Aptos" w:cs="Calibri"/>
          <w:sz w:val="22"/>
          <w:szCs w:val="22"/>
        </w:rPr>
        <w:t>0</w:t>
      </w:r>
      <w:proofErr w:type="gramEnd"/>
      <w:r w:rsidRPr="00470513">
        <w:rPr>
          <w:rFonts w:ascii="Aptos" w:eastAsia="Times New Roman" w:hAnsi="Aptos" w:cs="Calibri"/>
          <w:sz w:val="22"/>
          <w:szCs w:val="22"/>
        </w:rPr>
        <w:t xml:space="preserve"> indicates addition and </w:t>
      </w:r>
      <w:proofErr w:type="gramStart"/>
      <w:r w:rsidRPr="00470513">
        <w:rPr>
          <w:rFonts w:ascii="Aptos" w:eastAsia="Times New Roman" w:hAnsi="Aptos" w:cs="Calibri"/>
          <w:sz w:val="22"/>
          <w:szCs w:val="22"/>
        </w:rPr>
        <w:t>1</w:t>
      </w:r>
      <w:proofErr w:type="gramEnd"/>
      <w:r w:rsidRPr="00470513">
        <w:rPr>
          <w:rFonts w:ascii="Aptos" w:eastAsia="Times New Roman" w:hAnsi="Aptos" w:cs="Calibri"/>
          <w:sz w:val="22"/>
          <w:szCs w:val="22"/>
        </w:rPr>
        <w:t xml:space="preserve"> indicates subtraction.</w:t>
      </w:r>
    </w:p>
    <w:p w14:paraId="6F95F3A9" w14:textId="77777777" w:rsidR="00470513" w:rsidRPr="00470513" w:rsidRDefault="00470513" w:rsidP="00470513">
      <w:pPr>
        <w:numPr>
          <w:ilvl w:val="0"/>
          <w:numId w:val="25"/>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 Result [7:0]:</w:t>
      </w:r>
      <w:r w:rsidRPr="00470513">
        <w:rPr>
          <w:rFonts w:ascii="Aptos" w:eastAsia="Times New Roman" w:hAnsi="Aptos" w:cs="Calibri"/>
          <w:sz w:val="22"/>
          <w:szCs w:val="22"/>
        </w:rPr>
        <w:t xml:space="preserve"> The new calculated balance after the operation.</w:t>
      </w:r>
    </w:p>
    <w:p w14:paraId="66B19367" w14:textId="77777777" w:rsidR="00470513" w:rsidRPr="00470513" w:rsidRDefault="00470513" w:rsidP="00470513">
      <w:pPr>
        <w:numPr>
          <w:ilvl w:val="0"/>
          <w:numId w:val="25"/>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 LED (Warning):</w:t>
      </w:r>
      <w:r w:rsidRPr="00470513">
        <w:rPr>
          <w:rFonts w:ascii="Aptos" w:eastAsia="Times New Roman" w:hAnsi="Aptos" w:cs="Calibri"/>
          <w:sz w:val="22"/>
          <w:szCs w:val="22"/>
        </w:rPr>
        <w:t xml:space="preserve"> Indicates if the balance is invalid, such as overflow or negative balance.</w:t>
      </w:r>
    </w:p>
    <w:p w14:paraId="4570BDBE" w14:textId="77777777" w:rsidR="00470513" w:rsidRP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t>3.2. Handling Addition and Subtraction</w:t>
      </w:r>
    </w:p>
    <w:p w14:paraId="112C0E5F"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The circuit employs a unified mathematical formula for both operations:</w:t>
      </w:r>
    </w:p>
    <w:p w14:paraId="62301F03" w14:textId="77777777" w:rsidR="00470513" w:rsidRPr="00470513" w:rsidRDefault="00470513">
      <w:pPr>
        <w:pStyle w:val="NormalWeb"/>
        <w:rPr>
          <w:rFonts w:ascii="Aptos" w:hAnsi="Aptos" w:cs="Calibri"/>
          <w:color w:val="000000"/>
          <w:sz w:val="22"/>
          <w:szCs w:val="22"/>
          <w:lang w:val="fr-FR"/>
        </w:rPr>
      </w:pPr>
      <w:proofErr w:type="spellStart"/>
      <w:r w:rsidRPr="00470513">
        <w:rPr>
          <w:rFonts w:ascii="Aptos" w:hAnsi="Aptos" w:cs="Calibri"/>
          <w:b/>
          <w:bCs/>
          <w:color w:val="000000"/>
          <w:sz w:val="22"/>
          <w:szCs w:val="22"/>
          <w:lang w:val="fr-FR"/>
        </w:rPr>
        <w:t>Result</w:t>
      </w:r>
      <w:proofErr w:type="spellEnd"/>
      <w:r w:rsidRPr="00470513">
        <w:rPr>
          <w:rFonts w:ascii="Aptos" w:hAnsi="Aptos" w:cs="Calibri"/>
          <w:b/>
          <w:bCs/>
          <w:color w:val="000000"/>
          <w:sz w:val="22"/>
          <w:szCs w:val="22"/>
          <w:lang w:val="fr-FR"/>
        </w:rPr>
        <w:t xml:space="preserve"> = A + (B XOR Mode) + Mode</w:t>
      </w:r>
    </w:p>
    <w:p w14:paraId="6B22A163" w14:textId="77777777" w:rsidR="00470513" w:rsidRPr="00470513" w:rsidRDefault="00470513" w:rsidP="00470513">
      <w:pPr>
        <w:numPr>
          <w:ilvl w:val="0"/>
          <w:numId w:val="26"/>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lastRenderedPageBreak/>
        <w:t>For Addition (Mode = 0):</w:t>
      </w:r>
    </w:p>
    <w:p w14:paraId="2A963100" w14:textId="77777777" w:rsidR="00470513" w:rsidRPr="00470513" w:rsidRDefault="00470513" w:rsidP="00470513">
      <w:pPr>
        <w:numPr>
          <w:ilvl w:val="0"/>
          <w:numId w:val="26"/>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sz w:val="22"/>
          <w:szCs w:val="22"/>
        </w:rPr>
        <w:t>The XOR gate outputs B unchanged (B XOR 0 = B).</w:t>
      </w:r>
    </w:p>
    <w:p w14:paraId="5EE2A557" w14:textId="77777777" w:rsidR="00470513" w:rsidRPr="00470513" w:rsidRDefault="00470513" w:rsidP="00470513">
      <w:pPr>
        <w:numPr>
          <w:ilvl w:val="0"/>
          <w:numId w:val="26"/>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The initial Carry-In (C</w:t>
      </w:r>
      <w:r w:rsidRPr="00470513">
        <w:rPr>
          <w:rFonts w:ascii="Aptos" w:eastAsia="Times New Roman" w:hAnsi="Aptos" w:cs="Calibri"/>
          <w:b/>
          <w:bCs/>
          <w:sz w:val="22"/>
          <w:szCs w:val="22"/>
          <w:vertAlign w:val="subscript"/>
        </w:rPr>
        <w:t>in</w:t>
      </w:r>
      <w:r w:rsidRPr="00470513">
        <w:rPr>
          <w:rFonts w:ascii="Aptos" w:eastAsia="Times New Roman" w:hAnsi="Aptos" w:cs="Calibri"/>
          <w:b/>
          <w:bCs/>
          <w:sz w:val="22"/>
          <w:szCs w:val="22"/>
        </w:rPr>
        <w:t xml:space="preserve">) is </w:t>
      </w:r>
      <w:proofErr w:type="gramStart"/>
      <w:r w:rsidRPr="00470513">
        <w:rPr>
          <w:rFonts w:ascii="Aptos" w:eastAsia="Times New Roman" w:hAnsi="Aptos" w:cs="Calibri"/>
          <w:b/>
          <w:bCs/>
          <w:sz w:val="22"/>
          <w:szCs w:val="22"/>
        </w:rPr>
        <w:t>0</w:t>
      </w:r>
      <w:proofErr w:type="gramEnd"/>
      <w:r w:rsidRPr="00470513">
        <w:rPr>
          <w:rFonts w:ascii="Aptos" w:eastAsia="Times New Roman" w:hAnsi="Aptos" w:cs="Calibri"/>
          <w:b/>
          <w:bCs/>
          <w:sz w:val="22"/>
          <w:szCs w:val="22"/>
        </w:rPr>
        <w:t>.</w:t>
      </w:r>
    </w:p>
    <w:p w14:paraId="37EDDA5D" w14:textId="77777777" w:rsidR="00470513" w:rsidRPr="00470513" w:rsidRDefault="00470513" w:rsidP="00470513">
      <w:pPr>
        <w:numPr>
          <w:ilvl w:val="0"/>
          <w:numId w:val="26"/>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sz w:val="22"/>
          <w:szCs w:val="22"/>
        </w:rPr>
        <w:t>Calculation: A + B + 0.</w:t>
      </w:r>
    </w:p>
    <w:p w14:paraId="3ADF00DF" w14:textId="77777777" w:rsidR="00470513" w:rsidRPr="00470513" w:rsidRDefault="00470513" w:rsidP="00470513">
      <w:pPr>
        <w:numPr>
          <w:ilvl w:val="0"/>
          <w:numId w:val="27"/>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For Subtraction (Mode = 1):</w:t>
      </w:r>
    </w:p>
    <w:p w14:paraId="183131BF" w14:textId="77777777" w:rsidR="00470513" w:rsidRPr="00470513" w:rsidRDefault="00470513" w:rsidP="00470513">
      <w:pPr>
        <w:numPr>
          <w:ilvl w:val="0"/>
          <w:numId w:val="27"/>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sz w:val="22"/>
          <w:szCs w:val="22"/>
        </w:rPr>
        <w:t>The XOR gate outputs the inverse of B (B XOR 1 = 1's complement of B).</w:t>
      </w:r>
    </w:p>
    <w:p w14:paraId="324E31D9" w14:textId="77777777" w:rsidR="00470513" w:rsidRPr="00470513" w:rsidRDefault="00470513" w:rsidP="00470513">
      <w:pPr>
        <w:numPr>
          <w:ilvl w:val="0"/>
          <w:numId w:val="27"/>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The initial Carry-In (C</w:t>
      </w:r>
      <w:r w:rsidRPr="00470513">
        <w:rPr>
          <w:rFonts w:ascii="Aptos" w:eastAsia="Times New Roman" w:hAnsi="Aptos" w:cs="Calibri"/>
          <w:b/>
          <w:bCs/>
          <w:sz w:val="22"/>
          <w:szCs w:val="22"/>
          <w:vertAlign w:val="subscript"/>
        </w:rPr>
        <w:t>in</w:t>
      </w:r>
      <w:r w:rsidRPr="00470513">
        <w:rPr>
          <w:rFonts w:ascii="Aptos" w:eastAsia="Times New Roman" w:hAnsi="Aptos" w:cs="Calibri"/>
          <w:b/>
          <w:bCs/>
          <w:sz w:val="22"/>
          <w:szCs w:val="22"/>
        </w:rPr>
        <w:t xml:space="preserve">) is </w:t>
      </w:r>
      <w:proofErr w:type="gramStart"/>
      <w:r w:rsidRPr="00470513">
        <w:rPr>
          <w:rFonts w:ascii="Aptos" w:eastAsia="Times New Roman" w:hAnsi="Aptos" w:cs="Calibri"/>
          <w:b/>
          <w:bCs/>
          <w:sz w:val="22"/>
          <w:szCs w:val="22"/>
        </w:rPr>
        <w:t>1</w:t>
      </w:r>
      <w:proofErr w:type="gramEnd"/>
      <w:r w:rsidRPr="00470513">
        <w:rPr>
          <w:rFonts w:ascii="Aptos" w:eastAsia="Times New Roman" w:hAnsi="Aptos" w:cs="Calibri"/>
          <w:b/>
          <w:bCs/>
          <w:sz w:val="22"/>
          <w:szCs w:val="22"/>
        </w:rPr>
        <w:t>.</w:t>
      </w:r>
    </w:p>
    <w:p w14:paraId="7CDB13EA" w14:textId="77777777" w:rsidR="00470513" w:rsidRPr="00470513" w:rsidRDefault="00470513" w:rsidP="00470513">
      <w:pPr>
        <w:numPr>
          <w:ilvl w:val="0"/>
          <w:numId w:val="27"/>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sz w:val="22"/>
          <w:szCs w:val="22"/>
        </w:rPr>
        <w:t>Calculation: A + 1's complement of B + 1, which implements subtraction via two’s complement.</w:t>
      </w:r>
    </w:p>
    <w:p w14:paraId="7B980026" w14:textId="77777777" w:rsidR="00470513" w:rsidRPr="00470513" w:rsidRDefault="00470513">
      <w:pPr>
        <w:pStyle w:val="Heading2"/>
        <w:rPr>
          <w:rFonts w:ascii="Aptos" w:eastAsia="Times New Roman" w:hAnsi="Aptos" w:cs="Calibri"/>
          <w:sz w:val="26"/>
          <w:szCs w:val="26"/>
        </w:rPr>
      </w:pPr>
      <w:r w:rsidRPr="00470513">
        <w:rPr>
          <w:rFonts w:ascii="Aptos" w:eastAsia="Times New Roman" w:hAnsi="Aptos" w:cs="Calibri"/>
          <w:sz w:val="26"/>
          <w:szCs w:val="26"/>
        </w:rPr>
        <w:t>4. Bonus Features</w:t>
      </w:r>
    </w:p>
    <w:p w14:paraId="114AB3A9" w14:textId="77777777" w:rsidR="00470513" w:rsidRP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t>Bonus 1: Invalid Balance Warning</w:t>
      </w:r>
    </w:p>
    <w:p w14:paraId="79DB05A0"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The wallet system includes a warning mechanism for invalid balances, such as exceeding 255 or dropping below 0. This </w:t>
      </w:r>
      <w:proofErr w:type="gramStart"/>
      <w:r w:rsidRPr="00470513">
        <w:rPr>
          <w:rFonts w:ascii="Aptos" w:hAnsi="Aptos" w:cs="Calibri"/>
          <w:color w:val="000000"/>
          <w:sz w:val="22"/>
          <w:szCs w:val="22"/>
        </w:rPr>
        <w:t>is achieved</w:t>
      </w:r>
      <w:proofErr w:type="gramEnd"/>
      <w:r w:rsidRPr="00470513">
        <w:rPr>
          <w:rFonts w:ascii="Aptos" w:hAnsi="Aptos" w:cs="Calibri"/>
          <w:color w:val="000000"/>
          <w:sz w:val="22"/>
          <w:szCs w:val="22"/>
        </w:rPr>
        <w:t xml:space="preserve"> by monitoring the final </w:t>
      </w:r>
      <w:proofErr w:type="gramStart"/>
      <w:r w:rsidRPr="00470513">
        <w:rPr>
          <w:rFonts w:ascii="Aptos" w:hAnsi="Aptos" w:cs="Calibri"/>
          <w:color w:val="000000"/>
          <w:sz w:val="22"/>
          <w:szCs w:val="22"/>
        </w:rPr>
        <w:t>Carry Out</w:t>
      </w:r>
      <w:proofErr w:type="gramEnd"/>
      <w:r w:rsidRPr="00470513">
        <w:rPr>
          <w:rFonts w:ascii="Aptos" w:hAnsi="Aptos" w:cs="Calibri"/>
          <w:color w:val="000000"/>
          <w:sz w:val="22"/>
          <w:szCs w:val="22"/>
        </w:rPr>
        <w:t xml:space="preserve"> (C</w:t>
      </w:r>
      <w:r w:rsidRPr="00470513">
        <w:rPr>
          <w:rFonts w:ascii="Aptos" w:hAnsi="Aptos" w:cs="Calibri"/>
          <w:color w:val="000000"/>
          <w:sz w:val="22"/>
          <w:szCs w:val="22"/>
          <w:vertAlign w:val="subscript"/>
        </w:rPr>
        <w:t>out</w:t>
      </w:r>
      <w:r w:rsidRPr="00470513">
        <w:rPr>
          <w:rFonts w:ascii="Aptos" w:hAnsi="Aptos" w:cs="Calibri"/>
          <w:color w:val="000000"/>
          <w:sz w:val="22"/>
          <w:szCs w:val="22"/>
        </w:rPr>
        <w:t xml:space="preserve">) of the most significant bit (MSB). In addition, during subtraction, the Carry bit indicates whether a borrow has occurred, signaling an invalid or negative balance. The warning LED </w:t>
      </w:r>
      <w:proofErr w:type="gramStart"/>
      <w:r w:rsidRPr="00470513">
        <w:rPr>
          <w:rFonts w:ascii="Aptos" w:hAnsi="Aptos" w:cs="Calibri"/>
          <w:color w:val="000000"/>
          <w:sz w:val="22"/>
          <w:szCs w:val="22"/>
        </w:rPr>
        <w:t>is connected</w:t>
      </w:r>
      <w:proofErr w:type="gramEnd"/>
      <w:r w:rsidRPr="00470513">
        <w:rPr>
          <w:rFonts w:ascii="Aptos" w:hAnsi="Aptos" w:cs="Calibri"/>
          <w:color w:val="000000"/>
          <w:sz w:val="22"/>
          <w:szCs w:val="22"/>
        </w:rPr>
        <w:t xml:space="preserve"> to this final output, providing a visual alert for boundary conditions.</w:t>
      </w:r>
    </w:p>
    <w:p w14:paraId="6273C3E8" w14:textId="77777777" w:rsidR="00470513" w:rsidRPr="00470513" w:rsidRDefault="00470513">
      <w:pPr>
        <w:pStyle w:val="Heading3"/>
        <w:rPr>
          <w:rFonts w:ascii="Aptos" w:eastAsia="Times New Roman" w:hAnsi="Aptos" w:cs="Calibri"/>
          <w:color w:val="auto"/>
          <w:sz w:val="24"/>
          <w:szCs w:val="24"/>
        </w:rPr>
      </w:pPr>
      <w:r w:rsidRPr="00470513">
        <w:rPr>
          <w:rFonts w:ascii="Aptos" w:eastAsia="Times New Roman" w:hAnsi="Aptos" w:cs="Calibri"/>
          <w:sz w:val="24"/>
          <w:szCs w:val="24"/>
        </w:rPr>
        <w:t>Bonus 2: Clean Architecture</w:t>
      </w:r>
    </w:p>
    <w:p w14:paraId="0E2F93FE"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The design emphasizes modularity by encapsulating logic into discrete components, such as Input Conditioners and Full Adders. This approach prevents "spaghetti wiring," simplifies debugging, and enhances scalability. The hierarchical structure facilitates easy updates and testing, ensuring the system remains robust and maintainable.</w:t>
      </w:r>
    </w:p>
    <w:p w14:paraId="524D42A7" w14:textId="77777777" w:rsidR="00470513" w:rsidRPr="00470513" w:rsidRDefault="00470513">
      <w:pPr>
        <w:pStyle w:val="Heading2"/>
        <w:rPr>
          <w:rFonts w:ascii="Aptos" w:eastAsia="Times New Roman" w:hAnsi="Aptos" w:cs="Calibri"/>
          <w:color w:val="auto"/>
          <w:sz w:val="26"/>
          <w:szCs w:val="26"/>
        </w:rPr>
      </w:pPr>
      <w:r w:rsidRPr="00470513">
        <w:rPr>
          <w:rFonts w:ascii="Aptos" w:eastAsia="Times New Roman" w:hAnsi="Aptos" w:cs="Calibri"/>
          <w:sz w:val="26"/>
          <w:szCs w:val="26"/>
        </w:rPr>
        <w:t>5. Test Cases and Validation</w:t>
      </w:r>
    </w:p>
    <w:p w14:paraId="7902D02A" w14:textId="77777777" w:rsidR="00470513" w:rsidRPr="00470513" w:rsidRDefault="00470513">
      <w:pPr>
        <w:pStyle w:val="NormalWeb"/>
        <w:rPr>
          <w:rFonts w:ascii="Aptos" w:hAnsi="Aptos" w:cs="Calibri"/>
          <w:color w:val="000000"/>
          <w:sz w:val="22"/>
          <w:szCs w:val="22"/>
        </w:rPr>
      </w:pPr>
      <w:r w:rsidRPr="00470513">
        <w:rPr>
          <w:rFonts w:ascii="Aptos" w:hAnsi="Aptos" w:cs="Calibri"/>
          <w:color w:val="000000"/>
          <w:sz w:val="22"/>
          <w:szCs w:val="22"/>
        </w:rPr>
        <w:t xml:space="preserve">The system </w:t>
      </w:r>
      <w:proofErr w:type="gramStart"/>
      <w:r w:rsidRPr="00470513">
        <w:rPr>
          <w:rFonts w:ascii="Aptos" w:hAnsi="Aptos" w:cs="Calibri"/>
          <w:color w:val="000000"/>
          <w:sz w:val="22"/>
          <w:szCs w:val="22"/>
        </w:rPr>
        <w:t>was validated</w:t>
      </w:r>
      <w:proofErr w:type="gramEnd"/>
      <w:r w:rsidRPr="00470513">
        <w:rPr>
          <w:rFonts w:ascii="Aptos" w:hAnsi="Aptos" w:cs="Calibri"/>
          <w:color w:val="000000"/>
          <w:sz w:val="22"/>
          <w:szCs w:val="22"/>
        </w:rPr>
        <w:t xml:space="preserve"> through simulation in Proteus, covering various scenarios:</w:t>
      </w:r>
    </w:p>
    <w:p w14:paraId="7BF8D0BE" w14:textId="77777777" w:rsidR="00470513" w:rsidRPr="00470513" w:rsidRDefault="00470513">
      <w:pPr>
        <w:pStyle w:val="Heading3"/>
        <w:rPr>
          <w:rFonts w:ascii="Aptos" w:eastAsia="Times New Roman" w:hAnsi="Aptos" w:cs="Calibri"/>
          <w:color w:val="auto"/>
          <w:sz w:val="24"/>
          <w:szCs w:val="24"/>
        </w:rPr>
      </w:pPr>
      <w:r w:rsidRPr="00470513">
        <w:rPr>
          <w:rFonts w:ascii="Aptos" w:eastAsia="Times New Roman" w:hAnsi="Aptos" w:cs="Calibri"/>
          <w:sz w:val="24"/>
          <w:szCs w:val="24"/>
        </w:rPr>
        <w:t>Test Case 1: Standard Deposit (Addition)</w:t>
      </w:r>
    </w:p>
    <w:p w14:paraId="136D0209" w14:textId="77777777" w:rsidR="00470513" w:rsidRPr="00470513" w:rsidRDefault="00470513" w:rsidP="00470513">
      <w:pPr>
        <w:numPr>
          <w:ilvl w:val="0"/>
          <w:numId w:val="28"/>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Inputs:</w:t>
      </w:r>
      <w:r w:rsidRPr="00470513">
        <w:rPr>
          <w:rFonts w:ascii="Aptos" w:eastAsia="Times New Roman" w:hAnsi="Aptos" w:cs="Calibri"/>
          <w:sz w:val="22"/>
          <w:szCs w:val="22"/>
        </w:rPr>
        <w:t xml:space="preserve"> Balance (A) = 10, Amount (B) = 5, Mode = 0 (Add)</w:t>
      </w:r>
    </w:p>
    <w:p w14:paraId="57F3D43B" w14:textId="77777777" w:rsidR="00470513" w:rsidRPr="00470513" w:rsidRDefault="00470513" w:rsidP="00470513">
      <w:pPr>
        <w:numPr>
          <w:ilvl w:val="0"/>
          <w:numId w:val="28"/>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Process:</w:t>
      </w:r>
      <w:r w:rsidRPr="00470513">
        <w:rPr>
          <w:rFonts w:ascii="Aptos" w:eastAsia="Times New Roman" w:hAnsi="Aptos" w:cs="Calibri"/>
          <w:sz w:val="22"/>
          <w:szCs w:val="22"/>
        </w:rPr>
        <w:t xml:space="preserve"> 10 + 5</w:t>
      </w:r>
    </w:p>
    <w:p w14:paraId="4021C7C8" w14:textId="77777777" w:rsidR="00470513" w:rsidRPr="00470513" w:rsidRDefault="00470513" w:rsidP="00470513">
      <w:pPr>
        <w:numPr>
          <w:ilvl w:val="0"/>
          <w:numId w:val="28"/>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w:t>
      </w:r>
      <w:r w:rsidRPr="00470513">
        <w:rPr>
          <w:rFonts w:ascii="Aptos" w:eastAsia="Times New Roman" w:hAnsi="Aptos" w:cs="Calibri"/>
          <w:sz w:val="22"/>
          <w:szCs w:val="22"/>
        </w:rPr>
        <w:t xml:space="preserve"> Result = 15</w:t>
      </w:r>
    </w:p>
    <w:p w14:paraId="6AFA1028" w14:textId="77777777" w:rsidR="00470513" w:rsidRPr="00470513" w:rsidRDefault="00470513" w:rsidP="00470513">
      <w:pPr>
        <w:numPr>
          <w:ilvl w:val="0"/>
          <w:numId w:val="28"/>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LED Status:</w:t>
      </w:r>
      <w:r w:rsidRPr="00470513">
        <w:rPr>
          <w:rFonts w:ascii="Aptos" w:eastAsia="Times New Roman" w:hAnsi="Aptos" w:cs="Calibri"/>
          <w:sz w:val="22"/>
          <w:szCs w:val="22"/>
        </w:rPr>
        <w:t xml:space="preserve"> OFF (Valid Balance)</w:t>
      </w:r>
    </w:p>
    <w:p w14:paraId="164AB9D5" w14:textId="77777777" w:rsidR="00470513" w:rsidRP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t>Test Case 2: Standard Withdrawal (Subtraction)</w:t>
      </w:r>
    </w:p>
    <w:p w14:paraId="4BC7D80D" w14:textId="77777777" w:rsidR="00470513" w:rsidRPr="00470513" w:rsidRDefault="00470513" w:rsidP="00470513">
      <w:pPr>
        <w:numPr>
          <w:ilvl w:val="0"/>
          <w:numId w:val="29"/>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Inputs:</w:t>
      </w:r>
      <w:r w:rsidRPr="00470513">
        <w:rPr>
          <w:rFonts w:ascii="Aptos" w:eastAsia="Times New Roman" w:hAnsi="Aptos" w:cs="Calibri"/>
          <w:sz w:val="22"/>
          <w:szCs w:val="22"/>
        </w:rPr>
        <w:t xml:space="preserve"> Balance (A) = 20, Amount (B) = 5, Mode = 1 (Sub)</w:t>
      </w:r>
    </w:p>
    <w:p w14:paraId="4CB842FD" w14:textId="77777777" w:rsidR="00470513" w:rsidRPr="00470513" w:rsidRDefault="00470513" w:rsidP="00470513">
      <w:pPr>
        <w:numPr>
          <w:ilvl w:val="0"/>
          <w:numId w:val="29"/>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Process:</w:t>
      </w:r>
      <w:r w:rsidRPr="00470513">
        <w:rPr>
          <w:rFonts w:ascii="Aptos" w:eastAsia="Times New Roman" w:hAnsi="Aptos" w:cs="Calibri"/>
          <w:sz w:val="22"/>
          <w:szCs w:val="22"/>
        </w:rPr>
        <w:t xml:space="preserve"> 20 - 5</w:t>
      </w:r>
    </w:p>
    <w:p w14:paraId="53EEBCB3" w14:textId="77777777" w:rsidR="00470513" w:rsidRPr="00470513" w:rsidRDefault="00470513" w:rsidP="00470513">
      <w:pPr>
        <w:numPr>
          <w:ilvl w:val="0"/>
          <w:numId w:val="29"/>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w:t>
      </w:r>
      <w:r w:rsidRPr="00470513">
        <w:rPr>
          <w:rFonts w:ascii="Aptos" w:eastAsia="Times New Roman" w:hAnsi="Aptos" w:cs="Calibri"/>
          <w:sz w:val="22"/>
          <w:szCs w:val="22"/>
        </w:rPr>
        <w:t xml:space="preserve"> Result = 15</w:t>
      </w:r>
    </w:p>
    <w:p w14:paraId="08CA023C" w14:textId="77777777" w:rsidR="00470513" w:rsidRPr="00470513" w:rsidRDefault="00470513" w:rsidP="00470513">
      <w:pPr>
        <w:numPr>
          <w:ilvl w:val="0"/>
          <w:numId w:val="29"/>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LED Status:</w:t>
      </w:r>
      <w:r w:rsidRPr="00470513">
        <w:rPr>
          <w:rFonts w:ascii="Aptos" w:eastAsia="Times New Roman" w:hAnsi="Aptos" w:cs="Calibri"/>
          <w:sz w:val="22"/>
          <w:szCs w:val="22"/>
        </w:rPr>
        <w:t xml:space="preserve"> OFF (Valid Balance)</w:t>
      </w:r>
    </w:p>
    <w:p w14:paraId="48C47E28" w14:textId="77777777" w:rsidR="00470513" w:rsidRP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lastRenderedPageBreak/>
        <w:t>Test Case 3: Wallet Overflow (Invalid Balance)</w:t>
      </w:r>
    </w:p>
    <w:p w14:paraId="35288D83" w14:textId="77777777" w:rsidR="00470513" w:rsidRPr="00470513" w:rsidRDefault="00470513" w:rsidP="00470513">
      <w:pPr>
        <w:numPr>
          <w:ilvl w:val="0"/>
          <w:numId w:val="30"/>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Inputs:</w:t>
      </w:r>
      <w:r w:rsidRPr="00470513">
        <w:rPr>
          <w:rFonts w:ascii="Aptos" w:eastAsia="Times New Roman" w:hAnsi="Aptos" w:cs="Calibri"/>
          <w:sz w:val="22"/>
          <w:szCs w:val="22"/>
        </w:rPr>
        <w:t xml:space="preserve"> Balance (A) = 250, Amount (B) = 10, Mode = 0 (Add)</w:t>
      </w:r>
    </w:p>
    <w:p w14:paraId="6FC9B147" w14:textId="77777777" w:rsidR="00470513" w:rsidRPr="00470513" w:rsidRDefault="00470513" w:rsidP="00470513">
      <w:pPr>
        <w:numPr>
          <w:ilvl w:val="0"/>
          <w:numId w:val="30"/>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Process:</w:t>
      </w:r>
      <w:r w:rsidRPr="00470513">
        <w:rPr>
          <w:rFonts w:ascii="Aptos" w:eastAsia="Times New Roman" w:hAnsi="Aptos" w:cs="Calibri"/>
          <w:sz w:val="22"/>
          <w:szCs w:val="22"/>
        </w:rPr>
        <w:t xml:space="preserve"> 250 + 10 = 260 (Exceeds 255)</w:t>
      </w:r>
    </w:p>
    <w:p w14:paraId="27A2F711" w14:textId="77777777" w:rsidR="00470513" w:rsidRPr="00470513" w:rsidRDefault="00470513" w:rsidP="00470513">
      <w:pPr>
        <w:numPr>
          <w:ilvl w:val="0"/>
          <w:numId w:val="30"/>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w:t>
      </w:r>
      <w:r w:rsidRPr="00470513">
        <w:rPr>
          <w:rFonts w:ascii="Aptos" w:eastAsia="Times New Roman" w:hAnsi="Aptos" w:cs="Calibri"/>
          <w:sz w:val="22"/>
          <w:szCs w:val="22"/>
        </w:rPr>
        <w:t xml:space="preserve"> Shows truncated value due to overflow.</w:t>
      </w:r>
    </w:p>
    <w:p w14:paraId="31ED0DD6" w14:textId="77777777" w:rsidR="00470513" w:rsidRPr="00470513" w:rsidRDefault="00470513" w:rsidP="00470513">
      <w:pPr>
        <w:numPr>
          <w:ilvl w:val="0"/>
          <w:numId w:val="30"/>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LED Status:</w:t>
      </w:r>
      <w:r w:rsidRPr="00470513">
        <w:rPr>
          <w:rFonts w:ascii="Aptos" w:eastAsia="Times New Roman" w:hAnsi="Aptos" w:cs="Calibri"/>
          <w:sz w:val="22"/>
          <w:szCs w:val="22"/>
        </w:rPr>
        <w:t xml:space="preserve"> ON (Indicates Overflow/Invalid State)</w:t>
      </w:r>
    </w:p>
    <w:p w14:paraId="6E38893B" w14:textId="77777777" w:rsidR="00470513" w:rsidRPr="00470513" w:rsidRDefault="00470513">
      <w:pPr>
        <w:pStyle w:val="Heading3"/>
        <w:rPr>
          <w:rFonts w:ascii="Aptos" w:eastAsia="Times New Roman" w:hAnsi="Aptos" w:cs="Calibri"/>
          <w:sz w:val="24"/>
          <w:szCs w:val="24"/>
        </w:rPr>
      </w:pPr>
      <w:r w:rsidRPr="00470513">
        <w:rPr>
          <w:rFonts w:ascii="Aptos" w:eastAsia="Times New Roman" w:hAnsi="Aptos" w:cs="Calibri"/>
          <w:sz w:val="24"/>
          <w:szCs w:val="24"/>
        </w:rPr>
        <w:t>Test Case 4: Negative Balance (Invalid Balance)</w:t>
      </w:r>
    </w:p>
    <w:p w14:paraId="09F58902" w14:textId="77777777" w:rsidR="00470513" w:rsidRPr="00470513" w:rsidRDefault="00470513" w:rsidP="00470513">
      <w:pPr>
        <w:numPr>
          <w:ilvl w:val="0"/>
          <w:numId w:val="31"/>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Inputs:</w:t>
      </w:r>
      <w:r w:rsidRPr="00470513">
        <w:rPr>
          <w:rFonts w:ascii="Aptos" w:eastAsia="Times New Roman" w:hAnsi="Aptos" w:cs="Calibri"/>
          <w:sz w:val="22"/>
          <w:szCs w:val="22"/>
        </w:rPr>
        <w:t xml:space="preserve"> Balance (A) = 10, Amount (B) = 20, Mode = 1 (Sub)</w:t>
      </w:r>
    </w:p>
    <w:p w14:paraId="2B95CCD9" w14:textId="77777777" w:rsidR="00470513" w:rsidRPr="00470513" w:rsidRDefault="00470513" w:rsidP="00470513">
      <w:pPr>
        <w:numPr>
          <w:ilvl w:val="0"/>
          <w:numId w:val="31"/>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Process:</w:t>
      </w:r>
      <w:r w:rsidRPr="00470513">
        <w:rPr>
          <w:rFonts w:ascii="Aptos" w:eastAsia="Times New Roman" w:hAnsi="Aptos" w:cs="Calibri"/>
          <w:sz w:val="22"/>
          <w:szCs w:val="22"/>
        </w:rPr>
        <w:t xml:space="preserve"> 10 - 20 = -10 (represented in 2's complement)</w:t>
      </w:r>
    </w:p>
    <w:p w14:paraId="25F4CBCA" w14:textId="77777777" w:rsidR="00BC2CD3" w:rsidRDefault="00470513" w:rsidP="00BC2CD3">
      <w:pPr>
        <w:numPr>
          <w:ilvl w:val="0"/>
          <w:numId w:val="31"/>
        </w:numPr>
        <w:spacing w:before="100" w:beforeAutospacing="1" w:after="100" w:afterAutospacing="1" w:line="240" w:lineRule="auto"/>
        <w:rPr>
          <w:rFonts w:ascii="Aptos" w:eastAsia="Times New Roman" w:hAnsi="Aptos" w:cs="Calibri"/>
          <w:sz w:val="22"/>
          <w:szCs w:val="22"/>
        </w:rPr>
      </w:pPr>
      <w:r w:rsidRPr="00470513">
        <w:rPr>
          <w:rFonts w:ascii="Aptos" w:eastAsia="Times New Roman" w:hAnsi="Aptos" w:cs="Calibri"/>
          <w:b/>
          <w:bCs/>
          <w:sz w:val="22"/>
          <w:szCs w:val="22"/>
        </w:rPr>
        <w:t>Output:</w:t>
      </w:r>
      <w:r w:rsidRPr="00470513">
        <w:rPr>
          <w:rFonts w:ascii="Aptos" w:eastAsia="Times New Roman" w:hAnsi="Aptos" w:cs="Calibri"/>
          <w:sz w:val="22"/>
          <w:szCs w:val="22"/>
        </w:rPr>
        <w:t xml:space="preserve"> Shows negative value in 2's complement form.</w:t>
      </w:r>
    </w:p>
    <w:p w14:paraId="6ECCEB77" w14:textId="0DF5B386" w:rsidR="00D2650B" w:rsidRPr="00BC2CD3" w:rsidRDefault="00470513" w:rsidP="00BC2CD3">
      <w:pPr>
        <w:numPr>
          <w:ilvl w:val="0"/>
          <w:numId w:val="31"/>
        </w:numPr>
        <w:spacing w:before="100" w:beforeAutospacing="1" w:after="100" w:afterAutospacing="1" w:line="240" w:lineRule="auto"/>
        <w:rPr>
          <w:rFonts w:ascii="Aptos" w:eastAsia="Times New Roman" w:hAnsi="Aptos" w:cs="Calibri"/>
          <w:sz w:val="22"/>
          <w:szCs w:val="22"/>
        </w:rPr>
      </w:pPr>
      <w:r w:rsidRPr="00BC2CD3">
        <w:rPr>
          <w:rFonts w:ascii="Aptos" w:eastAsia="Times New Roman" w:hAnsi="Aptos" w:cs="Calibri"/>
          <w:b/>
          <w:bCs/>
          <w:sz w:val="22"/>
          <w:szCs w:val="22"/>
        </w:rPr>
        <w:t>LED Status:</w:t>
      </w:r>
      <w:r w:rsidRPr="00BC2CD3">
        <w:rPr>
          <w:rFonts w:ascii="Aptos" w:eastAsia="Times New Roman" w:hAnsi="Aptos" w:cs="Calibri"/>
          <w:sz w:val="22"/>
          <w:szCs w:val="22"/>
        </w:rPr>
        <w:t xml:space="preserve"> ON (Indicates Invalid/Negative State)</w:t>
      </w:r>
    </w:p>
    <w:p w14:paraId="6999F8D1" w14:textId="682BAE5C" w:rsidR="00580C45" w:rsidRPr="00D2650B" w:rsidRDefault="00580C45" w:rsidP="00D2650B"/>
    <w:sectPr w:rsidR="00580C45" w:rsidRPr="00D26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FAC"/>
    <w:multiLevelType w:val="multilevel"/>
    <w:tmpl w:val="C60A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4D1F"/>
    <w:multiLevelType w:val="multilevel"/>
    <w:tmpl w:val="CF7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648C1"/>
    <w:multiLevelType w:val="multilevel"/>
    <w:tmpl w:val="D3E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1B0A"/>
    <w:multiLevelType w:val="multilevel"/>
    <w:tmpl w:val="E46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F38A8"/>
    <w:multiLevelType w:val="multilevel"/>
    <w:tmpl w:val="7D9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02E4B"/>
    <w:multiLevelType w:val="multilevel"/>
    <w:tmpl w:val="3E16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13163"/>
    <w:multiLevelType w:val="multilevel"/>
    <w:tmpl w:val="E53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3A13"/>
    <w:multiLevelType w:val="multilevel"/>
    <w:tmpl w:val="5306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141D"/>
    <w:multiLevelType w:val="multilevel"/>
    <w:tmpl w:val="C35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6748B"/>
    <w:multiLevelType w:val="multilevel"/>
    <w:tmpl w:val="779AD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40DAC"/>
    <w:multiLevelType w:val="multilevel"/>
    <w:tmpl w:val="4F8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51489"/>
    <w:multiLevelType w:val="multilevel"/>
    <w:tmpl w:val="E09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32423"/>
    <w:multiLevelType w:val="multilevel"/>
    <w:tmpl w:val="21EE0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A57BE"/>
    <w:multiLevelType w:val="multilevel"/>
    <w:tmpl w:val="B6F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C0F84"/>
    <w:multiLevelType w:val="multilevel"/>
    <w:tmpl w:val="E5B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46A7F"/>
    <w:multiLevelType w:val="multilevel"/>
    <w:tmpl w:val="D2FCB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34976"/>
    <w:multiLevelType w:val="multilevel"/>
    <w:tmpl w:val="11FC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37428"/>
    <w:multiLevelType w:val="multilevel"/>
    <w:tmpl w:val="0BD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8D15BC"/>
    <w:multiLevelType w:val="multilevel"/>
    <w:tmpl w:val="F8346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6703A"/>
    <w:multiLevelType w:val="multilevel"/>
    <w:tmpl w:val="6B64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D0ED6"/>
    <w:multiLevelType w:val="multilevel"/>
    <w:tmpl w:val="A6BC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F1F4D"/>
    <w:multiLevelType w:val="multilevel"/>
    <w:tmpl w:val="0D4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72DE3"/>
    <w:multiLevelType w:val="multilevel"/>
    <w:tmpl w:val="531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920F3"/>
    <w:multiLevelType w:val="multilevel"/>
    <w:tmpl w:val="9B7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594203"/>
    <w:multiLevelType w:val="multilevel"/>
    <w:tmpl w:val="4A063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91E41"/>
    <w:multiLevelType w:val="multilevel"/>
    <w:tmpl w:val="B2D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A610A"/>
    <w:multiLevelType w:val="multilevel"/>
    <w:tmpl w:val="292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16FF5"/>
    <w:multiLevelType w:val="multilevel"/>
    <w:tmpl w:val="C912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E7CED"/>
    <w:multiLevelType w:val="multilevel"/>
    <w:tmpl w:val="D21A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2C81"/>
    <w:multiLevelType w:val="multilevel"/>
    <w:tmpl w:val="1D9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A6DBA"/>
    <w:multiLevelType w:val="multilevel"/>
    <w:tmpl w:val="9A8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80368"/>
    <w:multiLevelType w:val="multilevel"/>
    <w:tmpl w:val="DA2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F7439"/>
    <w:multiLevelType w:val="multilevel"/>
    <w:tmpl w:val="0D1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B6C40"/>
    <w:multiLevelType w:val="multilevel"/>
    <w:tmpl w:val="45B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E386F"/>
    <w:multiLevelType w:val="multilevel"/>
    <w:tmpl w:val="96F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77479"/>
    <w:multiLevelType w:val="multilevel"/>
    <w:tmpl w:val="386C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0735D"/>
    <w:multiLevelType w:val="multilevel"/>
    <w:tmpl w:val="33FA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DE69E5"/>
    <w:multiLevelType w:val="multilevel"/>
    <w:tmpl w:val="9FC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397486">
    <w:abstractNumId w:val="24"/>
  </w:num>
  <w:num w:numId="2" w16cid:durableId="1453129956">
    <w:abstractNumId w:val="9"/>
  </w:num>
  <w:num w:numId="3" w16cid:durableId="1830903365">
    <w:abstractNumId w:val="0"/>
  </w:num>
  <w:num w:numId="4" w16cid:durableId="1128163574">
    <w:abstractNumId w:val="18"/>
  </w:num>
  <w:num w:numId="5" w16cid:durableId="671839310">
    <w:abstractNumId w:val="1"/>
  </w:num>
  <w:num w:numId="6" w16cid:durableId="2101102212">
    <w:abstractNumId w:val="8"/>
  </w:num>
  <w:num w:numId="7" w16cid:durableId="2141874951">
    <w:abstractNumId w:val="37"/>
  </w:num>
  <w:num w:numId="8" w16cid:durableId="64037890">
    <w:abstractNumId w:val="10"/>
  </w:num>
  <w:num w:numId="9" w16cid:durableId="769201304">
    <w:abstractNumId w:val="7"/>
  </w:num>
  <w:num w:numId="10" w16cid:durableId="332413107">
    <w:abstractNumId w:val="12"/>
  </w:num>
  <w:num w:numId="11" w16cid:durableId="989332295">
    <w:abstractNumId w:val="27"/>
  </w:num>
  <w:num w:numId="12" w16cid:durableId="2089843655">
    <w:abstractNumId w:val="26"/>
  </w:num>
  <w:num w:numId="13" w16cid:durableId="230896919">
    <w:abstractNumId w:val="20"/>
  </w:num>
  <w:num w:numId="14" w16cid:durableId="1729957274">
    <w:abstractNumId w:val="36"/>
  </w:num>
  <w:num w:numId="15" w16cid:durableId="1674608385">
    <w:abstractNumId w:val="34"/>
  </w:num>
  <w:num w:numId="16" w16cid:durableId="1403068474">
    <w:abstractNumId w:val="6"/>
  </w:num>
  <w:num w:numId="17" w16cid:durableId="1396589209">
    <w:abstractNumId w:val="15"/>
  </w:num>
  <w:num w:numId="18" w16cid:durableId="2038194182">
    <w:abstractNumId w:val="5"/>
  </w:num>
  <w:num w:numId="19" w16cid:durableId="1722091201">
    <w:abstractNumId w:val="2"/>
  </w:num>
  <w:num w:numId="20" w16cid:durableId="1129084457">
    <w:abstractNumId w:val="21"/>
  </w:num>
  <w:num w:numId="21" w16cid:durableId="1467116341">
    <w:abstractNumId w:val="32"/>
  </w:num>
  <w:num w:numId="22" w16cid:durableId="1813787811">
    <w:abstractNumId w:val="22"/>
  </w:num>
  <w:num w:numId="23" w16cid:durableId="750204240">
    <w:abstractNumId w:val="31"/>
  </w:num>
  <w:num w:numId="24" w16cid:durableId="689721591">
    <w:abstractNumId w:val="11"/>
  </w:num>
  <w:num w:numId="25" w16cid:durableId="1611814294">
    <w:abstractNumId w:val="35"/>
  </w:num>
  <w:num w:numId="26" w16cid:durableId="599526060">
    <w:abstractNumId w:val="29"/>
  </w:num>
  <w:num w:numId="27" w16cid:durableId="1298609921">
    <w:abstractNumId w:val="33"/>
  </w:num>
  <w:num w:numId="28" w16cid:durableId="27411992">
    <w:abstractNumId w:val="3"/>
  </w:num>
  <w:num w:numId="29" w16cid:durableId="2043051912">
    <w:abstractNumId w:val="13"/>
  </w:num>
  <w:num w:numId="30" w16cid:durableId="299842903">
    <w:abstractNumId w:val="30"/>
  </w:num>
  <w:num w:numId="31" w16cid:durableId="1951741007">
    <w:abstractNumId w:val="4"/>
  </w:num>
  <w:num w:numId="32" w16cid:durableId="1484128859">
    <w:abstractNumId w:val="23"/>
  </w:num>
  <w:num w:numId="33" w16cid:durableId="1075125751">
    <w:abstractNumId w:val="19"/>
  </w:num>
  <w:num w:numId="34" w16cid:durableId="1301692907">
    <w:abstractNumId w:val="25"/>
  </w:num>
  <w:num w:numId="35" w16cid:durableId="1580165989">
    <w:abstractNumId w:val="14"/>
  </w:num>
  <w:num w:numId="36" w16cid:durableId="488131037">
    <w:abstractNumId w:val="28"/>
  </w:num>
  <w:num w:numId="37" w16cid:durableId="1584996555">
    <w:abstractNumId w:val="17"/>
  </w:num>
  <w:num w:numId="38" w16cid:durableId="995568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13"/>
    <w:rsid w:val="003333D2"/>
    <w:rsid w:val="00470513"/>
    <w:rsid w:val="00580C45"/>
    <w:rsid w:val="006D0A77"/>
    <w:rsid w:val="00BC2CD3"/>
    <w:rsid w:val="00D265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BD11"/>
  <w15:chartTrackingRefBased/>
  <w15:docId w15:val="{157962B5-784D-4829-9002-086733D0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513"/>
    <w:rPr>
      <w:rFonts w:eastAsiaTheme="majorEastAsia" w:cstheme="majorBidi"/>
      <w:color w:val="272727" w:themeColor="text1" w:themeTint="D8"/>
    </w:rPr>
  </w:style>
  <w:style w:type="paragraph" w:styleId="Title">
    <w:name w:val="Title"/>
    <w:basedOn w:val="Normal"/>
    <w:next w:val="Normal"/>
    <w:link w:val="TitleChar"/>
    <w:uiPriority w:val="10"/>
    <w:qFormat/>
    <w:rsid w:val="00470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513"/>
    <w:pPr>
      <w:spacing w:before="160"/>
      <w:jc w:val="center"/>
    </w:pPr>
    <w:rPr>
      <w:i/>
      <w:iCs/>
      <w:color w:val="404040" w:themeColor="text1" w:themeTint="BF"/>
    </w:rPr>
  </w:style>
  <w:style w:type="character" w:customStyle="1" w:styleId="QuoteChar">
    <w:name w:val="Quote Char"/>
    <w:basedOn w:val="DefaultParagraphFont"/>
    <w:link w:val="Quote"/>
    <w:uiPriority w:val="29"/>
    <w:rsid w:val="00470513"/>
    <w:rPr>
      <w:i/>
      <w:iCs/>
      <w:color w:val="404040" w:themeColor="text1" w:themeTint="BF"/>
    </w:rPr>
  </w:style>
  <w:style w:type="paragraph" w:styleId="ListParagraph">
    <w:name w:val="List Paragraph"/>
    <w:basedOn w:val="Normal"/>
    <w:uiPriority w:val="34"/>
    <w:qFormat/>
    <w:rsid w:val="00470513"/>
    <w:pPr>
      <w:ind w:left="720"/>
      <w:contextualSpacing/>
    </w:pPr>
  </w:style>
  <w:style w:type="character" w:styleId="IntenseEmphasis">
    <w:name w:val="Intense Emphasis"/>
    <w:basedOn w:val="DefaultParagraphFont"/>
    <w:uiPriority w:val="21"/>
    <w:qFormat/>
    <w:rsid w:val="00470513"/>
    <w:rPr>
      <w:i/>
      <w:iCs/>
      <w:color w:val="0F4761" w:themeColor="accent1" w:themeShade="BF"/>
    </w:rPr>
  </w:style>
  <w:style w:type="paragraph" w:styleId="IntenseQuote">
    <w:name w:val="Intense Quote"/>
    <w:basedOn w:val="Normal"/>
    <w:next w:val="Normal"/>
    <w:link w:val="IntenseQuoteChar"/>
    <w:uiPriority w:val="30"/>
    <w:qFormat/>
    <w:rsid w:val="00470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513"/>
    <w:rPr>
      <w:i/>
      <w:iCs/>
      <w:color w:val="0F4761" w:themeColor="accent1" w:themeShade="BF"/>
    </w:rPr>
  </w:style>
  <w:style w:type="character" w:styleId="IntenseReference">
    <w:name w:val="Intense Reference"/>
    <w:basedOn w:val="DefaultParagraphFont"/>
    <w:uiPriority w:val="32"/>
    <w:qFormat/>
    <w:rsid w:val="00470513"/>
    <w:rPr>
      <w:b/>
      <w:bCs/>
      <w:smallCaps/>
      <w:color w:val="0F4761" w:themeColor="accent1" w:themeShade="BF"/>
      <w:spacing w:val="5"/>
    </w:rPr>
  </w:style>
  <w:style w:type="character" w:styleId="Emphasis">
    <w:name w:val="Emphasis"/>
    <w:basedOn w:val="DefaultParagraphFont"/>
    <w:uiPriority w:val="20"/>
    <w:qFormat/>
    <w:rsid w:val="00470513"/>
    <w:rPr>
      <w:i/>
      <w:iCs/>
    </w:rPr>
  </w:style>
  <w:style w:type="paragraph" w:styleId="NormalWeb">
    <w:name w:val="Normal (Web)"/>
    <w:basedOn w:val="Normal"/>
    <w:uiPriority w:val="99"/>
    <w:semiHidden/>
    <w:unhideWhenUsed/>
    <w:rsid w:val="00470513"/>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C0C3F9-1031-4951-91A7-8055BB476D8E}">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25</TotalTime>
  <Pages>6</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T</dc:creator>
  <cp:keywords/>
  <dc:description/>
  <cp:lastModifiedBy>Raman T</cp:lastModifiedBy>
  <cp:revision>1</cp:revision>
  <dcterms:created xsi:type="dcterms:W3CDTF">2026-01-02T02:51:00Z</dcterms:created>
  <dcterms:modified xsi:type="dcterms:W3CDTF">2026-01-02T03:16:00Z</dcterms:modified>
</cp:coreProperties>
</file>