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13" w:rsidRPr="00E21E13" w:rsidRDefault="00C626BF" w:rsidP="00E21E13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i/>
          <w:lang w:eastAsia="ru-RU"/>
        </w:rPr>
      </w:pPr>
      <w:r w:rsidRPr="00C73B12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Bug</w:t>
      </w:r>
      <w:r w:rsidR="00E21E13" w:rsidRPr="00E21E13">
        <w:rPr>
          <w:rFonts w:ascii="Times New Roman" w:eastAsia="Times New Roman" w:hAnsi="Times New Roman" w:cs="Times New Roman"/>
          <w:b/>
          <w:bCs/>
          <w:i/>
          <w:lang w:eastAsia="ru-RU"/>
        </w:rPr>
        <w:t xml:space="preserve"> #50</w:t>
      </w:r>
      <w:r w:rsidRPr="00C73B12">
        <w:rPr>
          <w:rFonts w:ascii="Times New Roman" w:eastAsia="Times New Roman" w:hAnsi="Times New Roman" w:cs="Times New Roman"/>
          <w:b/>
          <w:bCs/>
          <w:i/>
          <w:lang w:eastAsia="ru-RU"/>
        </w:rPr>
        <w:t>41</w:t>
      </w:r>
    </w:p>
    <w:p w:rsidR="00E21E13" w:rsidRPr="00C73B12" w:rsidRDefault="00C626BF" w:rsidP="00E21E13">
      <w:pPr>
        <w:shd w:val="clear" w:color="auto" w:fill="FFFFDD"/>
        <w:spacing w:after="24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  <w:t>Notification don’t turned off</w:t>
      </w:r>
    </w:p>
    <w:p w:rsidR="00E21E13" w:rsidRPr="00E21E13" w:rsidRDefault="00E21E13" w:rsidP="00E21E13">
      <w:pPr>
        <w:shd w:val="clear" w:color="auto" w:fill="FFFFDD"/>
        <w:spacing w:after="24" w:line="240" w:lineRule="auto"/>
        <w:outlineLvl w:val="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184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4111"/>
        <w:gridCol w:w="1559"/>
        <w:gridCol w:w="10516"/>
      </w:tblGrid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E21E13" w:rsidRPr="00E21E13" w:rsidRDefault="00C626BF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Status</w:t>
            </w:r>
            <w:r w:rsidR="00E21E13"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1E13" w:rsidRPr="00E21E13" w:rsidRDefault="00C626BF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New</w:t>
            </w:r>
          </w:p>
        </w:tc>
        <w:tc>
          <w:tcPr>
            <w:tcW w:w="1529" w:type="dxa"/>
          </w:tcPr>
          <w:p w:rsidR="00E21E13" w:rsidRPr="00E21E13" w:rsidRDefault="00C626BF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affected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version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21E13" w:rsidRPr="00E21E13" w:rsidRDefault="00C626BF" w:rsidP="00C6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E21E13" w:rsidRPr="00E21E13" w:rsidRDefault="00C626BF" w:rsidP="00C62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Priority</w:t>
            </w:r>
            <w:r w:rsidR="00E21E13"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1E13" w:rsidRPr="00E21E13" w:rsidRDefault="006873FA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Medium</w:t>
            </w:r>
          </w:p>
        </w:tc>
        <w:tc>
          <w:tcPr>
            <w:tcW w:w="1529" w:type="dxa"/>
            <w:hideMark/>
          </w:tcPr>
          <w:p w:rsidR="00E21E13" w:rsidRPr="00E21E13" w:rsidRDefault="00C626BF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fixed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version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1E13" w:rsidRPr="00E21E13" w:rsidRDefault="00C626BF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E21E13" w:rsidRPr="00E21E13" w:rsidRDefault="001154A2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Assigned</w:t>
            </w:r>
            <w:r w:rsidR="00E21E13"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1E13" w:rsidRPr="00E21E13" w:rsidRDefault="00E21E13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29" w:type="dxa"/>
            <w:hideMark/>
          </w:tcPr>
          <w:p w:rsidR="00E21E13" w:rsidRPr="00E21E13" w:rsidRDefault="00E21E13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1E13" w:rsidRPr="00E21E13" w:rsidRDefault="00E21E13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E21E13" w:rsidRPr="00E21E13" w:rsidRDefault="00E21E13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1E13" w:rsidRPr="00E21E13" w:rsidRDefault="00E21E13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29" w:type="dxa"/>
            <w:hideMark/>
          </w:tcPr>
          <w:p w:rsidR="00E21E13" w:rsidRPr="00E21E13" w:rsidRDefault="00E21E13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1E13" w:rsidRPr="00E21E13" w:rsidRDefault="00E21E13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3B12" w:rsidRPr="00DD3638" w:rsidTr="001154A2">
        <w:trPr>
          <w:tblCellSpacing w:w="15" w:type="dxa"/>
        </w:trPr>
        <w:tc>
          <w:tcPr>
            <w:tcW w:w="2268" w:type="dxa"/>
            <w:hideMark/>
          </w:tcPr>
          <w:p w:rsidR="006873FA" w:rsidRDefault="006873FA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Steps to reproduce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  <w:p w:rsidR="00DD3638" w:rsidRDefault="00DD363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DD3638" w:rsidRDefault="00DD363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DD3638" w:rsidRDefault="00DD363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DD3638" w:rsidRDefault="00DD363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DD3638" w:rsidRDefault="00DD363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DD3638" w:rsidRDefault="00DD363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DD3638" w:rsidRDefault="00DD363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DD3638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Actual result:</w:t>
            </w:r>
          </w:p>
          <w:p w:rsidR="00DD3638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DD3638" w:rsidRPr="00DD3638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Expected result: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873FA" w:rsidRPr="00C73B12" w:rsidRDefault="006873FA" w:rsidP="00C6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1.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Run app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2. </w:t>
            </w:r>
            <w:r w:rsidR="00C564E0"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Sign in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with</w:t>
            </w:r>
            <w:r w:rsidR="00C564E0"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login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="00C564E0"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mster@mail.ru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and password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123456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3.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Press “Profile”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4.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Press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"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Notification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"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5.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Choose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"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Fields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"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6.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Choose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–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“Don’t notify”</w:t>
            </w:r>
          </w:p>
          <w:p w:rsidR="00E21E13" w:rsidRDefault="00E21E13" w:rsidP="00C6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  <w:p w:rsidR="00DD3638" w:rsidRDefault="00DD3638" w:rsidP="00C6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Notification not turned off. </w:t>
            </w:r>
          </w:p>
          <w:p w:rsidR="00DD3638" w:rsidRDefault="00DD3638" w:rsidP="00C6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  <w:p w:rsidR="00DD3638" w:rsidRPr="00E21E13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Notification turned off.</w:t>
            </w:r>
          </w:p>
        </w:tc>
        <w:tc>
          <w:tcPr>
            <w:tcW w:w="1529" w:type="dxa"/>
          </w:tcPr>
          <w:p w:rsidR="006873FA" w:rsidRPr="00E21E13" w:rsidRDefault="006873FA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Enviropment</w:t>
            </w:r>
            <w:proofErr w:type="spellEnd"/>
            <w:r w:rsidRPr="00DD36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3FA" w:rsidRPr="00E21E13" w:rsidRDefault="006873FA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DD363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Samsung Galaxy Note 9, Android 10</w:t>
            </w:r>
          </w:p>
        </w:tc>
      </w:tr>
    </w:tbl>
    <w:p w:rsidR="00E21E13" w:rsidRPr="00DD3638" w:rsidRDefault="00A258C4" w:rsidP="00E21E13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pict>
          <v:rect id="_x0000_i1025" style="width:924.95pt;height:.75pt" o:hrpct="0" o:hralign="center" o:hrstd="t" o:hr="t" fillcolor="#a0a0a0" stroked="f"/>
        </w:pict>
      </w:r>
    </w:p>
    <w:p w:rsidR="00E21E13" w:rsidRPr="00DD3638" w:rsidRDefault="00C626BF" w:rsidP="001154A2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i/>
          <w:sz w:val="18"/>
          <w:szCs w:val="18"/>
          <w:lang w:val="en-US" w:eastAsia="ru-RU"/>
        </w:rPr>
        <w:t>Description</w:t>
      </w:r>
    </w:p>
    <w:p w:rsidR="00E21E13" w:rsidRPr="00DD3638" w:rsidRDefault="00C626BF" w:rsidP="00E21E13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In the application settings can’t turn off notifications. </w:t>
      </w:r>
    </w:p>
    <w:p w:rsidR="00E21E13" w:rsidRPr="00E21E13" w:rsidRDefault="00A258C4" w:rsidP="00E21E13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pict>
          <v:rect id="_x0000_i1026" style="width:924.95pt;height:.75pt" o:hrpct="0" o:hralign="center" o:hrstd="t" o:hr="t" fillcolor="#a0a0a0" stroked="f"/>
        </w:pict>
      </w:r>
    </w:p>
    <w:p w:rsidR="008C6298" w:rsidRPr="00C73B12" w:rsidRDefault="008C6298" w:rsidP="00E21E13">
      <w:pPr>
        <w:ind w:left="-426"/>
        <w:rPr>
          <w:rFonts w:ascii="Times New Roman" w:hAnsi="Times New Roman" w:cs="Times New Roman"/>
          <w:sz w:val="18"/>
          <w:szCs w:val="18"/>
        </w:rPr>
      </w:pPr>
    </w:p>
    <w:p w:rsidR="00E21E13" w:rsidRPr="00E21E13" w:rsidRDefault="001154A2" w:rsidP="00E21E13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i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 xml:space="preserve">Improvement </w:t>
      </w:r>
      <w:r w:rsidR="00E21E13" w:rsidRPr="00E21E13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#504</w:t>
      </w:r>
      <w:r w:rsidR="00C626BF" w:rsidRPr="00C73B12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2</w:t>
      </w:r>
    </w:p>
    <w:p w:rsidR="00E21E13" w:rsidRPr="00E21E13" w:rsidRDefault="001154A2" w:rsidP="00E21E13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  <w:t>The "Login" button on the authorization page is not highlighted</w:t>
      </w:r>
    </w:p>
    <w:tbl>
      <w:tblPr>
        <w:tblW w:w="1849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260"/>
        <w:gridCol w:w="1418"/>
        <w:gridCol w:w="850"/>
        <w:gridCol w:w="10941"/>
      </w:tblGrid>
      <w:tr w:rsidR="00C73B12" w:rsidRPr="00C73B12" w:rsidTr="00391FFA">
        <w:trPr>
          <w:tblCellSpacing w:w="15" w:type="dxa"/>
        </w:trPr>
        <w:tc>
          <w:tcPr>
            <w:tcW w:w="1985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Status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3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1154A2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New</w:t>
            </w:r>
          </w:p>
        </w:tc>
        <w:tc>
          <w:tcPr>
            <w:tcW w:w="1388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affected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version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1746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73B12" w:rsidRPr="00C73B12" w:rsidTr="00391FFA">
        <w:trPr>
          <w:tblCellSpacing w:w="15" w:type="dxa"/>
        </w:trPr>
        <w:tc>
          <w:tcPr>
            <w:tcW w:w="1985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Priority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3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1154A2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Low</w:t>
            </w:r>
          </w:p>
        </w:tc>
        <w:tc>
          <w:tcPr>
            <w:tcW w:w="1388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fixed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version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1746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73B12" w:rsidRPr="00C73B12" w:rsidTr="00391FFA">
        <w:trPr>
          <w:tblCellSpacing w:w="15" w:type="dxa"/>
        </w:trPr>
        <w:tc>
          <w:tcPr>
            <w:tcW w:w="1985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Assigned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3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A258C4" w:rsidP="00C6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" w:history="1">
              <w:r w:rsidR="001154A2" w:rsidRPr="00C73B12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-</w:t>
              </w:r>
            </w:hyperlink>
          </w:p>
        </w:tc>
        <w:tc>
          <w:tcPr>
            <w:tcW w:w="1388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1746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3B12" w:rsidRPr="00C73B12" w:rsidTr="00391FFA">
        <w:trPr>
          <w:trHeight w:val="403"/>
          <w:tblCellSpacing w:w="15" w:type="dxa"/>
        </w:trPr>
        <w:tc>
          <w:tcPr>
            <w:tcW w:w="1985" w:type="dxa"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23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154A2" w:rsidRPr="00E21E13" w:rsidRDefault="001154A2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Enviropment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1746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1154A2" w:rsidP="001154A2">
            <w:pPr>
              <w:shd w:val="clear" w:color="auto" w:fill="FFFFDD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Samsung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Galaxy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Note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9,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10</w:t>
            </w:r>
          </w:p>
        </w:tc>
      </w:tr>
      <w:tr w:rsidR="00C73B12" w:rsidRPr="00C73B12" w:rsidTr="00391FFA">
        <w:trPr>
          <w:tblCellSpacing w:w="15" w:type="dxa"/>
        </w:trPr>
        <w:tc>
          <w:tcPr>
            <w:tcW w:w="1985" w:type="dxa"/>
            <w:hideMark/>
          </w:tcPr>
          <w:p w:rsidR="00DD3638" w:rsidRPr="00DD3638" w:rsidRDefault="001154A2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Steps to reproduce</w:t>
            </w:r>
            <w:r w:rsidRPr="00DD36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:</w:t>
            </w:r>
            <w:r w:rsidR="00DD3638" w:rsidRPr="00DD363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</w:p>
          <w:p w:rsidR="00DD3638" w:rsidRPr="00DD3638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DD3638" w:rsidRPr="00DD3638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DD3638" w:rsidRPr="00DD3638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DD3638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Actual result:</w:t>
            </w:r>
          </w:p>
          <w:p w:rsidR="00DD3638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1154A2" w:rsidRPr="00E21E13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Expected result:</w:t>
            </w:r>
          </w:p>
        </w:tc>
        <w:tc>
          <w:tcPr>
            <w:tcW w:w="3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Default="001154A2" w:rsidP="0011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D363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1.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Run</w:t>
            </w:r>
            <w:r w:rsidRPr="00DD363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app</w:t>
            </w:r>
            <w:r w:rsidRPr="00DD363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2.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Switch to login by phone number 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3.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Enter phone number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9123456789</w:t>
            </w:r>
          </w:p>
          <w:p w:rsidR="00DD3638" w:rsidRDefault="00DD3638" w:rsidP="0011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DD3638" w:rsidRPr="00DD3638" w:rsidRDefault="00DD3638" w:rsidP="0011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“Login” button is not highlighted</w:t>
            </w:r>
          </w:p>
          <w:p w:rsidR="00DD3638" w:rsidRDefault="00DD3638" w:rsidP="0011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  <w:p w:rsidR="00DD3638" w:rsidRPr="00DD3638" w:rsidRDefault="00DD3638" w:rsidP="00DD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“Login” button is highlighted</w:t>
            </w:r>
          </w:p>
        </w:tc>
        <w:tc>
          <w:tcPr>
            <w:tcW w:w="2238" w:type="dxa"/>
            <w:gridSpan w:val="2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0896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391F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5387102B" wp14:editId="7F84281F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53975</wp:posOffset>
                  </wp:positionV>
                  <wp:extent cx="1936750" cy="3981450"/>
                  <wp:effectExtent l="0" t="0" r="6350" b="0"/>
                  <wp:wrapThrough wrapText="bothSides">
                    <wp:wrapPolygon edited="0">
                      <wp:start x="0" y="0"/>
                      <wp:lineTo x="0" y="21497"/>
                      <wp:lineTo x="21458" y="21497"/>
                      <wp:lineTo x="21458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021-10-19 17-31-1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8672D" w:rsidRDefault="0028672D" w:rsidP="00E21E13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DD3638" w:rsidRPr="00DD3638" w:rsidRDefault="00DD3638" w:rsidP="00E21E13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E21E13" w:rsidRPr="00E21E13" w:rsidRDefault="00A258C4" w:rsidP="00E21E13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pict>
          <v:rect id="_x0000_i1027" style="width:924.95pt;height:.75pt" o:hrpct="0" o:hralign="center" o:hrstd="t" o:hr="t" fillcolor="#a0a0a0" stroked="f"/>
        </w:pict>
      </w:r>
    </w:p>
    <w:p w:rsidR="006873FA" w:rsidRPr="00DD3638" w:rsidRDefault="006873FA" w:rsidP="006873FA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i/>
          <w:sz w:val="18"/>
          <w:szCs w:val="18"/>
          <w:lang w:val="en-US" w:eastAsia="ru-RU"/>
        </w:rPr>
        <w:t>Description</w:t>
      </w:r>
    </w:p>
    <w:p w:rsidR="006873FA" w:rsidRPr="00C73B12" w:rsidRDefault="006873FA" w:rsidP="006873FA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Cs/>
          <w:sz w:val="18"/>
          <w:szCs w:val="18"/>
          <w:lang w:val="en-US" w:eastAsia="ru-RU"/>
        </w:rPr>
        <w:t>The "Login" button on the authorization page is not highlighted when authorizing by phone number</w:t>
      </w:r>
    </w:p>
    <w:p w:rsidR="006873FA" w:rsidRPr="00E21E13" w:rsidRDefault="00A258C4" w:rsidP="006873FA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pict>
          <v:rect id="_x0000_i1028" style="width:924.95pt;height:.75pt" o:hrpct="0" o:hralign="center" o:hrstd="t" o:hr="t" fillcolor="#a0a0a0" stroked="f"/>
        </w:pict>
      </w:r>
    </w:p>
    <w:p w:rsidR="00E21E13" w:rsidRPr="00C73B12" w:rsidRDefault="00E21E13" w:rsidP="00E21E13">
      <w:pPr>
        <w:ind w:left="-426"/>
        <w:rPr>
          <w:rFonts w:ascii="Times New Roman" w:hAnsi="Times New Roman" w:cs="Times New Roman"/>
          <w:sz w:val="18"/>
          <w:szCs w:val="18"/>
          <w:lang w:val="en-US"/>
        </w:rPr>
      </w:pPr>
    </w:p>
    <w:p w:rsidR="006873FA" w:rsidRPr="00E21E13" w:rsidRDefault="006873FA" w:rsidP="006873FA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i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Bug</w:t>
      </w:r>
      <w:r w:rsidRPr="00E21E13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 xml:space="preserve"> #50</w:t>
      </w:r>
      <w:r w:rsidRPr="00C73B12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43</w:t>
      </w:r>
    </w:p>
    <w:p w:rsidR="00E21E13" w:rsidRPr="00DD3638" w:rsidRDefault="006873FA" w:rsidP="00E21E13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  <w:t>The "Show" button in the farm filters menu has not been translated into Romanian lang</w:t>
      </w:r>
      <w:r w:rsidR="0083128D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  <w:t>uage</w:t>
      </w:r>
    </w:p>
    <w:tbl>
      <w:tblPr>
        <w:tblW w:w="184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4111"/>
        <w:gridCol w:w="1559"/>
        <w:gridCol w:w="10516"/>
      </w:tblGrid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Status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6873FA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New</w:t>
            </w:r>
          </w:p>
        </w:tc>
        <w:tc>
          <w:tcPr>
            <w:tcW w:w="1529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affected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version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Priority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6873FA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Medium</w:t>
            </w:r>
          </w:p>
        </w:tc>
        <w:tc>
          <w:tcPr>
            <w:tcW w:w="1529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fixed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version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73B12" w:rsidRPr="00C73B12" w:rsidTr="006873FA">
        <w:trPr>
          <w:trHeight w:val="773"/>
          <w:tblCellSpacing w:w="15" w:type="dxa"/>
        </w:trPr>
        <w:tc>
          <w:tcPr>
            <w:tcW w:w="2268" w:type="dxa"/>
            <w:hideMark/>
          </w:tcPr>
          <w:p w:rsidR="006873FA" w:rsidRPr="00E21E13" w:rsidRDefault="006873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Assigned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873FA" w:rsidRPr="00E21E13" w:rsidRDefault="00A258C4" w:rsidP="00C6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" w:history="1">
              <w:r w:rsidR="006873FA" w:rsidRPr="00C73B12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-</w:t>
              </w:r>
            </w:hyperlink>
          </w:p>
        </w:tc>
        <w:tc>
          <w:tcPr>
            <w:tcW w:w="1529" w:type="dxa"/>
            <w:hideMark/>
          </w:tcPr>
          <w:p w:rsidR="006873FA" w:rsidRPr="00C73B12" w:rsidRDefault="006873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6873FA" w:rsidRPr="00C73B12" w:rsidRDefault="006873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6873FA" w:rsidRPr="00E21E13" w:rsidRDefault="006873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Enviropment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873FA" w:rsidRPr="00C73B12" w:rsidRDefault="006873FA" w:rsidP="001154A2">
            <w:pPr>
              <w:shd w:val="clear" w:color="auto" w:fill="FFFFDD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  <w:p w:rsidR="006873FA" w:rsidRPr="00E21E13" w:rsidRDefault="006873FA" w:rsidP="006873FA">
            <w:pPr>
              <w:shd w:val="clear" w:color="auto" w:fill="FFFFDD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Samsung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Galaxy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Note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9,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10</w:t>
            </w:r>
          </w:p>
        </w:tc>
      </w:tr>
      <w:tr w:rsidR="00C73B12" w:rsidRPr="00C73B12" w:rsidTr="002027E3">
        <w:trPr>
          <w:tblCellSpacing w:w="15" w:type="dxa"/>
        </w:trPr>
        <w:tc>
          <w:tcPr>
            <w:tcW w:w="2268" w:type="dxa"/>
            <w:hideMark/>
          </w:tcPr>
          <w:p w:rsidR="006873FA" w:rsidRPr="00E21E13" w:rsidRDefault="006873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873FA" w:rsidRPr="00E21E13" w:rsidRDefault="006873FA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29" w:type="dxa"/>
          </w:tcPr>
          <w:p w:rsidR="006873FA" w:rsidRPr="00E21E13" w:rsidRDefault="006873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3FA" w:rsidRPr="00E21E13" w:rsidRDefault="006873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3B12" w:rsidRPr="00DD3638" w:rsidTr="002027E3">
        <w:trPr>
          <w:tblCellSpacing w:w="15" w:type="dxa"/>
        </w:trPr>
        <w:tc>
          <w:tcPr>
            <w:tcW w:w="2268" w:type="dxa"/>
            <w:hideMark/>
          </w:tcPr>
          <w:p w:rsidR="006873FA" w:rsidRDefault="006873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Steps to reproduce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Pr="00DD3638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Actual result:</w:t>
            </w: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P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Expected result: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1E13" w:rsidRDefault="006873FA" w:rsidP="0068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1.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Run app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2.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Press “Profile”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3.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Switch language to Romanian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4.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Switch to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Ferma</w:t>
            </w:r>
            <w:proofErr w:type="spellEnd"/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tab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5.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Press “Filter”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(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top right angle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)</w:t>
            </w:r>
          </w:p>
          <w:p w:rsidR="00391FFA" w:rsidRPr="00391FFA" w:rsidRDefault="00391FFA" w:rsidP="0068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</w:pPr>
            <w:r w:rsidRPr="00391FF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 xml:space="preserve">"Show" button in the farm filters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 xml:space="preserve">not </w:t>
            </w:r>
            <w:r w:rsidRPr="00391FF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>translated into Romanian language</w:t>
            </w: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</w:pPr>
            <w:r w:rsidRPr="00391FF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 xml:space="preserve">"Show" button in the farm filters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 xml:space="preserve"> </w:t>
            </w:r>
            <w:r w:rsidRPr="00391FF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>translated into Romanian language</w:t>
            </w:r>
          </w:p>
          <w:p w:rsidR="00391FFA" w:rsidRPr="00E21E13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529" w:type="dxa"/>
          </w:tcPr>
          <w:p w:rsidR="006873FA" w:rsidRPr="00E21E13" w:rsidRDefault="006873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873FA" w:rsidRPr="00E21E13" w:rsidRDefault="006873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</w:tbl>
    <w:p w:rsidR="00E21E13" w:rsidRPr="00E21E13" w:rsidRDefault="00A258C4" w:rsidP="00E21E13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pict>
          <v:rect id="_x0000_i1029" style="width:924.95pt;height:.75pt" o:hrpct="0" o:hralign="center" o:hrstd="t" o:hr="t" fillcolor="#a0a0a0" stroked="f"/>
        </w:pict>
      </w:r>
    </w:p>
    <w:p w:rsidR="006873FA" w:rsidRPr="00391FFA" w:rsidRDefault="006873FA" w:rsidP="006873FA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i/>
          <w:sz w:val="18"/>
          <w:szCs w:val="18"/>
          <w:lang w:val="en-US" w:eastAsia="ru-RU"/>
        </w:rPr>
        <w:t>Description</w:t>
      </w:r>
    </w:p>
    <w:p w:rsidR="006873FA" w:rsidRPr="00E21E13" w:rsidRDefault="006873FA" w:rsidP="006873FA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Cs/>
          <w:sz w:val="18"/>
          <w:szCs w:val="18"/>
          <w:lang w:val="en-US" w:eastAsia="ru-RU"/>
        </w:rPr>
        <w:t>The "Show" button in the farm filters menu has not been translated into Romanian lang</w:t>
      </w:r>
      <w:r w:rsidR="00391FFA">
        <w:rPr>
          <w:rFonts w:ascii="Times New Roman" w:eastAsia="Times New Roman" w:hAnsi="Times New Roman" w:cs="Times New Roman"/>
          <w:bCs/>
          <w:sz w:val="18"/>
          <w:szCs w:val="18"/>
          <w:lang w:val="en-US" w:eastAsia="ru-RU"/>
        </w:rPr>
        <w:t>uage</w:t>
      </w:r>
    </w:p>
    <w:p w:rsidR="00E21E13" w:rsidRPr="00E21E13" w:rsidRDefault="00A258C4" w:rsidP="00E21E13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pict>
          <v:rect id="_x0000_i1030" style="width:924.95pt;height:.75pt" o:hrpct="0" o:hralign="center" o:hrstd="t" o:hr="t" fillcolor="#a0a0a0" stroked="f"/>
        </w:pict>
      </w:r>
    </w:p>
    <w:p w:rsidR="00E21E13" w:rsidRPr="00E21E13" w:rsidRDefault="00E21E13" w:rsidP="00E21E1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73B1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inline distT="0" distB="0" distL="0" distR="0" wp14:anchorId="65EF6C9D" wp14:editId="2D26B860">
                <wp:extent cx="304800" cy="304800"/>
                <wp:effectExtent l="0" t="0" r="0" b="0"/>
                <wp:docPr id="4" name="Прямоугольник 4" descr="5419">
                  <a:hlinkClick xmlns:a="http://schemas.openxmlformats.org/drawingml/2006/main" r:id="rId8" tooltip="&quot;2021-10-19 20-02-04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5419" href="http://qatracker.marshrut-testirovshika.ru/attachments/5419/2021-10-19 20-02-04.JPG" title="&quot;2021-10-19 20-02-04.JP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1E13" w:rsidRPr="00E21E13" w:rsidRDefault="006873FA" w:rsidP="00E21E13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i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Bug</w:t>
      </w:r>
      <w:r w:rsidRPr="00E21E13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 xml:space="preserve"> </w:t>
      </w:r>
      <w:r w:rsidR="00E21E13" w:rsidRPr="00E21E13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#504</w:t>
      </w:r>
      <w:r w:rsidR="00C626BF" w:rsidRPr="00C73B12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4</w:t>
      </w:r>
    </w:p>
    <w:p w:rsidR="00E21E13" w:rsidRPr="00E21E13" w:rsidRDefault="006873FA" w:rsidP="00E21E13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  <w:t>The user agreement is available only in Russian.</w:t>
      </w:r>
    </w:p>
    <w:tbl>
      <w:tblPr>
        <w:tblW w:w="184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4111"/>
        <w:gridCol w:w="1559"/>
        <w:gridCol w:w="10516"/>
      </w:tblGrid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Status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New</w:t>
            </w:r>
          </w:p>
        </w:tc>
        <w:tc>
          <w:tcPr>
            <w:tcW w:w="1529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affected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version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Priority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Low</w:t>
            </w:r>
          </w:p>
        </w:tc>
        <w:tc>
          <w:tcPr>
            <w:tcW w:w="1529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fixed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version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Assigned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29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29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3B12" w:rsidRPr="00C73B12" w:rsidTr="001154A2">
        <w:trPr>
          <w:tblCellSpacing w:w="15" w:type="dxa"/>
        </w:trPr>
        <w:tc>
          <w:tcPr>
            <w:tcW w:w="2268" w:type="dxa"/>
            <w:hideMark/>
          </w:tcPr>
          <w:p w:rsidR="00A377D8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Steps to reproduce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  <w:p w:rsidR="00391FFA" w:rsidRDefault="00391F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Pr="00DD3638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Actual result:</w:t>
            </w: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P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Expected result:</w:t>
            </w: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1E13" w:rsidRDefault="00A377D8" w:rsidP="00A3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1.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Run app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2.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Press “Profile”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3.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Switch language to 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English.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3.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Press 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the terms of the user agreement</w:t>
            </w:r>
          </w:p>
          <w:p w:rsidR="00391FFA" w:rsidRDefault="00391FFA" w:rsidP="00A3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  <w:p w:rsidR="00391FFA" w:rsidRDefault="00391FFA" w:rsidP="00A377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</w:pPr>
            <w:r w:rsidRPr="00391FF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>The user agreement is available only in Russian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 xml:space="preserve"> language</w:t>
            </w:r>
          </w:p>
          <w:p w:rsidR="00391FFA" w:rsidRDefault="00391FFA" w:rsidP="00A377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</w:pPr>
          </w:p>
          <w:p w:rsidR="00391FFA" w:rsidRP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391FF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 xml:space="preserve">The user agreement available in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>all languages (English, Romanian)</w:t>
            </w:r>
          </w:p>
        </w:tc>
        <w:tc>
          <w:tcPr>
            <w:tcW w:w="1529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Enviropment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1154A2">
            <w:pPr>
              <w:shd w:val="clear" w:color="auto" w:fill="FFFFDD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Samsung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Galaxy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Note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9,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10</w:t>
            </w:r>
          </w:p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C73B12" w:rsidRPr="00C73B12" w:rsidTr="00EB3C9C">
        <w:trPr>
          <w:tblCellSpacing w:w="15" w:type="dxa"/>
        </w:trPr>
        <w:tc>
          <w:tcPr>
            <w:tcW w:w="2268" w:type="dxa"/>
            <w:hideMark/>
          </w:tcPr>
          <w:p w:rsidR="00A377D8" w:rsidRPr="00E21E13" w:rsidRDefault="00A377D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081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529" w:type="dxa"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0471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E21E13" w:rsidRPr="00E21E13" w:rsidRDefault="00A258C4" w:rsidP="00E21E13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pict>
          <v:rect id="_x0000_i1031" style="width:924.95pt;height:.75pt" o:hrpct="0" o:hralign="center" o:hrstd="t" o:hr="t" fillcolor="#a0a0a0" stroked="f"/>
        </w:pict>
      </w:r>
    </w:p>
    <w:p w:rsidR="00A377D8" w:rsidRPr="00DD3638" w:rsidRDefault="00A377D8" w:rsidP="00A377D8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i/>
          <w:sz w:val="18"/>
          <w:szCs w:val="18"/>
          <w:lang w:val="en-US" w:eastAsia="ru-RU"/>
        </w:rPr>
        <w:t>Description</w:t>
      </w:r>
    </w:p>
    <w:p w:rsidR="00C626BF" w:rsidRPr="00C73B12" w:rsidRDefault="00A377D8" w:rsidP="00E21E13">
      <w:pPr>
        <w:spacing w:after="150" w:line="240" w:lineRule="auto"/>
        <w:outlineLvl w:val="1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When you switch the language on the login screen to English or Romanian, the link to the user agreement opens a document in Russian.</w:t>
      </w:r>
    </w:p>
    <w:p w:rsidR="00A377D8" w:rsidRPr="00C73B12" w:rsidRDefault="00A258C4" w:rsidP="00E21E13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pict>
          <v:rect id="_x0000_i1032" style="width:924.95pt;height:.75pt" o:hrpct="0" o:hralign="center" o:hrstd="t" o:hr="t" fillcolor="#a0a0a0" stroked="f"/>
        </w:pict>
      </w:r>
    </w:p>
    <w:p w:rsidR="00A377D8" w:rsidRPr="00C73B12" w:rsidRDefault="00A377D8" w:rsidP="00E21E13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</w:pPr>
    </w:p>
    <w:p w:rsidR="00E21E13" w:rsidRPr="00E21E13" w:rsidRDefault="006873FA" w:rsidP="00E21E13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i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Bug</w:t>
      </w:r>
      <w:r w:rsidRPr="00E21E13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 xml:space="preserve"> </w:t>
      </w:r>
      <w:r w:rsidR="00E21E13" w:rsidRPr="00E21E13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#504</w:t>
      </w:r>
      <w:r w:rsidR="00C626BF" w:rsidRPr="00C73B12">
        <w:rPr>
          <w:rFonts w:ascii="Times New Roman" w:eastAsia="Times New Roman" w:hAnsi="Times New Roman" w:cs="Times New Roman"/>
          <w:b/>
          <w:bCs/>
          <w:i/>
          <w:lang w:val="en-US" w:eastAsia="ru-RU"/>
        </w:rPr>
        <w:t>5</w:t>
      </w:r>
    </w:p>
    <w:p w:rsidR="00E21E13" w:rsidRPr="00E21E13" w:rsidRDefault="00A377D8" w:rsidP="00E21E13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ru-RU"/>
        </w:rPr>
        <w:t>Network setting is not localized</w:t>
      </w:r>
    </w:p>
    <w:tbl>
      <w:tblPr>
        <w:tblW w:w="1849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3500"/>
        <w:gridCol w:w="680"/>
        <w:gridCol w:w="663"/>
        <w:gridCol w:w="2160"/>
        <w:gridCol w:w="9348"/>
      </w:tblGrid>
      <w:tr w:rsidR="00C73B12" w:rsidRPr="00C73B12" w:rsidTr="00A258C4">
        <w:trPr>
          <w:tblCellSpacing w:w="15" w:type="dxa"/>
        </w:trPr>
        <w:tc>
          <w:tcPr>
            <w:tcW w:w="2103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Status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347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New</w:t>
            </w:r>
          </w:p>
        </w:tc>
        <w:tc>
          <w:tcPr>
            <w:tcW w:w="1313" w:type="dxa"/>
            <w:gridSpan w:val="2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affected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version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1463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73B12" w:rsidRPr="00C73B12" w:rsidTr="00A258C4">
        <w:trPr>
          <w:tblCellSpacing w:w="15" w:type="dxa"/>
        </w:trPr>
        <w:tc>
          <w:tcPr>
            <w:tcW w:w="2103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Priority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347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Medium</w:t>
            </w:r>
          </w:p>
        </w:tc>
        <w:tc>
          <w:tcPr>
            <w:tcW w:w="1313" w:type="dxa"/>
            <w:gridSpan w:val="2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fixed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version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1463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73B12" w:rsidRPr="00C73B12" w:rsidTr="00A258C4">
        <w:trPr>
          <w:tblCellSpacing w:w="15" w:type="dxa"/>
        </w:trPr>
        <w:tc>
          <w:tcPr>
            <w:tcW w:w="2103" w:type="dxa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Assigned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347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1154A2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13" w:type="dxa"/>
            <w:gridSpan w:val="2"/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1463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54A2" w:rsidRPr="00E21E13" w:rsidRDefault="001154A2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3B12" w:rsidRPr="00C73B12" w:rsidTr="00A258C4">
        <w:trPr>
          <w:tblCellSpacing w:w="15" w:type="dxa"/>
        </w:trPr>
        <w:tc>
          <w:tcPr>
            <w:tcW w:w="2103" w:type="dxa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47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13" w:type="dxa"/>
            <w:gridSpan w:val="2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1463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3B12" w:rsidRPr="00C73B12" w:rsidTr="00A258C4">
        <w:trPr>
          <w:tblCellSpacing w:w="15" w:type="dxa"/>
        </w:trPr>
        <w:tc>
          <w:tcPr>
            <w:tcW w:w="2103" w:type="dxa"/>
            <w:hideMark/>
          </w:tcPr>
          <w:p w:rsidR="00A377D8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Steps to reproduce</w:t>
            </w:r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P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391FFA" w:rsidRPr="00DD3638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Actual result:</w:t>
            </w: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</w:p>
          <w:p w:rsidR="00391FFA" w:rsidRP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Expected result:</w:t>
            </w:r>
          </w:p>
        </w:tc>
        <w:tc>
          <w:tcPr>
            <w:tcW w:w="347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1E13" w:rsidRDefault="00A377D8" w:rsidP="00A3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1.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Run app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2.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Press “Profile”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  <w:t xml:space="preserve">3.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Switch language to 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English.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br/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.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Network Settings is not translated («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Настройки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сети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»)</w:t>
            </w:r>
          </w:p>
          <w:p w:rsidR="00391FFA" w:rsidRDefault="00391FFA" w:rsidP="00A3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91FFA" w:rsidRDefault="00391FFA" w:rsidP="00A3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The button “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Network Settings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”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is not translated («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Настройки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сети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»)</w:t>
            </w:r>
          </w:p>
          <w:p w:rsidR="00391FFA" w:rsidRDefault="00391FFA" w:rsidP="00A377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  <w:p w:rsidR="00391FFA" w:rsidRPr="00391FFA" w:rsidRDefault="00391FFA" w:rsidP="00391F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The button “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Network Settings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”</w:t>
            </w:r>
            <w:r w:rsidRPr="00C73B1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is translated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on application language (English, Ro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manian)</w:t>
            </w:r>
          </w:p>
        </w:tc>
        <w:tc>
          <w:tcPr>
            <w:tcW w:w="1313" w:type="dxa"/>
            <w:gridSpan w:val="2"/>
            <w:hideMark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C73B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Enviropment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1463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1154A2">
            <w:pPr>
              <w:shd w:val="clear" w:color="auto" w:fill="FFFFDD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Samsung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Galaxy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Note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9, </w:t>
            </w:r>
            <w:proofErr w:type="spellStart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E21E1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10</w:t>
            </w:r>
          </w:p>
          <w:p w:rsidR="00A377D8" w:rsidRPr="00E21E13" w:rsidRDefault="00A258C4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7A64B7" wp14:editId="1B76A56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48895</wp:posOffset>
                  </wp:positionV>
                  <wp:extent cx="1940560" cy="3444240"/>
                  <wp:effectExtent l="0" t="0" r="2540" b="381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667DA6-850A-4F58-9808-C8148257C96E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60" cy="344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73B12" w:rsidRPr="00C73B12" w:rsidTr="00A258C4">
        <w:trPr>
          <w:tblCellSpacing w:w="15" w:type="dxa"/>
        </w:trPr>
        <w:tc>
          <w:tcPr>
            <w:tcW w:w="2103" w:type="dxa"/>
            <w:hideMark/>
          </w:tcPr>
          <w:p w:rsidR="00A377D8" w:rsidRPr="00E21E13" w:rsidRDefault="00A377D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15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377D8" w:rsidRPr="00E21E13" w:rsidRDefault="00A377D8" w:rsidP="00E21E1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93" w:type="dxa"/>
            <w:gridSpan w:val="2"/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9303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377D8" w:rsidRPr="00E21E13" w:rsidRDefault="00A377D8" w:rsidP="00DE21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E21E13" w:rsidRPr="00E21E13" w:rsidRDefault="00A258C4" w:rsidP="00E21E13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pict>
          <v:rect id="_x0000_i1033" style="width:924.95pt;height:.75pt" o:hrpct="0" o:hralign="center" o:hrstd="t" o:hr="t" fillcolor="#a0a0a0" stroked="f"/>
        </w:pict>
      </w:r>
    </w:p>
    <w:p w:rsidR="00E21E13" w:rsidRPr="00E21E13" w:rsidRDefault="00E21E13" w:rsidP="00E21E13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Описание</w:t>
      </w:r>
    </w:p>
    <w:p w:rsidR="00A377D8" w:rsidRPr="00C73B12" w:rsidRDefault="00A377D8" w:rsidP="00E21E13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C73B12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When switching the language from Russian to English, not all menus are translated: network settings is not translated («</w:t>
      </w:r>
      <w:r w:rsidRPr="00C73B12">
        <w:rPr>
          <w:rFonts w:ascii="Times New Roman" w:eastAsia="Times New Roman" w:hAnsi="Times New Roman" w:cs="Times New Roman"/>
          <w:sz w:val="18"/>
          <w:szCs w:val="18"/>
          <w:lang w:eastAsia="ru-RU"/>
        </w:rPr>
        <w:t>Настройки</w:t>
      </w:r>
      <w:r w:rsidRPr="00C73B12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C73B12">
        <w:rPr>
          <w:rFonts w:ascii="Times New Roman" w:eastAsia="Times New Roman" w:hAnsi="Times New Roman" w:cs="Times New Roman"/>
          <w:sz w:val="18"/>
          <w:szCs w:val="18"/>
          <w:lang w:eastAsia="ru-RU"/>
        </w:rPr>
        <w:t>сети</w:t>
      </w:r>
      <w:r w:rsidRPr="00C73B12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»)</w:t>
      </w:r>
    </w:p>
    <w:p w:rsidR="00A377D8" w:rsidRPr="00E21E13" w:rsidRDefault="00A258C4" w:rsidP="00E21E13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pict>
          <v:rect id="_x0000_i1034" style="width:924.95pt;height:.75pt" o:hrpct="0" o:hralign="center" o:hrstd="t" o:hr="t" fillcolor="#a0a0a0" stroked="f"/>
        </w:pict>
      </w:r>
    </w:p>
    <w:p w:rsidR="00E21E13" w:rsidRPr="00C73B12" w:rsidRDefault="00E21E13" w:rsidP="001154A2">
      <w:pPr>
        <w:shd w:val="clear" w:color="auto" w:fill="FFFFFF"/>
        <w:spacing w:after="90" w:line="240" w:lineRule="auto"/>
        <w:rPr>
          <w:rFonts w:ascii="Times New Roman" w:hAnsi="Times New Roman" w:cs="Times New Roman"/>
          <w:sz w:val="18"/>
          <w:szCs w:val="18"/>
        </w:rPr>
      </w:pPr>
      <w:r w:rsidRPr="00C73B1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inline distT="0" distB="0" distL="0" distR="0" wp14:anchorId="417BFF96" wp14:editId="4D08E69F">
                <wp:extent cx="304800" cy="304800"/>
                <wp:effectExtent l="0" t="0" r="0" b="0"/>
                <wp:docPr id="9" name="Прямоугольник 9" descr="5415">
                  <a:hlinkClick xmlns:a="http://schemas.openxmlformats.org/drawingml/2006/main" r:id="rId10" tooltip="&quot;Screenshot_20211019-163020_SkyScout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5415" href="http://qatracker.marshrut-testirovshika.ru/attachments/5415/Screenshot_20211019-163020_SkyScout.jpg" title="&quot;Screenshot_20211019-163020_SkyScout.jp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E21E13" w:rsidRPr="00C73B12" w:rsidSect="006873FA">
      <w:pgSz w:w="11906" w:h="16838"/>
      <w:pgMar w:top="426" w:right="14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13"/>
    <w:rsid w:val="001154A2"/>
    <w:rsid w:val="0028672D"/>
    <w:rsid w:val="00391FFA"/>
    <w:rsid w:val="006873FA"/>
    <w:rsid w:val="0083128D"/>
    <w:rsid w:val="008C6298"/>
    <w:rsid w:val="00A258C4"/>
    <w:rsid w:val="00A377D8"/>
    <w:rsid w:val="00C564E0"/>
    <w:rsid w:val="00C626BF"/>
    <w:rsid w:val="00C73B12"/>
    <w:rsid w:val="00DD3638"/>
    <w:rsid w:val="00E2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1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21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1E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1E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uthor">
    <w:name w:val="author"/>
    <w:basedOn w:val="a"/>
    <w:rsid w:val="00E2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21E1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2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21E13"/>
    <w:rPr>
      <w:b/>
      <w:bCs/>
    </w:rPr>
  </w:style>
  <w:style w:type="character" w:customStyle="1" w:styleId="size">
    <w:name w:val="size"/>
    <w:basedOn w:val="a0"/>
    <w:rsid w:val="00E21E13"/>
  </w:style>
  <w:style w:type="character" w:customStyle="1" w:styleId="author1">
    <w:name w:val="author1"/>
    <w:basedOn w:val="a0"/>
    <w:rsid w:val="00E21E13"/>
  </w:style>
  <w:style w:type="paragraph" w:styleId="a6">
    <w:name w:val="Balloon Text"/>
    <w:basedOn w:val="a"/>
    <w:link w:val="a7"/>
    <w:uiPriority w:val="99"/>
    <w:semiHidden/>
    <w:unhideWhenUsed/>
    <w:rsid w:val="00E2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1E13"/>
    <w:rPr>
      <w:rFonts w:ascii="Tahoma" w:hAnsi="Tahoma" w:cs="Tahoma"/>
      <w:sz w:val="16"/>
      <w:szCs w:val="16"/>
    </w:rPr>
  </w:style>
  <w:style w:type="character" w:customStyle="1" w:styleId="position">
    <w:name w:val="position"/>
    <w:basedOn w:val="a0"/>
    <w:rsid w:val="00E21E13"/>
  </w:style>
  <w:style w:type="paragraph" w:styleId="a8">
    <w:name w:val="List Paragraph"/>
    <w:basedOn w:val="a"/>
    <w:uiPriority w:val="34"/>
    <w:qFormat/>
    <w:rsid w:val="00C62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1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21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1E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1E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uthor">
    <w:name w:val="author"/>
    <w:basedOn w:val="a"/>
    <w:rsid w:val="00E2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21E1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2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21E13"/>
    <w:rPr>
      <w:b/>
      <w:bCs/>
    </w:rPr>
  </w:style>
  <w:style w:type="character" w:customStyle="1" w:styleId="size">
    <w:name w:val="size"/>
    <w:basedOn w:val="a0"/>
    <w:rsid w:val="00E21E13"/>
  </w:style>
  <w:style w:type="character" w:customStyle="1" w:styleId="author1">
    <w:name w:val="author1"/>
    <w:basedOn w:val="a0"/>
    <w:rsid w:val="00E21E13"/>
  </w:style>
  <w:style w:type="paragraph" w:styleId="a6">
    <w:name w:val="Balloon Text"/>
    <w:basedOn w:val="a"/>
    <w:link w:val="a7"/>
    <w:uiPriority w:val="99"/>
    <w:semiHidden/>
    <w:unhideWhenUsed/>
    <w:rsid w:val="00E2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1E13"/>
    <w:rPr>
      <w:rFonts w:ascii="Tahoma" w:hAnsi="Tahoma" w:cs="Tahoma"/>
      <w:sz w:val="16"/>
      <w:szCs w:val="16"/>
    </w:rPr>
  </w:style>
  <w:style w:type="character" w:customStyle="1" w:styleId="position">
    <w:name w:val="position"/>
    <w:basedOn w:val="a0"/>
    <w:rsid w:val="00E21E13"/>
  </w:style>
  <w:style w:type="paragraph" w:styleId="a8">
    <w:name w:val="List Paragraph"/>
    <w:basedOn w:val="a"/>
    <w:uiPriority w:val="34"/>
    <w:qFormat/>
    <w:rsid w:val="00C6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591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329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7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830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83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937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5870">
                      <w:marLeft w:val="0"/>
                      <w:marRight w:val="3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</w:div>
                  </w:divsChild>
                </w:div>
              </w:divsChild>
            </w:div>
            <w:div w:id="649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7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840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2099475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4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481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63335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23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871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9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491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4257">
                      <w:marLeft w:val="0"/>
                      <w:marRight w:val="3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671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9446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627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35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4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165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47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62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433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97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963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238">
                      <w:marLeft w:val="0"/>
                      <w:marRight w:val="3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</w:div>
                    <w:div w:id="934434108">
                      <w:marLeft w:val="0"/>
                      <w:marRight w:val="3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tracker.marshrut-testirovshika.ru/attachments/5419/2021-10-19%2020-02-0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tracker.marshrut-testirovshika.ru/users/123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qatracker.marshrut-testirovshika.ru/users/1237" TargetMode="External"/><Relationship Id="rId10" Type="http://schemas.openxmlformats.org/officeDocument/2006/relationships/hyperlink" Target="http://qatracker.marshrut-testirovshika.ru/attachments/5415/Screenshot_20211019-163020_SkyScout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ДанилаСан</dc:creator>
  <cp:lastModifiedBy>ДанилаСан</cp:lastModifiedBy>
  <cp:revision>2</cp:revision>
  <dcterms:created xsi:type="dcterms:W3CDTF">2022-01-03T13:34:00Z</dcterms:created>
  <dcterms:modified xsi:type="dcterms:W3CDTF">2022-01-05T12:20:00Z</dcterms:modified>
</cp:coreProperties>
</file>