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E685B" w14:textId="30D266F7" w:rsidR="00110D1F" w:rsidRPr="00110D1F" w:rsidRDefault="00110D1F" w:rsidP="00110D1F">
      <w:pPr>
        <w:pStyle w:val="Title"/>
        <w:rPr>
          <w:rFonts w:eastAsia="Times New Roman"/>
        </w:rPr>
      </w:pPr>
      <w:r w:rsidRPr="00110D1F">
        <w:rPr>
          <w:rFonts w:eastAsia="Times New Roman"/>
        </w:rPr>
        <w:t>Privacy-Pa</w:t>
      </w:r>
      <w:r>
        <w:rPr>
          <w:rFonts w:eastAsia="Times New Roman"/>
        </w:rPr>
        <w:t>y</w:t>
      </w:r>
      <w:r w:rsidRPr="00110D1F">
        <w:rPr>
          <w:rFonts w:eastAsia="Times New Roman"/>
        </w:rPr>
        <w:t xml:space="preserve"> Payment System</w:t>
      </w:r>
      <w:r>
        <w:rPr>
          <w:rFonts w:eastAsia="Times New Roman"/>
        </w:rPr>
        <w:t xml:space="preserve"> Simulation</w:t>
      </w:r>
    </w:p>
    <w:p w14:paraId="47365A54" w14:textId="26962C09" w:rsidR="00110D1F" w:rsidRPr="00110D1F" w:rsidRDefault="00110D1F" w:rsidP="00110D1F">
      <w:pPr>
        <w:pStyle w:val="Heading1"/>
      </w:pPr>
      <w:r w:rsidRPr="00110D1F">
        <w:t>Project Architectur</w:t>
      </w:r>
      <w:r>
        <w:t>e</w:t>
      </w:r>
    </w:p>
    <w:p w14:paraId="0B341851" w14:textId="77777777" w:rsidR="00110D1F" w:rsidRPr="00110D1F" w:rsidRDefault="00110D1F" w:rsidP="00110D1F">
      <w:pPr>
        <w:pStyle w:val="Heading3"/>
      </w:pPr>
      <w:r w:rsidRPr="00110D1F">
        <w:t>Overview</w:t>
      </w:r>
    </w:p>
    <w:p w14:paraId="4F2A47F9" w14:textId="56E25122" w:rsidR="00110D1F" w:rsidRPr="00110D1F" w:rsidRDefault="00110D1F" w:rsidP="00110D1F">
      <w:p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The Privacy-Pay Secure Payment System is designed to ensure the secure storage, transmission, and validation of sensitive payment information using encryption, biometric verification, and Zero-Knowledge Proof (ZKP). This document provides an in-depth look at the system’s architecture, technical components, and workflows.</w:t>
      </w:r>
    </w:p>
    <w:p w14:paraId="24180435" w14:textId="77777777" w:rsidR="00110D1F" w:rsidRPr="00110D1F" w:rsidRDefault="00110D1F" w:rsidP="00110D1F">
      <w:pPr>
        <w:pStyle w:val="Heading3"/>
      </w:pPr>
      <w:r w:rsidRPr="00110D1F">
        <w:t>System Architecture</w:t>
      </w:r>
    </w:p>
    <w:p w14:paraId="48663C8C" w14:textId="77777777" w:rsidR="00110D1F" w:rsidRPr="00110D1F" w:rsidRDefault="00110D1F" w:rsidP="00110D1F">
      <w:p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The system is divided into three main layers:</w:t>
      </w:r>
    </w:p>
    <w:p w14:paraId="152D91CA" w14:textId="77777777" w:rsidR="00110D1F" w:rsidRPr="00110D1F" w:rsidRDefault="00110D1F" w:rsidP="00110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 Layer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3EBE70" w14:textId="77777777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a user interface for card management, biometric token generation, proof generation, and verification.</w:t>
      </w:r>
    </w:p>
    <w:p w14:paraId="521C902D" w14:textId="3D56F722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React with Vite for fast builds.</w:t>
      </w:r>
    </w:p>
    <w:p w14:paraId="2CD3DEBF" w14:textId="77777777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151B67" w14:textId="1746DEA1" w:rsidR="00110D1F" w:rsidRPr="00110D1F" w:rsidRDefault="00110D1F" w:rsidP="00110D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User-friendly forms for data input.</w:t>
      </w:r>
    </w:p>
    <w:p w14:paraId="5FC92C56" w14:textId="77777777" w:rsidR="00110D1F" w:rsidRPr="00110D1F" w:rsidRDefault="00110D1F" w:rsidP="00110D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 to interact with the backend.</w:t>
      </w:r>
    </w:p>
    <w:p w14:paraId="43B6CAFD" w14:textId="77777777" w:rsidR="00110D1F" w:rsidRPr="00110D1F" w:rsidRDefault="00110D1F" w:rsidP="00110D1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Components:</w:t>
      </w:r>
    </w:p>
    <w:p w14:paraId="56962D64" w14:textId="77777777" w:rsidR="00110D1F" w:rsidRPr="00110D1F" w:rsidRDefault="00110D1F" w:rsidP="00110D1F">
      <w:pPr>
        <w:pStyle w:val="ListParagraph"/>
        <w:numPr>
          <w:ilvl w:val="3"/>
          <w:numId w:val="1"/>
        </w:numPr>
      </w:pPr>
      <w:r w:rsidRPr="00110D1F">
        <w:t>StoreCard: Encrypts and stores card details.</w:t>
      </w:r>
    </w:p>
    <w:p w14:paraId="5A583B3B" w14:textId="77777777" w:rsidR="00110D1F" w:rsidRPr="00110D1F" w:rsidRDefault="00110D1F" w:rsidP="00110D1F">
      <w:pPr>
        <w:pStyle w:val="ListParagraph"/>
        <w:numPr>
          <w:ilvl w:val="3"/>
          <w:numId w:val="1"/>
        </w:numPr>
      </w:pPr>
      <w:r w:rsidRPr="00110D1F">
        <w:t>RetrieveCard: Decrypts and displays card details.</w:t>
      </w:r>
    </w:p>
    <w:p w14:paraId="05E5217A" w14:textId="77777777" w:rsidR="00110D1F" w:rsidRPr="00110D1F" w:rsidRDefault="00110D1F" w:rsidP="00110D1F">
      <w:pPr>
        <w:pStyle w:val="ListParagraph"/>
        <w:numPr>
          <w:ilvl w:val="3"/>
          <w:numId w:val="1"/>
        </w:numPr>
      </w:pPr>
      <w:r w:rsidRPr="00110D1F">
        <w:t>BiometricToken: Generates biometric tokens.</w:t>
      </w:r>
    </w:p>
    <w:p w14:paraId="4241ED08" w14:textId="77777777" w:rsidR="00110D1F" w:rsidRPr="00110D1F" w:rsidRDefault="00110D1F" w:rsidP="00110D1F">
      <w:pPr>
        <w:pStyle w:val="ListParagraph"/>
        <w:numPr>
          <w:ilvl w:val="3"/>
          <w:numId w:val="1"/>
        </w:numPr>
      </w:pPr>
      <w:r w:rsidRPr="00110D1F">
        <w:t>ProofGeneration: Collects inputs for generating ZKPs.</w:t>
      </w:r>
    </w:p>
    <w:p w14:paraId="762F3015" w14:textId="77777777" w:rsidR="00110D1F" w:rsidRPr="00110D1F" w:rsidRDefault="00110D1F" w:rsidP="00110D1F">
      <w:pPr>
        <w:pStyle w:val="ListParagraph"/>
        <w:numPr>
          <w:ilvl w:val="3"/>
          <w:numId w:val="1"/>
        </w:numPr>
      </w:pPr>
      <w:r w:rsidRPr="00110D1F">
        <w:t>VerifyProof: Verifies previously generated ZKPs.</w:t>
      </w:r>
    </w:p>
    <w:p w14:paraId="0B549037" w14:textId="77777777" w:rsidR="00110D1F" w:rsidRPr="00110D1F" w:rsidRDefault="00110D1F" w:rsidP="00110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 Layer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2D47C0" w14:textId="77777777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10D1F">
        <w:rPr>
          <w:rFonts w:ascii="Times New Roman" w:hAnsi="Times New Roman" w:cs="Times New Roman"/>
          <w:sz w:val="24"/>
          <w:szCs w:val="24"/>
        </w:rPr>
        <w:t>Handles API requests, encryption, and integration with ZoKrates for ZKP.</w:t>
      </w:r>
    </w:p>
    <w:p w14:paraId="52266C50" w14:textId="77777777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10D1F">
        <w:rPr>
          <w:rFonts w:ascii="Times New Roman" w:hAnsi="Times New Roman" w:cs="Times New Roman"/>
          <w:sz w:val="24"/>
          <w:szCs w:val="24"/>
        </w:rPr>
        <w:t>Flask.</w:t>
      </w:r>
    </w:p>
    <w:p w14:paraId="2716118E" w14:textId="77777777" w:rsidR="00110D1F" w:rsidRPr="00110D1F" w:rsidRDefault="00110D1F" w:rsidP="00110D1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4AC3BEC" w14:textId="77777777" w:rsidR="00110D1F" w:rsidRPr="00110D1F" w:rsidRDefault="00110D1F" w:rsidP="00110D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Encryption and decryption of sensitive information.</w:t>
      </w:r>
    </w:p>
    <w:p w14:paraId="2E837D37" w14:textId="77777777" w:rsidR="00110D1F" w:rsidRPr="00110D1F" w:rsidRDefault="00110D1F" w:rsidP="00110D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API endpoints for all frontend actions.</w:t>
      </w:r>
    </w:p>
    <w:p w14:paraId="05676E77" w14:textId="77777777" w:rsidR="00110D1F" w:rsidRPr="00110D1F" w:rsidRDefault="00110D1F" w:rsidP="00110D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Zero-Knowledge Proof generation and verification.</w:t>
      </w:r>
    </w:p>
    <w:p w14:paraId="6C0589A5" w14:textId="77777777" w:rsidR="00110D1F" w:rsidRPr="00110D1F" w:rsidRDefault="00110D1F" w:rsidP="00110D1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Simulated biometric token generation and validation.</w:t>
      </w:r>
    </w:p>
    <w:p w14:paraId="2B7E648C" w14:textId="77777777" w:rsidR="00110D1F" w:rsidRPr="00110D1F" w:rsidRDefault="00110D1F" w:rsidP="00110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0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Layer</w:t>
      </w:r>
      <w:r w:rsidRPr="00110D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E40E07" w14:textId="77777777" w:rsidR="00110D1F" w:rsidRPr="00110D1F" w:rsidRDefault="00110D1F" w:rsidP="00110D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Purpose: Stores encrypted card information and tokens securely.</w:t>
      </w:r>
    </w:p>
    <w:p w14:paraId="09FADABE" w14:textId="0D65DF07" w:rsidR="00110D1F" w:rsidRPr="00110D1F" w:rsidRDefault="00110D1F" w:rsidP="00110D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t>Technology: In-memory d</w:t>
      </w:r>
      <w:r>
        <w:rPr>
          <w:rFonts w:ascii="Times New Roman" w:hAnsi="Times New Roman" w:cs="Times New Roman"/>
          <w:sz w:val="24"/>
          <w:szCs w:val="24"/>
        </w:rPr>
        <w:t xml:space="preserve">ictionary used as </w:t>
      </w:r>
      <w:r w:rsidR="00B83CD6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database</w:t>
      </w:r>
      <w:r w:rsidRPr="00110D1F">
        <w:rPr>
          <w:rFonts w:ascii="Times New Roman" w:hAnsi="Times New Roman" w:cs="Times New Roman"/>
          <w:sz w:val="24"/>
          <w:szCs w:val="24"/>
        </w:rPr>
        <w:t xml:space="preserve"> for testing</w:t>
      </w:r>
      <w:r>
        <w:rPr>
          <w:rFonts w:ascii="Times New Roman" w:hAnsi="Times New Roman" w:cs="Times New Roman"/>
          <w:sz w:val="24"/>
          <w:szCs w:val="24"/>
        </w:rPr>
        <w:t xml:space="preserve"> which is</w:t>
      </w:r>
      <w:r w:rsidRPr="00110D1F">
        <w:rPr>
          <w:rFonts w:ascii="Times New Roman" w:hAnsi="Times New Roman" w:cs="Times New Roman"/>
          <w:sz w:val="24"/>
          <w:szCs w:val="24"/>
        </w:rPr>
        <w:t xml:space="preserve"> replaceable with PostgreSQL or MongoDB in production.</w:t>
      </w:r>
    </w:p>
    <w:p w14:paraId="712E0E78" w14:textId="124EEE88" w:rsidR="00110D1F" w:rsidRDefault="00110D1F" w:rsidP="00110D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0D1F">
        <w:rPr>
          <w:rFonts w:ascii="Times New Roman" w:hAnsi="Times New Roman" w:cs="Times New Roman"/>
          <w:sz w:val="24"/>
          <w:szCs w:val="24"/>
        </w:rPr>
        <w:lastRenderedPageBreak/>
        <w:t>Features:</w:t>
      </w:r>
      <w:r w:rsidRPr="00110D1F">
        <w:rPr>
          <w:rFonts w:ascii="Times New Roman" w:hAnsi="Times New Roman" w:cs="Times New Roman"/>
          <w:sz w:val="24"/>
          <w:szCs w:val="24"/>
        </w:rPr>
        <w:t xml:space="preserve"> After</w:t>
      </w:r>
      <w:r>
        <w:rPr>
          <w:rFonts w:ascii="Times New Roman" w:hAnsi="Times New Roman" w:cs="Times New Roman"/>
          <w:sz w:val="24"/>
          <w:szCs w:val="24"/>
        </w:rPr>
        <w:t xml:space="preserve"> entering in</w:t>
      </w:r>
      <w:r w:rsidRPr="00110D1F">
        <w:rPr>
          <w:rFonts w:ascii="Times New Roman" w:hAnsi="Times New Roman" w:cs="Times New Roman"/>
          <w:sz w:val="24"/>
          <w:szCs w:val="24"/>
        </w:rPr>
        <w:t xml:space="preserve"> production</w:t>
      </w:r>
      <w:r>
        <w:rPr>
          <w:rFonts w:ascii="Times New Roman" w:hAnsi="Times New Roman" w:cs="Times New Roman"/>
          <w:sz w:val="24"/>
          <w:szCs w:val="24"/>
        </w:rPr>
        <w:t xml:space="preserve"> stage</w:t>
      </w:r>
      <w:r w:rsidRPr="00110D1F">
        <w:rPr>
          <w:rFonts w:ascii="Times New Roman" w:hAnsi="Times New Roman" w:cs="Times New Roman"/>
          <w:sz w:val="24"/>
          <w:szCs w:val="24"/>
        </w:rPr>
        <w:t xml:space="preserve"> then s</w:t>
      </w:r>
      <w:r w:rsidRPr="00110D1F">
        <w:rPr>
          <w:rFonts w:ascii="Times New Roman" w:hAnsi="Times New Roman" w:cs="Times New Roman"/>
          <w:sz w:val="24"/>
          <w:szCs w:val="24"/>
        </w:rPr>
        <w:t>ecure storage for user card details</w:t>
      </w:r>
      <w:r w:rsidRPr="00110D1F">
        <w:rPr>
          <w:rFonts w:ascii="Times New Roman" w:hAnsi="Times New Roman" w:cs="Times New Roman"/>
          <w:sz w:val="24"/>
          <w:szCs w:val="24"/>
        </w:rPr>
        <w:t xml:space="preserve"> and p</w:t>
      </w:r>
      <w:r w:rsidRPr="00110D1F">
        <w:rPr>
          <w:rFonts w:ascii="Times New Roman" w:hAnsi="Times New Roman" w:cs="Times New Roman"/>
          <w:sz w:val="24"/>
          <w:szCs w:val="24"/>
        </w:rPr>
        <w:t>ersistent storage support for scalability.</w:t>
      </w:r>
    </w:p>
    <w:p w14:paraId="1687B301" w14:textId="77777777" w:rsidR="00B45796" w:rsidRPr="00B45796" w:rsidRDefault="00B45796" w:rsidP="00B45796">
      <w:pPr>
        <w:pStyle w:val="Heading3"/>
      </w:pPr>
      <w:r w:rsidRPr="00B45796">
        <w:rPr>
          <w:rStyle w:val="Strong"/>
          <w:b/>
          <w:bCs/>
        </w:rPr>
        <w:t>Workflows</w:t>
      </w:r>
    </w:p>
    <w:p w14:paraId="6EEAE662" w14:textId="44FE1FF7" w:rsidR="00B45796" w:rsidRPr="00B54E25" w:rsidRDefault="00B45796" w:rsidP="00B54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Card Storage and Retrieval</w:t>
      </w:r>
    </w:p>
    <w:p w14:paraId="44952035" w14:textId="77777777" w:rsidR="00B45796" w:rsidRPr="00B54E25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Frontend:</w:t>
      </w:r>
    </w:p>
    <w:p w14:paraId="28016C98" w14:textId="7F8C0D8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 xml:space="preserve">User enters card details and submits via </w:t>
      </w:r>
      <w:r w:rsidR="00B54E25">
        <w:rPr>
          <w:rFonts w:ascii="Times New Roman" w:hAnsi="Times New Roman" w:cs="Times New Roman"/>
          <w:sz w:val="24"/>
          <w:szCs w:val="24"/>
        </w:rPr>
        <w:t>“</w:t>
      </w:r>
      <w:r w:rsidRPr="00B54E25">
        <w:rPr>
          <w:rFonts w:ascii="Times New Roman" w:hAnsi="Times New Roman" w:cs="Times New Roman"/>
          <w:sz w:val="24"/>
          <w:szCs w:val="24"/>
        </w:rPr>
        <w:t>StoreCard</w:t>
      </w:r>
      <w:r w:rsidR="00B54E25">
        <w:rPr>
          <w:rFonts w:ascii="Times New Roman" w:hAnsi="Times New Roman" w:cs="Times New Roman"/>
          <w:sz w:val="24"/>
          <w:szCs w:val="24"/>
        </w:rPr>
        <w:t>”</w:t>
      </w:r>
      <w:r w:rsidRPr="00B54E25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59AFC6CE" w14:textId="2581547C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 xml:space="preserve">User retrieves stored card details via </w:t>
      </w:r>
      <w:r w:rsidR="00B54E25">
        <w:rPr>
          <w:rFonts w:ascii="Times New Roman" w:hAnsi="Times New Roman" w:cs="Times New Roman"/>
          <w:sz w:val="24"/>
          <w:szCs w:val="24"/>
        </w:rPr>
        <w:t>“</w:t>
      </w:r>
      <w:r w:rsidRPr="00B54E25">
        <w:rPr>
          <w:rFonts w:ascii="Times New Roman" w:hAnsi="Times New Roman" w:cs="Times New Roman"/>
          <w:sz w:val="24"/>
          <w:szCs w:val="24"/>
        </w:rPr>
        <w:t>RetrieveCard</w:t>
      </w:r>
      <w:r w:rsidR="00B54E25">
        <w:rPr>
          <w:rFonts w:ascii="Times New Roman" w:hAnsi="Times New Roman" w:cs="Times New Roman"/>
          <w:sz w:val="24"/>
          <w:szCs w:val="24"/>
        </w:rPr>
        <w:t>”</w:t>
      </w:r>
      <w:r w:rsidRPr="00B54E25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476AA088" w14:textId="77777777" w:rsidR="00B45796" w:rsidRPr="00B54E25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Backend:</w:t>
      </w:r>
    </w:p>
    <w:p w14:paraId="609D571F" w14:textId="76DBE874" w:rsidR="00B45796" w:rsidRPr="00B54E25" w:rsidRDefault="00B45796" w:rsidP="00B54E2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Encrypts card data using AES</w:t>
      </w:r>
      <w:r w:rsidR="00B54E25">
        <w:rPr>
          <w:rFonts w:ascii="Times New Roman" w:hAnsi="Times New Roman" w:cs="Times New Roman"/>
          <w:sz w:val="24"/>
          <w:szCs w:val="24"/>
        </w:rPr>
        <w:t xml:space="preserve">, </w:t>
      </w:r>
      <w:r w:rsidRPr="00B54E25">
        <w:rPr>
          <w:rFonts w:ascii="Times New Roman" w:hAnsi="Times New Roman" w:cs="Times New Roman"/>
          <w:sz w:val="24"/>
          <w:szCs w:val="24"/>
        </w:rPr>
        <w:t>via cryptography.Fernet.</w:t>
      </w:r>
    </w:p>
    <w:p w14:paraId="0F2438AD" w14:textId="77777777" w:rsidR="00B45796" w:rsidRPr="00B54E25" w:rsidRDefault="00B45796" w:rsidP="00B54E2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Decrypts and returns the card data upon request.</w:t>
      </w:r>
    </w:p>
    <w:p w14:paraId="7B9EF459" w14:textId="77777777" w:rsidR="00B45796" w:rsidRPr="00B54E25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Database:</w:t>
      </w:r>
    </w:p>
    <w:p w14:paraId="1C1100AE" w14:textId="7777777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Stores encrypted card information securely.</w:t>
      </w:r>
    </w:p>
    <w:p w14:paraId="5353E0E9" w14:textId="40416BD8" w:rsidR="00B45796" w:rsidRPr="00B54E25" w:rsidRDefault="00B45796" w:rsidP="00B54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Biometric Token Generation and Verification</w:t>
      </w:r>
    </w:p>
    <w:p w14:paraId="53E83258" w14:textId="77777777" w:rsidR="00B45796" w:rsidRPr="00B54E25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Frontend:</w:t>
      </w:r>
    </w:p>
    <w:p w14:paraId="0DE042CC" w14:textId="7777777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User generates a token via BiometricToken component.</w:t>
      </w:r>
    </w:p>
    <w:p w14:paraId="6F6F4401" w14:textId="7777777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Token is validated during secure transactions.</w:t>
      </w:r>
    </w:p>
    <w:p w14:paraId="1A90C789" w14:textId="77777777" w:rsidR="00B45796" w:rsidRPr="00B54E25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Backend:</w:t>
      </w:r>
    </w:p>
    <w:p w14:paraId="3F439F46" w14:textId="7777777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Generates a random token upon user request.</w:t>
      </w:r>
    </w:p>
    <w:p w14:paraId="2042055E" w14:textId="77777777" w:rsidR="00B45796" w:rsidRPr="00B54E25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4E25">
        <w:rPr>
          <w:rFonts w:ascii="Times New Roman" w:hAnsi="Times New Roman" w:cs="Times New Roman"/>
          <w:sz w:val="24"/>
          <w:szCs w:val="24"/>
        </w:rPr>
        <w:t>Validates the token during the transaction flow.</w:t>
      </w:r>
    </w:p>
    <w:p w14:paraId="1FD49ED3" w14:textId="12F10AF0" w:rsidR="00B45796" w:rsidRPr="00C25339" w:rsidRDefault="00B45796" w:rsidP="00B54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Zero-Knowledge Proof (ZKP)</w:t>
      </w:r>
    </w:p>
    <w:p w14:paraId="3ADDB68E" w14:textId="77777777" w:rsidR="00B45796" w:rsidRPr="00C25339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Frontend:</w:t>
      </w:r>
    </w:p>
    <w:p w14:paraId="66B13E60" w14:textId="77777777" w:rsidR="00B45796" w:rsidRPr="00C25339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User provides input values via ProofGeneration component.</w:t>
      </w:r>
    </w:p>
    <w:p w14:paraId="38B2CC15" w14:textId="77777777" w:rsidR="00B45796" w:rsidRPr="00C25339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Proof is verified via the VerifyProof component.</w:t>
      </w:r>
    </w:p>
    <w:p w14:paraId="3E4C07FD" w14:textId="77777777" w:rsidR="00B45796" w:rsidRPr="00C25339" w:rsidRDefault="00B45796" w:rsidP="00B54E2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Backend:</w:t>
      </w:r>
    </w:p>
    <w:p w14:paraId="4B2947BA" w14:textId="455E4A3D" w:rsidR="00B45796" w:rsidRPr="00C25339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Uses ZoKrates for</w:t>
      </w:r>
      <w:r w:rsidR="00B54E25" w:rsidRPr="00C25339">
        <w:rPr>
          <w:rFonts w:ascii="Times New Roman" w:hAnsi="Times New Roman" w:cs="Times New Roman"/>
          <w:sz w:val="24"/>
          <w:szCs w:val="24"/>
        </w:rPr>
        <w:t xml:space="preserve"> </w:t>
      </w:r>
      <w:r w:rsidRPr="00C25339">
        <w:rPr>
          <w:rFonts w:ascii="Times New Roman" w:hAnsi="Times New Roman" w:cs="Times New Roman"/>
          <w:sz w:val="24"/>
          <w:szCs w:val="24"/>
        </w:rPr>
        <w:t>Witness computation</w:t>
      </w:r>
      <w:r w:rsidR="00B54E25" w:rsidRPr="00C25339">
        <w:rPr>
          <w:rFonts w:ascii="Times New Roman" w:hAnsi="Times New Roman" w:cs="Times New Roman"/>
          <w:sz w:val="24"/>
          <w:szCs w:val="24"/>
        </w:rPr>
        <w:t>, p</w:t>
      </w:r>
      <w:r w:rsidRPr="00C25339">
        <w:rPr>
          <w:rFonts w:ascii="Times New Roman" w:hAnsi="Times New Roman" w:cs="Times New Roman"/>
          <w:sz w:val="24"/>
          <w:szCs w:val="24"/>
        </w:rPr>
        <w:t>roof generation</w:t>
      </w:r>
      <w:r w:rsidR="00FA22D6" w:rsidRPr="00C25339">
        <w:rPr>
          <w:rFonts w:ascii="Times New Roman" w:hAnsi="Times New Roman" w:cs="Times New Roman"/>
          <w:sz w:val="24"/>
          <w:szCs w:val="24"/>
        </w:rPr>
        <w:t>,</w:t>
      </w:r>
      <w:r w:rsidR="00B54E25" w:rsidRPr="00C25339">
        <w:rPr>
          <w:rFonts w:ascii="Times New Roman" w:hAnsi="Times New Roman" w:cs="Times New Roman"/>
          <w:sz w:val="24"/>
          <w:szCs w:val="24"/>
        </w:rPr>
        <w:t xml:space="preserve"> and p</w:t>
      </w:r>
      <w:r w:rsidRPr="00C25339">
        <w:rPr>
          <w:rFonts w:ascii="Times New Roman" w:hAnsi="Times New Roman" w:cs="Times New Roman"/>
          <w:sz w:val="24"/>
          <w:szCs w:val="24"/>
        </w:rPr>
        <w:t>roof verification.</w:t>
      </w:r>
    </w:p>
    <w:p w14:paraId="38F1CBA7" w14:textId="5CDDB96C" w:rsidR="00890C4A" w:rsidRPr="00C25339" w:rsidRDefault="00B45796" w:rsidP="00B54E2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5339">
        <w:rPr>
          <w:rFonts w:ascii="Times New Roman" w:hAnsi="Times New Roman" w:cs="Times New Roman"/>
          <w:sz w:val="24"/>
          <w:szCs w:val="24"/>
        </w:rPr>
        <w:t>Manages input/output files securely during ZKP operations.</w:t>
      </w:r>
    </w:p>
    <w:p w14:paraId="650F9810" w14:textId="77777777" w:rsidR="00341C59" w:rsidRPr="00341C59" w:rsidRDefault="00341C59" w:rsidP="00341C59">
      <w:pPr>
        <w:pStyle w:val="Heading3"/>
      </w:pPr>
      <w:r w:rsidRPr="00341C59">
        <w:rPr>
          <w:rStyle w:val="Strong"/>
          <w:b/>
          <w:bCs/>
        </w:rPr>
        <w:t>Key Security Features</w:t>
      </w:r>
    </w:p>
    <w:p w14:paraId="22498CC9" w14:textId="77777777" w:rsidR="00341C59" w:rsidRPr="00341C59" w:rsidRDefault="00341C59" w:rsidP="00341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Data Encryption:</w:t>
      </w:r>
    </w:p>
    <w:p w14:paraId="7AAAAEDE" w14:textId="77777777" w:rsidR="00341C59" w:rsidRPr="00341C59" w:rsidRDefault="00341C59" w:rsidP="00341C5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AES-256 ensures card details and sensitive data remain confidential.</w:t>
      </w:r>
    </w:p>
    <w:p w14:paraId="01036F2B" w14:textId="77777777" w:rsidR="00341C59" w:rsidRPr="00341C59" w:rsidRDefault="00341C59" w:rsidP="00341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ZKP for Privacy:</w:t>
      </w:r>
    </w:p>
    <w:p w14:paraId="7BCC631D" w14:textId="77777777" w:rsidR="00341C59" w:rsidRPr="00341C59" w:rsidRDefault="00341C59" w:rsidP="00341C5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Proves validity of data without exposing it.</w:t>
      </w:r>
    </w:p>
    <w:p w14:paraId="6B034CF7" w14:textId="77777777" w:rsidR="00341C59" w:rsidRPr="00341C59" w:rsidRDefault="00341C59" w:rsidP="00341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Tokenization:</w:t>
      </w:r>
    </w:p>
    <w:p w14:paraId="78AC87A7" w14:textId="77777777" w:rsidR="00341C59" w:rsidRPr="00341C59" w:rsidRDefault="00341C59" w:rsidP="00341C5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Biometric tokens are randomly generated and validated securely.</w:t>
      </w:r>
    </w:p>
    <w:p w14:paraId="0DDD0F7A" w14:textId="77777777" w:rsidR="00341C59" w:rsidRPr="00341C59" w:rsidRDefault="00341C59" w:rsidP="00341C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HTTPS:</w:t>
      </w:r>
    </w:p>
    <w:p w14:paraId="74A76DE5" w14:textId="77777777" w:rsidR="00341C59" w:rsidRDefault="00341C59" w:rsidP="00341C5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41C59">
        <w:rPr>
          <w:rFonts w:ascii="Times New Roman" w:hAnsi="Times New Roman" w:cs="Times New Roman"/>
          <w:sz w:val="24"/>
          <w:szCs w:val="24"/>
        </w:rPr>
        <w:t>Ensures secure data transmission in production environments.</w:t>
      </w:r>
    </w:p>
    <w:p w14:paraId="44FEAFFF" w14:textId="77E084AB" w:rsidR="00D13330" w:rsidRDefault="00D13330" w:rsidP="00EF1AED">
      <w:pPr>
        <w:pStyle w:val="Heading3"/>
      </w:pPr>
      <w:r>
        <w:t>Will create block diagram as soon as Internet starts to run normally</w:t>
      </w:r>
    </w:p>
    <w:p w14:paraId="0211660E" w14:textId="0BD6A82E" w:rsidR="00C25339" w:rsidRDefault="00EF1AED" w:rsidP="00EF1AED">
      <w:pPr>
        <w:pStyle w:val="Heading3"/>
      </w:pPr>
      <w:r>
        <w:lastRenderedPageBreak/>
        <w:t>Conclusion</w:t>
      </w:r>
    </w:p>
    <w:p w14:paraId="7750226F" w14:textId="5845E107" w:rsidR="00D13330" w:rsidRPr="00EF1AED" w:rsidRDefault="00EF1AED" w:rsidP="00EF1AED">
      <w:pPr>
        <w:rPr>
          <w:rFonts w:ascii="Times New Roman" w:hAnsi="Times New Roman" w:cs="Times New Roman"/>
          <w:sz w:val="24"/>
          <w:szCs w:val="24"/>
        </w:rPr>
      </w:pPr>
      <w:r w:rsidRPr="00EF1AED">
        <w:rPr>
          <w:rFonts w:ascii="Times New Roman" w:hAnsi="Times New Roman" w:cs="Times New Roman"/>
          <w:sz w:val="24"/>
          <w:szCs w:val="24"/>
        </w:rPr>
        <w:t xml:space="preserve">This </w:t>
      </w:r>
      <w:r w:rsidR="0062390C">
        <w:rPr>
          <w:rFonts w:ascii="Times New Roman" w:hAnsi="Times New Roman" w:cs="Times New Roman"/>
          <w:sz w:val="24"/>
          <w:szCs w:val="24"/>
        </w:rPr>
        <w:t>project’s architecture</w:t>
      </w:r>
      <w:r w:rsidRPr="00EF1AED">
        <w:rPr>
          <w:rFonts w:ascii="Times New Roman" w:hAnsi="Times New Roman" w:cs="Times New Roman"/>
          <w:sz w:val="24"/>
          <w:szCs w:val="24"/>
        </w:rPr>
        <w:t xml:space="preserve"> ensures a robust, scalable and secure payment system</w:t>
      </w:r>
      <w:r>
        <w:rPr>
          <w:rFonts w:ascii="Times New Roman" w:hAnsi="Times New Roman" w:cs="Times New Roman"/>
          <w:sz w:val="24"/>
          <w:szCs w:val="24"/>
        </w:rPr>
        <w:t xml:space="preserve"> simulation</w:t>
      </w:r>
      <w:r w:rsidRPr="00EF1AED">
        <w:rPr>
          <w:rFonts w:ascii="Times New Roman" w:hAnsi="Times New Roman" w:cs="Times New Roman"/>
          <w:sz w:val="24"/>
          <w:szCs w:val="24"/>
        </w:rPr>
        <w:t xml:space="preserve"> that leverages cryptography and modern practices.</w:t>
      </w:r>
    </w:p>
    <w:sectPr w:rsidR="00D13330" w:rsidRPr="00EF1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41438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F3D36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A1B54"/>
    <w:multiLevelType w:val="multilevel"/>
    <w:tmpl w:val="29B2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C1938"/>
    <w:multiLevelType w:val="multilevel"/>
    <w:tmpl w:val="69CA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71688"/>
    <w:multiLevelType w:val="multilevel"/>
    <w:tmpl w:val="1DC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F7E91"/>
    <w:multiLevelType w:val="multilevel"/>
    <w:tmpl w:val="963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03ED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F953A1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25F79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D368F"/>
    <w:multiLevelType w:val="multilevel"/>
    <w:tmpl w:val="9B48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07BEA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75191"/>
    <w:multiLevelType w:val="multilevel"/>
    <w:tmpl w:val="E916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66FBA"/>
    <w:multiLevelType w:val="multilevel"/>
    <w:tmpl w:val="DE3C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436943">
    <w:abstractNumId w:val="12"/>
  </w:num>
  <w:num w:numId="2" w16cid:durableId="1070078066">
    <w:abstractNumId w:val="11"/>
  </w:num>
  <w:num w:numId="3" w16cid:durableId="1997147082">
    <w:abstractNumId w:val="3"/>
  </w:num>
  <w:num w:numId="4" w16cid:durableId="1916433589">
    <w:abstractNumId w:val="2"/>
  </w:num>
  <w:num w:numId="5" w16cid:durableId="283654404">
    <w:abstractNumId w:val="0"/>
  </w:num>
  <w:num w:numId="6" w16cid:durableId="1363357014">
    <w:abstractNumId w:val="10"/>
  </w:num>
  <w:num w:numId="7" w16cid:durableId="1341397291">
    <w:abstractNumId w:val="6"/>
  </w:num>
  <w:num w:numId="8" w16cid:durableId="724521686">
    <w:abstractNumId w:val="5"/>
  </w:num>
  <w:num w:numId="9" w16cid:durableId="269053655">
    <w:abstractNumId w:val="4"/>
  </w:num>
  <w:num w:numId="10" w16cid:durableId="1047098282">
    <w:abstractNumId w:val="1"/>
  </w:num>
  <w:num w:numId="11" w16cid:durableId="838351200">
    <w:abstractNumId w:val="7"/>
  </w:num>
  <w:num w:numId="12" w16cid:durableId="1550993654">
    <w:abstractNumId w:val="9"/>
  </w:num>
  <w:num w:numId="13" w16cid:durableId="128936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F1"/>
    <w:rsid w:val="00110D1F"/>
    <w:rsid w:val="001D4B0F"/>
    <w:rsid w:val="0031391E"/>
    <w:rsid w:val="00341C59"/>
    <w:rsid w:val="00430023"/>
    <w:rsid w:val="0062390C"/>
    <w:rsid w:val="00890C4A"/>
    <w:rsid w:val="00B3282E"/>
    <w:rsid w:val="00B45796"/>
    <w:rsid w:val="00B54E25"/>
    <w:rsid w:val="00B83CD6"/>
    <w:rsid w:val="00C25339"/>
    <w:rsid w:val="00D13330"/>
    <w:rsid w:val="00EA415F"/>
    <w:rsid w:val="00EF1AED"/>
    <w:rsid w:val="00FA22D6"/>
    <w:rsid w:val="00FF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8145E"/>
  <w15:chartTrackingRefBased/>
  <w15:docId w15:val="{CDD63EE9-E20A-45CE-80CD-3C6C6401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0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10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10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1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10D1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0D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10D1F"/>
    <w:rPr>
      <w:b/>
      <w:bCs/>
    </w:rPr>
  </w:style>
  <w:style w:type="paragraph" w:styleId="NormalWeb">
    <w:name w:val="Normal (Web)"/>
    <w:basedOn w:val="Normal"/>
    <w:uiPriority w:val="99"/>
    <w:unhideWhenUsed/>
    <w:rsid w:val="00110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0D1F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10D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10D1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6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432</Words>
  <Characters>2641</Characters>
  <Application>Microsoft Office Word</Application>
  <DocSecurity>0</DocSecurity>
  <Lines>75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L211818Rana Muhammad SuLeiman Asif</dc:creator>
  <cp:keywords/>
  <dc:description/>
  <cp:lastModifiedBy>L211818Rana Muhammad SuLeiman Asif</cp:lastModifiedBy>
  <cp:revision>45</cp:revision>
  <dcterms:created xsi:type="dcterms:W3CDTF">2024-11-26T17:02:00Z</dcterms:created>
  <dcterms:modified xsi:type="dcterms:W3CDTF">2024-11-26T17:28:00Z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d5bcda7b4d1083acc6c5475e93acbdd449c7f20f6ad531380d56542dd20c9e3e</vt:lpwstr>
  </property>
</Properties>
</file>