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Dit bestand kan niet worden geopend, omdat JavaScript niet is ingeschakeld in je browser. Schakel JavaScript in en laad het bestand opnieuw.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Bepaalde Excel-functies kunnen niet worden weergegeven in Google Spreadsheets en worden verwijderd als je wijzigingen aanbrengt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Details weergeven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RMTK Financiën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Google Sans" w:cs="Google Sans" w:eastAsia="Google Sans" w:hAnsi="Google Sans"/>
          <w:color w:val="ffffff"/>
          <w:sz w:val="20"/>
          <w:szCs w:val="20"/>
          <w:shd w:fill="4285f4" w:val="clear"/>
          <w:vertAlign w:val="baseline"/>
        </w:rPr>
      </w:pPr>
      <w:hyperlink r:id="rId6">
        <w:r w:rsidDel="00000000" w:rsidR="00000000" w:rsidRPr="00000000">
          <w:rPr>
            <w:rFonts w:ascii="Google Sans" w:cs="Google Sans" w:eastAsia="Google Sans" w:hAnsi="Google Sans"/>
            <w:color w:val="ffffff"/>
            <w:sz w:val="20"/>
            <w:szCs w:val="20"/>
            <w:shd w:fill="4285f4" w:val="clear"/>
            <w:vertAlign w:val="baseline"/>
            <w:rtl w:val="0"/>
          </w:rPr>
          <w:t xml:space="preserve">Inloggen</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Google Sans" w:cs="Google Sans" w:eastAsia="Google Sans" w:hAnsi="Google Sans"/>
          <w:color w:val="ffffff"/>
          <w:sz w:val="20"/>
          <w:szCs w:val="20"/>
          <w:shd w:fill="4285f4" w:val="clear"/>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Google Sans" w:cs="Google Sans" w:eastAsia="Google Sans" w:hAnsi="Google Sans"/>
          <w:color w:val="ffffff"/>
          <w:sz w:val="20"/>
          <w:szCs w:val="20"/>
          <w:shd w:fill="4285f4" w:val="clear"/>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 versie van de browser die je gebruikt wordt niet meer ondersteund. Upgrade naar een </w:t>
      </w:r>
      <w:hyperlink r:id="rId7">
        <w:r w:rsidDel="00000000" w:rsidR="00000000" w:rsidRPr="00000000">
          <w:rPr>
            <w:color w:val="0000ee"/>
            <w:u w:val="single"/>
            <w:shd w:fill="auto" w:val="clear"/>
            <w:rtl w:val="0"/>
          </w:rPr>
          <w:t xml:space="preserve">ondersteunde browser</w:t>
        </w:r>
      </w:hyperlink>
      <w:r w:rsidDel="00000000" w:rsidR="00000000" w:rsidRPr="00000000">
        <w:rPr>
          <w:shd w:fill="auto" w:val="clear"/>
          <w:rtl w:val="0"/>
        </w:rPr>
        <w:t xml:space="preserve">.</w:t>
      </w:r>
      <w:hyperlink w:anchor="gjdgxs">
        <w:r w:rsidDel="00000000" w:rsidR="00000000" w:rsidRPr="00000000">
          <w:rPr>
            <w:color w:val="0000ee"/>
            <w:u w:val="single"/>
            <w:shd w:fill="auto" w:val="clear"/>
            <w:rtl w:val="0"/>
          </w:rPr>
          <w:t xml:space="preserve">Sluiten</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Bestand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Bewerken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Weergeven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Invoegen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Opmaak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Gegevens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Formulier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Add-ons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Help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Toegankelijkheid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Niet-opgeslagen wijzigingen in Drive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Nieuwe wijzigingen weergeven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shd w:fill="auto" w:val="clea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shd w:fill="auto" w:val="clea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shd w:fill="auto" w:val="clea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shd w:fill="auto" w:val="clea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shd w:fill="auto" w:val="clea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shd w:fill="auto" w:val="clea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shd w:fill="auto" w:val="clear"/>
          <w:rtl w:val="0"/>
        </w:rPr>
        <w:t xml:space="preserve">Toegankelijkheid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shd w:fill="auto" w:val="clea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shd w:fill="auto" w:val="clea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shd w:fill="auto" w:val="clear"/>
          <w:rtl w:val="0"/>
        </w:rPr>
        <w:t xml:space="preserve">Alleen weergeven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right="390"/>
        <w:rPr>
          <w:shd w:fill="auto" w:val="clear"/>
        </w:rPr>
      </w:pPr>
      <w:r w:rsidDel="00000000" w:rsidR="00000000" w:rsidRPr="00000000">
        <w:rPr>
          <w:shd w:fill="auto" w:val="clea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210" w:right="210" w:firstLine="0"/>
        <w:rP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5" w:before="165" w:lineRule="auto"/>
        <w:ind w:left="210" w:right="210" w:firstLine="0"/>
        <w:rPr>
          <w:b w:val="1"/>
          <w:color w:val="000000"/>
          <w:shd w:fill="ffed98" w:val="clear"/>
        </w:rPr>
      </w:pPr>
      <w:r w:rsidDel="00000000" w:rsidR="00000000" w:rsidRPr="00000000">
        <w:rPr>
          <w:b w:val="1"/>
          <w:color w:val="000000"/>
          <w:shd w:fill="ffed98" w:val="clear"/>
          <w:rtl w:val="0"/>
        </w:rPr>
        <w:t xml:space="preserve">Nog steeds bezig met laden…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00"/>
          <w:shd w:fill="ffed98"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00"/>
          <w:shd w:fill="ffed98"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00"/>
          <w:shd w:fill="ffed98" w:val="clear"/>
        </w:rPr>
      </w:pPr>
      <w:r w:rsidDel="00000000" w:rsidR="00000000" w:rsidRPr="00000000">
        <w:rPr>
          <w:rtl w:val="0"/>
        </w:rPr>
      </w:r>
    </w:p>
    <w:tbl>
      <w:tblPr>
        <w:tblStyle w:val="Table1"/>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4596297755022"/>
        <w:gridCol w:w="353.9031114612052"/>
        <w:gridCol w:w="552.9736116581331"/>
        <w:gridCol w:w="552.9736116581331"/>
        <w:gridCol w:w="552.9736116581331"/>
        <w:gridCol w:w="879.2280425364316"/>
        <w:gridCol w:w="541.9141394249705"/>
        <w:gridCol w:w="552.9736116581331"/>
        <w:gridCol w:w="602.741236707365"/>
        <w:gridCol w:w="624.8601811736904"/>
        <w:gridCol w:w="906.8767231193383"/>
        <w:gridCol w:w="353.9031114612052"/>
        <w:gridCol w:w="552.9736116581331"/>
        <w:gridCol w:w="779.6927924379677"/>
        <w:gridCol w:w="552.9736116581331"/>
        <w:gridCol w:w="497.6762504923198"/>
        <w:gridCol w:w="353.9031114612052"/>
        <w:tblGridChange w:id="0">
          <w:tblGrid>
            <w:gridCol w:w="147.4596297755022"/>
            <w:gridCol w:w="353.9031114612052"/>
            <w:gridCol w:w="552.9736116581331"/>
            <w:gridCol w:w="552.9736116581331"/>
            <w:gridCol w:w="552.9736116581331"/>
            <w:gridCol w:w="879.2280425364316"/>
            <w:gridCol w:w="541.9141394249705"/>
            <w:gridCol w:w="552.9736116581331"/>
            <w:gridCol w:w="602.741236707365"/>
            <w:gridCol w:w="624.8601811736904"/>
            <w:gridCol w:w="906.8767231193383"/>
            <w:gridCol w:w="353.9031114612052"/>
            <w:gridCol w:w="552.9736116581331"/>
            <w:gridCol w:w="779.6927924379677"/>
            <w:gridCol w:w="552.9736116581331"/>
            <w:gridCol w:w="497.6762504923198"/>
            <w:gridCol w:w="353.903111461205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hd w:fill="ffed98"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14"/>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/r/RMTK</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14"/>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Reddit Model Tweede Kamer - Financiën en Begroting</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Einde Begrotingsjaar 4</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Begrotingsjaar 5</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Einde Begrotingsjaar 4</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Begrotingsjaar 5</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Einddatum: 2 september 2020</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Inkomsten</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Inkomsten</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Incidenteel</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-€ 1.948.800.000</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Incidenteel</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€ 0</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Structureel</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€ 313.897.984.066</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Structureel</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€ 313.897.984.066</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Uitgaven</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Uitgaven</w:t>
            </w:r>
          </w:p>
        </w:tc>
        <w:tc>
          <w:tcPr>
            <w:shd w:fill="ffffff" w:val="clear"/>
            <w:tcMar>
              <w:top w:w="0.0" w:type="dxa"/>
              <w:left w:w="0.0" w:type="dxa"/>
              <w:bottom w:w="0.0" w:type="dxa"/>
              <w:right w:w="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Incidenteel</w:t>
            </w:r>
          </w:p>
        </w:tc>
        <w:tc>
          <w:tcPr>
            <w:shd w:fill="ffff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€ 600.000</w:t>
            </w:r>
          </w:p>
        </w:tc>
        <w:tc>
          <w:tcPr>
            <w:shd w:fill="ffffff" w:val="clear"/>
            <w:tcMar>
              <w:top w:w="0.0" w:type="dxa"/>
              <w:left w:w="0.0" w:type="dxa"/>
              <w:bottom w:w="0.0" w:type="dxa"/>
              <w:right w:w="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Incidenteel</w:t>
            </w:r>
          </w:p>
        </w:tc>
        <w:tc>
          <w:tcPr>
            <w:shd w:fill="ffff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€ 0</w:t>
            </w:r>
          </w:p>
        </w:tc>
        <w:tc>
          <w:tcPr>
            <w:shd w:fill="ffffff" w:val="clear"/>
            <w:tcMar>
              <w:top w:w="0.0" w:type="dxa"/>
              <w:left w:w="0.0" w:type="dxa"/>
              <w:bottom w:w="0.0" w:type="dxa"/>
              <w:right w:w="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Structureel</w:t>
            </w:r>
          </w:p>
        </w:tc>
        <w:tc>
          <w:tcPr>
            <w:shd w:fill="ffff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€ 296.941.734.000</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Structureel</w:t>
            </w:r>
          </w:p>
        </w:tc>
        <w:tc>
          <w:tcPr>
            <w:shd w:fill="ffff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€ 298.556.734.000</w:t>
            </w:r>
          </w:p>
        </w:tc>
        <w:tc>
          <w:tcPr>
            <w:shd w:fill="ffffff"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Staatsschuld</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Staatsschuld</w:t>
            </w:r>
          </w:p>
        </w:tc>
        <w:tc>
          <w:tcPr>
            <w:shd w:fill="ffffff" w:val="clear"/>
            <w:tcMar>
              <w:top w:w="0.0" w:type="dxa"/>
              <w:left w:w="0.0" w:type="dxa"/>
              <w:bottom w:w="0.0" w:type="dxa"/>
              <w:right w:w="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Huidig</w:t>
            </w:r>
          </w:p>
        </w:tc>
        <w:tc>
          <w:tcPr>
            <w:shd w:fill="ffff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€ 369.094.809.048</w:t>
            </w:r>
          </w:p>
        </w:tc>
        <w:tc>
          <w:tcPr>
            <w:shd w:fill="ffffff" w:val="clear"/>
            <w:tcMar>
              <w:top w:w="0.0" w:type="dxa"/>
              <w:left w:w="0.0" w:type="dxa"/>
              <w:bottom w:w="0.0" w:type="dxa"/>
              <w:right w:w="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Huidig</w:t>
            </w:r>
          </w:p>
        </w:tc>
        <w:tc>
          <w:tcPr>
            <w:shd w:fill="ffff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€ 358.564.607.384</w:t>
            </w:r>
          </w:p>
        </w:tc>
        <w:tc>
          <w:tcPr>
            <w:shd w:fill="ffffff" w:val="clear"/>
            <w:tcMar>
              <w:top w:w="0.0" w:type="dxa"/>
              <w:left w:w="0.0" w:type="dxa"/>
              <w:bottom w:w="0.0" w:type="dxa"/>
              <w:right w:w="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327.27272727272725" w:lineRule="auto"/>
              <w:rPr>
                <w:shd w:fill="auto" w:val="clear"/>
              </w:rPr>
            </w:pPr>
            <w:r w:rsidDel="00000000" w:rsidR="00000000" w:rsidRPr="00000000">
              <w:rPr>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360" w:before="360" w:lineRule="auto"/>
        <w:ind w:left="360" w:right="360" w:firstLine="0"/>
        <w:rPr>
          <w:shd w:fill="auto" w:val="clear"/>
        </w:rPr>
      </w:pPr>
      <w:r w:rsidDel="00000000" w:rsidR="00000000" w:rsidRPr="00000000">
        <w:rPr>
          <w:shd w:fill="auto" w:val="clear"/>
        </w:rPr>
        <w:drawing>
          <wp:inline distB="19050" distT="19050" distL="19050" distR="19050">
            <wp:extent cx="152400" cy="152400"/>
            <wp:effectExtent b="0" l="0" r="0" t="0"/>
            <wp:docPr id="1"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shd w:fill="auto" w:val="clear"/>
          <w:rtl w:val="0"/>
        </w:rPr>
        <w:t xml:space="preserve"> Loading...</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2853.333333333333"/>
        <w:gridCol w:w="2853.333333333333"/>
        <w:gridCol w:w="2853.333333333333"/>
        <w:tblGridChange w:id="0">
          <w:tblGrid>
            <w:gridCol w:w="400"/>
            <w:gridCol w:w="400"/>
            <w:gridCol w:w="2853.333333333333"/>
            <w:gridCol w:w="2853.333333333333"/>
            <w:gridCol w:w="2853.333333333333"/>
          </w:tblGrid>
        </w:tblGridChange>
      </w:tblGrid>
      <w:tr>
        <w:tc>
          <w:tcPr>
            <w:gridSpan w:val="5"/>
            <w:shd w:fill="ffffff"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 koersen zijn niet voor alle markten beschikbaar en kunnen met 20 minuten vertraging worden weergegeven. De informatie wordt in de huidige staat aangeboden en is alleen bedoeld ter informatie, niet voor handelsdoeleinden of advies. </w:t>
            </w:r>
            <w:hyperlink r:id="rId9">
              <w:r w:rsidDel="00000000" w:rsidR="00000000" w:rsidRPr="00000000">
                <w:rPr>
                  <w:color w:val="0000ee"/>
                  <w:u w:val="single"/>
                  <w:shd w:fill="auto" w:val="clear"/>
                  <w:rtl w:val="0"/>
                </w:rPr>
                <w:t xml:space="preserve">Disclaimer</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Voorblad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Begrotingsjaar 5</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Begrotingsjaar 4</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Begrotingsjaar 3</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Begrotingsjaar 2</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Begrotingsjaar 1</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[TEMPLATE] Begrotingsjaar</w:t>
            </w:r>
          </w:p>
        </w:tc>
        <w:tc>
          <w:tcPr>
            <w:shd w:fill="ffffff"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left="-2100" w:right="150" w:firstLine="0"/>
        <w:jc w:val="center"/>
        <w:rPr>
          <w:shd w:fill="e0edfe" w:val="clear"/>
        </w:rPr>
      </w:pPr>
      <w:r w:rsidDel="00000000" w:rsidR="00000000" w:rsidRPr="00000000">
        <w:rPr>
          <w:shd w:fill="e0edfe" w:val="clear"/>
          <w:rtl w:val="0"/>
        </w:rPr>
        <w:t xml:space="preserve">Er is een browserfout opgetreden.</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0" w:before="0" w:lineRule="auto"/>
        <w:ind w:left="-2100" w:right="150" w:firstLine="0"/>
        <w:jc w:val="center"/>
        <w:rPr>
          <w:shd w:fill="e0edfe" w:val="clear"/>
        </w:rPr>
      </w:pPr>
      <w:r w:rsidDel="00000000" w:rsidR="00000000" w:rsidRPr="00000000">
        <w:rPr>
          <w:shd w:fill="e0edfe" w:val="clear"/>
          <w:rtl w:val="0"/>
        </w:rPr>
        <w:t xml:space="preserve">Druk op Ctrl-F5 om de pagina te vernieuwen en probeer het opnieuw.</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left="-2100" w:right="150" w:firstLine="0"/>
        <w:jc w:val="center"/>
        <w:rPr>
          <w:shd w:fill="e0edfe" w:val="clear"/>
        </w:rPr>
      </w:pPr>
      <w:r w:rsidDel="00000000" w:rsidR="00000000" w:rsidRPr="00000000">
        <w:rPr>
          <w:shd w:fill="e0edfe" w:val="clear"/>
          <w:rtl w:val="0"/>
        </w:rPr>
        <w:t xml:space="preserve">Er is een browserfout opgetreden.</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150" w:before="150" w:lineRule="auto"/>
        <w:ind w:left="-2100" w:right="150" w:firstLine="0"/>
        <w:jc w:val="center"/>
        <w:rPr>
          <w:shd w:fill="e0edfe" w:val="clear"/>
        </w:rPr>
      </w:pPr>
      <w:r w:rsidDel="00000000" w:rsidR="00000000" w:rsidRPr="00000000">
        <w:rPr>
          <w:shd w:fill="e0edfe" w:val="clear"/>
          <w:rtl w:val="0"/>
        </w:rPr>
        <w:t xml:space="preserve">Houd de Shift-toets ingedrukt en druk op de knop 'Vernieuwen' om het nogmaals te proberen.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googlefinance/disclaimer/" TargetMode="External"/><Relationship Id="rId5" Type="http://schemas.openxmlformats.org/officeDocument/2006/relationships/styles" Target="styles.xml"/><Relationship Id="rId6" Type="http://schemas.openxmlformats.org/officeDocument/2006/relationships/hyperlink" Target="https://accounts.google.com/ServiceLogin?service=wise&amp;passive=1209600&amp;continue=https://docs.google.com/spreadsheets/d/1oACHtCK9LUfY8qoKgW6FdyzXnfTn2guThBVex-Mdzns/edit&amp;followup=https://docs.google.com/spreadsheets/d/1oACHtCK9LUfY8qoKgW6FdyzXnfTn2guThBVex-Mdzns/edit&amp;ltmpl=sheets" TargetMode="External"/><Relationship Id="rId7" Type="http://schemas.openxmlformats.org/officeDocument/2006/relationships/hyperlink" Target="https://support.google.com/docs/answer/2375082?hl=nl_NL" TargetMode="External"/><Relationship Id="rId8"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