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E055" w14:textId="36FC1250" w:rsidR="006C5D23" w:rsidRPr="006C5D23" w:rsidRDefault="00947145" w:rsidP="007118A7">
      <w:pPr>
        <w:spacing w:before="100" w:beforeAutospacing="1" w:after="100" w:afterAutospacing="1"/>
      </w:pPr>
      <w:r>
        <w:rPr>
          <w:rFonts w:ascii="CMR17" w:hAnsi="CMR17"/>
          <w:sz w:val="42"/>
          <w:szCs w:val="42"/>
        </w:rPr>
        <w:t>Mystery Data Set</w:t>
      </w:r>
    </w:p>
    <w:p w14:paraId="4A5AD1A1" w14:textId="27BE60A3" w:rsidR="006C5D23" w:rsidRPr="006C5D23" w:rsidRDefault="006C5D23" w:rsidP="006C5D23">
      <w:pPr>
        <w:spacing w:before="100" w:beforeAutospacing="1" w:after="100" w:afterAutospacing="1"/>
      </w:pPr>
      <w:proofErr w:type="spellStart"/>
      <w:r>
        <w:rPr>
          <w:rFonts w:ascii="CMR12" w:hAnsi="CMR12"/>
          <w:sz w:val="28"/>
          <w:szCs w:val="28"/>
        </w:rPr>
        <w:t>Hieu</w:t>
      </w:r>
      <w:proofErr w:type="spellEnd"/>
      <w:r>
        <w:rPr>
          <w:rFonts w:ascii="CMR12" w:hAnsi="CMR12"/>
          <w:sz w:val="28"/>
          <w:szCs w:val="28"/>
        </w:rPr>
        <w:t xml:space="preserve"> Nguyen, Nithya </w:t>
      </w:r>
      <w:r w:rsidR="0026388B">
        <w:rPr>
          <w:rFonts w:ascii="CMR12" w:hAnsi="CMR12"/>
          <w:sz w:val="28"/>
          <w:szCs w:val="28"/>
        </w:rPr>
        <w:t>Devad</w:t>
      </w:r>
      <w:r>
        <w:rPr>
          <w:rFonts w:ascii="CMR12" w:hAnsi="CMR12"/>
          <w:sz w:val="28"/>
          <w:szCs w:val="28"/>
        </w:rPr>
        <w:t xml:space="preserve">oss, Ramesh </w:t>
      </w:r>
      <w:proofErr w:type="spellStart"/>
      <w:r>
        <w:rPr>
          <w:rFonts w:ascii="CMR12" w:hAnsi="CMR12"/>
          <w:sz w:val="28"/>
          <w:szCs w:val="28"/>
        </w:rPr>
        <w:t>Simhambhatla</w:t>
      </w:r>
      <w:proofErr w:type="spellEnd"/>
      <w:r>
        <w:rPr>
          <w:rFonts w:ascii="CMR12" w:hAnsi="CMR12"/>
          <w:sz w:val="28"/>
          <w:szCs w:val="28"/>
        </w:rPr>
        <w:t xml:space="preserve">, </w:t>
      </w:r>
      <w:proofErr w:type="spellStart"/>
      <w:r>
        <w:rPr>
          <w:rFonts w:ascii="CMR12" w:hAnsi="CMR12"/>
          <w:sz w:val="28"/>
          <w:szCs w:val="28"/>
        </w:rPr>
        <w:t>Ramya</w:t>
      </w:r>
      <w:proofErr w:type="spellEnd"/>
      <w:r>
        <w:rPr>
          <w:rFonts w:ascii="CMR12" w:hAnsi="CMR12"/>
          <w:sz w:val="28"/>
          <w:szCs w:val="28"/>
        </w:rPr>
        <w:t xml:space="preserve"> </w:t>
      </w:r>
      <w:proofErr w:type="spellStart"/>
      <w:r>
        <w:rPr>
          <w:rFonts w:ascii="CMR12" w:hAnsi="CMR12"/>
          <w:sz w:val="28"/>
          <w:szCs w:val="28"/>
        </w:rPr>
        <w:t>Mandava</w:t>
      </w:r>
      <w:proofErr w:type="spellEnd"/>
      <w:r w:rsidR="006A65AD">
        <w:rPr>
          <w:rFonts w:ascii="CMR12" w:hAnsi="CMR12"/>
          <w:sz w:val="28"/>
          <w:szCs w:val="28"/>
        </w:rPr>
        <w:tab/>
      </w:r>
      <w:r w:rsidR="006A65AD">
        <w:rPr>
          <w:rFonts w:ascii="CMR12" w:hAnsi="CMR12"/>
          <w:sz w:val="28"/>
          <w:szCs w:val="28"/>
        </w:rPr>
        <w:tab/>
      </w:r>
      <w:r w:rsidR="00080308">
        <w:rPr>
          <w:rFonts w:ascii="CMR12" w:hAnsi="CMR12"/>
          <w:sz w:val="28"/>
          <w:szCs w:val="28"/>
        </w:rPr>
        <w:tab/>
      </w:r>
      <w:r w:rsidR="00364AD6">
        <w:rPr>
          <w:rFonts w:ascii="CMR12" w:hAnsi="CMR12"/>
          <w:sz w:val="28"/>
          <w:szCs w:val="28"/>
        </w:rPr>
        <w:tab/>
      </w:r>
      <w:r w:rsidRPr="006C5D23">
        <w:rPr>
          <w:rFonts w:ascii="CMR12" w:hAnsi="CMR12"/>
          <w:sz w:val="28"/>
          <w:szCs w:val="28"/>
        </w:rPr>
        <w:t xml:space="preserve"> </w:t>
      </w:r>
      <w:r w:rsidR="00947145">
        <w:rPr>
          <w:rFonts w:ascii="CMR12" w:hAnsi="CMR12"/>
          <w:sz w:val="28"/>
          <w:szCs w:val="28"/>
        </w:rPr>
        <w:t>Dec 2</w:t>
      </w:r>
      <w:r w:rsidRPr="006C5D23">
        <w:rPr>
          <w:rFonts w:ascii="CMR12" w:hAnsi="CMR12"/>
          <w:sz w:val="28"/>
          <w:szCs w:val="28"/>
        </w:rPr>
        <w:t xml:space="preserve">, 2018 </w:t>
      </w:r>
    </w:p>
    <w:p w14:paraId="1928E289" w14:textId="2B69B129" w:rsidR="006C5D23" w:rsidRPr="00080308" w:rsidRDefault="006C5D23" w:rsidP="00080308">
      <w:pPr>
        <w:spacing w:before="100" w:beforeAutospacing="1" w:after="100" w:afterAutospacing="1"/>
        <w:jc w:val="center"/>
        <w:rPr>
          <w:b/>
          <w:bCs/>
          <w:sz w:val="28"/>
          <w:szCs w:val="28"/>
        </w:rPr>
      </w:pPr>
      <w:r w:rsidRPr="00080308">
        <w:rPr>
          <w:rFonts w:ascii="CMBX10" w:hAnsi="CMBX10"/>
          <w:b/>
          <w:bCs/>
          <w:sz w:val="28"/>
          <w:szCs w:val="28"/>
        </w:rPr>
        <w:t>Abstract</w:t>
      </w:r>
    </w:p>
    <w:p w14:paraId="2A16FE13" w14:textId="4597D182" w:rsidR="00DA1EE8" w:rsidRDefault="00B96E9A" w:rsidP="00DA1EE8">
      <w:pPr>
        <w:rPr>
          <w:rFonts w:eastAsiaTheme="minorEastAsia"/>
          <w:color w:val="000000" w:themeColor="text1"/>
        </w:rPr>
      </w:pPr>
      <w:r w:rsidRPr="00B96E9A">
        <w:rPr>
          <w:rFonts w:eastAsiaTheme="minorEastAsia"/>
          <w:color w:val="000000" w:themeColor="text1"/>
        </w:rPr>
        <w:t>In this case study, we explore a mystery data set that has about 50 features and 160</w:t>
      </w:r>
      <w:r>
        <w:rPr>
          <w:rFonts w:eastAsiaTheme="minorEastAsia"/>
          <w:color w:val="000000" w:themeColor="text1"/>
        </w:rPr>
        <w:t>,</w:t>
      </w:r>
      <w:r w:rsidRPr="00B96E9A">
        <w:rPr>
          <w:rFonts w:eastAsiaTheme="minorEastAsia"/>
          <w:color w:val="000000" w:themeColor="text1"/>
        </w:rPr>
        <w:t>000 observation</w:t>
      </w:r>
      <w:r>
        <w:rPr>
          <w:rFonts w:eastAsiaTheme="minorEastAsia"/>
          <w:color w:val="000000" w:themeColor="text1"/>
        </w:rPr>
        <w:t>s</w:t>
      </w:r>
      <w:r w:rsidRPr="00B96E9A">
        <w:rPr>
          <w:rFonts w:eastAsiaTheme="minorEastAsia"/>
          <w:color w:val="000000" w:themeColor="text1"/>
        </w:rPr>
        <w:t xml:space="preserve"> to predict a binary classifier. The business owner provided an open ended data set without much explanation or details about the features. We perform exploratory data analysis and mold the tidy data based on common sense approach.  Though the business owner did not provide much deta</w:t>
      </w:r>
      <w:r>
        <w:rPr>
          <w:rFonts w:eastAsiaTheme="minorEastAsia"/>
          <w:color w:val="000000" w:themeColor="text1"/>
        </w:rPr>
        <w:t>ils about the data, did provide</w:t>
      </w:r>
      <w:r w:rsidRPr="00B96E9A">
        <w:rPr>
          <w:rFonts w:eastAsiaTheme="minorEastAsia"/>
          <w:color w:val="000000" w:themeColor="text1"/>
        </w:rPr>
        <w:t xml:space="preserve"> the impact of wrongful predictions – a False Positive has -$500 and a False Negative has a -$10</w:t>
      </w:r>
      <w:r>
        <w:rPr>
          <w:rFonts w:eastAsiaTheme="minorEastAsia"/>
          <w:color w:val="000000" w:themeColor="text1"/>
        </w:rPr>
        <w:t>,</w:t>
      </w:r>
      <w:r w:rsidRPr="00B96E9A">
        <w:rPr>
          <w:rFonts w:eastAsiaTheme="minorEastAsia"/>
          <w:color w:val="000000" w:themeColor="text1"/>
        </w:rPr>
        <w:t xml:space="preserve">000 financial impact. Based on this expectation, ‘Recall’ shall be the model metric to select the best model when there is a high cost associated with False Negative. Recall actually calculates how many of the Actual Positives our model capture through labeling it as Positive (more True Positives, and less False Negatives are better). The approach to machine learning technique in this case study is of 2 stages to determine </w:t>
      </w:r>
      <w:r>
        <w:rPr>
          <w:rFonts w:eastAsiaTheme="minorEastAsia"/>
          <w:color w:val="000000" w:themeColor="text1"/>
        </w:rPr>
        <w:t xml:space="preserve">the </w:t>
      </w:r>
      <w:r w:rsidRPr="00B96E9A">
        <w:rPr>
          <w:rFonts w:eastAsiaTheme="minorEastAsia"/>
          <w:color w:val="000000" w:themeColor="text1"/>
        </w:rPr>
        <w:t>best model and parameters using ensemble learning and then stacking. This helps improve machine learning results by combining several models; the predictions of the first models become</w:t>
      </w:r>
      <w:r>
        <w:rPr>
          <w:rFonts w:eastAsiaTheme="minorEastAsia"/>
          <w:color w:val="000000" w:themeColor="text1"/>
        </w:rPr>
        <w:t>s the</w:t>
      </w:r>
      <w:r w:rsidRPr="00B96E9A">
        <w:rPr>
          <w:rFonts w:eastAsiaTheme="minorEastAsia"/>
          <w:color w:val="000000" w:themeColor="text1"/>
        </w:rPr>
        <w:t xml:space="preserve"> feature on the second level to train the second level model. This approach allows </w:t>
      </w:r>
      <w:r>
        <w:rPr>
          <w:rFonts w:eastAsiaTheme="minorEastAsia"/>
          <w:color w:val="000000" w:themeColor="text1"/>
        </w:rPr>
        <w:t>to produce a</w:t>
      </w:r>
      <w:r w:rsidRPr="00B96E9A">
        <w:rPr>
          <w:rFonts w:eastAsiaTheme="minorEastAsia"/>
          <w:color w:val="000000" w:themeColor="text1"/>
        </w:rPr>
        <w:t xml:space="preserve"> better predictive performance compared to a single model. We conclude reporting our results based on our experiment.</w:t>
      </w:r>
    </w:p>
    <w:p w14:paraId="73CCB8D2" w14:textId="17E2F906" w:rsidR="006C5D23" w:rsidRPr="00080308" w:rsidRDefault="006C5D23" w:rsidP="006C5D23">
      <w:pPr>
        <w:spacing w:before="100" w:beforeAutospacing="1" w:after="100" w:afterAutospacing="1"/>
        <w:rPr>
          <w:rFonts w:ascii="CMBX12" w:hAnsi="CMBX12"/>
          <w:sz w:val="34"/>
          <w:szCs w:val="34"/>
        </w:rPr>
      </w:pPr>
      <w:r w:rsidRPr="00080308">
        <w:rPr>
          <w:rFonts w:ascii="CMBX12" w:hAnsi="CMBX12"/>
          <w:sz w:val="34"/>
          <w:szCs w:val="34"/>
        </w:rPr>
        <w:t xml:space="preserve">1 Introduction </w:t>
      </w:r>
    </w:p>
    <w:p w14:paraId="739F56E4" w14:textId="20FD4269" w:rsidR="0061218F" w:rsidRDefault="0061218F" w:rsidP="0061218F">
      <w:pPr>
        <w:jc w:val="both"/>
        <w:rPr>
          <w:rFonts w:eastAsiaTheme="minorEastAsia"/>
          <w:color w:val="000000" w:themeColor="text1"/>
        </w:rPr>
      </w:pPr>
      <w:r w:rsidRPr="0061218F">
        <w:rPr>
          <w:rFonts w:eastAsiaTheme="minorEastAsia"/>
          <w:color w:val="000000" w:themeColor="text1"/>
        </w:rPr>
        <w:t xml:space="preserve">The goal of our project is to build a binary classification model which can predict the class label of the variable y given by our business user into classes of 0 or 1. Our dataset contains 160000 observations with 50 features, most of which are numeric data and few categorical features. We have cleaned our dataset before running through the model which is explained in </w:t>
      </w:r>
      <w:r w:rsidRPr="0061218F">
        <w:rPr>
          <w:rFonts w:eastAsiaTheme="minorEastAsia"/>
          <w:color w:val="000000" w:themeColor="text1"/>
        </w:rPr>
        <w:t>detail.</w:t>
      </w:r>
      <w:r w:rsidRPr="0061218F">
        <w:rPr>
          <w:rFonts w:eastAsiaTheme="minorEastAsia"/>
          <w:color w:val="000000" w:themeColor="text1"/>
        </w:rPr>
        <w:t xml:space="preserve"> </w:t>
      </w:r>
      <w:r w:rsidR="0037558E">
        <w:rPr>
          <w:rFonts w:eastAsiaTheme="minorEastAsia"/>
          <w:color w:val="000000" w:themeColor="text1"/>
        </w:rPr>
        <w:t>Our</w:t>
      </w:r>
      <w:r w:rsidRPr="0061218F">
        <w:rPr>
          <w:rFonts w:eastAsiaTheme="minorEastAsia"/>
          <w:color w:val="000000" w:themeColor="text1"/>
        </w:rPr>
        <w:t xml:space="preserve"> workflow is as </w:t>
      </w:r>
      <w:r w:rsidRPr="0061218F">
        <w:rPr>
          <w:rFonts w:eastAsiaTheme="minorEastAsia"/>
          <w:color w:val="000000" w:themeColor="text1"/>
        </w:rPr>
        <w:t>follows:</w:t>
      </w:r>
    </w:p>
    <w:p w14:paraId="00CF7652" w14:textId="77777777" w:rsidR="0061218F" w:rsidRPr="0061218F" w:rsidRDefault="0061218F" w:rsidP="0061218F">
      <w:pPr>
        <w:jc w:val="both"/>
        <w:rPr>
          <w:rFonts w:eastAsiaTheme="minorEastAsia"/>
          <w:color w:val="000000" w:themeColor="text1"/>
        </w:rPr>
      </w:pPr>
    </w:p>
    <w:p w14:paraId="42D55C84" w14:textId="77777777"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 xml:space="preserve">Import dataset into </w:t>
      </w:r>
      <w:proofErr w:type="spellStart"/>
      <w:r w:rsidRPr="0061218F">
        <w:rPr>
          <w:rFonts w:eastAsiaTheme="minorEastAsia"/>
          <w:color w:val="000000" w:themeColor="text1"/>
        </w:rPr>
        <w:t>dataframe</w:t>
      </w:r>
      <w:proofErr w:type="spellEnd"/>
    </w:p>
    <w:p w14:paraId="0E4B1F2E" w14:textId="77777777"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Exploratory Data Analysis</w:t>
      </w:r>
    </w:p>
    <w:p w14:paraId="72F7D869" w14:textId="781D5683"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Create Tidy Set</w:t>
      </w:r>
      <w:r w:rsidR="0037558E">
        <w:rPr>
          <w:rFonts w:eastAsiaTheme="minorEastAsia"/>
          <w:color w:val="000000" w:themeColor="text1"/>
        </w:rPr>
        <w:t xml:space="preserve"> </w:t>
      </w:r>
      <w:r w:rsidR="0037558E">
        <w:rPr>
          <w:rFonts w:eastAsiaTheme="minorEastAsia"/>
          <w:color w:val="000000" w:themeColor="text1"/>
        </w:rPr>
        <w:t xml:space="preserve">required for </w:t>
      </w:r>
      <w:r w:rsidR="0037558E">
        <w:rPr>
          <w:rFonts w:eastAsiaTheme="minorEastAsia"/>
          <w:color w:val="000000" w:themeColor="text1"/>
        </w:rPr>
        <w:t>modelling</w:t>
      </w:r>
      <w:r w:rsidR="0037558E">
        <w:rPr>
          <w:rFonts w:eastAsiaTheme="minorEastAsia"/>
          <w:color w:val="000000" w:themeColor="text1"/>
        </w:rPr>
        <w:t xml:space="preserve">  </w:t>
      </w:r>
    </w:p>
    <w:p w14:paraId="293636E5" w14:textId="77777777"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Model Architecture - Stacking</w:t>
      </w:r>
    </w:p>
    <w:p w14:paraId="1FE4C7AF" w14:textId="77777777"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 xml:space="preserve">Model building / </w:t>
      </w:r>
      <w:proofErr w:type="spellStart"/>
      <w:r w:rsidRPr="0061218F">
        <w:rPr>
          <w:rFonts w:eastAsiaTheme="minorEastAsia"/>
          <w:color w:val="000000" w:themeColor="text1"/>
        </w:rPr>
        <w:t>Hyperparameter</w:t>
      </w:r>
      <w:proofErr w:type="spellEnd"/>
      <w:r w:rsidRPr="0061218F">
        <w:rPr>
          <w:rFonts w:eastAsiaTheme="minorEastAsia"/>
          <w:color w:val="000000" w:themeColor="text1"/>
        </w:rPr>
        <w:t xml:space="preserve"> optimization</w:t>
      </w:r>
    </w:p>
    <w:p w14:paraId="164C7421" w14:textId="31FADD5D" w:rsidR="00DA1EE8"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Evaluate Model performance and Report results.</w:t>
      </w:r>
    </w:p>
    <w:p w14:paraId="000B0DC2" w14:textId="77777777" w:rsidR="0061218F" w:rsidRPr="0061218F" w:rsidRDefault="0061218F" w:rsidP="0061218F">
      <w:pPr>
        <w:pStyle w:val="ListParagraph"/>
        <w:jc w:val="both"/>
        <w:rPr>
          <w:rFonts w:eastAsiaTheme="minorEastAsia"/>
          <w:color w:val="000000" w:themeColor="text1"/>
        </w:rPr>
      </w:pPr>
    </w:p>
    <w:p w14:paraId="42AAA36E" w14:textId="274C9040" w:rsidR="00DB7645" w:rsidRDefault="00DB7645" w:rsidP="00A3293D">
      <w:pPr>
        <w:jc w:val="both"/>
        <w:rPr>
          <w:rFonts w:eastAsiaTheme="minorEastAsia"/>
          <w:color w:val="000000" w:themeColor="text1"/>
        </w:rPr>
      </w:pPr>
    </w:p>
    <w:p w14:paraId="29598CEF" w14:textId="77777777" w:rsidR="00DB7645" w:rsidRDefault="00DB7645" w:rsidP="00DB7645">
      <w:pPr>
        <w:rPr>
          <w:rFonts w:eastAsiaTheme="minorEastAsia"/>
          <w:color w:val="000000" w:themeColor="text1"/>
        </w:rPr>
      </w:pPr>
    </w:p>
    <w:p w14:paraId="3733B99B" w14:textId="77777777" w:rsidR="00834BEA" w:rsidRDefault="00834BEA" w:rsidP="00DA1EE8">
      <w:pPr>
        <w:rPr>
          <w:rFonts w:eastAsiaTheme="minorEastAsia"/>
          <w:color w:val="000000" w:themeColor="text1"/>
        </w:rPr>
      </w:pPr>
    </w:p>
    <w:p w14:paraId="560EA89B" w14:textId="77777777" w:rsidR="00DA1EE8" w:rsidRDefault="00DA1EE8" w:rsidP="00DA1EE8">
      <w:pPr>
        <w:rPr>
          <w:rFonts w:eastAsiaTheme="minorEastAsia"/>
          <w:color w:val="000000" w:themeColor="text1"/>
        </w:rPr>
      </w:pPr>
    </w:p>
    <w:p w14:paraId="4A6980F8" w14:textId="5D820131" w:rsidR="00E74830" w:rsidRDefault="00745BB4" w:rsidP="00DA1EE8">
      <w:pPr>
        <w:rPr>
          <w:rFonts w:ascii="CMBX12" w:hAnsi="CMBX12"/>
          <w:sz w:val="34"/>
          <w:szCs w:val="34"/>
        </w:rPr>
      </w:pPr>
      <w:r w:rsidRPr="00745BB4">
        <w:rPr>
          <w:rFonts w:ascii="CMBX12" w:hAnsi="CMBX12"/>
          <w:sz w:val="34"/>
          <w:szCs w:val="34"/>
        </w:rPr>
        <w:t>2 Methods</w:t>
      </w:r>
    </w:p>
    <w:p w14:paraId="5F74AB1C" w14:textId="19D54A1C" w:rsidR="007C2C4E" w:rsidRDefault="007C2C4E" w:rsidP="00DA1EE8">
      <w:pPr>
        <w:rPr>
          <w:rFonts w:ascii="CMBX12" w:hAnsi="CMBX12"/>
          <w:sz w:val="34"/>
          <w:szCs w:val="34"/>
        </w:rPr>
      </w:pPr>
    </w:p>
    <w:p w14:paraId="2688CE18" w14:textId="7EBD46CB" w:rsidR="007C2C4E" w:rsidRPr="00901BFE" w:rsidRDefault="007C2C4E" w:rsidP="00DA1EE8">
      <w:pPr>
        <w:rPr>
          <w:b/>
          <w:sz w:val="28"/>
          <w:szCs w:val="28"/>
        </w:rPr>
      </w:pPr>
      <w:r w:rsidRPr="00901BFE">
        <w:rPr>
          <w:b/>
          <w:sz w:val="28"/>
          <w:szCs w:val="28"/>
        </w:rPr>
        <w:t xml:space="preserve">2.1 Data </w:t>
      </w:r>
      <w:r w:rsidR="00384BB3" w:rsidRPr="00901BFE">
        <w:rPr>
          <w:b/>
          <w:sz w:val="28"/>
          <w:szCs w:val="28"/>
        </w:rPr>
        <w:t>Set</w:t>
      </w:r>
      <w:r w:rsidRPr="00901BFE">
        <w:rPr>
          <w:b/>
          <w:sz w:val="28"/>
          <w:szCs w:val="28"/>
        </w:rPr>
        <w:t>:</w:t>
      </w:r>
    </w:p>
    <w:p w14:paraId="5D1AD09D" w14:textId="68C1F13F" w:rsidR="007C2C4E" w:rsidRDefault="007C2C4E" w:rsidP="00DA1EE8">
      <w:pPr>
        <w:rPr>
          <w:rFonts w:eastAsiaTheme="minorEastAsia"/>
          <w:color w:val="000000" w:themeColor="text1"/>
        </w:rPr>
      </w:pPr>
    </w:p>
    <w:p w14:paraId="7350F266" w14:textId="1890113A" w:rsidR="007C2C4E" w:rsidRDefault="00384BB3" w:rsidP="00DA1EE8">
      <w:pPr>
        <w:rPr>
          <w:rFonts w:eastAsiaTheme="minorEastAsia"/>
          <w:color w:val="000000" w:themeColor="text1"/>
          <w:sz w:val="28"/>
          <w:szCs w:val="28"/>
        </w:rPr>
      </w:pPr>
      <w:r w:rsidRPr="00384BB3">
        <w:t xml:space="preserve">Our dataset has 160K observations with 50 </w:t>
      </w:r>
      <w:r w:rsidR="00901BFE" w:rsidRPr="00384BB3">
        <w:t>attributes.</w:t>
      </w:r>
      <w:r w:rsidRPr="00384BB3">
        <w:t xml:space="preserve"> It contains some numeric </w:t>
      </w:r>
      <w:r w:rsidR="002104AB">
        <w:t>fields and categorical variables like</w:t>
      </w:r>
      <w:r w:rsidRPr="00384BB3">
        <w:t xml:space="preserve"> </w:t>
      </w:r>
      <w:r w:rsidR="00901BFE" w:rsidRPr="00384BB3">
        <w:t>region,</w:t>
      </w:r>
      <w:r w:rsidRPr="00384BB3">
        <w:t xml:space="preserve"> </w:t>
      </w:r>
      <w:r w:rsidR="002104AB">
        <w:t>month, d</w:t>
      </w:r>
      <w:r w:rsidRPr="00384BB3">
        <w:t xml:space="preserve">ay of the </w:t>
      </w:r>
      <w:r w:rsidR="00901BFE" w:rsidRPr="00384BB3">
        <w:t>week,</w:t>
      </w:r>
      <w:r w:rsidRPr="00384BB3">
        <w:t xml:space="preserve"> </w:t>
      </w:r>
      <w:r w:rsidR="002104AB">
        <w:t>p</w:t>
      </w:r>
      <w:r w:rsidRPr="00384BB3">
        <w:t xml:space="preserve">ercentage information along with the output variable ‘y’. </w:t>
      </w:r>
      <w:r w:rsidR="002104AB">
        <w:t xml:space="preserve"> We have performed data cleanup as follows: </w:t>
      </w:r>
    </w:p>
    <w:p w14:paraId="6B93177B" w14:textId="49B2EF8B" w:rsidR="00384BB3" w:rsidRDefault="00384BB3" w:rsidP="00CC6371"/>
    <w:p w14:paraId="1B2CFBCC" w14:textId="3A087ABF" w:rsidR="002104AB" w:rsidRDefault="002104AB" w:rsidP="002104AB">
      <w:pPr>
        <w:pStyle w:val="ListParagraph"/>
        <w:numPr>
          <w:ilvl w:val="0"/>
          <w:numId w:val="4"/>
        </w:numPr>
      </w:pPr>
      <w:r>
        <w:t xml:space="preserve">After observing the data sample, we have renamed the attributes </w:t>
      </w:r>
      <w:r w:rsidRPr="002104AB">
        <w:t>'x24'</w:t>
      </w:r>
      <w:r>
        <w:t>, 'x29','x30'</w:t>
      </w:r>
      <w:r w:rsidRPr="002104AB">
        <w:t>,'x32'</w:t>
      </w:r>
      <w:r>
        <w:t xml:space="preserve">,'x37' to </w:t>
      </w:r>
      <w:r w:rsidRPr="002104AB">
        <w:t>‘</w:t>
      </w:r>
      <w:r w:rsidRPr="002104AB">
        <w:t>region'</w:t>
      </w:r>
      <w:r>
        <w:t>,</w:t>
      </w:r>
      <w:r w:rsidRPr="002104AB">
        <w:t xml:space="preserve"> </w:t>
      </w:r>
      <w:r>
        <w:t>‘</w:t>
      </w:r>
      <w:r w:rsidRPr="002104AB">
        <w:t>month'</w:t>
      </w:r>
      <w:r>
        <w:t>,</w:t>
      </w:r>
      <w:r w:rsidRPr="002104AB">
        <w:t xml:space="preserve"> </w:t>
      </w:r>
      <w:r>
        <w:t>‘</w:t>
      </w:r>
      <w:r w:rsidRPr="002104AB">
        <w:t>day'</w:t>
      </w:r>
      <w:r>
        <w:t>,</w:t>
      </w:r>
      <w:r w:rsidRPr="002104AB">
        <w:t xml:space="preserve"> </w:t>
      </w:r>
      <w:r w:rsidRPr="002104AB">
        <w:t>'rate'</w:t>
      </w:r>
      <w:r>
        <w:t xml:space="preserve"> and </w:t>
      </w:r>
      <w:r w:rsidRPr="002104AB">
        <w:t>'PL'</w:t>
      </w:r>
      <w:r>
        <w:t xml:space="preserve"> </w:t>
      </w:r>
      <w:r w:rsidR="00137F45">
        <w:t xml:space="preserve">(Profit/Loss) </w:t>
      </w:r>
      <w:r>
        <w:t xml:space="preserve">respectively. </w:t>
      </w:r>
    </w:p>
    <w:p w14:paraId="20124C57" w14:textId="2D60EE54" w:rsidR="002104AB" w:rsidRDefault="002104AB" w:rsidP="002104AB">
      <w:pPr>
        <w:pStyle w:val="ListParagraph"/>
        <w:numPr>
          <w:ilvl w:val="0"/>
          <w:numId w:val="4"/>
        </w:numPr>
      </w:pPr>
      <w:r>
        <w:t xml:space="preserve">Replaced all nulls to </w:t>
      </w:r>
      <w:proofErr w:type="spellStart"/>
      <w:r>
        <w:t>NaN</w:t>
      </w:r>
      <w:proofErr w:type="spellEnd"/>
    </w:p>
    <w:p w14:paraId="7AA3D711" w14:textId="7259B904" w:rsidR="00877949" w:rsidRDefault="00877949" w:rsidP="00877949">
      <w:pPr>
        <w:pStyle w:val="ListParagraph"/>
        <w:numPr>
          <w:ilvl w:val="0"/>
          <w:numId w:val="4"/>
        </w:numPr>
      </w:pPr>
      <w:r>
        <w:t>Replaced special characters like ‘</w:t>
      </w:r>
      <w:r w:rsidRPr="00877949">
        <w:t>%</w:t>
      </w:r>
      <w:r>
        <w:t xml:space="preserve">’ and ‘$’ in ‘rate’ and ‘PL’ </w:t>
      </w:r>
      <w:r w:rsidR="00E93B34">
        <w:t xml:space="preserve">fields respectively and converted them to float. </w:t>
      </w:r>
    </w:p>
    <w:p w14:paraId="32A09B50" w14:textId="329C4A14" w:rsidR="002104AB" w:rsidRDefault="002104AB" w:rsidP="002104AB"/>
    <w:p w14:paraId="30D2A9CC" w14:textId="3090C351" w:rsidR="002104AB" w:rsidRDefault="002104AB" w:rsidP="002104AB">
      <w:r>
        <w:t xml:space="preserve">After summarizing the </w:t>
      </w:r>
      <w:r w:rsidR="00560A43">
        <w:t>data,</w:t>
      </w:r>
      <w:r>
        <w:t xml:space="preserve"> we found that there are approximately 30 data points per feature</w:t>
      </w:r>
      <w:r w:rsidR="00560A43">
        <w:t xml:space="preserve"> that are </w:t>
      </w:r>
      <w:proofErr w:type="spellStart"/>
      <w:r w:rsidR="00560A43">
        <w:t>NaN’s</w:t>
      </w:r>
      <w:proofErr w:type="spellEnd"/>
      <w:r>
        <w:t xml:space="preserve">. These missing data points </w:t>
      </w:r>
      <w:r w:rsidR="00560A43">
        <w:t xml:space="preserve">with </w:t>
      </w:r>
      <w:proofErr w:type="spellStart"/>
      <w:r w:rsidR="00560A43">
        <w:t>NaN’s</w:t>
      </w:r>
      <w:proofErr w:type="spellEnd"/>
      <w:r w:rsidR="00560A43">
        <w:t xml:space="preserve"> </w:t>
      </w:r>
      <w:r>
        <w:t xml:space="preserve">has no relation with other data points and </w:t>
      </w:r>
      <w:r w:rsidR="00560A43">
        <w:t xml:space="preserve">are </w:t>
      </w:r>
      <w:r>
        <w:t xml:space="preserve">missing at random. </w:t>
      </w:r>
      <w:r w:rsidR="00560A43">
        <w:t>Moreover,</w:t>
      </w:r>
      <w:r>
        <w:t xml:space="preserve"> the distribution of the predictor variable remains the same with and without the data points containing </w:t>
      </w:r>
      <w:proofErr w:type="spellStart"/>
      <w:r>
        <w:t>NaN’s</w:t>
      </w:r>
      <w:proofErr w:type="spellEnd"/>
      <w:r>
        <w:t xml:space="preserve">. Hence we have decided to drop the data points </w:t>
      </w:r>
      <w:r w:rsidR="00560A43">
        <w:t xml:space="preserve">and have verified the distribution as </w:t>
      </w:r>
      <w:r w:rsidR="00FD661F">
        <w:t>below:</w:t>
      </w:r>
    </w:p>
    <w:p w14:paraId="7F3EB7C2" w14:textId="241C90E7" w:rsidR="00560A43" w:rsidRDefault="00560A43" w:rsidP="002104AB"/>
    <w:tbl>
      <w:tblPr>
        <w:tblStyle w:val="TableGrid"/>
        <w:tblW w:w="0" w:type="auto"/>
        <w:tblLook w:val="04A0" w:firstRow="1" w:lastRow="0" w:firstColumn="1" w:lastColumn="0" w:noHBand="0" w:noVBand="1"/>
      </w:tblPr>
      <w:tblGrid>
        <w:gridCol w:w="6616"/>
        <w:gridCol w:w="6334"/>
      </w:tblGrid>
      <w:tr w:rsidR="00560A43" w14:paraId="2385F3A3" w14:textId="77777777" w:rsidTr="00560A43">
        <w:tc>
          <w:tcPr>
            <w:tcW w:w="6616" w:type="dxa"/>
          </w:tcPr>
          <w:p w14:paraId="4F71330D" w14:textId="4CEB541A" w:rsidR="00560A43" w:rsidRDefault="00560A43" w:rsidP="002104AB">
            <w:r>
              <w:rPr>
                <w:noProof/>
                <w:lang w:bidi="ar-SA"/>
              </w:rPr>
              <w:lastRenderedPageBreak/>
              <w:drawing>
                <wp:inline distT="0" distB="0" distL="0" distR="0" wp14:anchorId="7B0654D0" wp14:editId="3CF0BAEE">
                  <wp:extent cx="43148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4825" cy="2695575"/>
                          </a:xfrm>
                          <a:prstGeom prst="rect">
                            <a:avLst/>
                          </a:prstGeom>
                        </pic:spPr>
                      </pic:pic>
                    </a:graphicData>
                  </a:graphic>
                </wp:inline>
              </w:drawing>
            </w:r>
          </w:p>
        </w:tc>
        <w:tc>
          <w:tcPr>
            <w:tcW w:w="6334" w:type="dxa"/>
          </w:tcPr>
          <w:p w14:paraId="44C0623F" w14:textId="6BB8F460" w:rsidR="00560A43" w:rsidRDefault="00560A43" w:rsidP="002104AB">
            <w:r>
              <w:rPr>
                <w:noProof/>
                <w:lang w:bidi="ar-SA"/>
              </w:rPr>
              <w:drawing>
                <wp:inline distT="0" distB="0" distL="0" distR="0" wp14:anchorId="31840A86" wp14:editId="31949611">
                  <wp:extent cx="4124325" cy="2638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2638425"/>
                          </a:xfrm>
                          <a:prstGeom prst="rect">
                            <a:avLst/>
                          </a:prstGeom>
                        </pic:spPr>
                      </pic:pic>
                    </a:graphicData>
                  </a:graphic>
                </wp:inline>
              </w:drawing>
            </w:r>
          </w:p>
        </w:tc>
      </w:tr>
    </w:tbl>
    <w:p w14:paraId="76EFB878" w14:textId="77777777" w:rsidR="00560A43" w:rsidRDefault="00560A43" w:rsidP="002104AB"/>
    <w:p w14:paraId="099222A6" w14:textId="663442CF" w:rsidR="00EE65E6" w:rsidRPr="00EE65E6" w:rsidRDefault="00EE65E6" w:rsidP="00EE65E6">
      <w:pPr>
        <w:rPr>
          <w:b/>
          <w:i/>
        </w:rPr>
      </w:pPr>
      <w:r>
        <w:rPr>
          <w:b/>
          <w:i/>
        </w:rPr>
        <w:t xml:space="preserve">Table </w:t>
      </w:r>
      <w:r w:rsidRPr="00EE65E6">
        <w:rPr>
          <w:b/>
          <w:i/>
        </w:rPr>
        <w:t xml:space="preserve">1: </w:t>
      </w:r>
      <w:r>
        <w:rPr>
          <w:b/>
          <w:i/>
        </w:rPr>
        <w:t>Histogram of output variable</w:t>
      </w:r>
    </w:p>
    <w:p w14:paraId="2F01B1FA" w14:textId="77777777" w:rsidR="002104AB" w:rsidRDefault="002104AB" w:rsidP="00CC6371"/>
    <w:p w14:paraId="4D9DFD6F" w14:textId="77777777" w:rsidR="00CC6371" w:rsidRDefault="00CC6371" w:rsidP="00CC6371"/>
    <w:p w14:paraId="6DA118BF" w14:textId="7B3D1885" w:rsidR="00653DCD" w:rsidRDefault="00653DCD" w:rsidP="00CC6371">
      <w:pPr>
        <w:rPr>
          <w:b/>
          <w:sz w:val="28"/>
          <w:szCs w:val="28"/>
        </w:rPr>
      </w:pPr>
      <w:r w:rsidRPr="0048445E">
        <w:rPr>
          <w:b/>
          <w:sz w:val="28"/>
          <w:szCs w:val="28"/>
        </w:rPr>
        <w:t xml:space="preserve">2.2. </w:t>
      </w:r>
      <w:r w:rsidR="00133444">
        <w:rPr>
          <w:b/>
          <w:sz w:val="28"/>
          <w:szCs w:val="28"/>
        </w:rPr>
        <w:t>Exploratory Data Analysis:</w:t>
      </w:r>
    </w:p>
    <w:p w14:paraId="179123F0" w14:textId="77777777" w:rsidR="00133444" w:rsidRPr="0048445E" w:rsidRDefault="00133444" w:rsidP="00CC6371">
      <w:pPr>
        <w:rPr>
          <w:b/>
          <w:sz w:val="28"/>
          <w:szCs w:val="28"/>
        </w:rPr>
      </w:pPr>
    </w:p>
    <w:p w14:paraId="76722082" w14:textId="62C29173" w:rsidR="00F518CD" w:rsidRDefault="00F518CD" w:rsidP="00CC6371">
      <w:r>
        <w:t xml:space="preserve">We tried to </w:t>
      </w:r>
      <w:r w:rsidR="00411706">
        <w:t>analyze</w:t>
      </w:r>
      <w:r>
        <w:t xml:space="preserve"> the distribution of the variables and identify and outliers using box plots before and after normalization</w:t>
      </w:r>
      <w:r w:rsidR="00A23106">
        <w:t xml:space="preserve"> which is shown in the T</w:t>
      </w:r>
      <w:r>
        <w:t>able</w:t>
      </w:r>
      <w:r w:rsidR="00A23106">
        <w:t xml:space="preserve"> 2</w:t>
      </w:r>
      <w:r>
        <w:t xml:space="preserve"> </w:t>
      </w:r>
      <w:r w:rsidR="001F1E09">
        <w:t>below.</w:t>
      </w:r>
      <w:r>
        <w:t xml:space="preserve"> </w:t>
      </w:r>
    </w:p>
    <w:p w14:paraId="5D3589E5" w14:textId="6762B04F" w:rsidR="007224ED" w:rsidRDefault="007224ED" w:rsidP="00CC6371">
      <w:r>
        <w:t xml:space="preserve">Normalization allowed us to scale the data to one standard and compare the effect of variables on the model without biasing.  </w:t>
      </w:r>
    </w:p>
    <w:p w14:paraId="19B274F4" w14:textId="61361B44" w:rsidR="007224ED" w:rsidRDefault="007224ED" w:rsidP="00CC6371"/>
    <w:p w14:paraId="73C0FC75" w14:textId="4DA1FEE7" w:rsidR="000615F7" w:rsidRDefault="000615F7" w:rsidP="00CC6371"/>
    <w:p w14:paraId="5ABCBB0F" w14:textId="156111CF" w:rsidR="000615F7" w:rsidRDefault="000615F7" w:rsidP="00CC6371"/>
    <w:p w14:paraId="47F4E021" w14:textId="18473918" w:rsidR="000615F7" w:rsidRDefault="000615F7" w:rsidP="00CC6371"/>
    <w:p w14:paraId="7F65FECB" w14:textId="06ECB0FA" w:rsidR="000615F7" w:rsidRDefault="000615F7" w:rsidP="00CC6371"/>
    <w:p w14:paraId="414E2AC8" w14:textId="6ECC0AD4" w:rsidR="000615F7" w:rsidRDefault="000615F7" w:rsidP="00CC6371"/>
    <w:p w14:paraId="24C84E7E" w14:textId="33780BC5" w:rsidR="000615F7" w:rsidRDefault="000615F7" w:rsidP="00CC6371"/>
    <w:p w14:paraId="1F684FCC" w14:textId="7FCA06AB" w:rsidR="000615F7" w:rsidRDefault="000615F7" w:rsidP="00CC6371"/>
    <w:p w14:paraId="046ECBDB" w14:textId="298F3C3E" w:rsidR="000615F7" w:rsidRDefault="000615F7" w:rsidP="00CC6371"/>
    <w:p w14:paraId="7706EC63" w14:textId="77777777" w:rsidR="000615F7" w:rsidRDefault="000615F7" w:rsidP="00CC6371"/>
    <w:tbl>
      <w:tblPr>
        <w:tblStyle w:val="TableGrid"/>
        <w:tblW w:w="0" w:type="auto"/>
        <w:tblLook w:val="04A0" w:firstRow="1" w:lastRow="0" w:firstColumn="1" w:lastColumn="0" w:noHBand="0" w:noVBand="1"/>
      </w:tblPr>
      <w:tblGrid>
        <w:gridCol w:w="6404"/>
        <w:gridCol w:w="6546"/>
      </w:tblGrid>
      <w:tr w:rsidR="007224ED" w14:paraId="5465D460" w14:textId="77777777" w:rsidTr="007224ED">
        <w:tc>
          <w:tcPr>
            <w:tcW w:w="6475" w:type="dxa"/>
          </w:tcPr>
          <w:p w14:paraId="75BF0BEB" w14:textId="358CB7D0" w:rsidR="007224ED" w:rsidRDefault="007224ED" w:rsidP="00CC6371">
            <w:r>
              <w:rPr>
                <w:noProof/>
                <w:lang w:bidi="ar-SA"/>
              </w:rPr>
              <w:t>Distribution of raw data</w:t>
            </w:r>
          </w:p>
        </w:tc>
        <w:tc>
          <w:tcPr>
            <w:tcW w:w="6475" w:type="dxa"/>
          </w:tcPr>
          <w:p w14:paraId="3D3925A4" w14:textId="73242C76" w:rsidR="007224ED" w:rsidRDefault="007224ED" w:rsidP="00CC6371">
            <w:pPr>
              <w:rPr>
                <w:noProof/>
                <w:lang w:bidi="ar-SA"/>
              </w:rPr>
            </w:pPr>
            <w:r>
              <w:rPr>
                <w:noProof/>
                <w:lang w:bidi="ar-SA"/>
              </w:rPr>
              <w:t>Distribution after normalization</w:t>
            </w:r>
          </w:p>
        </w:tc>
      </w:tr>
      <w:tr w:rsidR="007224ED" w14:paraId="2C3E041A" w14:textId="77777777" w:rsidTr="00AE323D">
        <w:trPr>
          <w:trHeight w:val="3050"/>
        </w:trPr>
        <w:tc>
          <w:tcPr>
            <w:tcW w:w="6475" w:type="dxa"/>
          </w:tcPr>
          <w:p w14:paraId="7AA6C4B9" w14:textId="77777777" w:rsidR="007224ED" w:rsidRDefault="007224ED" w:rsidP="00CC6371"/>
        </w:tc>
        <w:tc>
          <w:tcPr>
            <w:tcW w:w="6475" w:type="dxa"/>
          </w:tcPr>
          <w:p w14:paraId="6AD5EEFB" w14:textId="05342D52" w:rsidR="007224ED" w:rsidRDefault="007224ED" w:rsidP="00CC6371">
            <w:r>
              <w:rPr>
                <w:noProof/>
                <w:lang w:bidi="ar-SA"/>
              </w:rPr>
              <w:drawing>
                <wp:inline distT="0" distB="0" distL="0" distR="0" wp14:anchorId="3DBB6780" wp14:editId="16BBB80F">
                  <wp:extent cx="4010663" cy="1809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5405" cy="1816402"/>
                          </a:xfrm>
                          <a:prstGeom prst="rect">
                            <a:avLst/>
                          </a:prstGeom>
                        </pic:spPr>
                      </pic:pic>
                    </a:graphicData>
                  </a:graphic>
                </wp:inline>
              </w:drawing>
            </w:r>
          </w:p>
        </w:tc>
      </w:tr>
    </w:tbl>
    <w:p w14:paraId="43DEBA70" w14:textId="113E6AC3" w:rsidR="007224ED" w:rsidRDefault="007224ED" w:rsidP="00CC6371"/>
    <w:p w14:paraId="673FE3DA" w14:textId="1443A002" w:rsidR="00EE65E6" w:rsidRPr="00EE65E6" w:rsidRDefault="00EE65E6" w:rsidP="00EE65E6">
      <w:pPr>
        <w:rPr>
          <w:b/>
          <w:i/>
        </w:rPr>
      </w:pPr>
      <w:r>
        <w:rPr>
          <w:b/>
          <w:i/>
        </w:rPr>
        <w:t xml:space="preserve">Table </w:t>
      </w:r>
      <w:r>
        <w:rPr>
          <w:b/>
          <w:i/>
        </w:rPr>
        <w:t>2</w:t>
      </w:r>
      <w:r w:rsidRPr="00EE65E6">
        <w:rPr>
          <w:b/>
          <w:i/>
        </w:rPr>
        <w:t xml:space="preserve">: </w:t>
      </w:r>
      <w:r>
        <w:rPr>
          <w:b/>
          <w:i/>
        </w:rPr>
        <w:t>Box plots of the data set</w:t>
      </w:r>
    </w:p>
    <w:p w14:paraId="22927284" w14:textId="77777777" w:rsidR="00EE65E6" w:rsidRDefault="00EE65E6" w:rsidP="00CC6371"/>
    <w:p w14:paraId="6CBF5B07" w14:textId="77777777" w:rsidR="007224ED" w:rsidRDefault="007224ED" w:rsidP="00CC6371"/>
    <w:p w14:paraId="54A4F52D" w14:textId="23A0EB95" w:rsidR="00653DCD" w:rsidRDefault="0084669E" w:rsidP="00CC6371">
      <w:r>
        <w:t xml:space="preserve">Coming back to our object datatype variables which are </w:t>
      </w:r>
      <w:r w:rsidR="00E63CD6">
        <w:t>region,</w:t>
      </w:r>
      <w:r>
        <w:t xml:space="preserve"> day and </w:t>
      </w:r>
      <w:r w:rsidR="00E63CD6">
        <w:t>month,</w:t>
      </w:r>
      <w:r>
        <w:t xml:space="preserve"> we have performed one hot encoding to find the effect on the model. </w:t>
      </w:r>
      <w:r w:rsidR="00824EB6">
        <w:t xml:space="preserve">Now the normalized data set contains </w:t>
      </w:r>
      <w:r w:rsidR="00824EB6" w:rsidRPr="00824EB6">
        <w:t xml:space="preserve">158392 rows </w:t>
      </w:r>
      <w:r w:rsidR="00824EB6" w:rsidRPr="00824EB6">
        <w:t>and</w:t>
      </w:r>
      <w:r w:rsidR="00824EB6" w:rsidRPr="00824EB6">
        <w:t xml:space="preserve"> 68 columns</w:t>
      </w:r>
    </w:p>
    <w:p w14:paraId="6F7A7FD1" w14:textId="49865E76" w:rsidR="00AA189E" w:rsidRDefault="00AA189E" w:rsidP="00CC6371"/>
    <w:p w14:paraId="42E2BBE5" w14:textId="5F2CA9FD" w:rsidR="00AA189E" w:rsidRDefault="00AA189E" w:rsidP="00CC6371">
      <w:r>
        <w:t xml:space="preserve">Next we performed a correlation plot to find any </w:t>
      </w:r>
      <w:r>
        <w:t xml:space="preserve">associated </w:t>
      </w:r>
      <w:r>
        <w:t>variables. Based on the plot below</w:t>
      </w:r>
      <w:r w:rsidR="00EE65E6">
        <w:t xml:space="preserve"> in Figure1</w:t>
      </w:r>
      <w:r>
        <w:t xml:space="preserve"> we find that variables </w:t>
      </w:r>
      <w:r w:rsidRPr="00AA189E">
        <w:t>'x2'</w:t>
      </w:r>
      <w:r>
        <w:t xml:space="preserve"> has correlation with ‘x6’ and ‘PL’ whereas </w:t>
      </w:r>
      <w:r w:rsidRPr="00AA189E">
        <w:t>'x41'</w:t>
      </w:r>
      <w:r>
        <w:t xml:space="preserve"> is highly correlated with ‘x39’. Hence we have dropped both ‘x2’ and ‘x49’.</w:t>
      </w:r>
    </w:p>
    <w:p w14:paraId="196B80F4" w14:textId="4C3EDB6B" w:rsidR="00B80F80" w:rsidRDefault="00B80F80" w:rsidP="00CC6371"/>
    <w:p w14:paraId="22747C5A" w14:textId="5C56DFF1" w:rsidR="00B80F80" w:rsidRDefault="00B80F80" w:rsidP="00CC6371">
      <w:r>
        <w:lastRenderedPageBreak/>
        <w:tab/>
      </w:r>
      <w:r>
        <w:tab/>
      </w:r>
      <w:r>
        <w:rPr>
          <w:noProof/>
          <w:lang w:bidi="ar-SA"/>
        </w:rPr>
        <w:drawing>
          <wp:inline distT="0" distB="0" distL="0" distR="0" wp14:anchorId="0BDA10CC" wp14:editId="7D6102DD">
            <wp:extent cx="7410450" cy="555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18617" cy="5559195"/>
                    </a:xfrm>
                    <a:prstGeom prst="rect">
                      <a:avLst/>
                    </a:prstGeom>
                  </pic:spPr>
                </pic:pic>
              </a:graphicData>
            </a:graphic>
          </wp:inline>
        </w:drawing>
      </w:r>
    </w:p>
    <w:p w14:paraId="4D7DB62A" w14:textId="6F0B60A2" w:rsidR="00EE65E6" w:rsidRPr="00EE65E6" w:rsidRDefault="00EE65E6" w:rsidP="00EE65E6">
      <w:pPr>
        <w:rPr>
          <w:b/>
          <w:i/>
        </w:rPr>
      </w:pPr>
      <w:r>
        <w:tab/>
      </w:r>
      <w:r>
        <w:tab/>
      </w:r>
      <w:r>
        <w:tab/>
      </w:r>
      <w:r>
        <w:tab/>
      </w:r>
      <w:r>
        <w:tab/>
      </w:r>
      <w:r>
        <w:tab/>
      </w:r>
      <w:r w:rsidRPr="00EE65E6">
        <w:rPr>
          <w:b/>
          <w:i/>
        </w:rPr>
        <w:t>Figure</w:t>
      </w:r>
      <w:r>
        <w:rPr>
          <w:b/>
          <w:i/>
        </w:rPr>
        <w:t xml:space="preserve"> </w:t>
      </w:r>
      <w:r w:rsidRPr="00EE65E6">
        <w:rPr>
          <w:b/>
          <w:i/>
        </w:rPr>
        <w:t xml:space="preserve">1: </w:t>
      </w:r>
      <w:r>
        <w:rPr>
          <w:b/>
          <w:i/>
        </w:rPr>
        <w:t>Correlation plot</w:t>
      </w:r>
    </w:p>
    <w:p w14:paraId="4A836EBC" w14:textId="153C8317" w:rsidR="00133444" w:rsidRDefault="00133444" w:rsidP="00CC6371"/>
    <w:p w14:paraId="5A30E3F2" w14:textId="7860B941" w:rsidR="00411706" w:rsidRDefault="00411706" w:rsidP="00411706">
      <w:pPr>
        <w:rPr>
          <w:b/>
          <w:sz w:val="28"/>
          <w:szCs w:val="28"/>
        </w:rPr>
      </w:pPr>
      <w:r>
        <w:rPr>
          <w:b/>
          <w:sz w:val="28"/>
          <w:szCs w:val="28"/>
        </w:rPr>
        <w:t>2.3</w:t>
      </w:r>
      <w:r w:rsidRPr="0048445E">
        <w:rPr>
          <w:b/>
          <w:sz w:val="28"/>
          <w:szCs w:val="28"/>
        </w:rPr>
        <w:t xml:space="preserve">. </w:t>
      </w:r>
      <w:r>
        <w:rPr>
          <w:b/>
          <w:sz w:val="28"/>
          <w:szCs w:val="28"/>
        </w:rPr>
        <w:t>Creating Tidy Data</w:t>
      </w:r>
      <w:r>
        <w:rPr>
          <w:b/>
          <w:sz w:val="28"/>
          <w:szCs w:val="28"/>
        </w:rPr>
        <w:t>:</w:t>
      </w:r>
    </w:p>
    <w:p w14:paraId="2A0E1E95" w14:textId="7AB812D7" w:rsidR="00411706" w:rsidRDefault="00411706" w:rsidP="00CC6371"/>
    <w:p w14:paraId="02B7C4B6" w14:textId="712E79FE" w:rsidR="00411706" w:rsidRDefault="00411706" w:rsidP="00CC6371">
      <w:r>
        <w:t xml:space="preserve">After dropping the </w:t>
      </w:r>
      <w:proofErr w:type="spellStart"/>
      <w:r>
        <w:t>NaN’s</w:t>
      </w:r>
      <w:proofErr w:type="spellEnd"/>
      <w:r>
        <w:t xml:space="preserve"> with count of </w:t>
      </w:r>
      <w:r w:rsidRPr="007224ED">
        <w:t>1608 observations</w:t>
      </w:r>
      <w:r>
        <w:t xml:space="preserve">, the total number of good data in our data frame is around </w:t>
      </w:r>
      <w:r w:rsidRPr="007224ED">
        <w:t>158392</w:t>
      </w:r>
      <w:r>
        <w:t>.</w:t>
      </w:r>
      <w:r w:rsidR="00D27AB5">
        <w:t xml:space="preserve"> So the clean data set which is ready to be fed to the model</w:t>
      </w:r>
      <w:r w:rsidR="003D32AA">
        <w:t xml:space="preserve"> has 158392 observations with 66</w:t>
      </w:r>
      <w:r w:rsidR="00D27AB5">
        <w:t xml:space="preserve"> attributes</w:t>
      </w:r>
      <w:r w:rsidR="002D53B0">
        <w:t xml:space="preserve"> including the output variable ‘y’</w:t>
      </w:r>
      <w:r w:rsidR="00D27AB5">
        <w:t xml:space="preserve">. </w:t>
      </w:r>
      <w:r w:rsidR="002D53B0">
        <w:t xml:space="preserve">All the attributes are float data types except for the imputed columns which are </w:t>
      </w:r>
      <w:proofErr w:type="spellStart"/>
      <w:r w:rsidR="002D53B0">
        <w:t>uint</w:t>
      </w:r>
      <w:proofErr w:type="spellEnd"/>
      <w:r w:rsidR="002D53B0">
        <w:t xml:space="preserve"> data type. The output variable is </w:t>
      </w:r>
      <w:r w:rsidR="00592B9A">
        <w:t xml:space="preserve">of datatype int64. </w:t>
      </w:r>
    </w:p>
    <w:p w14:paraId="1F0AE9FB" w14:textId="00BEFA75" w:rsidR="00CD4053" w:rsidRDefault="00CD4053" w:rsidP="00CC6371"/>
    <w:p w14:paraId="399B1DCA" w14:textId="77777777" w:rsidR="00CD4053" w:rsidRDefault="00CD4053" w:rsidP="00CC6371"/>
    <w:p w14:paraId="2DA8E0D7" w14:textId="77777777" w:rsidR="00133444" w:rsidRDefault="00133444" w:rsidP="00CC6371"/>
    <w:p w14:paraId="21A246A9" w14:textId="1A2229CC" w:rsidR="00653DCD" w:rsidRDefault="00653DCD" w:rsidP="00CC6371">
      <w:pPr>
        <w:rPr>
          <w:b/>
          <w:sz w:val="28"/>
          <w:szCs w:val="28"/>
        </w:rPr>
      </w:pPr>
      <w:r w:rsidRPr="0048445E">
        <w:rPr>
          <w:b/>
          <w:sz w:val="28"/>
          <w:szCs w:val="28"/>
        </w:rPr>
        <w:t>2.</w:t>
      </w:r>
      <w:r w:rsidR="00411706">
        <w:rPr>
          <w:b/>
          <w:sz w:val="28"/>
          <w:szCs w:val="28"/>
        </w:rPr>
        <w:t>4</w:t>
      </w:r>
      <w:r w:rsidRPr="0048445E">
        <w:rPr>
          <w:b/>
          <w:sz w:val="28"/>
          <w:szCs w:val="28"/>
        </w:rPr>
        <w:t xml:space="preserve">. </w:t>
      </w:r>
      <w:r w:rsidR="00CD4053">
        <w:rPr>
          <w:b/>
          <w:sz w:val="28"/>
          <w:szCs w:val="28"/>
        </w:rPr>
        <w:t>Model Architecture</w:t>
      </w:r>
    </w:p>
    <w:p w14:paraId="2BAA3168" w14:textId="3B362265" w:rsidR="00CD4053" w:rsidRDefault="00CD4053" w:rsidP="00CC6371">
      <w:pPr>
        <w:rPr>
          <w:b/>
          <w:sz w:val="28"/>
          <w:szCs w:val="28"/>
        </w:rPr>
      </w:pPr>
    </w:p>
    <w:p w14:paraId="4EF84DBB" w14:textId="77777777" w:rsidR="00CD4053" w:rsidRPr="00CE01F5" w:rsidRDefault="00CD4053" w:rsidP="00CD4053">
      <w:pPr>
        <w:pStyle w:val="NormalWeb"/>
        <w:rPr>
          <w:lang w:bidi="te-IN"/>
        </w:rPr>
      </w:pPr>
      <w:r w:rsidRPr="00CE01F5">
        <w:rPr>
          <w:lang w:bidi="te-IN"/>
        </w:rPr>
        <w:t>Predictive accuracy of a model can be boosted by combining predictions of multiple machine learning models, generally referred to as an Ensemble method. Traditionally, ‘weak’ learners are combined and ‘Voting classifiers’ are used to predict the output. However, creating an ensemble of well-chosen group of strong and diverse models have proven to be more powerful in the recent times.</w:t>
      </w:r>
    </w:p>
    <w:p w14:paraId="26CAE537" w14:textId="77777777" w:rsidR="00CD4053" w:rsidRPr="00CE01F5" w:rsidRDefault="00CD4053" w:rsidP="00CD4053">
      <w:pPr>
        <w:pStyle w:val="NormalWeb"/>
        <w:rPr>
          <w:lang w:bidi="te-IN"/>
        </w:rPr>
      </w:pPr>
      <w:r w:rsidRPr="00CE01F5">
        <w:rPr>
          <w:lang w:bidi="te-IN"/>
        </w:rPr>
        <w:t>The simplest form of ensemble is achieved by averaging the predictions of the models, but a weighted average method yields better results in most cases according to literature. And an even better approach is to estimate the weights more intelligently by using another layer of learning algorithm. This method is referred to as ‘model stacking’.</w:t>
      </w:r>
    </w:p>
    <w:p w14:paraId="50C82B99" w14:textId="01F8353C" w:rsidR="00CD4053" w:rsidRPr="00CE01F5" w:rsidRDefault="00CD4053" w:rsidP="00CD4053">
      <w:pPr>
        <w:pStyle w:val="NormalWeb"/>
        <w:rPr>
          <w:lang w:bidi="te-IN"/>
        </w:rPr>
      </w:pPr>
      <w:r w:rsidRPr="00CE01F5">
        <w:rPr>
          <w:lang w:bidi="te-IN"/>
        </w:rPr>
        <w:t xml:space="preserve">Model stacking is achieved by feeding the outputs of multiple Machine Learning algorithms to a second layer of learning algorithm as shown in the below </w:t>
      </w:r>
      <w:r w:rsidR="00EE65E6" w:rsidRPr="00CE01F5">
        <w:rPr>
          <w:lang w:bidi="te-IN"/>
        </w:rPr>
        <w:t>F</w:t>
      </w:r>
      <w:r w:rsidRPr="00CE01F5">
        <w:rPr>
          <w:lang w:bidi="te-IN"/>
        </w:rPr>
        <w:t>igure</w:t>
      </w:r>
      <w:r w:rsidR="00EE65E6" w:rsidRPr="00CE01F5">
        <w:rPr>
          <w:lang w:bidi="te-IN"/>
        </w:rPr>
        <w:t>2</w:t>
      </w:r>
      <w:r w:rsidRPr="00CE01F5">
        <w:rPr>
          <w:lang w:bidi="te-IN"/>
        </w:rPr>
        <w:t xml:space="preserve"> [2</w:t>
      </w:r>
      <w:r w:rsidR="00041564" w:rsidRPr="00CE01F5">
        <w:rPr>
          <w:lang w:bidi="te-IN"/>
        </w:rPr>
        <w:t>]:</w:t>
      </w:r>
    </w:p>
    <w:p w14:paraId="53CB626A" w14:textId="3C8B53F3" w:rsidR="0048445E" w:rsidRDefault="0048445E" w:rsidP="00CC6371"/>
    <w:p w14:paraId="48206A24" w14:textId="04F4433E" w:rsidR="0048445E" w:rsidRDefault="00CD4053" w:rsidP="00CC6371">
      <w:r>
        <w:lastRenderedPageBreak/>
        <w:tab/>
      </w:r>
      <w:r>
        <w:tab/>
      </w:r>
      <w:r w:rsidRPr="00A2688E">
        <w:rPr>
          <w:noProof/>
        </w:rPr>
        <w:drawing>
          <wp:inline distT="0" distB="0" distL="0" distR="0" wp14:anchorId="3BE69181" wp14:editId="1768CED1">
            <wp:extent cx="4549366" cy="3443617"/>
            <wp:effectExtent l="0" t="0" r="0" b="0"/>
            <wp:docPr id="10" name="Picture 10" descr="https://blogs.sas.com/content/subconsciousmusings/files/2017/05/modelst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7/05/modelstack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066" cy="3454744"/>
                    </a:xfrm>
                    <a:prstGeom prst="rect">
                      <a:avLst/>
                    </a:prstGeom>
                    <a:noFill/>
                    <a:ln>
                      <a:noFill/>
                    </a:ln>
                  </pic:spPr>
                </pic:pic>
              </a:graphicData>
            </a:graphic>
          </wp:inline>
        </w:drawing>
      </w:r>
    </w:p>
    <w:p w14:paraId="4ADDC6E3" w14:textId="32126287" w:rsidR="00CD4053" w:rsidRPr="00EE65E6" w:rsidRDefault="00CD4053" w:rsidP="00CD4053">
      <w:pPr>
        <w:ind w:left="2160" w:firstLine="720"/>
        <w:rPr>
          <w:b/>
          <w:i/>
        </w:rPr>
      </w:pPr>
      <w:r w:rsidRPr="00EE65E6">
        <w:rPr>
          <w:b/>
          <w:i/>
        </w:rPr>
        <w:t>Figure</w:t>
      </w:r>
      <w:r w:rsidR="00EE65E6">
        <w:rPr>
          <w:b/>
          <w:i/>
        </w:rPr>
        <w:t>2</w:t>
      </w:r>
      <w:r w:rsidRPr="00EE65E6">
        <w:rPr>
          <w:b/>
          <w:i/>
        </w:rPr>
        <w:t>: Model Stacking with two layers</w:t>
      </w:r>
    </w:p>
    <w:p w14:paraId="2C395853" w14:textId="6B789BF8" w:rsidR="00CD4053" w:rsidRDefault="00CD4053" w:rsidP="00CD4053">
      <w:pPr>
        <w:rPr>
          <w:b/>
        </w:rPr>
      </w:pPr>
    </w:p>
    <w:p w14:paraId="7CE82A39" w14:textId="77777777" w:rsidR="00CD4053" w:rsidRDefault="00CD4053" w:rsidP="00CD4053">
      <w:r>
        <w:t xml:space="preserve">In our case study, Model stacking has been implemented where Random Forest and </w:t>
      </w:r>
      <w:proofErr w:type="spellStart"/>
      <w:r>
        <w:t>XGBoost</w:t>
      </w:r>
      <w:proofErr w:type="spellEnd"/>
      <w:r>
        <w:t xml:space="preserve"> have been employed in the first layer with optimized parameters for improving ‘Recall’ through a Random Search algorithm. These results are further fed to </w:t>
      </w:r>
      <w:proofErr w:type="spellStart"/>
      <w:r>
        <w:t>XGBoost</w:t>
      </w:r>
      <w:proofErr w:type="spellEnd"/>
      <w:r>
        <w:t xml:space="preserve"> in second layer to get to an accuracy of 0.85.</w:t>
      </w:r>
    </w:p>
    <w:p w14:paraId="0D0466CB" w14:textId="71A8BA8D" w:rsidR="00CD4053" w:rsidRPr="00CE01F5" w:rsidRDefault="00CD4053" w:rsidP="00CD4053"/>
    <w:p w14:paraId="5C2924AF" w14:textId="77777777" w:rsidR="00CD4053" w:rsidRPr="00401F63" w:rsidRDefault="00CD4053" w:rsidP="00CD4053">
      <w:r>
        <w:t xml:space="preserve">Even though, 5 Machine Learning </w:t>
      </w:r>
      <w:proofErr w:type="gramStart"/>
      <w:r>
        <w:t>algorithms(</w:t>
      </w:r>
      <w:proofErr w:type="gramEnd"/>
      <w:r>
        <w:t xml:space="preserve">Random Forest, </w:t>
      </w:r>
      <w:proofErr w:type="spellStart"/>
      <w:r>
        <w:t>XGBoost</w:t>
      </w:r>
      <w:proofErr w:type="spellEnd"/>
      <w:r>
        <w:t xml:space="preserve">, </w:t>
      </w:r>
      <w:proofErr w:type="spellStart"/>
      <w:r>
        <w:t>GaussianNB</w:t>
      </w:r>
      <w:proofErr w:type="spellEnd"/>
      <w:r>
        <w:t xml:space="preserve">, Logistic Regression) have been tested for layer 1, only RF and </w:t>
      </w:r>
      <w:proofErr w:type="spellStart"/>
      <w:r>
        <w:t>XGBoost</w:t>
      </w:r>
      <w:proofErr w:type="spellEnd"/>
      <w:r>
        <w:t xml:space="preserve"> have been selected for layer 1 implementation as their accuracy is above 90%.</w:t>
      </w:r>
    </w:p>
    <w:p w14:paraId="3171259E" w14:textId="77777777" w:rsidR="00CD4053" w:rsidRDefault="00CD4053" w:rsidP="00CD4053"/>
    <w:p w14:paraId="71099826" w14:textId="77777777" w:rsidR="00CD4053" w:rsidRPr="00A2688E" w:rsidRDefault="00CD4053" w:rsidP="00CD4053">
      <w:pPr>
        <w:rPr>
          <w:b/>
        </w:rPr>
      </w:pPr>
    </w:p>
    <w:p w14:paraId="389E3C8B" w14:textId="731450CE" w:rsidR="00485DBF" w:rsidRDefault="00485DBF" w:rsidP="00CC6371"/>
    <w:p w14:paraId="689383D9" w14:textId="7E35FE5C" w:rsidR="00036F9D" w:rsidRDefault="00036F9D" w:rsidP="00CC6371">
      <w:pPr>
        <w:rPr>
          <w:b/>
          <w:i/>
        </w:rPr>
      </w:pPr>
    </w:p>
    <w:p w14:paraId="786C0A27" w14:textId="4900DF28" w:rsidR="00036F9D" w:rsidRPr="002A3FD7" w:rsidRDefault="00D90E53" w:rsidP="00CC6371">
      <w:r>
        <w:lastRenderedPageBreak/>
        <w:t xml:space="preserve">As can be seen from the summary </w:t>
      </w:r>
      <w:r w:rsidR="003C49F6">
        <w:t>statistics (</w:t>
      </w:r>
      <w:r>
        <w:t>figure 2.3.2), t</w:t>
      </w:r>
      <w:r w:rsidR="002A3FD7">
        <w:t>he range</w:t>
      </w:r>
      <w:r>
        <w:t>(</w:t>
      </w:r>
      <w:proofErr w:type="gramStart"/>
      <w:r>
        <w:t>min:max</w:t>
      </w:r>
      <w:proofErr w:type="gramEnd"/>
      <w:r>
        <w:t>)</w:t>
      </w:r>
      <w:r w:rsidR="002A3FD7">
        <w:t xml:space="preserve"> of </w:t>
      </w:r>
      <w:r>
        <w:t>ages has narrowed down from 1999 to 2012 by about 25</w:t>
      </w:r>
      <w:r w:rsidR="00111B7C">
        <w:t>% (</w:t>
      </w:r>
      <w:r w:rsidR="003C49F6">
        <w:t>range</w:t>
      </w:r>
      <w:r w:rsidR="00E67B3D">
        <w:t xml:space="preserve"> of 69 years in 1999 to 53years in 2012). We can also notice that the median age of female runners in 1999 is 33</w:t>
      </w:r>
      <w:r w:rsidR="00111B7C">
        <w:t xml:space="preserve"> years</w:t>
      </w:r>
      <w:r w:rsidR="00E67B3D">
        <w:t xml:space="preserve"> and it gradually decreased to 30 years by 2007 and it stabilized at that value.  </w:t>
      </w:r>
    </w:p>
    <w:p w14:paraId="2E22B94C" w14:textId="6CAD7026" w:rsidR="001B50C3" w:rsidRPr="00BD640B" w:rsidRDefault="001B50C3" w:rsidP="00CC6371"/>
    <w:p w14:paraId="036FD3BF" w14:textId="35FBE9B8" w:rsidR="005E2861" w:rsidRDefault="005E2861" w:rsidP="00CC6371"/>
    <w:p w14:paraId="6AEFAE48" w14:textId="11DAC4BC" w:rsidR="006C5BC6" w:rsidRDefault="005E25CA" w:rsidP="006C5BC6">
      <w:pPr>
        <w:spacing w:before="100" w:beforeAutospacing="1" w:after="100" w:afterAutospacing="1"/>
        <w:rPr>
          <w:rFonts w:ascii="CMBX12" w:hAnsi="CMBX12"/>
          <w:sz w:val="34"/>
          <w:szCs w:val="34"/>
        </w:rPr>
      </w:pPr>
      <w:bookmarkStart w:id="0" w:name="_GoBack"/>
      <w:bookmarkEnd w:id="0"/>
      <w:r>
        <w:rPr>
          <w:rFonts w:ascii="CMBX12" w:hAnsi="CMBX12"/>
          <w:sz w:val="34"/>
          <w:szCs w:val="34"/>
        </w:rPr>
        <w:t>3</w:t>
      </w:r>
      <w:r w:rsidR="006C5BC6" w:rsidRPr="006C5BC6">
        <w:rPr>
          <w:rFonts w:ascii="CMBX12" w:hAnsi="CMBX12"/>
          <w:sz w:val="34"/>
          <w:szCs w:val="34"/>
        </w:rPr>
        <w:t xml:space="preserve"> Conclusion</w:t>
      </w:r>
    </w:p>
    <w:p w14:paraId="10BA0923" w14:textId="1DD61EE6" w:rsidR="00B94CD3" w:rsidRPr="00B94CD3" w:rsidRDefault="00B94CD3" w:rsidP="006C5BC6">
      <w:pPr>
        <w:spacing w:before="100" w:beforeAutospacing="1" w:after="100" w:afterAutospacing="1"/>
        <w:rPr>
          <w:color w:val="000000"/>
          <w:shd w:val="clear" w:color="auto" w:fill="FFFFFF"/>
        </w:rPr>
      </w:pPr>
      <w:r w:rsidRPr="00B94CD3">
        <w:rPr>
          <w:color w:val="000000"/>
          <w:shd w:val="clear" w:color="auto" w:fill="FFFFFF"/>
        </w:rPr>
        <w:t xml:space="preserve">In this case study, we acquired women runners' data from Cherry Blossom website, scrubbed the data manually to create a data structure for Age of the runners. We have further analyzed the Women Runners’ Age data using various </w:t>
      </w:r>
      <w:r w:rsidR="000B33B2" w:rsidRPr="00B94CD3">
        <w:rPr>
          <w:color w:val="000000"/>
          <w:shd w:val="clear" w:color="auto" w:fill="FFFFFF"/>
        </w:rPr>
        <w:t>statistical techniques</w:t>
      </w:r>
      <w:r w:rsidRPr="00B94CD3">
        <w:rPr>
          <w:color w:val="000000"/>
          <w:shd w:val="clear" w:color="auto" w:fill="FFFFFF"/>
        </w:rPr>
        <w:t xml:space="preserve"> such as: QQ plots, histogram, Summary statistics, Density curves and Box plots.</w:t>
      </w:r>
    </w:p>
    <w:p w14:paraId="17C5339D" w14:textId="1B9BFB92" w:rsidR="00282F1D" w:rsidRDefault="00282F1D" w:rsidP="00282F1D">
      <w:pPr>
        <w:shd w:val="clear" w:color="auto" w:fill="FFFFFF"/>
        <w:rPr>
          <w:color w:val="000000"/>
          <w:shd w:val="clear" w:color="auto" w:fill="FFFFFF"/>
        </w:rPr>
      </w:pPr>
      <w:r w:rsidRPr="00282F1D">
        <w:rPr>
          <w:color w:val="000000"/>
          <w:shd w:val="clear" w:color="auto" w:fill="FFFFFF"/>
        </w:rPr>
        <w:t xml:space="preserve">From our analysis of age distribution across all years from 1999 to 2012, the general population female race runners display right-skewed distribution with the highest frequency of runners falling into the </w:t>
      </w:r>
      <w:r>
        <w:rPr>
          <w:color w:val="000000"/>
          <w:shd w:val="clear" w:color="auto" w:fill="FFFFFF"/>
        </w:rPr>
        <w:t>25-30</w:t>
      </w:r>
      <w:r w:rsidRPr="00282F1D">
        <w:rPr>
          <w:color w:val="000000"/>
          <w:shd w:val="clear" w:color="auto" w:fill="FFFFFF"/>
        </w:rPr>
        <w:t xml:space="preserve"> years </w:t>
      </w:r>
      <w:r>
        <w:rPr>
          <w:color w:val="000000"/>
          <w:shd w:val="clear" w:color="auto" w:fill="FFFFFF"/>
        </w:rPr>
        <w:t xml:space="preserve">age bin </w:t>
      </w:r>
      <w:r w:rsidRPr="00282F1D">
        <w:rPr>
          <w:color w:val="000000"/>
          <w:shd w:val="clear" w:color="auto" w:fill="FFFFFF"/>
        </w:rPr>
        <w:t>for Women.</w:t>
      </w:r>
      <w:r w:rsidR="00744DD6">
        <w:rPr>
          <w:color w:val="000000"/>
          <w:shd w:val="clear" w:color="auto" w:fill="FFFFFF"/>
        </w:rPr>
        <w:t xml:space="preserve"> </w:t>
      </w:r>
    </w:p>
    <w:p w14:paraId="0E11F135" w14:textId="615F3B18" w:rsidR="00744DD6" w:rsidRDefault="00744DD6" w:rsidP="00282F1D">
      <w:pPr>
        <w:shd w:val="clear" w:color="auto" w:fill="FFFFFF"/>
        <w:rPr>
          <w:color w:val="000000"/>
          <w:shd w:val="clear" w:color="auto" w:fill="FFFFFF"/>
        </w:rPr>
      </w:pPr>
    </w:p>
    <w:p w14:paraId="3B14096D" w14:textId="000C10EA" w:rsidR="00A64941" w:rsidRPr="00A64941" w:rsidRDefault="00744DD6" w:rsidP="000A79CE">
      <w:pPr>
        <w:shd w:val="clear" w:color="auto" w:fill="FFFFFF"/>
        <w:rPr>
          <w:color w:val="000000"/>
          <w:shd w:val="clear" w:color="auto" w:fill="FFFFFF"/>
        </w:rPr>
      </w:pPr>
      <w:r>
        <w:t>It can be noticed</w:t>
      </w:r>
      <w:r w:rsidR="000A79CE">
        <w:t xml:space="preserve"> from the quantile-quantile plots</w:t>
      </w:r>
      <w:r>
        <w:t xml:space="preserve"> that in the earlier years (around 1999) there are several older runners(outliers) with ages above 70 in the top 20% quantile</w:t>
      </w:r>
      <w:r w:rsidR="000A79CE">
        <w:t>.</w:t>
      </w:r>
      <w:r w:rsidR="000A79CE">
        <w:rPr>
          <w:color w:val="000000"/>
          <w:shd w:val="clear" w:color="auto" w:fill="FFFFFF"/>
        </w:rPr>
        <w:t xml:space="preserve"> </w:t>
      </w:r>
      <w:r w:rsidR="00E12C08">
        <w:rPr>
          <w:color w:val="000000"/>
          <w:shd w:val="clear" w:color="auto" w:fill="FFFFFF"/>
        </w:rPr>
        <w:t>Stacked density plot with a single curve for each year, further shows a decrease in mean age of female runners from 1999 to 2012.</w:t>
      </w:r>
      <w:r w:rsidR="00A64941">
        <w:rPr>
          <w:color w:val="000000"/>
          <w:shd w:val="clear" w:color="auto" w:fill="FFFFFF"/>
        </w:rPr>
        <w:t xml:space="preserve"> This is further visually supported by the boxplots that shows the median line that decreases from ~35 to ~32 across years. However, the drop in this age has stopped in 2007 and remained stable for the rest of the years.</w:t>
      </w:r>
    </w:p>
    <w:p w14:paraId="4D312EAB" w14:textId="5652B174" w:rsidR="00B85128" w:rsidRPr="004F6B39" w:rsidRDefault="005E25CA" w:rsidP="004F6B39">
      <w:pPr>
        <w:spacing w:before="100" w:beforeAutospacing="1" w:after="100" w:afterAutospacing="1"/>
        <w:rPr>
          <w:rFonts w:ascii="CMBX12" w:hAnsi="CMBX12"/>
          <w:sz w:val="34"/>
          <w:szCs w:val="34"/>
        </w:rPr>
      </w:pPr>
      <w:r>
        <w:rPr>
          <w:rFonts w:ascii="CMBX12" w:hAnsi="CMBX12"/>
          <w:sz w:val="34"/>
          <w:szCs w:val="34"/>
        </w:rPr>
        <w:t>4</w:t>
      </w:r>
      <w:r w:rsidR="004268C7" w:rsidRPr="004268C7">
        <w:rPr>
          <w:rFonts w:ascii="CMBX12" w:hAnsi="CMBX12"/>
          <w:sz w:val="34"/>
          <w:szCs w:val="34"/>
        </w:rPr>
        <w:t xml:space="preserve"> </w:t>
      </w:r>
      <w:r w:rsidR="004268C7">
        <w:rPr>
          <w:rFonts w:ascii="CMBX12" w:hAnsi="CMBX12"/>
          <w:sz w:val="34"/>
          <w:szCs w:val="34"/>
        </w:rPr>
        <w:t>References</w:t>
      </w:r>
    </w:p>
    <w:p w14:paraId="62297DBC" w14:textId="6818BE18" w:rsidR="004268C7" w:rsidRPr="00DA1EE8" w:rsidRDefault="00DA1EE8" w:rsidP="00DA1EE8">
      <w:pPr>
        <w:spacing w:before="100" w:beforeAutospacing="1" w:after="100" w:afterAutospacing="1"/>
      </w:pPr>
      <w:r w:rsidRPr="00DA1EE8">
        <w:t xml:space="preserve">[1] </w:t>
      </w:r>
      <w:r w:rsidR="008C2ADD" w:rsidRPr="00DA1EE8">
        <w:t>Prof Slater’s Jupyter Notebook sample and class material</w:t>
      </w:r>
    </w:p>
    <w:p w14:paraId="26850462" w14:textId="06D0F882" w:rsidR="00CD4053" w:rsidRDefault="00CD4053" w:rsidP="00CD4053">
      <w:r>
        <w:t xml:space="preserve">[2] </w:t>
      </w:r>
      <w:hyperlink r:id="rId10" w:history="1">
        <w:r w:rsidRPr="00400C79">
          <w:rPr>
            <w:rStyle w:val="Hyperlink"/>
          </w:rPr>
          <w:t>https://blogs.sas.com/content/subconsciousmusings/2017/05/18/stacked-ensemble-models-win-data-science-competitions/</w:t>
        </w:r>
      </w:hyperlink>
    </w:p>
    <w:p w14:paraId="137B0F2C" w14:textId="7301C606" w:rsidR="00E0405B" w:rsidRDefault="00E0405B" w:rsidP="00DA1EE8">
      <w:pPr>
        <w:spacing w:before="100" w:beforeAutospacing="1" w:after="100" w:afterAutospacing="1"/>
        <w:rPr>
          <w:rFonts w:eastAsiaTheme="minorEastAsia"/>
          <w:color w:val="000000" w:themeColor="text1"/>
        </w:rPr>
      </w:pPr>
    </w:p>
    <w:p w14:paraId="73171343" w14:textId="77777777" w:rsidR="00E0405B" w:rsidRDefault="00E0405B" w:rsidP="00E0405B">
      <w:pPr>
        <w:spacing w:before="100" w:beforeAutospacing="1" w:after="100" w:afterAutospacing="1"/>
        <w:jc w:val="center"/>
        <w:rPr>
          <w:rFonts w:eastAsiaTheme="minorEastAsia"/>
          <w:b/>
          <w:color w:val="000000" w:themeColor="text1"/>
          <w:u w:val="single"/>
        </w:rPr>
      </w:pPr>
    </w:p>
    <w:p w14:paraId="6E8C10FC" w14:textId="77777777" w:rsidR="00E0405B" w:rsidRDefault="00E0405B" w:rsidP="00E0405B">
      <w:pPr>
        <w:spacing w:before="100" w:beforeAutospacing="1" w:after="100" w:afterAutospacing="1"/>
        <w:jc w:val="center"/>
        <w:rPr>
          <w:rFonts w:eastAsiaTheme="minorEastAsia"/>
          <w:b/>
          <w:color w:val="000000" w:themeColor="text1"/>
          <w:u w:val="single"/>
        </w:rPr>
      </w:pPr>
    </w:p>
    <w:p w14:paraId="289FE692" w14:textId="77777777" w:rsidR="00E0405B" w:rsidRDefault="00E0405B" w:rsidP="00E0405B">
      <w:pPr>
        <w:spacing w:before="100" w:beforeAutospacing="1" w:after="100" w:afterAutospacing="1"/>
        <w:jc w:val="center"/>
        <w:rPr>
          <w:rFonts w:eastAsiaTheme="minorEastAsia"/>
          <w:b/>
          <w:color w:val="000000" w:themeColor="text1"/>
          <w:u w:val="single"/>
        </w:rPr>
      </w:pPr>
    </w:p>
    <w:p w14:paraId="295A6194" w14:textId="77777777" w:rsidR="00E0405B" w:rsidRDefault="00E0405B" w:rsidP="00E0405B">
      <w:pPr>
        <w:spacing w:before="100" w:beforeAutospacing="1" w:after="100" w:afterAutospacing="1"/>
        <w:jc w:val="center"/>
        <w:rPr>
          <w:rFonts w:eastAsiaTheme="minorEastAsia"/>
          <w:b/>
          <w:color w:val="000000" w:themeColor="text1"/>
          <w:u w:val="single"/>
        </w:rPr>
      </w:pPr>
    </w:p>
    <w:p w14:paraId="371F46A6" w14:textId="77777777" w:rsidR="00E0405B" w:rsidRDefault="00E0405B" w:rsidP="00E0405B">
      <w:pPr>
        <w:spacing w:before="100" w:beforeAutospacing="1" w:after="100" w:afterAutospacing="1"/>
        <w:jc w:val="center"/>
        <w:rPr>
          <w:rFonts w:eastAsiaTheme="minorEastAsia"/>
          <w:b/>
          <w:color w:val="000000" w:themeColor="text1"/>
          <w:u w:val="single"/>
        </w:rPr>
      </w:pPr>
    </w:p>
    <w:p w14:paraId="2616D97B" w14:textId="0B5E2E34" w:rsidR="00E0405B" w:rsidRPr="00E0405B" w:rsidRDefault="00E0405B" w:rsidP="00E0405B">
      <w:pPr>
        <w:spacing w:before="100" w:beforeAutospacing="1" w:after="100" w:afterAutospacing="1"/>
        <w:jc w:val="center"/>
        <w:rPr>
          <w:rFonts w:eastAsiaTheme="minorEastAsia"/>
          <w:b/>
          <w:color w:val="000000" w:themeColor="text1"/>
          <w:u w:val="single"/>
        </w:rPr>
      </w:pPr>
      <w:r w:rsidRPr="00E0405B">
        <w:rPr>
          <w:rFonts w:eastAsiaTheme="minorEastAsia"/>
          <w:b/>
          <w:color w:val="000000" w:themeColor="text1"/>
          <w:u w:val="single"/>
        </w:rPr>
        <w:t>APPENDIX A</w:t>
      </w:r>
    </w:p>
    <w:p w14:paraId="149BE61F" w14:textId="4AF63A2B" w:rsidR="00E0405B" w:rsidRDefault="00E0405B" w:rsidP="00DA1EE8">
      <w:pPr>
        <w:spacing w:before="100" w:beforeAutospacing="1" w:after="100" w:afterAutospacing="1"/>
        <w:rPr>
          <w:rFonts w:eastAsiaTheme="minorEastAsia"/>
          <w:b/>
          <w:color w:val="000000" w:themeColor="text1"/>
        </w:rPr>
      </w:pPr>
      <w:r w:rsidRPr="00E0405B">
        <w:rPr>
          <w:rFonts w:eastAsiaTheme="minorEastAsia"/>
          <w:b/>
          <w:color w:val="000000" w:themeColor="text1"/>
        </w:rPr>
        <w:t>CODE</w:t>
      </w:r>
      <w:r>
        <w:rPr>
          <w:rFonts w:eastAsiaTheme="minorEastAsia"/>
          <w:b/>
          <w:color w:val="000000" w:themeColor="text1"/>
        </w:rPr>
        <w:t>:</w:t>
      </w:r>
    </w:p>
    <w:p w14:paraId="61966725" w14:textId="36222B50" w:rsidR="006C5BC6" w:rsidRDefault="006C5BC6" w:rsidP="00E0405B"/>
    <w:sectPr w:rsidR="006C5BC6" w:rsidSect="00A446A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BX1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F512B"/>
    <w:multiLevelType w:val="hybridMultilevel"/>
    <w:tmpl w:val="490493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E508ED"/>
    <w:multiLevelType w:val="hybridMultilevel"/>
    <w:tmpl w:val="495E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A5F89"/>
    <w:multiLevelType w:val="hybridMultilevel"/>
    <w:tmpl w:val="71320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B66F9C"/>
    <w:multiLevelType w:val="hybridMultilevel"/>
    <w:tmpl w:val="039C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35"/>
    <w:rsid w:val="00002197"/>
    <w:rsid w:val="00011152"/>
    <w:rsid w:val="000168F4"/>
    <w:rsid w:val="00022E5B"/>
    <w:rsid w:val="000248BE"/>
    <w:rsid w:val="00027902"/>
    <w:rsid w:val="00036F9D"/>
    <w:rsid w:val="00041564"/>
    <w:rsid w:val="00041623"/>
    <w:rsid w:val="0005646A"/>
    <w:rsid w:val="000615F7"/>
    <w:rsid w:val="0007015A"/>
    <w:rsid w:val="00080308"/>
    <w:rsid w:val="00094C2A"/>
    <w:rsid w:val="000A55F8"/>
    <w:rsid w:val="000A5EE6"/>
    <w:rsid w:val="000A79CE"/>
    <w:rsid w:val="000B33B2"/>
    <w:rsid w:val="000B40EA"/>
    <w:rsid w:val="000B4747"/>
    <w:rsid w:val="000C2585"/>
    <w:rsid w:val="000D6A57"/>
    <w:rsid w:val="000F3678"/>
    <w:rsid w:val="00104CDF"/>
    <w:rsid w:val="00105589"/>
    <w:rsid w:val="00107759"/>
    <w:rsid w:val="001110D3"/>
    <w:rsid w:val="00111B7C"/>
    <w:rsid w:val="00113922"/>
    <w:rsid w:val="00130BDF"/>
    <w:rsid w:val="00133444"/>
    <w:rsid w:val="00137F45"/>
    <w:rsid w:val="00144897"/>
    <w:rsid w:val="0015057D"/>
    <w:rsid w:val="00153516"/>
    <w:rsid w:val="001603D3"/>
    <w:rsid w:val="00161824"/>
    <w:rsid w:val="00175B8C"/>
    <w:rsid w:val="00197ABD"/>
    <w:rsid w:val="001B26FC"/>
    <w:rsid w:val="001B50C3"/>
    <w:rsid w:val="001C207D"/>
    <w:rsid w:val="001C272A"/>
    <w:rsid w:val="001E05A8"/>
    <w:rsid w:val="001F1E09"/>
    <w:rsid w:val="001F345F"/>
    <w:rsid w:val="002104AB"/>
    <w:rsid w:val="002104CD"/>
    <w:rsid w:val="0021680B"/>
    <w:rsid w:val="002267DC"/>
    <w:rsid w:val="002517D8"/>
    <w:rsid w:val="00257F71"/>
    <w:rsid w:val="0026388B"/>
    <w:rsid w:val="00270F4A"/>
    <w:rsid w:val="00282F1D"/>
    <w:rsid w:val="002835BE"/>
    <w:rsid w:val="002907B0"/>
    <w:rsid w:val="002A3FD7"/>
    <w:rsid w:val="002A4B1C"/>
    <w:rsid w:val="002A7D53"/>
    <w:rsid w:val="002C56AD"/>
    <w:rsid w:val="002D3337"/>
    <w:rsid w:val="002D53B0"/>
    <w:rsid w:val="002E2691"/>
    <w:rsid w:val="00310F62"/>
    <w:rsid w:val="00321207"/>
    <w:rsid w:val="003260C5"/>
    <w:rsid w:val="00326179"/>
    <w:rsid w:val="00337491"/>
    <w:rsid w:val="00357BDF"/>
    <w:rsid w:val="00363FD8"/>
    <w:rsid w:val="00364AD6"/>
    <w:rsid w:val="0037558E"/>
    <w:rsid w:val="00384BB3"/>
    <w:rsid w:val="00387F18"/>
    <w:rsid w:val="003B68F3"/>
    <w:rsid w:val="003C49F6"/>
    <w:rsid w:val="003D32AA"/>
    <w:rsid w:val="003E1AE8"/>
    <w:rsid w:val="004108E4"/>
    <w:rsid w:val="0041124F"/>
    <w:rsid w:val="00411706"/>
    <w:rsid w:val="0042455D"/>
    <w:rsid w:val="004268C7"/>
    <w:rsid w:val="00433A8C"/>
    <w:rsid w:val="0044018A"/>
    <w:rsid w:val="00451DF2"/>
    <w:rsid w:val="00455FD1"/>
    <w:rsid w:val="0047357E"/>
    <w:rsid w:val="004776EA"/>
    <w:rsid w:val="0048445E"/>
    <w:rsid w:val="00485DBF"/>
    <w:rsid w:val="00485F94"/>
    <w:rsid w:val="0049130A"/>
    <w:rsid w:val="004A0657"/>
    <w:rsid w:val="004B14F1"/>
    <w:rsid w:val="004C7D33"/>
    <w:rsid w:val="004D430C"/>
    <w:rsid w:val="004E5D6D"/>
    <w:rsid w:val="004F6B39"/>
    <w:rsid w:val="005054A6"/>
    <w:rsid w:val="00523236"/>
    <w:rsid w:val="005365AC"/>
    <w:rsid w:val="0054090C"/>
    <w:rsid w:val="005458F4"/>
    <w:rsid w:val="00551553"/>
    <w:rsid w:val="00560A43"/>
    <w:rsid w:val="0056559C"/>
    <w:rsid w:val="00570D02"/>
    <w:rsid w:val="00571AE4"/>
    <w:rsid w:val="005725C2"/>
    <w:rsid w:val="00577DAF"/>
    <w:rsid w:val="00580891"/>
    <w:rsid w:val="0058103C"/>
    <w:rsid w:val="00592B9A"/>
    <w:rsid w:val="005A6721"/>
    <w:rsid w:val="005C45E8"/>
    <w:rsid w:val="005E25CA"/>
    <w:rsid w:val="005E2861"/>
    <w:rsid w:val="005E2B8C"/>
    <w:rsid w:val="005F1A61"/>
    <w:rsid w:val="005F7E53"/>
    <w:rsid w:val="00602A0E"/>
    <w:rsid w:val="0061218F"/>
    <w:rsid w:val="00624AA3"/>
    <w:rsid w:val="00625734"/>
    <w:rsid w:val="00646A57"/>
    <w:rsid w:val="00646D62"/>
    <w:rsid w:val="006533E2"/>
    <w:rsid w:val="00653DCD"/>
    <w:rsid w:val="00664572"/>
    <w:rsid w:val="006A2A5F"/>
    <w:rsid w:val="006A65AD"/>
    <w:rsid w:val="006B274D"/>
    <w:rsid w:val="006B3797"/>
    <w:rsid w:val="006C5BC6"/>
    <w:rsid w:val="006C5D23"/>
    <w:rsid w:val="006E3CD2"/>
    <w:rsid w:val="00710DF6"/>
    <w:rsid w:val="007118A7"/>
    <w:rsid w:val="00716742"/>
    <w:rsid w:val="007224ED"/>
    <w:rsid w:val="00723E32"/>
    <w:rsid w:val="00724ACF"/>
    <w:rsid w:val="0072657F"/>
    <w:rsid w:val="00736B17"/>
    <w:rsid w:val="00737931"/>
    <w:rsid w:val="00744DD6"/>
    <w:rsid w:val="00745BB4"/>
    <w:rsid w:val="00752831"/>
    <w:rsid w:val="00754A71"/>
    <w:rsid w:val="00767C24"/>
    <w:rsid w:val="00774DD3"/>
    <w:rsid w:val="007C19B1"/>
    <w:rsid w:val="007C1D9F"/>
    <w:rsid w:val="007C2C4E"/>
    <w:rsid w:val="007D0495"/>
    <w:rsid w:val="007F55C6"/>
    <w:rsid w:val="007F5867"/>
    <w:rsid w:val="007F78CF"/>
    <w:rsid w:val="0080011E"/>
    <w:rsid w:val="00824EB6"/>
    <w:rsid w:val="00831368"/>
    <w:rsid w:val="00834BEA"/>
    <w:rsid w:val="008404E6"/>
    <w:rsid w:val="00845651"/>
    <w:rsid w:val="0084669E"/>
    <w:rsid w:val="0085061F"/>
    <w:rsid w:val="00873604"/>
    <w:rsid w:val="00877949"/>
    <w:rsid w:val="008830AD"/>
    <w:rsid w:val="00891685"/>
    <w:rsid w:val="00895AA7"/>
    <w:rsid w:val="008A5678"/>
    <w:rsid w:val="008A5920"/>
    <w:rsid w:val="008C2ADD"/>
    <w:rsid w:val="008C7C89"/>
    <w:rsid w:val="008D0DFE"/>
    <w:rsid w:val="008F0548"/>
    <w:rsid w:val="008F0C97"/>
    <w:rsid w:val="008F5BAB"/>
    <w:rsid w:val="00900E10"/>
    <w:rsid w:val="00900EFF"/>
    <w:rsid w:val="00901BFE"/>
    <w:rsid w:val="00906D71"/>
    <w:rsid w:val="00906DD8"/>
    <w:rsid w:val="00914C4B"/>
    <w:rsid w:val="00922C85"/>
    <w:rsid w:val="00937458"/>
    <w:rsid w:val="0094107F"/>
    <w:rsid w:val="009413B4"/>
    <w:rsid w:val="00947145"/>
    <w:rsid w:val="00960ACA"/>
    <w:rsid w:val="0096297D"/>
    <w:rsid w:val="00975B17"/>
    <w:rsid w:val="00976C67"/>
    <w:rsid w:val="00987D87"/>
    <w:rsid w:val="00990887"/>
    <w:rsid w:val="00994825"/>
    <w:rsid w:val="009B175C"/>
    <w:rsid w:val="009B309C"/>
    <w:rsid w:val="009B6624"/>
    <w:rsid w:val="009C4539"/>
    <w:rsid w:val="009C5376"/>
    <w:rsid w:val="009D2781"/>
    <w:rsid w:val="00A04E38"/>
    <w:rsid w:val="00A23106"/>
    <w:rsid w:val="00A258FB"/>
    <w:rsid w:val="00A31B24"/>
    <w:rsid w:val="00A3293D"/>
    <w:rsid w:val="00A32DE6"/>
    <w:rsid w:val="00A377BF"/>
    <w:rsid w:val="00A446A1"/>
    <w:rsid w:val="00A45BF2"/>
    <w:rsid w:val="00A47B13"/>
    <w:rsid w:val="00A60497"/>
    <w:rsid w:val="00A64941"/>
    <w:rsid w:val="00A77386"/>
    <w:rsid w:val="00A8491F"/>
    <w:rsid w:val="00A84F40"/>
    <w:rsid w:val="00A87973"/>
    <w:rsid w:val="00AA189E"/>
    <w:rsid w:val="00AA5B0F"/>
    <w:rsid w:val="00AB1358"/>
    <w:rsid w:val="00AC54F3"/>
    <w:rsid w:val="00AD1CB4"/>
    <w:rsid w:val="00AE0358"/>
    <w:rsid w:val="00AE323D"/>
    <w:rsid w:val="00AE74F3"/>
    <w:rsid w:val="00AF1D00"/>
    <w:rsid w:val="00AF49F8"/>
    <w:rsid w:val="00AF4DAF"/>
    <w:rsid w:val="00B14290"/>
    <w:rsid w:val="00B16171"/>
    <w:rsid w:val="00B33A92"/>
    <w:rsid w:val="00B42F24"/>
    <w:rsid w:val="00B45808"/>
    <w:rsid w:val="00B62FEB"/>
    <w:rsid w:val="00B72E26"/>
    <w:rsid w:val="00B73B1E"/>
    <w:rsid w:val="00B80F80"/>
    <w:rsid w:val="00B85128"/>
    <w:rsid w:val="00B94CD3"/>
    <w:rsid w:val="00B96E9A"/>
    <w:rsid w:val="00BA5534"/>
    <w:rsid w:val="00BB07D7"/>
    <w:rsid w:val="00BB525E"/>
    <w:rsid w:val="00BC1614"/>
    <w:rsid w:val="00BC5623"/>
    <w:rsid w:val="00BD640B"/>
    <w:rsid w:val="00BF3B84"/>
    <w:rsid w:val="00BF663F"/>
    <w:rsid w:val="00C02F35"/>
    <w:rsid w:val="00C10CCF"/>
    <w:rsid w:val="00C13ECF"/>
    <w:rsid w:val="00C27B35"/>
    <w:rsid w:val="00C345F9"/>
    <w:rsid w:val="00C56E28"/>
    <w:rsid w:val="00C803D6"/>
    <w:rsid w:val="00C90BC8"/>
    <w:rsid w:val="00CB19D6"/>
    <w:rsid w:val="00CC1968"/>
    <w:rsid w:val="00CC6371"/>
    <w:rsid w:val="00CD4053"/>
    <w:rsid w:val="00CE01F5"/>
    <w:rsid w:val="00CE7874"/>
    <w:rsid w:val="00D07BFF"/>
    <w:rsid w:val="00D07EA3"/>
    <w:rsid w:val="00D27AB5"/>
    <w:rsid w:val="00D32890"/>
    <w:rsid w:val="00D6097A"/>
    <w:rsid w:val="00D62ED2"/>
    <w:rsid w:val="00D65285"/>
    <w:rsid w:val="00D70990"/>
    <w:rsid w:val="00D76D25"/>
    <w:rsid w:val="00D83436"/>
    <w:rsid w:val="00D85E45"/>
    <w:rsid w:val="00D87C92"/>
    <w:rsid w:val="00D90E53"/>
    <w:rsid w:val="00DA1EE8"/>
    <w:rsid w:val="00DA70D7"/>
    <w:rsid w:val="00DA7A75"/>
    <w:rsid w:val="00DB7645"/>
    <w:rsid w:val="00DD4AFC"/>
    <w:rsid w:val="00DE1964"/>
    <w:rsid w:val="00E0405B"/>
    <w:rsid w:val="00E12303"/>
    <w:rsid w:val="00E12375"/>
    <w:rsid w:val="00E12C08"/>
    <w:rsid w:val="00E13FB9"/>
    <w:rsid w:val="00E16964"/>
    <w:rsid w:val="00E60237"/>
    <w:rsid w:val="00E63CD6"/>
    <w:rsid w:val="00E63CDA"/>
    <w:rsid w:val="00E67B3D"/>
    <w:rsid w:val="00E742DD"/>
    <w:rsid w:val="00E74830"/>
    <w:rsid w:val="00E85C30"/>
    <w:rsid w:val="00E864E5"/>
    <w:rsid w:val="00E93B34"/>
    <w:rsid w:val="00EA1709"/>
    <w:rsid w:val="00EA3C48"/>
    <w:rsid w:val="00EB5BC9"/>
    <w:rsid w:val="00EB5FDD"/>
    <w:rsid w:val="00EC0922"/>
    <w:rsid w:val="00ED1BDB"/>
    <w:rsid w:val="00ED1F13"/>
    <w:rsid w:val="00EE65E6"/>
    <w:rsid w:val="00EF14F0"/>
    <w:rsid w:val="00F2235B"/>
    <w:rsid w:val="00F279EF"/>
    <w:rsid w:val="00F518CD"/>
    <w:rsid w:val="00F542E0"/>
    <w:rsid w:val="00F555EC"/>
    <w:rsid w:val="00F61B61"/>
    <w:rsid w:val="00F94673"/>
    <w:rsid w:val="00FD661F"/>
    <w:rsid w:val="00FE35CB"/>
    <w:rsid w:val="00FE6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D3A4"/>
  <w15:docId w15:val="{ED2DF51D-6C7D-594C-A5B2-880AE3BF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3C48"/>
    <w:pPr>
      <w:spacing w:after="0" w:line="240" w:lineRule="auto"/>
    </w:pPr>
    <w:rPr>
      <w:rFonts w:ascii="Times New Roman" w:eastAsia="Times New Roman" w:hAnsi="Times New Roman" w:cs="Times New Roman"/>
      <w:sz w:val="24"/>
      <w:szCs w:val="24"/>
      <w:lang w:bidi="te-IN"/>
    </w:rPr>
  </w:style>
  <w:style w:type="paragraph" w:styleId="Heading3">
    <w:name w:val="heading 3"/>
    <w:basedOn w:val="Normal"/>
    <w:link w:val="Heading3Char"/>
    <w:uiPriority w:val="9"/>
    <w:qFormat/>
    <w:rsid w:val="00485F94"/>
    <w:pPr>
      <w:spacing w:before="100" w:beforeAutospacing="1" w:after="100" w:afterAutospacing="1"/>
      <w:outlineLvl w:val="2"/>
    </w:pPr>
    <w:rPr>
      <w:b/>
      <w:bCs/>
      <w:sz w:val="27"/>
      <w:szCs w:val="27"/>
      <w:lang w:bidi="ar-SA"/>
    </w:rPr>
  </w:style>
  <w:style w:type="paragraph" w:styleId="Heading4">
    <w:name w:val="heading 4"/>
    <w:basedOn w:val="Normal"/>
    <w:next w:val="Normal"/>
    <w:link w:val="Heading4Char"/>
    <w:uiPriority w:val="9"/>
    <w:semiHidden/>
    <w:unhideWhenUsed/>
    <w:qFormat/>
    <w:rsid w:val="006121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B35"/>
    <w:rPr>
      <w:color w:val="808080"/>
    </w:rPr>
  </w:style>
  <w:style w:type="paragraph" w:styleId="BalloonText">
    <w:name w:val="Balloon Text"/>
    <w:basedOn w:val="Normal"/>
    <w:link w:val="BalloonTextChar"/>
    <w:uiPriority w:val="99"/>
    <w:semiHidden/>
    <w:unhideWhenUsed/>
    <w:rsid w:val="00C27B35"/>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27B35"/>
    <w:rPr>
      <w:rFonts w:ascii="Tahoma" w:hAnsi="Tahoma" w:cs="Tahoma"/>
      <w:sz w:val="16"/>
      <w:szCs w:val="16"/>
    </w:rPr>
  </w:style>
  <w:style w:type="character" w:styleId="Hyperlink">
    <w:name w:val="Hyperlink"/>
    <w:basedOn w:val="DefaultParagraphFont"/>
    <w:uiPriority w:val="99"/>
    <w:unhideWhenUsed/>
    <w:rsid w:val="000A5EE6"/>
    <w:rPr>
      <w:color w:val="0000FF" w:themeColor="hyperlink"/>
      <w:u w:val="single"/>
    </w:rPr>
  </w:style>
  <w:style w:type="character" w:customStyle="1" w:styleId="UnresolvedMention">
    <w:name w:val="Unresolved Mention"/>
    <w:basedOn w:val="DefaultParagraphFont"/>
    <w:uiPriority w:val="99"/>
    <w:semiHidden/>
    <w:unhideWhenUsed/>
    <w:rsid w:val="000A5EE6"/>
    <w:rPr>
      <w:color w:val="605E5C"/>
      <w:shd w:val="clear" w:color="auto" w:fill="E1DFDD"/>
    </w:rPr>
  </w:style>
  <w:style w:type="character" w:customStyle="1" w:styleId="Heading3Char">
    <w:name w:val="Heading 3 Char"/>
    <w:basedOn w:val="DefaultParagraphFont"/>
    <w:link w:val="Heading3"/>
    <w:uiPriority w:val="9"/>
    <w:rsid w:val="00485F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5F94"/>
    <w:pPr>
      <w:spacing w:before="100" w:beforeAutospacing="1" w:after="100" w:afterAutospacing="1"/>
    </w:pPr>
    <w:rPr>
      <w:lang w:bidi="ar-SA"/>
    </w:rPr>
  </w:style>
  <w:style w:type="character" w:styleId="HTMLCode">
    <w:name w:val="HTML Code"/>
    <w:basedOn w:val="DefaultParagraphFont"/>
    <w:uiPriority w:val="99"/>
    <w:semiHidden/>
    <w:unhideWhenUsed/>
    <w:rsid w:val="00485F94"/>
    <w:rPr>
      <w:rFonts w:ascii="Courier New" w:eastAsia="Times New Roman" w:hAnsi="Courier New" w:cs="Courier New"/>
      <w:sz w:val="20"/>
      <w:szCs w:val="20"/>
    </w:rPr>
  </w:style>
  <w:style w:type="character" w:customStyle="1" w:styleId="apple-converted-space">
    <w:name w:val="apple-converted-space"/>
    <w:basedOn w:val="DefaultParagraphFont"/>
    <w:rsid w:val="00485F94"/>
  </w:style>
  <w:style w:type="table" w:styleId="TableGrid">
    <w:name w:val="Table Grid"/>
    <w:basedOn w:val="TableNormal"/>
    <w:uiPriority w:val="59"/>
    <w:rsid w:val="00F54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5B0F"/>
    <w:rPr>
      <w:b/>
      <w:bCs/>
    </w:rPr>
  </w:style>
  <w:style w:type="paragraph" w:styleId="HTMLPreformatted">
    <w:name w:val="HTML Preformatted"/>
    <w:basedOn w:val="Normal"/>
    <w:link w:val="HTMLPreformattedChar"/>
    <w:uiPriority w:val="99"/>
    <w:unhideWhenUsed/>
    <w:rsid w:val="00E7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42DD"/>
    <w:rPr>
      <w:rFonts w:ascii="Courier New" w:eastAsia="Times New Roman" w:hAnsi="Courier New" w:cs="Courier New"/>
      <w:sz w:val="20"/>
      <w:szCs w:val="20"/>
      <w:lang w:bidi="te-IN"/>
    </w:rPr>
  </w:style>
  <w:style w:type="paragraph" w:styleId="ListParagraph">
    <w:name w:val="List Paragraph"/>
    <w:basedOn w:val="Normal"/>
    <w:uiPriority w:val="34"/>
    <w:qFormat/>
    <w:rsid w:val="008C2ADD"/>
    <w:pPr>
      <w:ind w:left="720"/>
      <w:contextualSpacing/>
    </w:pPr>
  </w:style>
  <w:style w:type="character" w:styleId="FollowedHyperlink">
    <w:name w:val="FollowedHyperlink"/>
    <w:basedOn w:val="DefaultParagraphFont"/>
    <w:uiPriority w:val="99"/>
    <w:semiHidden/>
    <w:unhideWhenUsed/>
    <w:rsid w:val="007C2C4E"/>
    <w:rPr>
      <w:color w:val="800080" w:themeColor="followedHyperlink"/>
      <w:u w:val="single"/>
    </w:rPr>
  </w:style>
  <w:style w:type="character" w:customStyle="1" w:styleId="Heading4Char">
    <w:name w:val="Heading 4 Char"/>
    <w:basedOn w:val="DefaultParagraphFont"/>
    <w:link w:val="Heading4"/>
    <w:uiPriority w:val="9"/>
    <w:semiHidden/>
    <w:rsid w:val="0061218F"/>
    <w:rPr>
      <w:rFonts w:asciiTheme="majorHAnsi" w:eastAsiaTheme="majorEastAsia" w:hAnsiTheme="majorHAnsi" w:cstheme="majorBidi"/>
      <w:i/>
      <w:iCs/>
      <w:color w:val="365F91" w:themeColor="accent1" w:themeShade="BF"/>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00289">
      <w:bodyDiv w:val="1"/>
      <w:marLeft w:val="0"/>
      <w:marRight w:val="0"/>
      <w:marTop w:val="0"/>
      <w:marBottom w:val="0"/>
      <w:divBdr>
        <w:top w:val="none" w:sz="0" w:space="0" w:color="auto"/>
        <w:left w:val="none" w:sz="0" w:space="0" w:color="auto"/>
        <w:bottom w:val="none" w:sz="0" w:space="0" w:color="auto"/>
        <w:right w:val="none" w:sz="0" w:space="0" w:color="auto"/>
      </w:divBdr>
    </w:div>
    <w:div w:id="91822687">
      <w:bodyDiv w:val="1"/>
      <w:marLeft w:val="0"/>
      <w:marRight w:val="0"/>
      <w:marTop w:val="0"/>
      <w:marBottom w:val="0"/>
      <w:divBdr>
        <w:top w:val="none" w:sz="0" w:space="0" w:color="auto"/>
        <w:left w:val="none" w:sz="0" w:space="0" w:color="auto"/>
        <w:bottom w:val="none" w:sz="0" w:space="0" w:color="auto"/>
        <w:right w:val="none" w:sz="0" w:space="0" w:color="auto"/>
      </w:divBdr>
    </w:div>
    <w:div w:id="180049674">
      <w:bodyDiv w:val="1"/>
      <w:marLeft w:val="0"/>
      <w:marRight w:val="0"/>
      <w:marTop w:val="0"/>
      <w:marBottom w:val="0"/>
      <w:divBdr>
        <w:top w:val="none" w:sz="0" w:space="0" w:color="auto"/>
        <w:left w:val="none" w:sz="0" w:space="0" w:color="auto"/>
        <w:bottom w:val="none" w:sz="0" w:space="0" w:color="auto"/>
        <w:right w:val="none" w:sz="0" w:space="0" w:color="auto"/>
      </w:divBdr>
    </w:div>
    <w:div w:id="239800062">
      <w:bodyDiv w:val="1"/>
      <w:marLeft w:val="0"/>
      <w:marRight w:val="0"/>
      <w:marTop w:val="0"/>
      <w:marBottom w:val="0"/>
      <w:divBdr>
        <w:top w:val="none" w:sz="0" w:space="0" w:color="auto"/>
        <w:left w:val="none" w:sz="0" w:space="0" w:color="auto"/>
        <w:bottom w:val="none" w:sz="0" w:space="0" w:color="auto"/>
        <w:right w:val="none" w:sz="0" w:space="0" w:color="auto"/>
      </w:divBdr>
    </w:div>
    <w:div w:id="398597371">
      <w:bodyDiv w:val="1"/>
      <w:marLeft w:val="0"/>
      <w:marRight w:val="0"/>
      <w:marTop w:val="0"/>
      <w:marBottom w:val="0"/>
      <w:divBdr>
        <w:top w:val="none" w:sz="0" w:space="0" w:color="auto"/>
        <w:left w:val="none" w:sz="0" w:space="0" w:color="auto"/>
        <w:bottom w:val="none" w:sz="0" w:space="0" w:color="auto"/>
        <w:right w:val="none" w:sz="0" w:space="0" w:color="auto"/>
      </w:divBdr>
    </w:div>
    <w:div w:id="613169661">
      <w:bodyDiv w:val="1"/>
      <w:marLeft w:val="0"/>
      <w:marRight w:val="0"/>
      <w:marTop w:val="0"/>
      <w:marBottom w:val="0"/>
      <w:divBdr>
        <w:top w:val="none" w:sz="0" w:space="0" w:color="auto"/>
        <w:left w:val="none" w:sz="0" w:space="0" w:color="auto"/>
        <w:bottom w:val="none" w:sz="0" w:space="0" w:color="auto"/>
        <w:right w:val="none" w:sz="0" w:space="0" w:color="auto"/>
      </w:divBdr>
    </w:div>
    <w:div w:id="638613265">
      <w:bodyDiv w:val="1"/>
      <w:marLeft w:val="0"/>
      <w:marRight w:val="0"/>
      <w:marTop w:val="0"/>
      <w:marBottom w:val="0"/>
      <w:divBdr>
        <w:top w:val="none" w:sz="0" w:space="0" w:color="auto"/>
        <w:left w:val="none" w:sz="0" w:space="0" w:color="auto"/>
        <w:bottom w:val="none" w:sz="0" w:space="0" w:color="auto"/>
        <w:right w:val="none" w:sz="0" w:space="0" w:color="auto"/>
      </w:divBdr>
    </w:div>
    <w:div w:id="805240876">
      <w:bodyDiv w:val="1"/>
      <w:marLeft w:val="0"/>
      <w:marRight w:val="0"/>
      <w:marTop w:val="0"/>
      <w:marBottom w:val="0"/>
      <w:divBdr>
        <w:top w:val="none" w:sz="0" w:space="0" w:color="auto"/>
        <w:left w:val="none" w:sz="0" w:space="0" w:color="auto"/>
        <w:bottom w:val="none" w:sz="0" w:space="0" w:color="auto"/>
        <w:right w:val="none" w:sz="0" w:space="0" w:color="auto"/>
      </w:divBdr>
    </w:div>
    <w:div w:id="851143835">
      <w:bodyDiv w:val="1"/>
      <w:marLeft w:val="0"/>
      <w:marRight w:val="0"/>
      <w:marTop w:val="0"/>
      <w:marBottom w:val="0"/>
      <w:divBdr>
        <w:top w:val="none" w:sz="0" w:space="0" w:color="auto"/>
        <w:left w:val="none" w:sz="0" w:space="0" w:color="auto"/>
        <w:bottom w:val="none" w:sz="0" w:space="0" w:color="auto"/>
        <w:right w:val="none" w:sz="0" w:space="0" w:color="auto"/>
      </w:divBdr>
    </w:div>
    <w:div w:id="982194690">
      <w:bodyDiv w:val="1"/>
      <w:marLeft w:val="0"/>
      <w:marRight w:val="0"/>
      <w:marTop w:val="0"/>
      <w:marBottom w:val="0"/>
      <w:divBdr>
        <w:top w:val="none" w:sz="0" w:space="0" w:color="auto"/>
        <w:left w:val="none" w:sz="0" w:space="0" w:color="auto"/>
        <w:bottom w:val="none" w:sz="0" w:space="0" w:color="auto"/>
        <w:right w:val="none" w:sz="0" w:space="0" w:color="auto"/>
      </w:divBdr>
    </w:div>
    <w:div w:id="1089427201">
      <w:bodyDiv w:val="1"/>
      <w:marLeft w:val="0"/>
      <w:marRight w:val="0"/>
      <w:marTop w:val="0"/>
      <w:marBottom w:val="0"/>
      <w:divBdr>
        <w:top w:val="none" w:sz="0" w:space="0" w:color="auto"/>
        <w:left w:val="none" w:sz="0" w:space="0" w:color="auto"/>
        <w:bottom w:val="none" w:sz="0" w:space="0" w:color="auto"/>
        <w:right w:val="none" w:sz="0" w:space="0" w:color="auto"/>
      </w:divBdr>
    </w:div>
    <w:div w:id="1380860927">
      <w:bodyDiv w:val="1"/>
      <w:marLeft w:val="0"/>
      <w:marRight w:val="0"/>
      <w:marTop w:val="0"/>
      <w:marBottom w:val="0"/>
      <w:divBdr>
        <w:top w:val="none" w:sz="0" w:space="0" w:color="auto"/>
        <w:left w:val="none" w:sz="0" w:space="0" w:color="auto"/>
        <w:bottom w:val="none" w:sz="0" w:space="0" w:color="auto"/>
        <w:right w:val="none" w:sz="0" w:space="0" w:color="auto"/>
      </w:divBdr>
    </w:div>
    <w:div w:id="1533688867">
      <w:bodyDiv w:val="1"/>
      <w:marLeft w:val="0"/>
      <w:marRight w:val="0"/>
      <w:marTop w:val="0"/>
      <w:marBottom w:val="0"/>
      <w:divBdr>
        <w:top w:val="none" w:sz="0" w:space="0" w:color="auto"/>
        <w:left w:val="none" w:sz="0" w:space="0" w:color="auto"/>
        <w:bottom w:val="none" w:sz="0" w:space="0" w:color="auto"/>
        <w:right w:val="none" w:sz="0" w:space="0" w:color="auto"/>
      </w:divBdr>
    </w:div>
    <w:div w:id="1619489455">
      <w:bodyDiv w:val="1"/>
      <w:marLeft w:val="0"/>
      <w:marRight w:val="0"/>
      <w:marTop w:val="0"/>
      <w:marBottom w:val="0"/>
      <w:divBdr>
        <w:top w:val="none" w:sz="0" w:space="0" w:color="auto"/>
        <w:left w:val="none" w:sz="0" w:space="0" w:color="auto"/>
        <w:bottom w:val="none" w:sz="0" w:space="0" w:color="auto"/>
        <w:right w:val="none" w:sz="0" w:space="0" w:color="auto"/>
      </w:divBdr>
    </w:div>
    <w:div w:id="1634486787">
      <w:bodyDiv w:val="1"/>
      <w:marLeft w:val="0"/>
      <w:marRight w:val="0"/>
      <w:marTop w:val="0"/>
      <w:marBottom w:val="0"/>
      <w:divBdr>
        <w:top w:val="none" w:sz="0" w:space="0" w:color="auto"/>
        <w:left w:val="none" w:sz="0" w:space="0" w:color="auto"/>
        <w:bottom w:val="none" w:sz="0" w:space="0" w:color="auto"/>
        <w:right w:val="none" w:sz="0" w:space="0" w:color="auto"/>
      </w:divBdr>
    </w:div>
    <w:div w:id="1653634921">
      <w:bodyDiv w:val="1"/>
      <w:marLeft w:val="0"/>
      <w:marRight w:val="0"/>
      <w:marTop w:val="0"/>
      <w:marBottom w:val="0"/>
      <w:divBdr>
        <w:top w:val="none" w:sz="0" w:space="0" w:color="auto"/>
        <w:left w:val="none" w:sz="0" w:space="0" w:color="auto"/>
        <w:bottom w:val="none" w:sz="0" w:space="0" w:color="auto"/>
        <w:right w:val="none" w:sz="0" w:space="0" w:color="auto"/>
      </w:divBdr>
    </w:div>
    <w:div w:id="1676570444">
      <w:bodyDiv w:val="1"/>
      <w:marLeft w:val="0"/>
      <w:marRight w:val="0"/>
      <w:marTop w:val="0"/>
      <w:marBottom w:val="0"/>
      <w:divBdr>
        <w:top w:val="none" w:sz="0" w:space="0" w:color="auto"/>
        <w:left w:val="none" w:sz="0" w:space="0" w:color="auto"/>
        <w:bottom w:val="none" w:sz="0" w:space="0" w:color="auto"/>
        <w:right w:val="none" w:sz="0" w:space="0" w:color="auto"/>
      </w:divBdr>
    </w:div>
    <w:div w:id="1772820306">
      <w:bodyDiv w:val="1"/>
      <w:marLeft w:val="0"/>
      <w:marRight w:val="0"/>
      <w:marTop w:val="0"/>
      <w:marBottom w:val="0"/>
      <w:divBdr>
        <w:top w:val="none" w:sz="0" w:space="0" w:color="auto"/>
        <w:left w:val="none" w:sz="0" w:space="0" w:color="auto"/>
        <w:bottom w:val="none" w:sz="0" w:space="0" w:color="auto"/>
        <w:right w:val="none" w:sz="0" w:space="0" w:color="auto"/>
      </w:divBdr>
    </w:div>
    <w:div w:id="1987389599">
      <w:bodyDiv w:val="1"/>
      <w:marLeft w:val="0"/>
      <w:marRight w:val="0"/>
      <w:marTop w:val="0"/>
      <w:marBottom w:val="0"/>
      <w:divBdr>
        <w:top w:val="none" w:sz="0" w:space="0" w:color="auto"/>
        <w:left w:val="none" w:sz="0" w:space="0" w:color="auto"/>
        <w:bottom w:val="none" w:sz="0" w:space="0" w:color="auto"/>
        <w:right w:val="none" w:sz="0" w:space="0" w:color="auto"/>
      </w:divBdr>
    </w:div>
    <w:div w:id="1987852744">
      <w:bodyDiv w:val="1"/>
      <w:marLeft w:val="0"/>
      <w:marRight w:val="0"/>
      <w:marTop w:val="0"/>
      <w:marBottom w:val="0"/>
      <w:divBdr>
        <w:top w:val="none" w:sz="0" w:space="0" w:color="auto"/>
        <w:left w:val="none" w:sz="0" w:space="0" w:color="auto"/>
        <w:bottom w:val="none" w:sz="0" w:space="0" w:color="auto"/>
        <w:right w:val="none" w:sz="0" w:space="0" w:color="auto"/>
      </w:divBdr>
      <w:divsChild>
        <w:div w:id="1225682700">
          <w:marLeft w:val="0"/>
          <w:marRight w:val="0"/>
          <w:marTop w:val="0"/>
          <w:marBottom w:val="0"/>
          <w:divBdr>
            <w:top w:val="none" w:sz="0" w:space="0" w:color="auto"/>
            <w:left w:val="none" w:sz="0" w:space="0" w:color="auto"/>
            <w:bottom w:val="none" w:sz="0" w:space="0" w:color="auto"/>
            <w:right w:val="none" w:sz="0" w:space="0" w:color="auto"/>
          </w:divBdr>
        </w:div>
        <w:div w:id="1507211995">
          <w:marLeft w:val="0"/>
          <w:marRight w:val="0"/>
          <w:marTop w:val="0"/>
          <w:marBottom w:val="0"/>
          <w:divBdr>
            <w:top w:val="none" w:sz="0" w:space="0" w:color="auto"/>
            <w:left w:val="none" w:sz="0" w:space="0" w:color="auto"/>
            <w:bottom w:val="none" w:sz="0" w:space="0" w:color="auto"/>
            <w:right w:val="none" w:sz="0" w:space="0" w:color="auto"/>
          </w:divBdr>
        </w:div>
      </w:divsChild>
    </w:div>
    <w:div w:id="2009169696">
      <w:bodyDiv w:val="1"/>
      <w:marLeft w:val="0"/>
      <w:marRight w:val="0"/>
      <w:marTop w:val="0"/>
      <w:marBottom w:val="0"/>
      <w:divBdr>
        <w:top w:val="none" w:sz="0" w:space="0" w:color="auto"/>
        <w:left w:val="none" w:sz="0" w:space="0" w:color="auto"/>
        <w:bottom w:val="none" w:sz="0" w:space="0" w:color="auto"/>
        <w:right w:val="none" w:sz="0" w:space="0" w:color="auto"/>
      </w:divBdr>
    </w:div>
    <w:div w:id="2012023722">
      <w:bodyDiv w:val="1"/>
      <w:marLeft w:val="0"/>
      <w:marRight w:val="0"/>
      <w:marTop w:val="0"/>
      <w:marBottom w:val="0"/>
      <w:divBdr>
        <w:top w:val="none" w:sz="0" w:space="0" w:color="auto"/>
        <w:left w:val="none" w:sz="0" w:space="0" w:color="auto"/>
        <w:bottom w:val="none" w:sz="0" w:space="0" w:color="auto"/>
        <w:right w:val="none" w:sz="0" w:space="0" w:color="auto"/>
      </w:divBdr>
      <w:divsChild>
        <w:div w:id="1053654745">
          <w:marLeft w:val="0"/>
          <w:marRight w:val="0"/>
          <w:marTop w:val="0"/>
          <w:marBottom w:val="0"/>
          <w:divBdr>
            <w:top w:val="none" w:sz="0" w:space="0" w:color="auto"/>
            <w:left w:val="none" w:sz="0" w:space="0" w:color="auto"/>
            <w:bottom w:val="none" w:sz="0" w:space="0" w:color="auto"/>
            <w:right w:val="none" w:sz="0" w:space="0" w:color="auto"/>
          </w:divBdr>
          <w:divsChild>
            <w:div w:id="250167252">
              <w:marLeft w:val="0"/>
              <w:marRight w:val="0"/>
              <w:marTop w:val="0"/>
              <w:marBottom w:val="0"/>
              <w:divBdr>
                <w:top w:val="none" w:sz="0" w:space="0" w:color="auto"/>
                <w:left w:val="none" w:sz="0" w:space="0" w:color="auto"/>
                <w:bottom w:val="none" w:sz="0" w:space="0" w:color="auto"/>
                <w:right w:val="none" w:sz="0" w:space="0" w:color="auto"/>
              </w:divBdr>
              <w:divsChild>
                <w:div w:id="1906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s.sas.com/content/subconsciousmusings/2017/05/18/stacked-ensemble-models-win-data-science-competition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Devadoss, Nithya</cp:lastModifiedBy>
  <cp:revision>126</cp:revision>
  <cp:lastPrinted>2018-09-22T01:04:00Z</cp:lastPrinted>
  <dcterms:created xsi:type="dcterms:W3CDTF">2018-09-22T00:31:00Z</dcterms:created>
  <dcterms:modified xsi:type="dcterms:W3CDTF">2018-12-02T23:21:00Z</dcterms:modified>
</cp:coreProperties>
</file>