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3795681" cy="871390"/>
            <wp:effectExtent b="0" l="0" r="0" t="0"/>
            <wp:docPr descr="A picture containing text, clipart&#10;&#10;Description automatically generated" id="3" name="image1.png"/>
            <a:graphic>
              <a:graphicData uri="http://schemas.openxmlformats.org/drawingml/2006/picture">
                <pic:pic>
                  <pic:nvPicPr>
                    <pic:cNvPr descr="A picture containing text, clipar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Interação Pessoa-Máquina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2024/2025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OH VIZINHO!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5309235" cy="127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383" y="3780000"/>
                          <a:ext cx="5309235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blurRad="38100" rotWithShape="0" algn="ctr" dir="5400000" dist="2540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5309235" cy="12700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92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color w:val="36609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366091"/>
          <w:sz w:val="40"/>
          <w:szCs w:val="40"/>
          <w:rtl w:val="0"/>
        </w:rPr>
        <w:t xml:space="preserve">Stage 1: Proposal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139700</wp:posOffset>
                </wp:positionV>
                <wp:extent cx="2618740" cy="239839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46155" y="2590328"/>
                          <a:ext cx="2599690" cy="2379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 scaled="0"/>
                        </a:gradFill>
                        <a:ln cap="flat" cmpd="sng" w="19050">
                          <a:solidFill>
                            <a:srgbClr val="4A7EB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blurRad="38100" rotWithShape="0" algn="ctr" dir="5400000" dist="25400">
                            <a:srgbClr val="000000">
                              <a:alpha val="34901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Project’s logo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139700</wp:posOffset>
                </wp:positionV>
                <wp:extent cx="2618740" cy="2398395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8740" cy="23983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4678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Authors:</w:t>
        <w:tab/>
        <w:tab/>
        <w:tab/>
        <w:tab/>
        <w:tab/>
        <w:tab/>
        <w:tab/>
        <w:tab/>
        <w:t xml:space="preserve">Lab class Nº</w:t>
        <w:tab/>
        <w:t xml:space="preserve">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P1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70322, Diogo Mendes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Group Nº 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70070, Pedro Peralta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60619, Rodrigo Maravilhas</w:t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Professor: 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70677, Sebastião Martins</w:t>
        <w:tab/>
        <w:tab/>
        <w:tab/>
        <w:tab/>
        <w:tab/>
        <w:tab/>
        <w:t xml:space="preserve">Teresa Romão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17, 2024</w:t>
      </w:r>
    </w:p>
    <w:sectPr>
      <w:pgSz w:h="16840" w:w="11900" w:orient="portrait"/>
      <w:pgMar w:bottom="1440" w:top="1440" w:left="1800" w:right="141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