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DAA" w:rsidRPr="00BE2EB9" w:rsidRDefault="00E34AAF" w:rsidP="00E34AAF">
      <w:pPr>
        <w:rPr>
          <w:b/>
          <w:sz w:val="24"/>
          <w:szCs w:val="24"/>
          <w:u w:val="single"/>
        </w:rPr>
      </w:pPr>
      <w:r w:rsidRPr="00BE2EB9">
        <w:rPr>
          <w:b/>
          <w:sz w:val="24"/>
          <w:szCs w:val="24"/>
          <w:u w:val="single"/>
        </w:rPr>
        <w:t>Introduction</w:t>
      </w:r>
    </w:p>
    <w:p w:rsidR="00E34AAF" w:rsidRDefault="00E34AAF" w:rsidP="00E34AAF">
      <w:r>
        <w:t>Environmental pollution is one of the most serious problems facing humanity and other life forms on our planet today, industrial pollution contributing a major share in it.</w:t>
      </w:r>
    </w:p>
    <w:p w:rsidR="00E34AAF" w:rsidRDefault="00E34AAF" w:rsidP="00E34AAF">
      <w:r>
        <w:t>Industrial pollution is generally defined referred to the undesirable outcome when factories or other industrial plants emits harmful by-products and waste into the environment such as emissions to air or water bodies. The six major types of</w:t>
      </w:r>
      <w:r w:rsidR="00021912">
        <w:t xml:space="preserve"> pollutants are carbon monoxide, hydrocarbons, nitrogen oxides, particulates, </w:t>
      </w:r>
      <w:r w:rsidR="005611DC">
        <w:t>Sulphur</w:t>
      </w:r>
      <w:r w:rsidR="00021912">
        <w:t xml:space="preserve"> dioxide and photochemical oxidants.</w:t>
      </w:r>
    </w:p>
    <w:p w:rsidR="00E34AAF" w:rsidRDefault="00E34AAF" w:rsidP="00E34AAF">
      <w:r>
        <w:t xml:space="preserve">The </w:t>
      </w:r>
      <w:r w:rsidR="00021912">
        <w:t>P</w:t>
      </w:r>
      <w:r>
        <w:t xml:space="preserve">aris agreement’s central aim is to strengthen the global response to the threat of climate change by keeping a global temperature rise this century well below 2 degrees </w:t>
      </w:r>
      <w:r w:rsidR="005611DC">
        <w:t>Celsius</w:t>
      </w:r>
      <w:r>
        <w:t xml:space="preserve"> above pre-industrial levels.</w:t>
      </w:r>
    </w:p>
    <w:p w:rsidR="00021912" w:rsidRDefault="00021912" w:rsidP="00E34AAF">
      <w:r>
        <w:t xml:space="preserve">Long term exposure to polluted air and water </w:t>
      </w:r>
      <w:r w:rsidR="005611DC">
        <w:t>cause’s</w:t>
      </w:r>
      <w:r>
        <w:t xml:space="preserve"> chronic health problems making the issue of industrial pollution into a severe one .It also lowers the air quality in surrounding areas which causes many respiratory disorders affecting both lungs and heart. Not just the humans, but the marine life is greatly deteriorating and affected with the extent of increasing industrial pollution.</w:t>
      </w:r>
    </w:p>
    <w:p w:rsidR="00021912" w:rsidRDefault="00882E46" w:rsidP="00E34AAF">
      <w:r>
        <w:t>However with effective measures, the ill effect of industrial pollution could be reduced significantly. The prevention and control of industrial pollution are highly encouraged by government worldwide. Simple things like purchasing energy-efficient equipment and products made from recycled materials for your organization. Having industrial pollutio</w:t>
      </w:r>
      <w:r w:rsidR="00BE2EB9">
        <w:t>n control policies in place and guiding strictly upon them.</w:t>
      </w:r>
    </w:p>
    <w:p w:rsidR="00BE2EB9" w:rsidRDefault="00BE2EB9" w:rsidP="00E34AAF">
      <w:r>
        <w:t>The trend so far</w:t>
      </w:r>
    </w:p>
    <w:p w:rsidR="00BE2EB9" w:rsidRDefault="00BE2EB9" w:rsidP="00E34AAF">
      <w:r>
        <w:t xml:space="preserve">The recent campaign launched by Prime Minister Modi promoting “make in India” contributes to the growth of </w:t>
      </w:r>
      <w:r w:rsidR="005611DC">
        <w:t>India, they</w:t>
      </w:r>
      <w:r>
        <w:t xml:space="preserve"> are also partly responsible for environmental degradation.</w:t>
      </w:r>
    </w:p>
    <w:p w:rsidR="00BE2EB9" w:rsidRDefault="00BE2EB9" w:rsidP="00E34AAF"/>
    <w:p w:rsidR="00BE2EB9" w:rsidRDefault="00BE2EB9" w:rsidP="00E34AAF">
      <w:pPr>
        <w:rPr>
          <w:b/>
        </w:rPr>
      </w:pPr>
      <w:r>
        <w:rPr>
          <w:b/>
        </w:rPr>
        <w:t>Picture</w:t>
      </w:r>
    </w:p>
    <w:p w:rsidR="00BE2EB9" w:rsidRDefault="00BE2EB9" w:rsidP="00E34AAF">
      <w:pPr>
        <w:rPr>
          <w:b/>
        </w:rPr>
      </w:pPr>
    </w:p>
    <w:p w:rsidR="00BE2EB9" w:rsidRDefault="00BE2EB9" w:rsidP="00E34AAF">
      <w:pPr>
        <w:rPr>
          <w:b/>
        </w:rPr>
      </w:pPr>
    </w:p>
    <w:p w:rsidR="00BE2EB9" w:rsidRPr="005E4702" w:rsidRDefault="00BE2EB9" w:rsidP="00E34AAF">
      <w:pPr>
        <w:rPr>
          <w:sz w:val="28"/>
          <w:szCs w:val="28"/>
          <w:u w:val="single"/>
        </w:rPr>
      </w:pPr>
      <w:r w:rsidRPr="005E4702">
        <w:rPr>
          <w:sz w:val="28"/>
          <w:szCs w:val="28"/>
          <w:u w:val="single"/>
        </w:rPr>
        <w:t>Motivation</w:t>
      </w:r>
    </w:p>
    <w:p w:rsidR="00BE2EB9" w:rsidRDefault="0065062B" w:rsidP="00E34AAF">
      <w:bookmarkStart w:id="0" w:name="_GoBack"/>
      <w:r w:rsidRPr="00973C1E">
        <w:rPr>
          <w:rFonts w:cstheme="minorHAnsi"/>
          <w:color w:val="000000" w:themeColor="text1"/>
          <w:shd w:val="clear" w:color="auto" w:fill="FFFFFF"/>
        </w:rPr>
        <w:t>The Draft Environment Laws (Amendment) Bill, 2015 was published by the Ministry of Environment, Forest and Climate Change (</w:t>
      </w:r>
      <w:proofErr w:type="spellStart"/>
      <w:r w:rsidRPr="00973C1E">
        <w:rPr>
          <w:rFonts w:cstheme="minorHAnsi"/>
          <w:color w:val="000000" w:themeColor="text1"/>
          <w:shd w:val="clear" w:color="auto" w:fill="FFFFFF"/>
        </w:rPr>
        <w:t>MoEFCC</w:t>
      </w:r>
      <w:proofErr w:type="spellEnd"/>
      <w:r w:rsidRPr="00973C1E">
        <w:rPr>
          <w:rFonts w:cstheme="minorHAnsi"/>
          <w:color w:val="000000" w:themeColor="text1"/>
          <w:shd w:val="clear" w:color="auto" w:fill="FFFFFF"/>
        </w:rPr>
        <w:t>) on October 7, 2015. The objectives of the Draft Bill are to provide for “effective deterrent penal provisions” and to introduce “the concept of monetary penalty for violations and contraventions.”</w:t>
      </w:r>
    </w:p>
    <w:p w:rsidR="00BE2EB9" w:rsidRDefault="00BE2EB9" w:rsidP="00E34AAF">
      <w:r>
        <w:t xml:space="preserve">There are no </w:t>
      </w:r>
      <w:r w:rsidR="0065062B">
        <w:t xml:space="preserve">effective </w:t>
      </w:r>
      <w:r>
        <w:t xml:space="preserve">strict rules for pollution </w:t>
      </w:r>
      <w:r w:rsidR="005E4702">
        <w:t>monitoring and control in industries yet.</w:t>
      </w:r>
    </w:p>
    <w:p w:rsidR="00973C1E" w:rsidRDefault="005E4702" w:rsidP="00E34AAF">
      <w:r>
        <w:lastRenderedPageBreak/>
        <w:t>The government of India in the midst of making industrial pollution control a</w:t>
      </w:r>
      <w:r w:rsidR="00973C1E">
        <w:t xml:space="preserve">nd monitoring laws </w:t>
      </w:r>
      <w:proofErr w:type="gramStart"/>
      <w:r w:rsidR="00973C1E">
        <w:t>more strict</w:t>
      </w:r>
      <w:proofErr w:type="gramEnd"/>
      <w:r w:rsidR="00973C1E">
        <w:t>.</w:t>
      </w:r>
    </w:p>
    <w:bookmarkEnd w:id="0"/>
    <w:p w:rsidR="00BE2EB9" w:rsidRDefault="00BE2EB9" w:rsidP="00E34AAF">
      <w:pPr>
        <w:rPr>
          <w:rFonts w:cstheme="minorHAnsi"/>
          <w:color w:val="000000" w:themeColor="text1"/>
          <w:shd w:val="clear" w:color="auto" w:fill="FFFFFF"/>
        </w:rPr>
      </w:pPr>
    </w:p>
    <w:p w:rsidR="00D32896" w:rsidRDefault="00D32896" w:rsidP="00E34AAF">
      <w:pPr>
        <w:rPr>
          <w:rFonts w:cstheme="minorHAnsi"/>
          <w:color w:val="000000" w:themeColor="text1"/>
          <w:shd w:val="clear" w:color="auto" w:fill="FFFFFF"/>
        </w:rPr>
      </w:pPr>
    </w:p>
    <w:p w:rsidR="00D32896" w:rsidRPr="00973C1E" w:rsidRDefault="00D32896" w:rsidP="00E34AAF"/>
    <w:p w:rsidR="00E34AAF" w:rsidRDefault="009D1F5F" w:rsidP="00E34AAF">
      <w:r>
        <w:t xml:space="preserve">Results </w:t>
      </w:r>
    </w:p>
    <w:p w:rsidR="009D1F5F" w:rsidRDefault="009D1F5F" w:rsidP="00E34AAF">
      <w:r>
        <w:t>Add the table</w:t>
      </w:r>
    </w:p>
    <w:p w:rsidR="009D1F5F" w:rsidRDefault="009D1F5F" w:rsidP="00E34AAF"/>
    <w:p w:rsidR="009D1F5F" w:rsidRDefault="009D1F5F" w:rsidP="00E34AAF">
      <w:r>
        <w:t>Conclusion</w:t>
      </w:r>
    </w:p>
    <w:p w:rsidR="009D1F5F" w:rsidRDefault="009D1F5F" w:rsidP="00E34AAF">
      <w:r>
        <w:t xml:space="preserve">It is observed that with current feature </w:t>
      </w:r>
      <w:proofErr w:type="gramStart"/>
      <w:r>
        <w:t>space, that</w:t>
      </w:r>
      <w:proofErr w:type="gramEnd"/>
      <w:r>
        <w:t xml:space="preserve"> the minimum prediction error after parameter tuning is about </w:t>
      </w:r>
    </w:p>
    <w:sectPr w:rsidR="009D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AF"/>
    <w:rsid w:val="00021912"/>
    <w:rsid w:val="00271FE9"/>
    <w:rsid w:val="005611DC"/>
    <w:rsid w:val="005849BF"/>
    <w:rsid w:val="005E4702"/>
    <w:rsid w:val="0065062B"/>
    <w:rsid w:val="006D70D9"/>
    <w:rsid w:val="00882E46"/>
    <w:rsid w:val="00973C1E"/>
    <w:rsid w:val="009D1F5F"/>
    <w:rsid w:val="00A43D54"/>
    <w:rsid w:val="00BE2EB9"/>
    <w:rsid w:val="00D32896"/>
    <w:rsid w:val="00E34AAF"/>
    <w:rsid w:val="00EB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CFA89-E43A-453E-A66A-CE80C370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Rohit Martires</cp:lastModifiedBy>
  <cp:revision>7</cp:revision>
  <dcterms:created xsi:type="dcterms:W3CDTF">2019-12-17T10:14:00Z</dcterms:created>
  <dcterms:modified xsi:type="dcterms:W3CDTF">2019-12-18T14:23:00Z</dcterms:modified>
</cp:coreProperties>
</file>