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10514" w14:textId="77777777" w:rsidR="00C807D7" w:rsidRDefault="00C807D7" w:rsidP="000F22CA">
      <w:pPr>
        <w:pStyle w:val="Publishwithline"/>
        <w:rPr>
          <w:rFonts w:asciiTheme="minorHAnsi" w:eastAsiaTheme="minorEastAsia" w:hAnsiTheme="minorHAnsi" w:cstheme="minorBidi"/>
          <w:b w:val="0"/>
          <w:bCs w:val="0"/>
          <w:color w:val="auto"/>
          <w:sz w:val="2"/>
          <w:szCs w:val="2"/>
        </w:rPr>
      </w:pPr>
      <w:r>
        <w:rPr>
          <w:noProof/>
          <w:lang w:val="en-GB" w:eastAsia="zh-CN"/>
        </w:rPr>
        <w:drawing>
          <wp:anchor distT="0" distB="0" distL="114300" distR="114300" simplePos="0" relativeHeight="251659264" behindDoc="0" locked="0" layoutInCell="1" allowOverlap="1" wp14:anchorId="50D6A4E2" wp14:editId="496D1290">
            <wp:simplePos x="0" y="0"/>
            <wp:positionH relativeFrom="margin">
              <wp:posOffset>5653023</wp:posOffset>
            </wp:positionH>
            <wp:positionV relativeFrom="paragraph">
              <wp:posOffset>-876300</wp:posOffset>
            </wp:positionV>
            <wp:extent cx="1148400" cy="1130400"/>
            <wp:effectExtent l="0" t="0" r="0" b="0"/>
            <wp:wrapNone/>
            <wp:docPr id="20"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8400" cy="1130400"/>
                    </a:xfrm>
                    <a:prstGeom prst="rect">
                      <a:avLst/>
                    </a:prstGeom>
                    <a:noFill/>
                  </pic:spPr>
                </pic:pic>
              </a:graphicData>
            </a:graphic>
            <wp14:sizeRelH relativeFrom="page">
              <wp14:pctWidth>0</wp14:pctWidth>
            </wp14:sizeRelH>
            <wp14:sizeRelV relativeFrom="page">
              <wp14:pctHeight>0</wp14:pctHeight>
            </wp14:sizeRelV>
          </wp:anchor>
        </w:drawing>
      </w:r>
    </w:p>
    <w:sdt>
      <w:sdtPr>
        <w:rPr>
          <w:rFonts w:asciiTheme="minorHAnsi" w:eastAsiaTheme="minorEastAsia" w:hAnsiTheme="minorHAnsi" w:cstheme="minorBidi"/>
          <w:b w:val="0"/>
          <w:bCs w:val="0"/>
          <w:color w:val="auto"/>
          <w:sz w:val="2"/>
          <w:szCs w:val="2"/>
        </w:rPr>
        <w:id w:val="89512093"/>
        <w:lock w:val="contentLocked"/>
        <w:group/>
      </w:sdtPr>
      <w:sdtEndPr/>
      <w:sdtContent>
        <w:sdt>
          <w:sdtPr>
            <w:rPr>
              <w:rFonts w:ascii="Arial" w:hAnsi="Arial" w:cs="Arial"/>
              <w:color w:val="1F497D"/>
            </w:rPr>
            <w:alias w:val="Post Title"/>
            <w:id w:val="89512082"/>
            <w:placeholder>
              <w:docPart w:val="7B47D865C29742D78357DB3E251E6FE8"/>
            </w:placeholder>
            <w:dataBinding w:xpath="/ns0:BlogPostInfo/ns0:PostTitle" w:storeItemID="{5F329CAD-B019-4FA6-9FEF-74898909AD20}"/>
            <w:text/>
          </w:sdtPr>
          <w:sdtEndPr/>
          <w:sdtContent>
            <w:p w14:paraId="7947FDA7" w14:textId="4D90691A" w:rsidR="000C5C5D" w:rsidRDefault="00C807D7" w:rsidP="000F22CA">
              <w:pPr>
                <w:pStyle w:val="Publishwithline"/>
              </w:pPr>
              <w:r>
                <w:rPr>
                  <w:rFonts w:ascii="Arial" w:hAnsi="Arial" w:cs="Arial"/>
                  <w:color w:val="1F497D"/>
                </w:rPr>
                <w:t>Handleiding a</w:t>
              </w:r>
              <w:r w:rsidR="000C5C5D">
                <w:rPr>
                  <w:rFonts w:ascii="Arial" w:hAnsi="Arial" w:cs="Arial"/>
                  <w:color w:val="1F497D"/>
                </w:rPr>
                <w:t xml:space="preserve">utomatisering aanlevering </w:t>
              </w:r>
              <w:proofErr w:type="spellStart"/>
              <w:r w:rsidR="000C5C5D">
                <w:rPr>
                  <w:rFonts w:ascii="Arial" w:hAnsi="Arial" w:cs="Arial"/>
                  <w:color w:val="1F497D"/>
                </w:rPr>
                <w:t>GML’s</w:t>
              </w:r>
              <w:proofErr w:type="spellEnd"/>
              <w:r w:rsidR="00BD3C40">
                <w:rPr>
                  <w:rFonts w:ascii="Arial" w:hAnsi="Arial" w:cs="Arial"/>
                  <w:color w:val="1F497D"/>
                </w:rPr>
                <w:t xml:space="preserve"> </w:t>
              </w:r>
              <w:proofErr w:type="spellStart"/>
              <w:r w:rsidR="00BD3C40">
                <w:rPr>
                  <w:rFonts w:ascii="Arial" w:hAnsi="Arial" w:cs="Arial"/>
                  <w:color w:val="1F497D"/>
                </w:rPr>
                <w:t>HyDAMO</w:t>
              </w:r>
              <w:proofErr w:type="spellEnd"/>
            </w:p>
          </w:sdtContent>
        </w:sdt>
        <w:p w14:paraId="59DAE71A" w14:textId="77777777" w:rsidR="000C5C5D" w:rsidRDefault="000C5C5D" w:rsidP="000F22CA">
          <w:pPr>
            <w:pStyle w:val="underline"/>
          </w:pPr>
        </w:p>
        <w:p w14:paraId="3DE0BEF7" w14:textId="77777777" w:rsidR="000C5C5D" w:rsidRDefault="006229AA" w:rsidP="000F22CA">
          <w:pPr>
            <w:pStyle w:val="PadderBetweenControlandBody"/>
          </w:pPr>
        </w:p>
      </w:sdtContent>
    </w:sdt>
    <w:sdt>
      <w:sdtPr>
        <w:rPr>
          <w:rFonts w:asciiTheme="minorHAnsi" w:eastAsiaTheme="minorEastAsia" w:hAnsiTheme="minorHAnsi" w:cstheme="minorBidi"/>
          <w:color w:val="auto"/>
          <w:sz w:val="22"/>
          <w:szCs w:val="20"/>
          <w:lang w:val="nl-NL" w:eastAsia="nl-NL"/>
        </w:rPr>
        <w:id w:val="-1025627469"/>
        <w:docPartObj>
          <w:docPartGallery w:val="Table of Contents"/>
          <w:docPartUnique/>
        </w:docPartObj>
      </w:sdtPr>
      <w:sdtEndPr>
        <w:rPr>
          <w:b/>
          <w:bCs/>
          <w:noProof/>
        </w:rPr>
      </w:sdtEndPr>
      <w:sdtContent>
        <w:p w14:paraId="6B8F1ED2" w14:textId="6F82FB0C" w:rsidR="000747BA" w:rsidRDefault="000747BA">
          <w:pPr>
            <w:pStyle w:val="TOCHeading"/>
          </w:pPr>
          <w:r>
            <w:t>Contents</w:t>
          </w:r>
        </w:p>
        <w:p w14:paraId="519C03FA" w14:textId="5D91BC72" w:rsidR="006229AA" w:rsidRDefault="000747BA">
          <w:pPr>
            <w:pStyle w:val="TOC1"/>
            <w:tabs>
              <w:tab w:val="right" w:leader="dot" w:pos="9350"/>
            </w:tabs>
            <w:rPr>
              <w:noProof/>
              <w:szCs w:val="22"/>
            </w:rPr>
          </w:pPr>
          <w:r>
            <w:fldChar w:fldCharType="begin"/>
          </w:r>
          <w:r>
            <w:instrText xml:space="preserve"> TOC \o "1-3" \h \z \u </w:instrText>
          </w:r>
          <w:r>
            <w:fldChar w:fldCharType="separate"/>
          </w:r>
          <w:hyperlink w:anchor="_Toc63322552" w:history="1">
            <w:r w:rsidR="006229AA" w:rsidRPr="0037632C">
              <w:rPr>
                <w:rStyle w:val="Hyperlink"/>
                <w:noProof/>
              </w:rPr>
              <w:t>Inleiding</w:t>
            </w:r>
            <w:r w:rsidR="006229AA">
              <w:rPr>
                <w:noProof/>
                <w:webHidden/>
              </w:rPr>
              <w:tab/>
            </w:r>
            <w:r w:rsidR="006229AA">
              <w:rPr>
                <w:noProof/>
                <w:webHidden/>
              </w:rPr>
              <w:fldChar w:fldCharType="begin"/>
            </w:r>
            <w:r w:rsidR="006229AA">
              <w:rPr>
                <w:noProof/>
                <w:webHidden/>
              </w:rPr>
              <w:instrText xml:space="preserve"> PAGEREF _Toc63322552 \h </w:instrText>
            </w:r>
            <w:r w:rsidR="006229AA">
              <w:rPr>
                <w:noProof/>
                <w:webHidden/>
              </w:rPr>
            </w:r>
            <w:r w:rsidR="006229AA">
              <w:rPr>
                <w:noProof/>
                <w:webHidden/>
              </w:rPr>
              <w:fldChar w:fldCharType="separate"/>
            </w:r>
            <w:r w:rsidR="006229AA">
              <w:rPr>
                <w:noProof/>
                <w:webHidden/>
              </w:rPr>
              <w:t>1</w:t>
            </w:r>
            <w:r w:rsidR="006229AA">
              <w:rPr>
                <w:noProof/>
                <w:webHidden/>
              </w:rPr>
              <w:fldChar w:fldCharType="end"/>
            </w:r>
          </w:hyperlink>
        </w:p>
        <w:p w14:paraId="695179A4" w14:textId="03EC9E6A" w:rsidR="006229AA" w:rsidRDefault="006229AA">
          <w:pPr>
            <w:pStyle w:val="TOC1"/>
            <w:tabs>
              <w:tab w:val="right" w:leader="dot" w:pos="9350"/>
            </w:tabs>
            <w:rPr>
              <w:noProof/>
              <w:szCs w:val="22"/>
            </w:rPr>
          </w:pPr>
          <w:hyperlink w:anchor="_Toc63322553" w:history="1">
            <w:r w:rsidRPr="0037632C">
              <w:rPr>
                <w:rStyle w:val="Hyperlink"/>
                <w:noProof/>
              </w:rPr>
              <w:t>Versies</w:t>
            </w:r>
            <w:r>
              <w:rPr>
                <w:noProof/>
                <w:webHidden/>
              </w:rPr>
              <w:tab/>
            </w:r>
            <w:r>
              <w:rPr>
                <w:noProof/>
                <w:webHidden/>
              </w:rPr>
              <w:fldChar w:fldCharType="begin"/>
            </w:r>
            <w:r>
              <w:rPr>
                <w:noProof/>
                <w:webHidden/>
              </w:rPr>
              <w:instrText xml:space="preserve"> PAGEREF _Toc63322553 \h </w:instrText>
            </w:r>
            <w:r>
              <w:rPr>
                <w:noProof/>
                <w:webHidden/>
              </w:rPr>
            </w:r>
            <w:r>
              <w:rPr>
                <w:noProof/>
                <w:webHidden/>
              </w:rPr>
              <w:fldChar w:fldCharType="separate"/>
            </w:r>
            <w:r>
              <w:rPr>
                <w:noProof/>
                <w:webHidden/>
              </w:rPr>
              <w:t>1</w:t>
            </w:r>
            <w:r>
              <w:rPr>
                <w:noProof/>
                <w:webHidden/>
              </w:rPr>
              <w:fldChar w:fldCharType="end"/>
            </w:r>
          </w:hyperlink>
        </w:p>
        <w:p w14:paraId="75B47106" w14:textId="2220F5DA" w:rsidR="006229AA" w:rsidRDefault="006229AA">
          <w:pPr>
            <w:pStyle w:val="TOC1"/>
            <w:tabs>
              <w:tab w:val="right" w:leader="dot" w:pos="9350"/>
            </w:tabs>
            <w:rPr>
              <w:noProof/>
              <w:szCs w:val="22"/>
            </w:rPr>
          </w:pPr>
          <w:hyperlink w:anchor="_Toc63322554" w:history="1">
            <w:r w:rsidRPr="0037632C">
              <w:rPr>
                <w:rStyle w:val="Hyperlink"/>
                <w:noProof/>
              </w:rPr>
              <w:t>Schemas</w:t>
            </w:r>
            <w:r>
              <w:rPr>
                <w:noProof/>
                <w:webHidden/>
              </w:rPr>
              <w:tab/>
            </w:r>
            <w:r>
              <w:rPr>
                <w:noProof/>
                <w:webHidden/>
              </w:rPr>
              <w:fldChar w:fldCharType="begin"/>
            </w:r>
            <w:r>
              <w:rPr>
                <w:noProof/>
                <w:webHidden/>
              </w:rPr>
              <w:instrText xml:space="preserve"> PAGEREF _Toc63322554 \h </w:instrText>
            </w:r>
            <w:r>
              <w:rPr>
                <w:noProof/>
                <w:webHidden/>
              </w:rPr>
            </w:r>
            <w:r>
              <w:rPr>
                <w:noProof/>
                <w:webHidden/>
              </w:rPr>
              <w:fldChar w:fldCharType="separate"/>
            </w:r>
            <w:r>
              <w:rPr>
                <w:noProof/>
                <w:webHidden/>
              </w:rPr>
              <w:t>2</w:t>
            </w:r>
            <w:r>
              <w:rPr>
                <w:noProof/>
                <w:webHidden/>
              </w:rPr>
              <w:fldChar w:fldCharType="end"/>
            </w:r>
          </w:hyperlink>
        </w:p>
        <w:p w14:paraId="2660FB54" w14:textId="52BCCBF9" w:rsidR="006229AA" w:rsidRDefault="006229AA">
          <w:pPr>
            <w:pStyle w:val="TOC1"/>
            <w:tabs>
              <w:tab w:val="right" w:leader="dot" w:pos="9350"/>
            </w:tabs>
            <w:rPr>
              <w:noProof/>
              <w:szCs w:val="22"/>
            </w:rPr>
          </w:pPr>
          <w:hyperlink w:anchor="_Toc63322555" w:history="1">
            <w:r w:rsidRPr="0037632C">
              <w:rPr>
                <w:rStyle w:val="Hyperlink"/>
                <w:noProof/>
              </w:rPr>
              <w:t>Aanleveren bestanden</w:t>
            </w:r>
            <w:r>
              <w:rPr>
                <w:noProof/>
                <w:webHidden/>
              </w:rPr>
              <w:tab/>
            </w:r>
            <w:r>
              <w:rPr>
                <w:noProof/>
                <w:webHidden/>
              </w:rPr>
              <w:fldChar w:fldCharType="begin"/>
            </w:r>
            <w:r>
              <w:rPr>
                <w:noProof/>
                <w:webHidden/>
              </w:rPr>
              <w:instrText xml:space="preserve"> PAGEREF _Toc63322555 \h </w:instrText>
            </w:r>
            <w:r>
              <w:rPr>
                <w:noProof/>
                <w:webHidden/>
              </w:rPr>
            </w:r>
            <w:r>
              <w:rPr>
                <w:noProof/>
                <w:webHidden/>
              </w:rPr>
              <w:fldChar w:fldCharType="separate"/>
            </w:r>
            <w:r>
              <w:rPr>
                <w:noProof/>
                <w:webHidden/>
              </w:rPr>
              <w:t>2</w:t>
            </w:r>
            <w:r>
              <w:rPr>
                <w:noProof/>
                <w:webHidden/>
              </w:rPr>
              <w:fldChar w:fldCharType="end"/>
            </w:r>
          </w:hyperlink>
        </w:p>
        <w:p w14:paraId="71967AA3" w14:textId="617D7AA4" w:rsidR="006229AA" w:rsidRDefault="006229AA">
          <w:pPr>
            <w:pStyle w:val="TOC1"/>
            <w:tabs>
              <w:tab w:val="right" w:leader="dot" w:pos="9350"/>
            </w:tabs>
            <w:rPr>
              <w:noProof/>
              <w:szCs w:val="22"/>
            </w:rPr>
          </w:pPr>
          <w:hyperlink w:anchor="_Toc63322556" w:history="1">
            <w:r w:rsidRPr="0037632C">
              <w:rPr>
                <w:rStyle w:val="Hyperlink"/>
                <w:noProof/>
              </w:rPr>
              <w:t>Werk in uitvoering</w:t>
            </w:r>
            <w:r>
              <w:rPr>
                <w:noProof/>
                <w:webHidden/>
              </w:rPr>
              <w:tab/>
            </w:r>
            <w:r>
              <w:rPr>
                <w:noProof/>
                <w:webHidden/>
              </w:rPr>
              <w:fldChar w:fldCharType="begin"/>
            </w:r>
            <w:r>
              <w:rPr>
                <w:noProof/>
                <w:webHidden/>
              </w:rPr>
              <w:instrText xml:space="preserve"> PAGEREF _Toc63322556 \h </w:instrText>
            </w:r>
            <w:r>
              <w:rPr>
                <w:noProof/>
                <w:webHidden/>
              </w:rPr>
            </w:r>
            <w:r>
              <w:rPr>
                <w:noProof/>
                <w:webHidden/>
              </w:rPr>
              <w:fldChar w:fldCharType="separate"/>
            </w:r>
            <w:r>
              <w:rPr>
                <w:noProof/>
                <w:webHidden/>
              </w:rPr>
              <w:t>4</w:t>
            </w:r>
            <w:r>
              <w:rPr>
                <w:noProof/>
                <w:webHidden/>
              </w:rPr>
              <w:fldChar w:fldCharType="end"/>
            </w:r>
          </w:hyperlink>
        </w:p>
        <w:p w14:paraId="34EBB71A" w14:textId="62FA3E53" w:rsidR="006229AA" w:rsidRDefault="006229AA">
          <w:pPr>
            <w:pStyle w:val="TOC1"/>
            <w:tabs>
              <w:tab w:val="right" w:leader="dot" w:pos="9350"/>
            </w:tabs>
            <w:rPr>
              <w:noProof/>
              <w:szCs w:val="22"/>
            </w:rPr>
          </w:pPr>
          <w:hyperlink w:anchor="_Toc63322557" w:history="1">
            <w:r w:rsidRPr="0037632C">
              <w:rPr>
                <w:rStyle w:val="Hyperlink"/>
                <w:noProof/>
              </w:rPr>
              <w:t>Ondersteuning</w:t>
            </w:r>
            <w:r>
              <w:rPr>
                <w:noProof/>
                <w:webHidden/>
              </w:rPr>
              <w:tab/>
            </w:r>
            <w:r>
              <w:rPr>
                <w:noProof/>
                <w:webHidden/>
              </w:rPr>
              <w:fldChar w:fldCharType="begin"/>
            </w:r>
            <w:r>
              <w:rPr>
                <w:noProof/>
                <w:webHidden/>
              </w:rPr>
              <w:instrText xml:space="preserve"> PAGEREF _Toc63322557 \h </w:instrText>
            </w:r>
            <w:r>
              <w:rPr>
                <w:noProof/>
                <w:webHidden/>
              </w:rPr>
            </w:r>
            <w:r>
              <w:rPr>
                <w:noProof/>
                <w:webHidden/>
              </w:rPr>
              <w:fldChar w:fldCharType="separate"/>
            </w:r>
            <w:r>
              <w:rPr>
                <w:noProof/>
                <w:webHidden/>
              </w:rPr>
              <w:t>4</w:t>
            </w:r>
            <w:r>
              <w:rPr>
                <w:noProof/>
                <w:webHidden/>
              </w:rPr>
              <w:fldChar w:fldCharType="end"/>
            </w:r>
          </w:hyperlink>
        </w:p>
        <w:p w14:paraId="0072E8BB" w14:textId="7D2A0F5B" w:rsidR="000747BA" w:rsidRDefault="000747BA" w:rsidP="000747BA">
          <w:r>
            <w:rPr>
              <w:b/>
              <w:bCs/>
              <w:noProof/>
            </w:rPr>
            <w:fldChar w:fldCharType="end"/>
          </w:r>
        </w:p>
      </w:sdtContent>
    </w:sdt>
    <w:p w14:paraId="45D79E83" w14:textId="4FF09B6D" w:rsidR="00C807D7" w:rsidRPr="00C807D7" w:rsidRDefault="000C5C5D" w:rsidP="004D2032">
      <w:pPr>
        <w:pStyle w:val="Heading1"/>
      </w:pPr>
      <w:bookmarkStart w:id="0" w:name="_Toc63322552"/>
      <w:r>
        <w:t>Inleiding</w:t>
      </w:r>
      <w:bookmarkEnd w:id="0"/>
    </w:p>
    <w:p w14:paraId="5FF33A4F" w14:textId="1756C292" w:rsidR="00F5082A" w:rsidRDefault="00C807D7" w:rsidP="000F22CA">
      <w:bookmarkStart w:id="1" w:name="_Hlk46929559"/>
      <w:r>
        <w:t xml:space="preserve">In het NHI </w:t>
      </w:r>
      <w:r w:rsidR="00DB4D40">
        <w:t>deelproject hydrologische model database (</w:t>
      </w:r>
      <w:proofErr w:type="spellStart"/>
      <w:r w:rsidR="00DB4D40">
        <w:t>HyDAMO</w:t>
      </w:r>
      <w:proofErr w:type="spellEnd"/>
      <w:r w:rsidR="00DB4D40">
        <w:t xml:space="preserve">) </w:t>
      </w:r>
      <w:r>
        <w:t>leveren w</w:t>
      </w:r>
      <w:r w:rsidR="000C5C5D">
        <w:t>aterschapp</w:t>
      </w:r>
      <w:bookmarkStart w:id="2" w:name="_GoBack"/>
      <w:bookmarkEnd w:id="2"/>
      <w:r w:rsidR="000C5C5D">
        <w:t xml:space="preserve">en </w:t>
      </w:r>
      <w:r>
        <w:t xml:space="preserve">data aan </w:t>
      </w:r>
      <w:r w:rsidR="00040EAF">
        <w:t xml:space="preserve">over </w:t>
      </w:r>
      <w:r>
        <w:t xml:space="preserve">het </w:t>
      </w:r>
      <w:r w:rsidR="00BD3C40">
        <w:t xml:space="preserve">regionale </w:t>
      </w:r>
      <w:r>
        <w:t>oppervlaktewater</w:t>
      </w:r>
      <w:r w:rsidR="00BD3C40">
        <w:t>systeem</w:t>
      </w:r>
      <w:r w:rsidR="00040EAF">
        <w:t>. D</w:t>
      </w:r>
      <w:r w:rsidR="00BD3C40">
        <w:t xml:space="preserve">e </w:t>
      </w:r>
      <w:r w:rsidR="00040EAF">
        <w:t>informatie kan</w:t>
      </w:r>
      <w:r w:rsidR="00BD3C40">
        <w:t xml:space="preserve"> </w:t>
      </w:r>
      <w:r w:rsidR="00040EAF">
        <w:t xml:space="preserve">vervolgens </w:t>
      </w:r>
      <w:r w:rsidR="00BD3C40">
        <w:t>worden</w:t>
      </w:r>
      <w:r>
        <w:t xml:space="preserve"> opgenomen in de NHI database</w:t>
      </w:r>
      <w:r w:rsidR="00040EAF">
        <w:t>,</w:t>
      </w:r>
      <w:r w:rsidR="00BD3C40">
        <w:t xml:space="preserve"> die</w:t>
      </w:r>
      <w:r>
        <w:t xml:space="preserve"> wordt gehost bij</w:t>
      </w:r>
      <w:r w:rsidR="000C5C5D">
        <w:t xml:space="preserve"> Deltares</w:t>
      </w:r>
      <w:r w:rsidR="00040EAF">
        <w:t>,</w:t>
      </w:r>
      <w:r w:rsidR="00BD3C40">
        <w:t xml:space="preserve"> en ontsloten via het </w:t>
      </w:r>
      <w:hyperlink r:id="rId12" w:history="1">
        <w:r w:rsidR="00BD3C40" w:rsidRPr="00BD3C40">
          <w:rPr>
            <w:rStyle w:val="Hyperlink"/>
          </w:rPr>
          <w:t>dataportaal NHI</w:t>
        </w:r>
      </w:hyperlink>
      <w:r w:rsidR="00BD3C40">
        <w:t>.</w:t>
      </w:r>
      <w:r w:rsidR="000C5C5D">
        <w:t xml:space="preserve"> </w:t>
      </w:r>
    </w:p>
    <w:p w14:paraId="2105FE74" w14:textId="36C7098C" w:rsidR="00C807D7" w:rsidRDefault="00C807D7" w:rsidP="000F22CA">
      <w:r>
        <w:t>D</w:t>
      </w:r>
      <w:r w:rsidR="00F5082A">
        <w:t xml:space="preserve">it proces </w:t>
      </w:r>
      <w:r>
        <w:t>is ge</w:t>
      </w:r>
      <w:r w:rsidR="00F5082A">
        <w:t>automatise</w:t>
      </w:r>
      <w:r>
        <w:t>erd en gestroomlijnd, zodat w</w:t>
      </w:r>
      <w:r w:rsidR="00F5082A">
        <w:t xml:space="preserve">aterschappen nu zelf hun GML bestanden </w:t>
      </w:r>
      <w:r w:rsidR="00040EAF">
        <w:t xml:space="preserve">kunnen </w:t>
      </w:r>
      <w:r w:rsidR="00F5082A">
        <w:t>aanleveren via een SFTP serve</w:t>
      </w:r>
      <w:r w:rsidR="007F678B">
        <w:t>r. D</w:t>
      </w:r>
      <w:r w:rsidR="00040EAF">
        <w:t xml:space="preserve">e bestanden worden vervolgens geautomatiseerd ontsloten </w:t>
      </w:r>
      <w:r w:rsidR="007F678B">
        <w:t xml:space="preserve">via </w:t>
      </w:r>
      <w:r w:rsidR="00040EAF">
        <w:t>het dataportaal</w:t>
      </w:r>
      <w:r>
        <w:t xml:space="preserve">. </w:t>
      </w:r>
      <w:r w:rsidR="00040EAF">
        <w:t xml:space="preserve">Het proces van aanlevering wordt vastgelegd in </w:t>
      </w:r>
      <w:r w:rsidR="00F5082A">
        <w:t>logbestanden.</w:t>
      </w:r>
      <w:r>
        <w:t xml:space="preserve"> </w:t>
      </w:r>
    </w:p>
    <w:p w14:paraId="226D7682" w14:textId="1E383C69" w:rsidR="00852984" w:rsidRDefault="00852984" w:rsidP="00852984">
      <w:r>
        <w:t xml:space="preserve">Vanaf februari 2021 zijn twee versies van het </w:t>
      </w:r>
      <w:proofErr w:type="spellStart"/>
      <w:r>
        <w:t>HyDAMO</w:t>
      </w:r>
      <w:proofErr w:type="spellEnd"/>
      <w:r>
        <w:t xml:space="preserve"> beschikbaar; 12 en 13. Beide versies zullen voorlopig ondersteund worden. Het is wel de bedoeling dat ondersteuning voor versie 12 op termijn zal komen te vervallen. </w:t>
      </w:r>
    </w:p>
    <w:p w14:paraId="6E7248BB" w14:textId="77777777" w:rsidR="006229AA" w:rsidRDefault="006229AA" w:rsidP="00852984"/>
    <w:p w14:paraId="24706776" w14:textId="3C8185A3" w:rsidR="00852984" w:rsidRPr="00852984" w:rsidRDefault="00852984" w:rsidP="004D2032">
      <w:pPr>
        <w:pStyle w:val="Heading1"/>
      </w:pPr>
      <w:bookmarkStart w:id="3" w:name="_Toc63322553"/>
      <w:r w:rsidRPr="00852984">
        <w:t>Versies</w:t>
      </w:r>
      <w:bookmarkEnd w:id="3"/>
    </w:p>
    <w:p w14:paraId="1E99A89E" w14:textId="77777777" w:rsidR="00852984" w:rsidRDefault="00852984" w:rsidP="00852984">
      <w:r>
        <w:t xml:space="preserve">Informatie over de beide versies kan gevonden worden in het NHI Github </w:t>
      </w:r>
      <w:proofErr w:type="spellStart"/>
      <w:r>
        <w:t>repository</w:t>
      </w:r>
      <w:proofErr w:type="spellEnd"/>
      <w:r>
        <w:t xml:space="preserve">: </w:t>
      </w:r>
    </w:p>
    <w:p w14:paraId="07E67385" w14:textId="43AF799E" w:rsidR="00852984" w:rsidRDefault="00852984" w:rsidP="00852984">
      <w:pPr>
        <w:spacing w:after="0"/>
      </w:pPr>
      <w:r>
        <w:t>Versie 12 is beschikbaar door TAG v12.0 uit te checken: (</w:t>
      </w:r>
      <w:hyperlink r:id="rId13" w:history="1">
        <w:r>
          <w:rPr>
            <w:rStyle w:val="Hyperlink"/>
          </w:rPr>
          <w:t>https://github.com/helpdeskNHI/nhi/tree/v12.0/</w:t>
        </w:r>
      </w:hyperlink>
      <w:r>
        <w:t>)</w:t>
      </w:r>
    </w:p>
    <w:p w14:paraId="3DD97EA3" w14:textId="77777777" w:rsidR="00852984" w:rsidRDefault="00852984" w:rsidP="00852984">
      <w:pPr>
        <w:spacing w:after="0"/>
      </w:pPr>
    </w:p>
    <w:p w14:paraId="2EEA58AF" w14:textId="77777777" w:rsidR="00852984" w:rsidRDefault="00852984" w:rsidP="00852984">
      <w:pPr>
        <w:spacing w:after="0"/>
      </w:pPr>
      <w:r>
        <w:t xml:space="preserve">Versie 13 is beschikbaar door de MASTER </w:t>
      </w:r>
      <w:proofErr w:type="spellStart"/>
      <w:r>
        <w:t>branch</w:t>
      </w:r>
      <w:proofErr w:type="spellEnd"/>
      <w:r>
        <w:t xml:space="preserve"> uit te checken:</w:t>
      </w:r>
    </w:p>
    <w:p w14:paraId="6F590138" w14:textId="5BDBFDB1" w:rsidR="00852984" w:rsidRDefault="00852984" w:rsidP="00852984">
      <w:pPr>
        <w:spacing w:after="0"/>
      </w:pPr>
      <w:r>
        <w:t>(</w:t>
      </w:r>
      <w:hyperlink r:id="rId14" w:history="1">
        <w:r>
          <w:rPr>
            <w:rStyle w:val="Hyperlink"/>
          </w:rPr>
          <w:t>https://github.com/helpdeskNHI/nhi</w:t>
        </w:r>
      </w:hyperlink>
      <w:r>
        <w:t>)</w:t>
      </w:r>
    </w:p>
    <w:p w14:paraId="21A05E46" w14:textId="77777777" w:rsidR="00852984" w:rsidRDefault="00852984" w:rsidP="00852984">
      <w:pPr>
        <w:spacing w:after="0"/>
      </w:pPr>
    </w:p>
    <w:p w14:paraId="4490C4C5" w14:textId="77777777" w:rsidR="00852984" w:rsidRDefault="00852984" w:rsidP="00852984">
      <w:pPr>
        <w:spacing w:after="0"/>
      </w:pPr>
      <w:r>
        <w:t>De laatste stabiele release voor versie 13 is beschikbaar door TAG v13.? uit te checken:</w:t>
      </w:r>
    </w:p>
    <w:p w14:paraId="00D98420" w14:textId="204D5748" w:rsidR="00852984" w:rsidRDefault="00852984" w:rsidP="00852984">
      <w:pPr>
        <w:spacing w:after="0"/>
      </w:pPr>
      <w:r>
        <w:t>(</w:t>
      </w:r>
      <w:hyperlink r:id="rId15" w:history="1">
        <w:r>
          <w:rPr>
            <w:rStyle w:val="Hyperlink"/>
          </w:rPr>
          <w:t>https://github.com/helpdeskNHI/nhi/tree/v13.1/</w:t>
        </w:r>
      </w:hyperlink>
      <w:r>
        <w:t>)</w:t>
      </w:r>
    </w:p>
    <w:p w14:paraId="521A334E" w14:textId="77777777" w:rsidR="00852984" w:rsidRDefault="00852984" w:rsidP="00852984">
      <w:pPr>
        <w:spacing w:after="0"/>
      </w:pPr>
    </w:p>
    <w:p w14:paraId="33AE68D6" w14:textId="522F227C" w:rsidR="00852984" w:rsidRDefault="00852984" w:rsidP="00852984">
      <w:pPr>
        <w:spacing w:after="0"/>
      </w:pPr>
      <w:r>
        <w:t>Iedere HYDAMO versie is gebaseerd op het HYDAMO data model. Deze zijn terug te vinden op Github onder:</w:t>
      </w:r>
    </w:p>
    <w:p w14:paraId="754ABF24" w14:textId="77777777" w:rsidR="00852984" w:rsidRDefault="00852984" w:rsidP="00852984">
      <w:pPr>
        <w:spacing w:after="0"/>
      </w:pPr>
    </w:p>
    <w:p w14:paraId="44F8AFD6" w14:textId="77777777" w:rsidR="00852984" w:rsidRDefault="00852984" w:rsidP="00852984">
      <w:pPr>
        <w:spacing w:after="0"/>
      </w:pPr>
      <w:r>
        <w:t xml:space="preserve">Versie 12: </w:t>
      </w:r>
      <w:bookmarkStart w:id="4" w:name="v12"/>
      <w:r>
        <w:fldChar w:fldCharType="begin"/>
      </w:r>
      <w:r>
        <w:instrText xml:space="preserve"> HYPERLINK "https://github.com/helpdeskNHI/nhi/blob/v13.0/datamodel/datamodel_v12.xlsx" </w:instrText>
      </w:r>
      <w:r>
        <w:fldChar w:fldCharType="separate"/>
      </w:r>
      <w:r>
        <w:rPr>
          <w:rStyle w:val="Hyperlink"/>
        </w:rPr>
        <w:t>datamodel_v12.xlsx</w:t>
      </w:r>
      <w:r>
        <w:fldChar w:fldCharType="end"/>
      </w:r>
      <w:bookmarkEnd w:id="4"/>
    </w:p>
    <w:p w14:paraId="137E7EC6" w14:textId="4F93CEF3" w:rsidR="00852984" w:rsidRDefault="00852984" w:rsidP="00852984">
      <w:pPr>
        <w:spacing w:after="0"/>
      </w:pPr>
      <w:r>
        <w:t xml:space="preserve">Versie 13: </w:t>
      </w:r>
      <w:bookmarkStart w:id="5" w:name="_Hlk63321660"/>
      <w:bookmarkStart w:id="6" w:name="v13"/>
      <w:r>
        <w:fldChar w:fldCharType="begin"/>
      </w:r>
      <w:r>
        <w:instrText xml:space="preserve"> HYPERLINK "https://github.com/helpdeskNHI/nhi/blob/v13.0/datamodel/HyDAMO_datamodel_v13.xlsx" </w:instrText>
      </w:r>
      <w:r>
        <w:fldChar w:fldCharType="separate"/>
      </w:r>
      <w:r>
        <w:rPr>
          <w:rStyle w:val="Hyperlink"/>
        </w:rPr>
        <w:t>HyDAMO_datamodel_v13.xlsx</w:t>
      </w:r>
      <w:r>
        <w:fldChar w:fldCharType="end"/>
      </w:r>
      <w:bookmarkEnd w:id="5"/>
      <w:bookmarkEnd w:id="6"/>
    </w:p>
    <w:p w14:paraId="74771851" w14:textId="77777777" w:rsidR="00852984" w:rsidRDefault="00852984" w:rsidP="00852984">
      <w:pPr>
        <w:spacing w:after="0"/>
      </w:pPr>
    </w:p>
    <w:p w14:paraId="71684733" w14:textId="067E7600" w:rsidR="00852984" w:rsidRPr="00852984" w:rsidRDefault="00852984" w:rsidP="00AF55EE">
      <w:pPr>
        <w:pStyle w:val="Heading1"/>
        <w:keepNext/>
      </w:pPr>
      <w:bookmarkStart w:id="7" w:name="_Toc63322554"/>
      <w:proofErr w:type="spellStart"/>
      <w:r>
        <w:lastRenderedPageBreak/>
        <w:t>Schemas</w:t>
      </w:r>
      <w:bookmarkEnd w:id="7"/>
      <w:proofErr w:type="spellEnd"/>
    </w:p>
    <w:p w14:paraId="757389A7" w14:textId="77777777" w:rsidR="00852984" w:rsidRDefault="00852984" w:rsidP="00AF55EE">
      <w:pPr>
        <w:keepNext/>
      </w:pPr>
      <w:r>
        <w:t xml:space="preserve">Iedere HYDAMO versie komt met een eigen set XSD schema’s. Deze schema’s zijn terug te vinden in de Github </w:t>
      </w:r>
      <w:proofErr w:type="spellStart"/>
      <w:r>
        <w:t>repository</w:t>
      </w:r>
      <w:proofErr w:type="spellEnd"/>
      <w:r>
        <w:t xml:space="preserve"> in de folder:</w:t>
      </w:r>
    </w:p>
    <w:bookmarkStart w:id="8" w:name="_Hlk63321728"/>
    <w:p w14:paraId="6C74B025" w14:textId="77777777" w:rsidR="00852984" w:rsidRDefault="00852984" w:rsidP="00AF55EE">
      <w:r>
        <w:fldChar w:fldCharType="begin"/>
      </w:r>
      <w:r>
        <w:instrText xml:space="preserve"> HYPERLINK "https://github.com/helpdeskNHI/nhi/tree/master/schema" </w:instrText>
      </w:r>
      <w:r>
        <w:fldChar w:fldCharType="separate"/>
      </w:r>
      <w:r>
        <w:rPr>
          <w:rStyle w:val="Hyperlink"/>
          <w:b/>
          <w:bCs/>
        </w:rPr>
        <w:t>./schema</w:t>
      </w:r>
      <w:r>
        <w:fldChar w:fldCharType="end"/>
      </w:r>
    </w:p>
    <w:bookmarkEnd w:id="8"/>
    <w:p w14:paraId="014B5645" w14:textId="556C15DB" w:rsidR="00852984" w:rsidRDefault="00852984" w:rsidP="000F22CA">
      <w:r>
        <w:t>In deze folder zijn zowel de schema bestanden aanwezig als ook voorbeeld GML bestanden (versie 13).</w:t>
      </w:r>
    </w:p>
    <w:p w14:paraId="2E8F5132" w14:textId="77777777" w:rsidR="00AF55EE" w:rsidRDefault="00AF55EE" w:rsidP="000F22CA"/>
    <w:p w14:paraId="383D1227" w14:textId="63A9DC8A" w:rsidR="00C807D7" w:rsidRDefault="000C5C5D" w:rsidP="004D2032">
      <w:pPr>
        <w:pStyle w:val="Heading1"/>
      </w:pPr>
      <w:bookmarkStart w:id="9" w:name="_Toc63322555"/>
      <w:bookmarkEnd w:id="1"/>
      <w:r>
        <w:t>Aanleveren bestanden</w:t>
      </w:r>
      <w:bookmarkEnd w:id="9"/>
    </w:p>
    <w:p w14:paraId="21055173" w14:textId="77777777" w:rsidR="00AF55EE" w:rsidRDefault="00235404" w:rsidP="00235404">
      <w:r>
        <w:t>Het</w:t>
      </w:r>
      <w:r w:rsidR="00F5082A">
        <w:t xml:space="preserve"> </w:t>
      </w:r>
      <w:r>
        <w:t>w</w:t>
      </w:r>
      <w:r w:rsidR="00F5082A">
        <w:t xml:space="preserve">aterschap </w:t>
      </w:r>
      <w:r>
        <w:t xml:space="preserve">kan via de </w:t>
      </w:r>
      <w:hyperlink r:id="rId16" w:history="1">
        <w:r w:rsidRPr="00C7431B">
          <w:rPr>
            <w:rStyle w:val="Hyperlink"/>
          </w:rPr>
          <w:t>helpdesk NHI</w:t>
        </w:r>
      </w:hyperlink>
      <w:r>
        <w:t xml:space="preserve"> </w:t>
      </w:r>
      <w:r w:rsidR="00F5082A">
        <w:t>een SFTP account</w:t>
      </w:r>
      <w:r>
        <w:t xml:space="preserve"> aanvragen, door een mail te sturen onder vermelding van “aanvraag FTP </w:t>
      </w:r>
      <w:proofErr w:type="spellStart"/>
      <w:r>
        <w:t>Hy</w:t>
      </w:r>
      <w:r w:rsidR="00C7431B">
        <w:t>DAMO</w:t>
      </w:r>
      <w:proofErr w:type="spellEnd"/>
      <w:r>
        <w:t>”</w:t>
      </w:r>
      <w:r w:rsidR="00F5082A">
        <w:t>. Met een FTP client</w:t>
      </w:r>
      <w:r w:rsidR="003B6BFB">
        <w:t xml:space="preserve"> die Secure FTP ondersteunt</w:t>
      </w:r>
      <w:r w:rsidR="00F5082A">
        <w:t xml:space="preserve"> </w:t>
      </w:r>
      <w:r w:rsidR="003B6BFB">
        <w:t xml:space="preserve">(bv. </w:t>
      </w:r>
      <w:hyperlink r:id="rId17" w:history="1">
        <w:proofErr w:type="spellStart"/>
        <w:r w:rsidR="00F5082A">
          <w:rPr>
            <w:rStyle w:val="Hyperlink"/>
          </w:rPr>
          <w:t>WinSCP</w:t>
        </w:r>
        <w:proofErr w:type="spellEnd"/>
      </w:hyperlink>
      <w:r w:rsidR="00C7431B">
        <w:t xml:space="preserve"> of </w:t>
      </w:r>
      <w:proofErr w:type="spellStart"/>
      <w:r w:rsidR="00C7431B">
        <w:t>FileZilla</w:t>
      </w:r>
      <w:proofErr w:type="spellEnd"/>
      <w:r w:rsidR="00C7431B">
        <w:t>)</w:t>
      </w:r>
      <w:r w:rsidR="00F5082A">
        <w:t xml:space="preserve"> </w:t>
      </w:r>
      <w:r w:rsidR="003B6BFB">
        <w:t xml:space="preserve">kan </w:t>
      </w:r>
      <w:r>
        <w:t>vervolgens worden</w:t>
      </w:r>
      <w:r w:rsidR="003B6BFB">
        <w:t xml:space="preserve"> ingelogd op de FTP server. </w:t>
      </w:r>
      <w:r>
        <w:t xml:space="preserve"> </w:t>
      </w:r>
      <w:r w:rsidR="003B6BFB">
        <w:t xml:space="preserve">Hier treft men </w:t>
      </w:r>
      <w:r w:rsidR="00852984">
        <w:t>twee</w:t>
      </w:r>
      <w:r w:rsidR="003B6BFB">
        <w:t xml:space="preserve"> folders aan</w:t>
      </w:r>
      <w:r w:rsidR="00852984">
        <w:t>, die de HYDAMO versie weergeven van de te importeren bestanden</w:t>
      </w:r>
      <w:r w:rsidR="003B6BFB">
        <w:t>:</w:t>
      </w:r>
      <w:r w:rsidR="00852984">
        <w:t xml:space="preserve"> </w:t>
      </w:r>
    </w:p>
    <w:p w14:paraId="7EC11D95" w14:textId="43048F96" w:rsidR="003B6BFB" w:rsidRDefault="00852984" w:rsidP="00235404">
      <w:r>
        <w:t>V12 en V13.</w:t>
      </w:r>
    </w:p>
    <w:p w14:paraId="313026DA" w14:textId="77777777" w:rsidR="00AF55EE" w:rsidRDefault="00852984" w:rsidP="003B6BFB">
      <w:pPr>
        <w:spacing w:after="0"/>
      </w:pPr>
      <w:r>
        <w:t xml:space="preserve">Verder wordt binnen iedere versie folder een tweede onderverdeling gemaakt namelijk tussen; </w:t>
      </w:r>
    </w:p>
    <w:p w14:paraId="414850E8" w14:textId="77777777" w:rsidR="00AF55EE" w:rsidRDefault="00AF55EE" w:rsidP="003B6BFB">
      <w:pPr>
        <w:spacing w:after="0"/>
      </w:pPr>
    </w:p>
    <w:p w14:paraId="39C614DF" w14:textId="1F4F53A3" w:rsidR="003B6BFB" w:rsidRDefault="00852984" w:rsidP="003B6BFB">
      <w:pPr>
        <w:spacing w:after="0"/>
      </w:pPr>
      <w:r>
        <w:t>TEST en PROD</w:t>
      </w:r>
    </w:p>
    <w:p w14:paraId="739B7B16" w14:textId="2ECDE791" w:rsidR="00852984" w:rsidRDefault="00852984" w:rsidP="003B6BFB">
      <w:pPr>
        <w:spacing w:after="0"/>
      </w:pPr>
    </w:p>
    <w:p w14:paraId="2C3960CC" w14:textId="565C755C" w:rsidR="00852984" w:rsidRDefault="00852984" w:rsidP="003B6BFB">
      <w:pPr>
        <w:spacing w:after="0"/>
      </w:pPr>
      <w:r>
        <w:t xml:space="preserve">Het is mogelijk voor waterschappers om hun aangeleverde bestanden te </w:t>
      </w:r>
      <w:r w:rsidR="004D2032">
        <w:t>testen</w:t>
      </w:r>
      <w:r>
        <w:t xml:space="preserve"> of deze valide zijn alvorens deze te laden naar de productie omgeving. Bestanden die aangeleverd worden via de folder TEST</w:t>
      </w:r>
      <w:r w:rsidR="00AF55EE">
        <w:t>,</w:t>
      </w:r>
      <w:r>
        <w:t xml:space="preserve"> zullen op dezelfde manier ingelezen worden als bestanden uit de folder PROD. Maar in het geval van TEST worden de gegevens niet gepubliceerd naar het NHI data portaal, hetgeen wel het geval is voor </w:t>
      </w:r>
      <w:r w:rsidR="004D2032">
        <w:t>PROD</w:t>
      </w:r>
      <w:r>
        <w:t xml:space="preserve"> : </w:t>
      </w:r>
      <w:r w:rsidR="00AF55EE">
        <w:t xml:space="preserve"> </w:t>
      </w:r>
      <w:hyperlink r:id="rId18" w:history="1">
        <w:r w:rsidRPr="004110AA">
          <w:rPr>
            <w:rStyle w:val="Hyperlink"/>
          </w:rPr>
          <w:t>https://data.nhi.nu/</w:t>
        </w:r>
      </w:hyperlink>
    </w:p>
    <w:p w14:paraId="70DAFA6A" w14:textId="0F1DB1C4" w:rsidR="00852984" w:rsidRDefault="00852984" w:rsidP="003B6BFB">
      <w:pPr>
        <w:spacing w:after="0"/>
      </w:pPr>
    </w:p>
    <w:p w14:paraId="013969E0" w14:textId="340F2B88" w:rsidR="004D2032" w:rsidRDefault="004D2032" w:rsidP="003B6BFB">
      <w:pPr>
        <w:spacing w:after="0"/>
      </w:pPr>
      <w:r>
        <w:t>De beide folders TEST en PROD bevatten drie sub-folders:</w:t>
      </w:r>
    </w:p>
    <w:p w14:paraId="1E04D1A7" w14:textId="22079624" w:rsidR="004D2032" w:rsidRDefault="004D2032" w:rsidP="003B6BFB">
      <w:pPr>
        <w:spacing w:after="0"/>
      </w:pPr>
    </w:p>
    <w:p w14:paraId="181798BB" w14:textId="7221C053" w:rsidR="004D2032" w:rsidRDefault="004D2032" w:rsidP="003B6BFB">
      <w:pPr>
        <w:spacing w:after="0"/>
      </w:pPr>
      <w:r>
        <w:t>GML</w:t>
      </w:r>
    </w:p>
    <w:p w14:paraId="13DC32C1" w14:textId="0E9579C0" w:rsidR="004D2032" w:rsidRDefault="004D2032" w:rsidP="003B6BFB">
      <w:pPr>
        <w:spacing w:after="0"/>
      </w:pPr>
      <w:r>
        <w:t>GML_BK</w:t>
      </w:r>
    </w:p>
    <w:p w14:paraId="176C6E3B" w14:textId="7E6706E6" w:rsidR="004D2032" w:rsidRDefault="004D2032" w:rsidP="003B6BFB">
      <w:pPr>
        <w:spacing w:after="0"/>
      </w:pPr>
      <w:r>
        <w:t>LOGS</w:t>
      </w:r>
    </w:p>
    <w:p w14:paraId="71C4DB58" w14:textId="77777777" w:rsidR="000C5C5D" w:rsidRDefault="000C5C5D" w:rsidP="000F22CA">
      <w:pPr>
        <w:spacing w:after="0"/>
      </w:pPr>
    </w:p>
    <w:p w14:paraId="62211DBD" w14:textId="66EB42CA" w:rsidR="003B6BFB" w:rsidRDefault="000C5C5D" w:rsidP="000F22CA">
      <w:pPr>
        <w:spacing w:after="0"/>
      </w:pPr>
      <w:r>
        <w:t xml:space="preserve">In de </w:t>
      </w:r>
      <w:r w:rsidRPr="00235404">
        <w:rPr>
          <w:u w:val="single"/>
        </w:rPr>
        <w:t>GML folder</w:t>
      </w:r>
      <w:r>
        <w:t xml:space="preserve"> worden de data bestanden aangeleverd. De naamgeving </w:t>
      </w:r>
      <w:r w:rsidR="003B6BFB">
        <w:t xml:space="preserve">van de bestanden komt overeen met </w:t>
      </w:r>
      <w:r w:rsidR="00235404">
        <w:t>het</w:t>
      </w:r>
      <w:r w:rsidR="003B6BFB">
        <w:t xml:space="preserve"> object-type in het bestand:</w:t>
      </w:r>
    </w:p>
    <w:p w14:paraId="06E6208B" w14:textId="518096FF" w:rsidR="00040EAF" w:rsidRDefault="00040EAF" w:rsidP="003B6BFB">
      <w:pPr>
        <w:spacing w:after="0"/>
      </w:pPr>
    </w:p>
    <w:p w14:paraId="4D2D8EC6" w14:textId="7E0C1795" w:rsidR="004D2032" w:rsidRDefault="004D2032" w:rsidP="003B6BFB">
      <w:pPr>
        <w:spacing w:after="0"/>
      </w:pPr>
      <w:r>
        <w:t>Bestandsnamen Versie 12:</w:t>
      </w:r>
    </w:p>
    <w:p w14:paraId="30F1A2BF" w14:textId="77777777" w:rsidR="004D2032" w:rsidRDefault="004D2032" w:rsidP="003B6BFB">
      <w:pPr>
        <w:spacing w:after="0"/>
      </w:pPr>
    </w:p>
    <w:p w14:paraId="4223DC1A" w14:textId="2EC99857" w:rsidR="003B6BFB" w:rsidRDefault="003B6BFB" w:rsidP="00040EAF">
      <w:pPr>
        <w:pStyle w:val="ListParagraph"/>
        <w:numPr>
          <w:ilvl w:val="0"/>
          <w:numId w:val="7"/>
        </w:numPr>
        <w:spacing w:after="0"/>
      </w:pPr>
      <w:proofErr w:type="spellStart"/>
      <w:r>
        <w:t>afvoergebied.gml</w:t>
      </w:r>
      <w:proofErr w:type="spellEnd"/>
    </w:p>
    <w:p w14:paraId="74BFA630" w14:textId="5F862BC5" w:rsidR="003B6BFB" w:rsidRDefault="003B6BFB" w:rsidP="00040EAF">
      <w:pPr>
        <w:pStyle w:val="ListParagraph"/>
        <w:numPr>
          <w:ilvl w:val="0"/>
          <w:numId w:val="7"/>
        </w:numPr>
        <w:spacing w:after="0"/>
      </w:pPr>
      <w:proofErr w:type="spellStart"/>
      <w:r>
        <w:t>bodemval.gml</w:t>
      </w:r>
      <w:proofErr w:type="spellEnd"/>
    </w:p>
    <w:p w14:paraId="775769FC" w14:textId="67F78C00" w:rsidR="003B6BFB" w:rsidRDefault="003B6BFB" w:rsidP="00040EAF">
      <w:pPr>
        <w:pStyle w:val="ListParagraph"/>
        <w:numPr>
          <w:ilvl w:val="0"/>
          <w:numId w:val="7"/>
        </w:numPr>
        <w:spacing w:after="0"/>
      </w:pPr>
      <w:proofErr w:type="spellStart"/>
      <w:r>
        <w:t>brug.gml</w:t>
      </w:r>
      <w:proofErr w:type="spellEnd"/>
    </w:p>
    <w:p w14:paraId="6F89CDC6" w14:textId="4189EC8F" w:rsidR="003B6BFB" w:rsidRDefault="003B6BFB" w:rsidP="00040EAF">
      <w:pPr>
        <w:pStyle w:val="ListParagraph"/>
        <w:numPr>
          <w:ilvl w:val="0"/>
          <w:numId w:val="7"/>
        </w:numPr>
        <w:spacing w:after="0"/>
      </w:pPr>
      <w:proofErr w:type="spellStart"/>
      <w:r>
        <w:t>duikersifonhevel.gml</w:t>
      </w:r>
      <w:proofErr w:type="spellEnd"/>
    </w:p>
    <w:p w14:paraId="14A80E0F" w14:textId="52139EA8" w:rsidR="003B6BFB" w:rsidRDefault="003B6BFB" w:rsidP="00040EAF">
      <w:pPr>
        <w:pStyle w:val="ListParagraph"/>
        <w:numPr>
          <w:ilvl w:val="0"/>
          <w:numId w:val="7"/>
        </w:numPr>
        <w:spacing w:after="0"/>
      </w:pPr>
      <w:proofErr w:type="spellStart"/>
      <w:r>
        <w:t>dwarsprofiel.gml</w:t>
      </w:r>
      <w:proofErr w:type="spellEnd"/>
    </w:p>
    <w:p w14:paraId="0E3002EF" w14:textId="64126432" w:rsidR="003B6BFB" w:rsidRDefault="003B6BFB" w:rsidP="00040EAF">
      <w:pPr>
        <w:pStyle w:val="ListParagraph"/>
        <w:numPr>
          <w:ilvl w:val="0"/>
          <w:numId w:val="7"/>
        </w:numPr>
        <w:spacing w:after="0"/>
      </w:pPr>
      <w:proofErr w:type="spellStart"/>
      <w:r>
        <w:t>gemaal.gml</w:t>
      </w:r>
      <w:proofErr w:type="spellEnd"/>
    </w:p>
    <w:p w14:paraId="62ED481D" w14:textId="2F105379" w:rsidR="003B6BFB" w:rsidRDefault="003B6BFB" w:rsidP="00040EAF">
      <w:pPr>
        <w:pStyle w:val="ListParagraph"/>
        <w:numPr>
          <w:ilvl w:val="0"/>
          <w:numId w:val="7"/>
        </w:numPr>
        <w:spacing w:after="0"/>
      </w:pPr>
      <w:proofErr w:type="spellStart"/>
      <w:r>
        <w:t>hydroobject.gml</w:t>
      </w:r>
      <w:proofErr w:type="spellEnd"/>
    </w:p>
    <w:p w14:paraId="43F470B4" w14:textId="2F60B173" w:rsidR="003B6BFB" w:rsidRDefault="003B6855" w:rsidP="00040EAF">
      <w:pPr>
        <w:pStyle w:val="ListParagraph"/>
        <w:numPr>
          <w:ilvl w:val="0"/>
          <w:numId w:val="7"/>
        </w:numPr>
        <w:spacing w:after="0"/>
      </w:pPr>
      <w:r>
        <w:rPr>
          <w:noProof/>
          <w:lang w:val="en-GB" w:eastAsia="zh-CN"/>
        </w:rPr>
        <w:drawing>
          <wp:anchor distT="0" distB="0" distL="114300" distR="114300" simplePos="0" relativeHeight="251661312" behindDoc="0" locked="0" layoutInCell="1" allowOverlap="1" wp14:anchorId="6BACBA11" wp14:editId="3070DB44">
            <wp:simplePos x="0" y="0"/>
            <wp:positionH relativeFrom="page">
              <wp:posOffset>6654800</wp:posOffset>
            </wp:positionH>
            <wp:positionV relativeFrom="paragraph">
              <wp:posOffset>-882015</wp:posOffset>
            </wp:positionV>
            <wp:extent cx="1058400" cy="1040400"/>
            <wp:effectExtent l="0" t="0" r="8890" b="762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58400" cy="10404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3B6BFB">
        <w:t>lateraleknoop.gml</w:t>
      </w:r>
      <w:proofErr w:type="spellEnd"/>
    </w:p>
    <w:p w14:paraId="13948003" w14:textId="38FD7B86" w:rsidR="003B6BFB" w:rsidRDefault="003B6BFB" w:rsidP="00040EAF">
      <w:pPr>
        <w:pStyle w:val="ListParagraph"/>
        <w:numPr>
          <w:ilvl w:val="0"/>
          <w:numId w:val="7"/>
        </w:numPr>
        <w:spacing w:after="0"/>
      </w:pPr>
      <w:proofErr w:type="spellStart"/>
      <w:r>
        <w:t>meetlocatie.gml</w:t>
      </w:r>
      <w:proofErr w:type="spellEnd"/>
    </w:p>
    <w:p w14:paraId="42FFA5AB" w14:textId="2F549014" w:rsidR="003B6BFB" w:rsidRDefault="003B6BFB" w:rsidP="00040EAF">
      <w:pPr>
        <w:pStyle w:val="ListParagraph"/>
        <w:numPr>
          <w:ilvl w:val="0"/>
          <w:numId w:val="7"/>
        </w:numPr>
        <w:spacing w:after="0"/>
      </w:pPr>
      <w:proofErr w:type="spellStart"/>
      <w:r>
        <w:lastRenderedPageBreak/>
        <w:t>pomp.gml</w:t>
      </w:r>
      <w:proofErr w:type="spellEnd"/>
    </w:p>
    <w:p w14:paraId="64835BE6" w14:textId="11C7FDAA" w:rsidR="003B6BFB" w:rsidRDefault="003B6BFB" w:rsidP="00040EAF">
      <w:pPr>
        <w:pStyle w:val="ListParagraph"/>
        <w:numPr>
          <w:ilvl w:val="0"/>
          <w:numId w:val="7"/>
        </w:numPr>
        <w:spacing w:after="0"/>
      </w:pPr>
      <w:proofErr w:type="spellStart"/>
      <w:r>
        <w:t>stuw.gml</w:t>
      </w:r>
      <w:proofErr w:type="spellEnd"/>
    </w:p>
    <w:p w14:paraId="1D939766" w14:textId="7FE5D671" w:rsidR="003B6BFB" w:rsidRDefault="003B6BFB" w:rsidP="000F22CA">
      <w:pPr>
        <w:spacing w:after="0"/>
      </w:pPr>
    </w:p>
    <w:p w14:paraId="0A0EA04F" w14:textId="24346261" w:rsidR="004D2032" w:rsidRDefault="004D2032" w:rsidP="000F22CA">
      <w:pPr>
        <w:spacing w:after="0"/>
      </w:pPr>
      <w:r>
        <w:t xml:space="preserve">Objectbeschrijvingen voor de bovengenoemde type zijn terug te vinden in het bestand </w:t>
      </w:r>
      <w:r w:rsidR="00AF55EE">
        <w:fldChar w:fldCharType="begin"/>
      </w:r>
      <w:r w:rsidR="00AF55EE">
        <w:instrText xml:space="preserve"> REF v12 \h </w:instrText>
      </w:r>
      <w:r w:rsidR="00AF55EE">
        <w:fldChar w:fldCharType="separate"/>
      </w:r>
      <w:r w:rsidR="00AF55EE" w:rsidRPr="00C93FBA">
        <w:t>datam</w:t>
      </w:r>
      <w:r w:rsidR="00AF55EE" w:rsidRPr="00C93FBA">
        <w:t>o</w:t>
      </w:r>
      <w:r w:rsidR="00AF55EE" w:rsidRPr="00C93FBA">
        <w:t>del_v12.xlsx</w:t>
      </w:r>
      <w:r w:rsidR="00AF55EE">
        <w:fldChar w:fldCharType="end"/>
      </w:r>
      <w:r>
        <w:t>.</w:t>
      </w:r>
    </w:p>
    <w:p w14:paraId="1A0667CE" w14:textId="77777777" w:rsidR="004D2032" w:rsidRDefault="004D2032" w:rsidP="000F22CA">
      <w:pPr>
        <w:spacing w:after="0"/>
        <w:rPr>
          <w:rStyle w:val="Hyperlink"/>
        </w:rPr>
      </w:pPr>
    </w:p>
    <w:p w14:paraId="732A0F99" w14:textId="764DF309" w:rsidR="004D2032" w:rsidRDefault="004D2032" w:rsidP="004D2032">
      <w:pPr>
        <w:spacing w:after="0"/>
      </w:pPr>
      <w:r>
        <w:t>Bestandsnamen Versie 1</w:t>
      </w:r>
      <w:r>
        <w:t>3</w:t>
      </w:r>
      <w:r>
        <w:t>:</w:t>
      </w:r>
    </w:p>
    <w:p w14:paraId="27D36081" w14:textId="759C015C" w:rsidR="004D2032" w:rsidRDefault="004D2032" w:rsidP="000F22CA">
      <w:pPr>
        <w:spacing w:after="0"/>
      </w:pPr>
    </w:p>
    <w:p w14:paraId="3F9054B2" w14:textId="77777777" w:rsidR="004D2032" w:rsidRDefault="004D2032" w:rsidP="004D2032">
      <w:pPr>
        <w:pStyle w:val="ListParagraph"/>
        <w:numPr>
          <w:ilvl w:val="0"/>
          <w:numId w:val="8"/>
        </w:numPr>
        <w:spacing w:after="0"/>
      </w:pPr>
      <w:proofErr w:type="spellStart"/>
      <w:r>
        <w:t>afsluitmiddel.gml</w:t>
      </w:r>
      <w:proofErr w:type="spellEnd"/>
    </w:p>
    <w:p w14:paraId="1F0E14B2" w14:textId="77777777" w:rsidR="004D2032" w:rsidRDefault="004D2032" w:rsidP="004D2032">
      <w:pPr>
        <w:pStyle w:val="ListParagraph"/>
        <w:numPr>
          <w:ilvl w:val="0"/>
          <w:numId w:val="8"/>
        </w:numPr>
        <w:spacing w:after="0"/>
      </w:pPr>
      <w:proofErr w:type="spellStart"/>
      <w:r>
        <w:t>afvoeraanvoergebied.gml</w:t>
      </w:r>
      <w:proofErr w:type="spellEnd"/>
    </w:p>
    <w:p w14:paraId="7A3CB6F2" w14:textId="77777777" w:rsidR="004D2032" w:rsidRDefault="004D2032" w:rsidP="004D2032">
      <w:pPr>
        <w:pStyle w:val="ListParagraph"/>
        <w:numPr>
          <w:ilvl w:val="0"/>
          <w:numId w:val="8"/>
        </w:numPr>
        <w:spacing w:after="0"/>
      </w:pPr>
      <w:proofErr w:type="spellStart"/>
      <w:r>
        <w:t>aquaduct.gml</w:t>
      </w:r>
      <w:proofErr w:type="spellEnd"/>
    </w:p>
    <w:p w14:paraId="06434A4B" w14:textId="77777777" w:rsidR="004D2032" w:rsidRDefault="004D2032" w:rsidP="004D2032">
      <w:pPr>
        <w:pStyle w:val="ListParagraph"/>
        <w:numPr>
          <w:ilvl w:val="0"/>
          <w:numId w:val="8"/>
        </w:numPr>
        <w:spacing w:after="0"/>
      </w:pPr>
      <w:proofErr w:type="spellStart"/>
      <w:r>
        <w:t>bijzonderhydraulischeobject.gml</w:t>
      </w:r>
      <w:proofErr w:type="spellEnd"/>
    </w:p>
    <w:p w14:paraId="5E85D3C5" w14:textId="77777777" w:rsidR="004D2032" w:rsidRDefault="004D2032" w:rsidP="004D2032">
      <w:pPr>
        <w:pStyle w:val="ListParagraph"/>
        <w:numPr>
          <w:ilvl w:val="0"/>
          <w:numId w:val="8"/>
        </w:numPr>
        <w:spacing w:after="0"/>
      </w:pPr>
      <w:proofErr w:type="spellStart"/>
      <w:r>
        <w:t>bodemval.gml</w:t>
      </w:r>
      <w:proofErr w:type="spellEnd"/>
    </w:p>
    <w:p w14:paraId="4F1A1311" w14:textId="77777777" w:rsidR="004D2032" w:rsidRDefault="004D2032" w:rsidP="004D2032">
      <w:pPr>
        <w:pStyle w:val="ListParagraph"/>
        <w:numPr>
          <w:ilvl w:val="0"/>
          <w:numId w:val="8"/>
        </w:numPr>
        <w:spacing w:after="0"/>
      </w:pPr>
      <w:proofErr w:type="spellStart"/>
      <w:r>
        <w:t>brug.gml</w:t>
      </w:r>
      <w:proofErr w:type="spellEnd"/>
    </w:p>
    <w:p w14:paraId="365A5F99" w14:textId="77777777" w:rsidR="004D2032" w:rsidRDefault="004D2032" w:rsidP="004D2032">
      <w:pPr>
        <w:pStyle w:val="ListParagraph"/>
        <w:numPr>
          <w:ilvl w:val="0"/>
          <w:numId w:val="8"/>
        </w:numPr>
        <w:spacing w:after="0"/>
      </w:pPr>
      <w:proofErr w:type="spellStart"/>
      <w:r>
        <w:t>doorstroomopening.gml</w:t>
      </w:r>
      <w:proofErr w:type="spellEnd"/>
    </w:p>
    <w:p w14:paraId="4412440D" w14:textId="77777777" w:rsidR="004D2032" w:rsidRDefault="004D2032" w:rsidP="004D2032">
      <w:pPr>
        <w:pStyle w:val="ListParagraph"/>
        <w:numPr>
          <w:ilvl w:val="0"/>
          <w:numId w:val="8"/>
        </w:numPr>
        <w:spacing w:after="0"/>
      </w:pPr>
      <w:proofErr w:type="spellStart"/>
      <w:r>
        <w:t>duikersifonhevel.gml</w:t>
      </w:r>
      <w:proofErr w:type="spellEnd"/>
    </w:p>
    <w:p w14:paraId="0BC98DE7" w14:textId="77777777" w:rsidR="004D2032" w:rsidRDefault="004D2032" w:rsidP="004D2032">
      <w:pPr>
        <w:pStyle w:val="ListParagraph"/>
        <w:numPr>
          <w:ilvl w:val="0"/>
          <w:numId w:val="8"/>
        </w:numPr>
        <w:spacing w:after="0"/>
      </w:pPr>
      <w:proofErr w:type="spellStart"/>
      <w:r>
        <w:t>gemaal.gml</w:t>
      </w:r>
      <w:proofErr w:type="spellEnd"/>
    </w:p>
    <w:p w14:paraId="4E558EF7" w14:textId="77777777" w:rsidR="004D2032" w:rsidRDefault="004D2032" w:rsidP="004D2032">
      <w:pPr>
        <w:pStyle w:val="ListParagraph"/>
        <w:numPr>
          <w:ilvl w:val="0"/>
          <w:numId w:val="8"/>
        </w:numPr>
        <w:spacing w:after="0"/>
      </w:pPr>
      <w:proofErr w:type="spellStart"/>
      <w:r>
        <w:t>grondwaterinfolijn.gml</w:t>
      </w:r>
      <w:proofErr w:type="spellEnd"/>
    </w:p>
    <w:p w14:paraId="435A6E79" w14:textId="77777777" w:rsidR="004D2032" w:rsidRDefault="004D2032" w:rsidP="004D2032">
      <w:pPr>
        <w:pStyle w:val="ListParagraph"/>
        <w:numPr>
          <w:ilvl w:val="0"/>
          <w:numId w:val="8"/>
        </w:numPr>
        <w:spacing w:after="0"/>
      </w:pPr>
      <w:proofErr w:type="spellStart"/>
      <w:r>
        <w:t>grondwaterinfopunt.gml</w:t>
      </w:r>
      <w:proofErr w:type="spellEnd"/>
    </w:p>
    <w:p w14:paraId="7F4D0280" w14:textId="77777777" w:rsidR="004D2032" w:rsidRDefault="004D2032" w:rsidP="004D2032">
      <w:pPr>
        <w:pStyle w:val="ListParagraph"/>
        <w:numPr>
          <w:ilvl w:val="0"/>
          <w:numId w:val="8"/>
        </w:numPr>
        <w:spacing w:after="0"/>
      </w:pPr>
      <w:proofErr w:type="spellStart"/>
      <w:r>
        <w:t>grondwaterkoppellijn.gml</w:t>
      </w:r>
      <w:proofErr w:type="spellEnd"/>
    </w:p>
    <w:p w14:paraId="4865F3F1" w14:textId="77777777" w:rsidR="004D2032" w:rsidRDefault="004D2032" w:rsidP="004D2032">
      <w:pPr>
        <w:pStyle w:val="ListParagraph"/>
        <w:numPr>
          <w:ilvl w:val="0"/>
          <w:numId w:val="8"/>
        </w:numPr>
        <w:spacing w:after="0"/>
      </w:pPr>
      <w:proofErr w:type="spellStart"/>
      <w:r>
        <w:t>grondwaterkoppelpunt.gml</w:t>
      </w:r>
      <w:proofErr w:type="spellEnd"/>
    </w:p>
    <w:p w14:paraId="0A4C3FBE" w14:textId="77777777" w:rsidR="004D2032" w:rsidRDefault="004D2032" w:rsidP="004D2032">
      <w:pPr>
        <w:pStyle w:val="ListParagraph"/>
        <w:numPr>
          <w:ilvl w:val="0"/>
          <w:numId w:val="8"/>
        </w:numPr>
        <w:spacing w:after="0"/>
      </w:pPr>
      <w:proofErr w:type="spellStart"/>
      <w:r>
        <w:t>hydrologischerandvoorwaarde.gml</w:t>
      </w:r>
      <w:proofErr w:type="spellEnd"/>
    </w:p>
    <w:p w14:paraId="2A3611AC" w14:textId="77777777" w:rsidR="004D2032" w:rsidRDefault="004D2032" w:rsidP="004D2032">
      <w:pPr>
        <w:pStyle w:val="ListParagraph"/>
        <w:numPr>
          <w:ilvl w:val="0"/>
          <w:numId w:val="8"/>
        </w:numPr>
        <w:spacing w:after="0"/>
      </w:pPr>
      <w:proofErr w:type="spellStart"/>
      <w:r>
        <w:t>hydroobject.gml</w:t>
      </w:r>
      <w:proofErr w:type="spellEnd"/>
    </w:p>
    <w:p w14:paraId="7750CF6B" w14:textId="77777777" w:rsidR="004D2032" w:rsidRDefault="004D2032" w:rsidP="004D2032">
      <w:pPr>
        <w:pStyle w:val="ListParagraph"/>
        <w:numPr>
          <w:ilvl w:val="0"/>
          <w:numId w:val="8"/>
        </w:numPr>
        <w:spacing w:after="0"/>
      </w:pPr>
      <w:proofErr w:type="spellStart"/>
      <w:r>
        <w:t>lateraleknoop.gml</w:t>
      </w:r>
      <w:proofErr w:type="spellEnd"/>
    </w:p>
    <w:p w14:paraId="72323733" w14:textId="77777777" w:rsidR="004D2032" w:rsidRDefault="004D2032" w:rsidP="004D2032">
      <w:pPr>
        <w:pStyle w:val="ListParagraph"/>
        <w:numPr>
          <w:ilvl w:val="0"/>
          <w:numId w:val="8"/>
        </w:numPr>
        <w:spacing w:after="0"/>
      </w:pPr>
      <w:proofErr w:type="spellStart"/>
      <w:r>
        <w:t>meetlocatie.gml</w:t>
      </w:r>
      <w:proofErr w:type="spellEnd"/>
    </w:p>
    <w:p w14:paraId="0B7C9F22" w14:textId="77777777" w:rsidR="004D2032" w:rsidRDefault="004D2032" w:rsidP="004D2032">
      <w:pPr>
        <w:pStyle w:val="ListParagraph"/>
        <w:numPr>
          <w:ilvl w:val="0"/>
          <w:numId w:val="8"/>
        </w:numPr>
        <w:spacing w:after="0"/>
      </w:pPr>
      <w:proofErr w:type="spellStart"/>
      <w:r>
        <w:t>meetwaardeactiewaarde.gml</w:t>
      </w:r>
      <w:proofErr w:type="spellEnd"/>
    </w:p>
    <w:p w14:paraId="46F19BB7" w14:textId="77777777" w:rsidR="004D2032" w:rsidRDefault="004D2032" w:rsidP="004D2032">
      <w:pPr>
        <w:pStyle w:val="ListParagraph"/>
        <w:numPr>
          <w:ilvl w:val="0"/>
          <w:numId w:val="8"/>
        </w:numPr>
        <w:spacing w:after="0"/>
      </w:pPr>
      <w:proofErr w:type="spellStart"/>
      <w:r>
        <w:t>metingprofiellijn.gml</w:t>
      </w:r>
      <w:proofErr w:type="spellEnd"/>
    </w:p>
    <w:p w14:paraId="3DEF9672" w14:textId="77777777" w:rsidR="004D2032" w:rsidRDefault="004D2032" w:rsidP="004D2032">
      <w:pPr>
        <w:pStyle w:val="ListParagraph"/>
        <w:numPr>
          <w:ilvl w:val="0"/>
          <w:numId w:val="8"/>
        </w:numPr>
        <w:spacing w:after="0"/>
      </w:pPr>
      <w:proofErr w:type="spellStart"/>
      <w:r>
        <w:t>metingprofielpunt.gml</w:t>
      </w:r>
      <w:proofErr w:type="spellEnd"/>
    </w:p>
    <w:p w14:paraId="2B6B5A86" w14:textId="77777777" w:rsidR="004D2032" w:rsidRDefault="004D2032" w:rsidP="004D2032">
      <w:pPr>
        <w:pStyle w:val="ListParagraph"/>
        <w:numPr>
          <w:ilvl w:val="0"/>
          <w:numId w:val="8"/>
        </w:numPr>
        <w:spacing w:after="0"/>
      </w:pPr>
      <w:proofErr w:type="spellStart"/>
      <w:r>
        <w:t>normgeparametriseerdprofiel.gml</w:t>
      </w:r>
      <w:proofErr w:type="spellEnd"/>
    </w:p>
    <w:p w14:paraId="507C889E" w14:textId="77777777" w:rsidR="004D2032" w:rsidRDefault="004D2032" w:rsidP="004D2032">
      <w:pPr>
        <w:pStyle w:val="ListParagraph"/>
        <w:numPr>
          <w:ilvl w:val="0"/>
          <w:numId w:val="8"/>
        </w:numPr>
        <w:spacing w:after="0"/>
      </w:pPr>
      <w:proofErr w:type="spellStart"/>
      <w:r>
        <w:t>peilafwijkinggebied.gml</w:t>
      </w:r>
      <w:proofErr w:type="spellEnd"/>
    </w:p>
    <w:p w14:paraId="5491E93E" w14:textId="77777777" w:rsidR="004D2032" w:rsidRDefault="004D2032" w:rsidP="004D2032">
      <w:pPr>
        <w:pStyle w:val="ListParagraph"/>
        <w:numPr>
          <w:ilvl w:val="0"/>
          <w:numId w:val="8"/>
        </w:numPr>
        <w:spacing w:after="0"/>
      </w:pPr>
      <w:proofErr w:type="spellStart"/>
      <w:r>
        <w:t>peilgebiedpraktijk.gml</w:t>
      </w:r>
      <w:proofErr w:type="spellEnd"/>
    </w:p>
    <w:p w14:paraId="7CADD32D" w14:textId="77777777" w:rsidR="004D2032" w:rsidRDefault="004D2032" w:rsidP="004D2032">
      <w:pPr>
        <w:pStyle w:val="ListParagraph"/>
        <w:numPr>
          <w:ilvl w:val="0"/>
          <w:numId w:val="8"/>
        </w:numPr>
        <w:spacing w:after="0"/>
      </w:pPr>
      <w:proofErr w:type="spellStart"/>
      <w:r>
        <w:t>pomp.gml</w:t>
      </w:r>
      <w:proofErr w:type="spellEnd"/>
    </w:p>
    <w:p w14:paraId="338B5584" w14:textId="77777777" w:rsidR="004D2032" w:rsidRDefault="004D2032" w:rsidP="004D2032">
      <w:pPr>
        <w:pStyle w:val="ListParagraph"/>
        <w:numPr>
          <w:ilvl w:val="0"/>
          <w:numId w:val="8"/>
        </w:numPr>
        <w:spacing w:after="0"/>
      </w:pPr>
      <w:proofErr w:type="spellStart"/>
      <w:r>
        <w:t>streefpeil.gml</w:t>
      </w:r>
      <w:proofErr w:type="spellEnd"/>
    </w:p>
    <w:p w14:paraId="035C7FA6" w14:textId="77777777" w:rsidR="004D2032" w:rsidRDefault="004D2032" w:rsidP="004D2032">
      <w:pPr>
        <w:pStyle w:val="ListParagraph"/>
        <w:numPr>
          <w:ilvl w:val="0"/>
          <w:numId w:val="8"/>
        </w:numPr>
        <w:spacing w:after="0"/>
      </w:pPr>
      <w:proofErr w:type="spellStart"/>
      <w:r>
        <w:t>sturing.gml</w:t>
      </w:r>
      <w:proofErr w:type="spellEnd"/>
    </w:p>
    <w:p w14:paraId="7CED0FC5" w14:textId="0E99BCDA" w:rsidR="004D2032" w:rsidRDefault="004D2032" w:rsidP="004D2032">
      <w:pPr>
        <w:pStyle w:val="ListParagraph"/>
        <w:numPr>
          <w:ilvl w:val="0"/>
          <w:numId w:val="8"/>
        </w:numPr>
        <w:spacing w:after="0"/>
      </w:pPr>
      <w:proofErr w:type="spellStart"/>
      <w:r>
        <w:t>stuw.gml</w:t>
      </w:r>
      <w:proofErr w:type="spellEnd"/>
    </w:p>
    <w:p w14:paraId="369CCD3C" w14:textId="27E1D362" w:rsidR="00C807D7" w:rsidRDefault="00C807D7" w:rsidP="000F22CA">
      <w:pPr>
        <w:spacing w:after="0"/>
      </w:pPr>
    </w:p>
    <w:p w14:paraId="7F763D22" w14:textId="547A7FF2" w:rsidR="004D2032" w:rsidRDefault="004D2032" w:rsidP="004D2032">
      <w:pPr>
        <w:spacing w:after="0"/>
      </w:pPr>
      <w:r>
        <w:t xml:space="preserve">Objectbeschrijvingen voor de bovengenoemde type zijn terug te vinden in het bestand </w:t>
      </w:r>
      <w:r w:rsidR="00AF55EE" w:rsidRPr="00AF55EE">
        <w:rPr>
          <w:rStyle w:val="Hyperlink"/>
          <w:b/>
          <w:bCs/>
        </w:rPr>
        <w:fldChar w:fldCharType="begin"/>
      </w:r>
      <w:r w:rsidR="00AF55EE" w:rsidRPr="00AF55EE">
        <w:rPr>
          <w:rStyle w:val="Hyperlink"/>
          <w:b/>
          <w:bCs/>
        </w:rPr>
        <w:instrText xml:space="preserve"> REF v13 \h </w:instrText>
      </w:r>
      <w:r w:rsidR="00AF55EE" w:rsidRPr="00AF55EE">
        <w:rPr>
          <w:rStyle w:val="Hyperlink"/>
          <w:b/>
          <w:bCs/>
        </w:rPr>
      </w:r>
      <w:r w:rsidR="006229AA">
        <w:rPr>
          <w:rStyle w:val="Hyperlink"/>
          <w:b/>
          <w:bCs/>
        </w:rPr>
        <w:instrText xml:space="preserve"> \* MERGEFORMAT </w:instrText>
      </w:r>
      <w:r w:rsidR="00AF55EE" w:rsidRPr="00AF55EE">
        <w:rPr>
          <w:rStyle w:val="Hyperlink"/>
          <w:b/>
          <w:bCs/>
        </w:rPr>
        <w:fldChar w:fldCharType="separate"/>
      </w:r>
      <w:r w:rsidR="00AF55EE" w:rsidRPr="006229AA">
        <w:rPr>
          <w:rStyle w:val="Hyperlink"/>
        </w:rPr>
        <w:t>HyDAMO_datamodel_v13.xlsx</w:t>
      </w:r>
      <w:r w:rsidR="00AF55EE" w:rsidRPr="00AF55EE">
        <w:rPr>
          <w:rStyle w:val="Hyperlink"/>
          <w:b/>
          <w:bCs/>
        </w:rPr>
        <w:fldChar w:fldCharType="end"/>
      </w:r>
      <w:r>
        <w:t>.</w:t>
      </w:r>
      <w:r>
        <w:t xml:space="preserve"> Verder zijn voor ieder bestand voorbeelden te vinden onder:</w:t>
      </w:r>
    </w:p>
    <w:p w14:paraId="00DF1CFF" w14:textId="77777777" w:rsidR="004D2032" w:rsidRDefault="004D2032" w:rsidP="004D2032">
      <w:pPr>
        <w:spacing w:after="0"/>
      </w:pPr>
    </w:p>
    <w:p w14:paraId="1E0876A0" w14:textId="2EE7D438" w:rsidR="004D2032" w:rsidRPr="00AF55EE" w:rsidRDefault="004D2032" w:rsidP="00AF55EE">
      <w:pPr>
        <w:rPr>
          <w:u w:val="single"/>
        </w:rPr>
      </w:pPr>
      <w:hyperlink r:id="rId20" w:history="1">
        <w:r w:rsidRPr="00AF55EE">
          <w:rPr>
            <w:rStyle w:val="Hyperlink"/>
            <w:bCs/>
          </w:rPr>
          <w:t>./schema/</w:t>
        </w:r>
        <w:proofErr w:type="spellStart"/>
        <w:r w:rsidRPr="00AF55EE">
          <w:rPr>
            <w:rStyle w:val="Hyperlink"/>
            <w:bCs/>
          </w:rPr>
          <w:t>e</w:t>
        </w:r>
        <w:r w:rsidRPr="00AF55EE">
          <w:rPr>
            <w:rStyle w:val="Hyperlink"/>
            <w:bCs/>
          </w:rPr>
          <w:t>x</w:t>
        </w:r>
        <w:r w:rsidRPr="00AF55EE">
          <w:rPr>
            <w:rStyle w:val="Hyperlink"/>
            <w:bCs/>
          </w:rPr>
          <w:t>amples</w:t>
        </w:r>
        <w:proofErr w:type="spellEnd"/>
      </w:hyperlink>
    </w:p>
    <w:p w14:paraId="1D772940" w14:textId="77777777" w:rsidR="004D2032" w:rsidRDefault="004D2032" w:rsidP="000F22CA">
      <w:pPr>
        <w:spacing w:after="0"/>
      </w:pPr>
    </w:p>
    <w:p w14:paraId="333C9F46" w14:textId="74FD5B19" w:rsidR="00946D12" w:rsidRDefault="00946D12" w:rsidP="000F22CA">
      <w:pPr>
        <w:spacing w:after="0"/>
      </w:pPr>
      <w:r>
        <w:t xml:space="preserve">Ieder GML bestand bevat een volledige dataset van één object-type. </w:t>
      </w:r>
      <w:r w:rsidR="00273800">
        <w:t>Bij het inlezen van een datatype wordt eerst de oude set verwijderd</w:t>
      </w:r>
      <w:r w:rsidR="003B6BFB">
        <w:t xml:space="preserve"> uit de NHI database</w:t>
      </w:r>
      <w:r w:rsidR="00273800">
        <w:t xml:space="preserve">, voordat de nieuwe set wordt ingelezen. </w:t>
      </w:r>
      <w:r w:rsidR="00273800" w:rsidRPr="00235404">
        <w:rPr>
          <w:i/>
        </w:rPr>
        <w:t xml:space="preserve">Het is daarom </w:t>
      </w:r>
      <w:r w:rsidR="00273800" w:rsidRPr="00235404">
        <w:rPr>
          <w:i/>
          <w:u w:val="single"/>
        </w:rPr>
        <w:t>belangrijk</w:t>
      </w:r>
      <w:r w:rsidR="00273800" w:rsidRPr="00235404">
        <w:rPr>
          <w:i/>
        </w:rPr>
        <w:t xml:space="preserve"> om altijd de gehele set aan te bieden in één bestand</w:t>
      </w:r>
      <w:r w:rsidR="00273800">
        <w:t>.</w:t>
      </w:r>
    </w:p>
    <w:p w14:paraId="25F4F1DB" w14:textId="77777777" w:rsidR="00946D12" w:rsidRDefault="00946D12" w:rsidP="003B6BFB">
      <w:pPr>
        <w:spacing w:after="0"/>
      </w:pPr>
    </w:p>
    <w:p w14:paraId="119C4124" w14:textId="2D944F09" w:rsidR="003B6BFB" w:rsidRDefault="000C5C5D" w:rsidP="000F22CA">
      <w:pPr>
        <w:spacing w:after="0"/>
      </w:pPr>
      <w:r>
        <w:lastRenderedPageBreak/>
        <w:t xml:space="preserve">De </w:t>
      </w:r>
      <w:r w:rsidRPr="00235404">
        <w:rPr>
          <w:u w:val="single"/>
        </w:rPr>
        <w:t>LOG folder</w:t>
      </w:r>
      <w:r>
        <w:t xml:space="preserve"> </w:t>
      </w:r>
      <w:r w:rsidR="00235404">
        <w:t xml:space="preserve">bevat </w:t>
      </w:r>
      <w:r>
        <w:t xml:space="preserve">de log bestanden </w:t>
      </w:r>
      <w:r w:rsidR="003B6BFB">
        <w:t>van het inwin proces</w:t>
      </w:r>
      <w:r>
        <w:t>.</w:t>
      </w:r>
      <w:r w:rsidR="003B6BFB">
        <w:t xml:space="preserve"> Met deze log bestanden is het de bedoeling dat het Waterschap zelfstandig problemen met de aangeleverde data kan oplossen.</w:t>
      </w:r>
    </w:p>
    <w:p w14:paraId="2DA8CC1C" w14:textId="3FAB1EB8" w:rsidR="00A729BB" w:rsidRDefault="00A729BB" w:rsidP="000F22CA">
      <w:pPr>
        <w:spacing w:after="0"/>
      </w:pPr>
    </w:p>
    <w:p w14:paraId="22C65CCD" w14:textId="5470C8B1" w:rsidR="00A729BB" w:rsidRDefault="00A729BB" w:rsidP="000F22CA">
      <w:pPr>
        <w:spacing w:after="0"/>
      </w:pPr>
      <w:r>
        <w:t>De GML_BK folder bevat de ingelezen bestanden die verwerkt zijn bij het importeren.</w:t>
      </w:r>
    </w:p>
    <w:p w14:paraId="046DB6FC" w14:textId="0ABF95D6" w:rsidR="003B6BFB" w:rsidRDefault="003B6BFB" w:rsidP="000F22CA">
      <w:pPr>
        <w:spacing w:after="0"/>
      </w:pPr>
    </w:p>
    <w:p w14:paraId="72E3F906" w14:textId="342C9BB7" w:rsidR="009D03C8" w:rsidRDefault="009D03C8" w:rsidP="000F22CA">
      <w:pPr>
        <w:spacing w:after="0"/>
      </w:pPr>
      <w:r>
        <w:t xml:space="preserve">Op het ogenblik wordt </w:t>
      </w:r>
      <w:r w:rsidR="00BB149C">
        <w:t xml:space="preserve">het inwinproces iedere </w:t>
      </w:r>
      <w:r w:rsidR="00991689">
        <w:t>4</w:t>
      </w:r>
      <w:r w:rsidR="00BB149C">
        <w:t xml:space="preserve"> uur gedraaid </w:t>
      </w:r>
      <w:r>
        <w:t>. Als alles goed gaat verschijnen de gegevens automatisch op het NHI data portaal (</w:t>
      </w:r>
      <w:hyperlink r:id="rId21" w:history="1">
        <w:r w:rsidRPr="009D03C8">
          <w:rPr>
            <w:rStyle w:val="Hyperlink"/>
          </w:rPr>
          <w:t>https://data.nhi.nu</w:t>
        </w:r>
      </w:hyperlink>
      <w:r>
        <w:t xml:space="preserve">). De log bestanden zijn </w:t>
      </w:r>
      <w:r w:rsidR="00987F18">
        <w:t>na afloop</w:t>
      </w:r>
      <w:r>
        <w:t xml:space="preserve"> beschikbaar op de FTP server. </w:t>
      </w:r>
      <w:r w:rsidR="00991689">
        <w:t>Tevens is het ook mogelijk om een email notificatie te ontvangen wanneer het import proces klaar is.</w:t>
      </w:r>
    </w:p>
    <w:p w14:paraId="00C17A86" w14:textId="77777777" w:rsidR="00987F18" w:rsidRPr="00A729BB" w:rsidRDefault="00987F18" w:rsidP="00A729BB"/>
    <w:p w14:paraId="19B98C75" w14:textId="74C50B9B" w:rsidR="00BD3C40" w:rsidRDefault="009D03C8" w:rsidP="00AF55EE">
      <w:pPr>
        <w:pStyle w:val="Heading1"/>
      </w:pPr>
      <w:bookmarkStart w:id="10" w:name="_Toc63322556"/>
      <w:r>
        <w:t>Werk in uitvoering</w:t>
      </w:r>
      <w:bookmarkEnd w:id="10"/>
    </w:p>
    <w:p w14:paraId="023C3004" w14:textId="663B7BE5" w:rsidR="00BD3C40" w:rsidRDefault="00BD3C40" w:rsidP="00BD3C40">
      <w:pPr>
        <w:spacing w:after="0"/>
      </w:pPr>
      <w:r>
        <w:t xml:space="preserve">Verdere ervaring met de procedure zal wellicht leiden tot verbeterpunten. Gebruikers worden opgeroepen om hun ervaringen en wensen te mailen naar </w:t>
      </w:r>
      <w:hyperlink r:id="rId22" w:history="1">
        <w:r w:rsidRPr="003359C3">
          <w:rPr>
            <w:rStyle w:val="Hyperlink"/>
          </w:rPr>
          <w:t>helpdesk.nhi@deltares.nl</w:t>
        </w:r>
      </w:hyperlink>
    </w:p>
    <w:p w14:paraId="7647688E" w14:textId="042F706F" w:rsidR="00BD3C40" w:rsidRDefault="00BD3C40" w:rsidP="00BD3C40">
      <w:r>
        <w:t xml:space="preserve">Onder vermelding van “Automatisch import </w:t>
      </w:r>
      <w:proofErr w:type="spellStart"/>
      <w:r>
        <w:t>Hy</w:t>
      </w:r>
      <w:r w:rsidR="00C7431B">
        <w:t>DAMO</w:t>
      </w:r>
      <w:proofErr w:type="spellEnd"/>
      <w:r>
        <w:t xml:space="preserve">”, zodat de bevindingen binnen het NHI kunnen opgepakt in het kader van beheer en onderhoud. </w:t>
      </w:r>
      <w:r w:rsidR="00E108E1">
        <w:t xml:space="preserve">Voor </w:t>
      </w:r>
      <w:r w:rsidR="00A22F82">
        <w:t xml:space="preserve">de </w:t>
      </w:r>
      <w:r w:rsidR="001E7021">
        <w:t xml:space="preserve">meldingen is een standaard </w:t>
      </w:r>
      <w:r w:rsidR="00A22F82">
        <w:t>evaluatieformulier beschikbaar</w:t>
      </w:r>
      <w:r w:rsidR="00631905">
        <w:t xml:space="preserve"> (zie bijlage)</w:t>
      </w:r>
      <w:r w:rsidR="00A22F82">
        <w:t>.</w:t>
      </w:r>
    </w:p>
    <w:p w14:paraId="508868B9" w14:textId="3085F560" w:rsidR="007F678B" w:rsidRDefault="007F678B" w:rsidP="00BD3C40">
      <w:r>
        <w:t>De huidige versie van het datamodel is versie 1</w:t>
      </w:r>
      <w:r w:rsidR="00AF55EE">
        <w:t>3</w:t>
      </w:r>
      <w:r>
        <w:t>. Momenteel is versie 1</w:t>
      </w:r>
      <w:r w:rsidR="00AF55EE">
        <w:t>2 beschikbaar maar deze zal op termijn worden ui gefaseerd.</w:t>
      </w:r>
    </w:p>
    <w:p w14:paraId="1E233DF1" w14:textId="77777777" w:rsidR="00AF55EE" w:rsidRDefault="00AF55EE" w:rsidP="00BD3C40"/>
    <w:p w14:paraId="3570F7FA" w14:textId="1A6F07AB" w:rsidR="00BD3C40" w:rsidRPr="00BD3C40" w:rsidRDefault="00BD3C40" w:rsidP="00AF55EE">
      <w:pPr>
        <w:pStyle w:val="Heading1"/>
      </w:pPr>
      <w:bookmarkStart w:id="11" w:name="_Toc63322557"/>
      <w:r>
        <w:t>Ondersteuning</w:t>
      </w:r>
      <w:bookmarkEnd w:id="11"/>
    </w:p>
    <w:p w14:paraId="20B8FCE7" w14:textId="07102E62" w:rsidR="00631905" w:rsidRDefault="00FB5245" w:rsidP="00BD3C40">
      <w:r>
        <w:t xml:space="preserve">Via de aanvraag </w:t>
      </w:r>
      <w:r w:rsidR="00BD3C40">
        <w:t xml:space="preserve">bij de helpdesk NHI kan ook </w:t>
      </w:r>
      <w:r>
        <w:t xml:space="preserve">ondersteuning </w:t>
      </w:r>
      <w:r w:rsidR="00BD3C40">
        <w:t>worden ge</w:t>
      </w:r>
      <w:r>
        <w:t>b</w:t>
      </w:r>
      <w:r w:rsidR="00BD3C40">
        <w:t>o</w:t>
      </w:r>
      <w:r>
        <w:t xml:space="preserve">den bij het inwinnen van data </w:t>
      </w:r>
      <w:r w:rsidR="00BD3C40">
        <w:t xml:space="preserve">en de ontsluiting </w:t>
      </w:r>
      <w:r>
        <w:t>naar het NHI portaal.</w:t>
      </w:r>
    </w:p>
    <w:p w14:paraId="12D012C9" w14:textId="77777777" w:rsidR="00631905" w:rsidRDefault="00631905">
      <w:pPr>
        <w:spacing w:after="160" w:line="259" w:lineRule="auto"/>
      </w:pPr>
      <w:r>
        <w:br w:type="page"/>
      </w:r>
    </w:p>
    <w:p w14:paraId="00D0A6C0" w14:textId="5945904F" w:rsidR="003B6855" w:rsidRDefault="003B6855" w:rsidP="007902B8">
      <w:pPr>
        <w:pStyle w:val="Publishwithline"/>
        <w:rPr>
          <w:rFonts w:asciiTheme="minorHAnsi" w:eastAsiaTheme="minorEastAsia" w:hAnsiTheme="minorHAnsi" w:cstheme="minorBidi"/>
          <w:b w:val="0"/>
          <w:bCs w:val="0"/>
          <w:color w:val="auto"/>
          <w:sz w:val="2"/>
          <w:szCs w:val="2"/>
        </w:rPr>
      </w:pPr>
      <w:r>
        <w:rPr>
          <w:noProof/>
          <w:lang w:val="en-GB" w:eastAsia="zh-CN"/>
        </w:rPr>
        <w:lastRenderedPageBreak/>
        <w:drawing>
          <wp:anchor distT="0" distB="0" distL="114300" distR="114300" simplePos="0" relativeHeight="251663360" behindDoc="0" locked="0" layoutInCell="1" allowOverlap="1" wp14:anchorId="5CBE0F26" wp14:editId="49524580">
            <wp:simplePos x="0" y="0"/>
            <wp:positionH relativeFrom="margin">
              <wp:posOffset>5657850</wp:posOffset>
            </wp:positionH>
            <wp:positionV relativeFrom="paragraph">
              <wp:posOffset>-882650</wp:posOffset>
            </wp:positionV>
            <wp:extent cx="1148400" cy="1130400"/>
            <wp:effectExtent l="0" t="0" r="0" b="0"/>
            <wp:wrapNone/>
            <wp:docPr id="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8400" cy="1130400"/>
                    </a:xfrm>
                    <a:prstGeom prst="rect">
                      <a:avLst/>
                    </a:prstGeom>
                    <a:noFill/>
                  </pic:spPr>
                </pic:pic>
              </a:graphicData>
            </a:graphic>
            <wp14:sizeRelH relativeFrom="page">
              <wp14:pctWidth>0</wp14:pctWidth>
            </wp14:sizeRelH>
            <wp14:sizeRelV relativeFrom="page">
              <wp14:pctHeight>0</wp14:pctHeight>
            </wp14:sizeRelV>
          </wp:anchor>
        </w:drawing>
      </w:r>
    </w:p>
    <w:sdt>
      <w:sdtPr>
        <w:rPr>
          <w:rFonts w:asciiTheme="minorHAnsi" w:eastAsiaTheme="minorEastAsia" w:hAnsiTheme="minorHAnsi" w:cstheme="minorBidi"/>
          <w:b w:val="0"/>
          <w:bCs w:val="0"/>
          <w:color w:val="auto"/>
          <w:sz w:val="2"/>
          <w:szCs w:val="2"/>
        </w:rPr>
        <w:id w:val="1826700524"/>
        <w:lock w:val="contentLocked"/>
        <w:group/>
      </w:sdtPr>
      <w:sdtEndPr/>
      <w:sdtContent>
        <w:sdt>
          <w:sdtPr>
            <w:rPr>
              <w:rFonts w:ascii="Arial" w:hAnsi="Arial" w:cs="Arial"/>
              <w:color w:val="1F497D"/>
            </w:rPr>
            <w:alias w:val="Post Title"/>
            <w:id w:val="1777899936"/>
            <w:placeholder>
              <w:docPart w:val="5FC8E2586A7A413ABF0962D38019F48C"/>
            </w:placeholder>
            <w:dataBinding w:xpath="/ns0:BlogPostInfo/ns0:PostTitle" w:storeItemID="{5F329CAD-B019-4FA6-9FEF-74898909AD20}"/>
            <w:text/>
          </w:sdtPr>
          <w:sdtEndPr/>
          <w:sdtContent>
            <w:p w14:paraId="5F99D1A4" w14:textId="21A08A71" w:rsidR="003B6855" w:rsidRDefault="003B6855" w:rsidP="007902B8">
              <w:pPr>
                <w:pStyle w:val="Publishwithline"/>
              </w:pPr>
              <w:r>
                <w:rPr>
                  <w:rFonts w:ascii="Arial" w:hAnsi="Arial" w:cs="Arial"/>
                  <w:color w:val="1F497D"/>
                </w:rPr>
                <w:t>Bijlage</w:t>
              </w:r>
              <w:r w:rsidR="00C915E2">
                <w:rPr>
                  <w:rFonts w:ascii="Arial" w:hAnsi="Arial" w:cs="Arial"/>
                  <w:color w:val="1F497D"/>
                </w:rPr>
                <w:t>: e</w:t>
              </w:r>
              <w:r w:rsidR="00D12089">
                <w:rPr>
                  <w:rFonts w:ascii="Arial" w:hAnsi="Arial" w:cs="Arial"/>
                  <w:color w:val="1F497D"/>
                </w:rPr>
                <w:t xml:space="preserve">valuatieformulier </w:t>
              </w:r>
              <w:r>
                <w:rPr>
                  <w:rFonts w:ascii="Arial" w:hAnsi="Arial" w:cs="Arial"/>
                  <w:color w:val="1F497D"/>
                </w:rPr>
                <w:t xml:space="preserve">aanlevering </w:t>
              </w:r>
              <w:proofErr w:type="spellStart"/>
              <w:r>
                <w:rPr>
                  <w:rFonts w:ascii="Arial" w:hAnsi="Arial" w:cs="Arial"/>
                  <w:color w:val="1F497D"/>
                </w:rPr>
                <w:t>GML’s</w:t>
              </w:r>
              <w:proofErr w:type="spellEnd"/>
            </w:p>
          </w:sdtContent>
        </w:sdt>
        <w:p w14:paraId="2B0C5BC5" w14:textId="77777777" w:rsidR="003B6855" w:rsidRDefault="003B6855" w:rsidP="007902B8">
          <w:pPr>
            <w:pStyle w:val="underline"/>
          </w:pPr>
        </w:p>
        <w:p w14:paraId="142955AF" w14:textId="77777777" w:rsidR="003B6855" w:rsidRDefault="006229AA" w:rsidP="007902B8">
          <w:pPr>
            <w:pStyle w:val="PadderBetweenControlandBody"/>
          </w:pPr>
        </w:p>
      </w:sdtContent>
    </w:sdt>
    <w:p w14:paraId="10C8C822" w14:textId="77777777" w:rsidR="003B6855" w:rsidRDefault="003B6855" w:rsidP="007902B8"/>
    <w:p w14:paraId="01B2849E" w14:textId="77777777" w:rsidR="003B6855" w:rsidRDefault="003B6855" w:rsidP="007902B8">
      <w:r>
        <w:t xml:space="preserve">Gebruik onderstaand formulier om uw bevindingen / opmerkingen m.b.t. het inwin proces, door te geven aan de </w:t>
      </w:r>
      <w:hyperlink r:id="rId23" w:history="1">
        <w:r w:rsidRPr="00DE1A4E">
          <w:rPr>
            <w:rStyle w:val="Hyperlink"/>
          </w:rPr>
          <w:t>NHI Helpdesk</w:t>
        </w:r>
      </w:hyperlink>
      <w:r>
        <w:t xml:space="preserve">. </w:t>
      </w:r>
    </w:p>
    <w:tbl>
      <w:tblPr>
        <w:tblStyle w:val="TableGrid"/>
        <w:tblpPr w:leftFromText="141" w:rightFromText="141" w:vertAnchor="page" w:horzAnchor="margin" w:tblpY="3257"/>
        <w:tblW w:w="9350" w:type="dxa"/>
        <w:tblLook w:val="04A0" w:firstRow="1" w:lastRow="0" w:firstColumn="1" w:lastColumn="0" w:noHBand="0" w:noVBand="1"/>
      </w:tblPr>
      <w:tblGrid>
        <w:gridCol w:w="2830"/>
        <w:gridCol w:w="6520"/>
      </w:tblGrid>
      <w:tr w:rsidR="003B6855" w14:paraId="13A9632B" w14:textId="77777777" w:rsidTr="007902B8">
        <w:tc>
          <w:tcPr>
            <w:tcW w:w="2830" w:type="dxa"/>
          </w:tcPr>
          <w:p w14:paraId="389640B8" w14:textId="77777777" w:rsidR="003B6855" w:rsidRDefault="003B6855" w:rsidP="007902B8">
            <w:pPr>
              <w:widowControl w:val="0"/>
            </w:pPr>
            <w:r>
              <w:t>Naam Organisatie</w:t>
            </w:r>
          </w:p>
        </w:tc>
        <w:tc>
          <w:tcPr>
            <w:tcW w:w="6520" w:type="dxa"/>
          </w:tcPr>
          <w:p w14:paraId="773DA9D6" w14:textId="77777777" w:rsidR="003B6855" w:rsidRDefault="003B6855" w:rsidP="007902B8">
            <w:pPr>
              <w:widowControl w:val="0"/>
            </w:pPr>
          </w:p>
        </w:tc>
      </w:tr>
      <w:tr w:rsidR="003B6855" w14:paraId="067352B1" w14:textId="77777777" w:rsidTr="007902B8">
        <w:tc>
          <w:tcPr>
            <w:tcW w:w="2830" w:type="dxa"/>
          </w:tcPr>
          <w:p w14:paraId="644E15CD" w14:textId="77777777" w:rsidR="003B6855" w:rsidRDefault="003B6855" w:rsidP="007902B8">
            <w:pPr>
              <w:widowControl w:val="0"/>
            </w:pPr>
            <w:r>
              <w:t>Naam Persoon</w:t>
            </w:r>
          </w:p>
        </w:tc>
        <w:tc>
          <w:tcPr>
            <w:tcW w:w="6520" w:type="dxa"/>
          </w:tcPr>
          <w:p w14:paraId="22A7479F" w14:textId="77777777" w:rsidR="003B6855" w:rsidRDefault="003B6855" w:rsidP="007902B8">
            <w:pPr>
              <w:widowControl w:val="0"/>
            </w:pPr>
          </w:p>
        </w:tc>
      </w:tr>
      <w:tr w:rsidR="003B6855" w14:paraId="46BE6002" w14:textId="77777777" w:rsidTr="007902B8">
        <w:tc>
          <w:tcPr>
            <w:tcW w:w="2830" w:type="dxa"/>
          </w:tcPr>
          <w:p w14:paraId="1137FF0F" w14:textId="77777777" w:rsidR="003B6855" w:rsidRDefault="003B6855" w:rsidP="007902B8">
            <w:pPr>
              <w:widowControl w:val="0"/>
            </w:pPr>
            <w:r>
              <w:t>Datum aanlevering</w:t>
            </w:r>
          </w:p>
        </w:tc>
        <w:tc>
          <w:tcPr>
            <w:tcW w:w="6520" w:type="dxa"/>
          </w:tcPr>
          <w:p w14:paraId="2C40A31D" w14:textId="77777777" w:rsidR="003B6855" w:rsidRDefault="003B6855" w:rsidP="007902B8">
            <w:pPr>
              <w:widowControl w:val="0"/>
            </w:pPr>
          </w:p>
        </w:tc>
      </w:tr>
      <w:tr w:rsidR="003B6855" w14:paraId="38152121" w14:textId="77777777" w:rsidTr="007902B8">
        <w:tc>
          <w:tcPr>
            <w:tcW w:w="2830" w:type="dxa"/>
          </w:tcPr>
          <w:p w14:paraId="107609B7" w14:textId="77777777" w:rsidR="003B6855" w:rsidRDefault="003B6855" w:rsidP="007902B8">
            <w:pPr>
              <w:widowControl w:val="0"/>
            </w:pPr>
            <w:r>
              <w:t>Betreft</w:t>
            </w:r>
          </w:p>
        </w:tc>
        <w:tc>
          <w:tcPr>
            <w:tcW w:w="6520" w:type="dxa"/>
          </w:tcPr>
          <w:p w14:paraId="1B5F74EB" w14:textId="77777777" w:rsidR="003B6855" w:rsidRDefault="003B6855" w:rsidP="007902B8">
            <w:pPr>
              <w:widowControl w:val="0"/>
            </w:pPr>
            <w:r>
              <w:t>foutmelding / wijzigingsvoorstel / uitbreiding</w:t>
            </w:r>
          </w:p>
        </w:tc>
      </w:tr>
      <w:tr w:rsidR="003B6855" w14:paraId="6FC77F50" w14:textId="77777777" w:rsidTr="007902B8">
        <w:trPr>
          <w:trHeight w:val="947"/>
        </w:trPr>
        <w:tc>
          <w:tcPr>
            <w:tcW w:w="2830" w:type="dxa"/>
          </w:tcPr>
          <w:p w14:paraId="1DA4CCF3" w14:textId="77777777" w:rsidR="003B6855" w:rsidRDefault="003B6855" w:rsidP="007902B8">
            <w:pPr>
              <w:widowControl w:val="0"/>
            </w:pPr>
            <w:r>
              <w:t>Omschrijving</w:t>
            </w:r>
          </w:p>
        </w:tc>
        <w:tc>
          <w:tcPr>
            <w:tcW w:w="6520" w:type="dxa"/>
          </w:tcPr>
          <w:p w14:paraId="56575793" w14:textId="77777777" w:rsidR="003B6855" w:rsidRDefault="003B6855" w:rsidP="007902B8">
            <w:pPr>
              <w:widowControl w:val="0"/>
            </w:pPr>
          </w:p>
        </w:tc>
      </w:tr>
    </w:tbl>
    <w:p w14:paraId="536C02E4" w14:textId="77777777" w:rsidR="003B6855" w:rsidRDefault="003B6855" w:rsidP="003B6855"/>
    <w:p w14:paraId="71B7D525" w14:textId="77777777" w:rsidR="003B6855" w:rsidRDefault="003B6855" w:rsidP="003B6855">
      <w:r>
        <w:t xml:space="preserve">Bij foutmelding graag logbestanden en </w:t>
      </w:r>
      <w:proofErr w:type="spellStart"/>
      <w:r>
        <w:t>GML’s</w:t>
      </w:r>
      <w:proofErr w:type="spellEnd"/>
      <w:r>
        <w:t xml:space="preserve"> laten staan op de FTP omgeving.</w:t>
      </w:r>
    </w:p>
    <w:p w14:paraId="398D9169" w14:textId="77777777" w:rsidR="00FB5245" w:rsidRDefault="00FB5245" w:rsidP="00BD3C40"/>
    <w:p w14:paraId="5039E98D" w14:textId="77777777" w:rsidR="00402BB0" w:rsidRDefault="00402BB0" w:rsidP="009D03C8"/>
    <w:sectPr w:rsidR="00402BB0">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E190C" w14:textId="77777777" w:rsidR="009131F7" w:rsidRDefault="009131F7" w:rsidP="007F678B">
      <w:pPr>
        <w:spacing w:after="0"/>
      </w:pPr>
      <w:r>
        <w:separator/>
      </w:r>
    </w:p>
  </w:endnote>
  <w:endnote w:type="continuationSeparator" w:id="0">
    <w:p w14:paraId="0E4575A5" w14:textId="77777777" w:rsidR="009131F7" w:rsidRDefault="009131F7" w:rsidP="007F67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30D95" w14:textId="77777777" w:rsidR="009131F7" w:rsidRDefault="009131F7" w:rsidP="007F678B">
      <w:pPr>
        <w:spacing w:after="0"/>
      </w:pPr>
      <w:r>
        <w:separator/>
      </w:r>
    </w:p>
  </w:footnote>
  <w:footnote w:type="continuationSeparator" w:id="0">
    <w:p w14:paraId="2C9534A6" w14:textId="77777777" w:rsidR="009131F7" w:rsidRDefault="009131F7" w:rsidP="007F678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E8F"/>
    <w:multiLevelType w:val="hybridMultilevel"/>
    <w:tmpl w:val="004A8044"/>
    <w:lvl w:ilvl="0" w:tplc="22928B9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E2373F"/>
    <w:multiLevelType w:val="hybridMultilevel"/>
    <w:tmpl w:val="33F83EA6"/>
    <w:lvl w:ilvl="0" w:tplc="22928B9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0B809C3"/>
    <w:multiLevelType w:val="hybridMultilevel"/>
    <w:tmpl w:val="83C23B40"/>
    <w:lvl w:ilvl="0" w:tplc="22928B9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DF169B"/>
    <w:multiLevelType w:val="hybridMultilevel"/>
    <w:tmpl w:val="BA4A2B88"/>
    <w:lvl w:ilvl="0" w:tplc="22928B96">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34B532F8"/>
    <w:multiLevelType w:val="hybridMultilevel"/>
    <w:tmpl w:val="908AAC20"/>
    <w:lvl w:ilvl="0" w:tplc="22928B9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AEE73F5"/>
    <w:multiLevelType w:val="hybridMultilevel"/>
    <w:tmpl w:val="8FECF4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57A2185"/>
    <w:multiLevelType w:val="hybridMultilevel"/>
    <w:tmpl w:val="2AAEE2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88F2671"/>
    <w:multiLevelType w:val="hybridMultilevel"/>
    <w:tmpl w:val="DE2CC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C5D"/>
    <w:rsid w:val="00040EAF"/>
    <w:rsid w:val="000747BA"/>
    <w:rsid w:val="000C5C5D"/>
    <w:rsid w:val="000E3D36"/>
    <w:rsid w:val="000F7A38"/>
    <w:rsid w:val="001818EE"/>
    <w:rsid w:val="001E7021"/>
    <w:rsid w:val="001F7E0A"/>
    <w:rsid w:val="00211360"/>
    <w:rsid w:val="002201D8"/>
    <w:rsid w:val="00235404"/>
    <w:rsid w:val="00273800"/>
    <w:rsid w:val="00295480"/>
    <w:rsid w:val="002A62E0"/>
    <w:rsid w:val="002D4918"/>
    <w:rsid w:val="00310B78"/>
    <w:rsid w:val="00330264"/>
    <w:rsid w:val="00337997"/>
    <w:rsid w:val="003B6855"/>
    <w:rsid w:val="003B6BFB"/>
    <w:rsid w:val="00402BB0"/>
    <w:rsid w:val="004D2032"/>
    <w:rsid w:val="005F72FD"/>
    <w:rsid w:val="006229AA"/>
    <w:rsid w:val="00631905"/>
    <w:rsid w:val="00704CF1"/>
    <w:rsid w:val="0076519E"/>
    <w:rsid w:val="007F678B"/>
    <w:rsid w:val="00806FD9"/>
    <w:rsid w:val="00852984"/>
    <w:rsid w:val="008C3EB4"/>
    <w:rsid w:val="00900D05"/>
    <w:rsid w:val="009131F7"/>
    <w:rsid w:val="009402B9"/>
    <w:rsid w:val="00946D12"/>
    <w:rsid w:val="00987F18"/>
    <w:rsid w:val="00991689"/>
    <w:rsid w:val="009D03C8"/>
    <w:rsid w:val="00A22F82"/>
    <w:rsid w:val="00A729BB"/>
    <w:rsid w:val="00AA723D"/>
    <w:rsid w:val="00AF55EE"/>
    <w:rsid w:val="00B200DD"/>
    <w:rsid w:val="00B2527F"/>
    <w:rsid w:val="00B27D63"/>
    <w:rsid w:val="00B663CA"/>
    <w:rsid w:val="00B66692"/>
    <w:rsid w:val="00BB149C"/>
    <w:rsid w:val="00BD3C40"/>
    <w:rsid w:val="00C118C0"/>
    <w:rsid w:val="00C7431B"/>
    <w:rsid w:val="00C807D7"/>
    <w:rsid w:val="00C915E2"/>
    <w:rsid w:val="00CC4754"/>
    <w:rsid w:val="00CD5A8B"/>
    <w:rsid w:val="00D0192A"/>
    <w:rsid w:val="00D12089"/>
    <w:rsid w:val="00DB4D40"/>
    <w:rsid w:val="00DF60A4"/>
    <w:rsid w:val="00E108E1"/>
    <w:rsid w:val="00E94501"/>
    <w:rsid w:val="00EA29B4"/>
    <w:rsid w:val="00ED23BA"/>
    <w:rsid w:val="00EE7143"/>
    <w:rsid w:val="00F5082A"/>
    <w:rsid w:val="00F71DE2"/>
    <w:rsid w:val="00FB5245"/>
    <w:rsid w:val="00FD57F1"/>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AFEA47"/>
  <w15:chartTrackingRefBased/>
  <w15:docId w15:val="{4B590D6F-6693-4FD6-8E3A-AFA7975A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0C5C5D"/>
    <w:pPr>
      <w:spacing w:after="200" w:line="240" w:lineRule="auto"/>
    </w:pPr>
    <w:rPr>
      <w:rFonts w:eastAsiaTheme="minorEastAsia"/>
      <w:szCs w:val="20"/>
      <w:lang w:val="nl-NL" w:eastAsia="nl-NL"/>
    </w:rPr>
  </w:style>
  <w:style w:type="paragraph" w:styleId="Heading1">
    <w:name w:val="heading 1"/>
    <w:basedOn w:val="Normal"/>
    <w:next w:val="Normal"/>
    <w:link w:val="Heading1Char"/>
    <w:uiPriority w:val="5"/>
    <w:qFormat/>
    <w:rsid w:val="000C5C5D"/>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6"/>
    <w:qFormat/>
    <w:rsid w:val="000C5C5D"/>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7"/>
    <w:qFormat/>
    <w:rsid w:val="000C5C5D"/>
    <w:pPr>
      <w:spacing w:before="200" w:after="0"/>
      <w:outlineLvl w:val="2"/>
    </w:pPr>
    <w:rPr>
      <w:rFonts w:asciiTheme="majorHAnsi" w:eastAsiaTheme="majorEastAsia" w:hAnsiTheme="majorHAnsi" w:cstheme="majorBidi"/>
      <w:b/>
      <w:bCs/>
      <w:color w:val="323E4F" w:themeColor="text2" w:themeShade="BF"/>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0C5C5D"/>
    <w:rPr>
      <w:rFonts w:asciiTheme="majorHAnsi" w:eastAsiaTheme="majorEastAsia" w:hAnsiTheme="majorHAnsi" w:cstheme="majorBidi"/>
      <w:b/>
      <w:bCs/>
      <w:color w:val="323E4F" w:themeColor="text2" w:themeShade="BF"/>
      <w:sz w:val="30"/>
      <w:szCs w:val="36"/>
      <w:lang w:val="nl-NL" w:eastAsia="nl-NL"/>
    </w:rPr>
  </w:style>
  <w:style w:type="character" w:customStyle="1" w:styleId="Heading2Char">
    <w:name w:val="Heading 2 Char"/>
    <w:basedOn w:val="DefaultParagraphFont"/>
    <w:link w:val="Heading2"/>
    <w:uiPriority w:val="6"/>
    <w:rsid w:val="000C5C5D"/>
    <w:rPr>
      <w:rFonts w:asciiTheme="majorHAnsi" w:eastAsiaTheme="majorEastAsia" w:hAnsiTheme="majorHAnsi" w:cstheme="majorBidi"/>
      <w:b/>
      <w:bCs/>
      <w:color w:val="323E4F" w:themeColor="text2" w:themeShade="BF"/>
      <w:sz w:val="26"/>
      <w:szCs w:val="32"/>
      <w:lang w:val="nl-NL" w:eastAsia="nl-NL"/>
    </w:rPr>
  </w:style>
  <w:style w:type="character" w:customStyle="1" w:styleId="Heading3Char">
    <w:name w:val="Heading 3 Char"/>
    <w:basedOn w:val="DefaultParagraphFont"/>
    <w:link w:val="Heading3"/>
    <w:uiPriority w:val="7"/>
    <w:rsid w:val="000C5C5D"/>
    <w:rPr>
      <w:rFonts w:asciiTheme="majorHAnsi" w:eastAsiaTheme="majorEastAsia" w:hAnsiTheme="majorHAnsi" w:cstheme="majorBidi"/>
      <w:b/>
      <w:bCs/>
      <w:color w:val="323E4F" w:themeColor="text2" w:themeShade="BF"/>
      <w:szCs w:val="28"/>
      <w:lang w:val="nl-NL" w:eastAsia="nl-NL"/>
    </w:rPr>
  </w:style>
  <w:style w:type="paragraph" w:customStyle="1" w:styleId="Publishwithline">
    <w:name w:val="Publish with line"/>
    <w:semiHidden/>
    <w:qFormat/>
    <w:rsid w:val="000C5C5D"/>
    <w:pPr>
      <w:spacing w:after="0" w:line="240" w:lineRule="auto"/>
    </w:pPr>
    <w:rPr>
      <w:rFonts w:asciiTheme="majorHAnsi" w:eastAsiaTheme="majorEastAsia" w:hAnsiTheme="majorHAnsi" w:cstheme="majorBidi"/>
      <w:b/>
      <w:bCs/>
      <w:color w:val="262626"/>
      <w:sz w:val="32"/>
      <w:szCs w:val="38"/>
      <w:lang w:val="nl-NL" w:eastAsia="nl-NL"/>
    </w:rPr>
  </w:style>
  <w:style w:type="paragraph" w:styleId="ListParagraph">
    <w:name w:val="List Paragraph"/>
    <w:basedOn w:val="Normal"/>
    <w:uiPriority w:val="34"/>
    <w:qFormat/>
    <w:rsid w:val="000C5C5D"/>
    <w:pPr>
      <w:ind w:left="720"/>
      <w:contextualSpacing/>
    </w:pPr>
  </w:style>
  <w:style w:type="paragraph" w:customStyle="1" w:styleId="PadderBetweenControlandBody">
    <w:name w:val="Padder Between Control and Body"/>
    <w:basedOn w:val="Normal"/>
    <w:next w:val="Normal"/>
    <w:semiHidden/>
    <w:rsid w:val="000C5C5D"/>
    <w:pPr>
      <w:spacing w:after="120"/>
    </w:pPr>
    <w:rPr>
      <w:sz w:val="2"/>
      <w:szCs w:val="2"/>
    </w:rPr>
  </w:style>
  <w:style w:type="paragraph" w:customStyle="1" w:styleId="underline">
    <w:name w:val="underline"/>
    <w:semiHidden/>
    <w:rsid w:val="000C5C5D"/>
    <w:pPr>
      <w:pBdr>
        <w:bottom w:val="single" w:sz="8" w:space="2" w:color="C6C6C6"/>
      </w:pBdr>
      <w:spacing w:after="0" w:line="240" w:lineRule="auto"/>
    </w:pPr>
    <w:rPr>
      <w:rFonts w:eastAsiaTheme="minorEastAsia"/>
      <w:sz w:val="2"/>
      <w:szCs w:val="2"/>
      <w:lang w:val="nl-NL" w:eastAsia="nl-NL"/>
    </w:rPr>
  </w:style>
  <w:style w:type="character" w:styleId="CommentReference">
    <w:name w:val="annotation reference"/>
    <w:basedOn w:val="DefaultParagraphFont"/>
    <w:uiPriority w:val="99"/>
    <w:semiHidden/>
    <w:unhideWhenUsed/>
    <w:rsid w:val="00DB4D40"/>
    <w:rPr>
      <w:sz w:val="16"/>
      <w:szCs w:val="16"/>
    </w:rPr>
  </w:style>
  <w:style w:type="paragraph" w:styleId="CommentText">
    <w:name w:val="annotation text"/>
    <w:basedOn w:val="Normal"/>
    <w:link w:val="CommentTextChar"/>
    <w:uiPriority w:val="99"/>
    <w:semiHidden/>
    <w:unhideWhenUsed/>
    <w:rsid w:val="00DB4D40"/>
    <w:rPr>
      <w:sz w:val="20"/>
    </w:rPr>
  </w:style>
  <w:style w:type="character" w:customStyle="1" w:styleId="CommentTextChar">
    <w:name w:val="Comment Text Char"/>
    <w:basedOn w:val="DefaultParagraphFont"/>
    <w:link w:val="CommentText"/>
    <w:uiPriority w:val="99"/>
    <w:semiHidden/>
    <w:rsid w:val="00DB4D40"/>
    <w:rPr>
      <w:rFonts w:eastAsiaTheme="minorEastAsia"/>
      <w:sz w:val="20"/>
      <w:szCs w:val="20"/>
      <w:lang w:val="nl-NL" w:eastAsia="nl-NL"/>
    </w:rPr>
  </w:style>
  <w:style w:type="paragraph" w:styleId="CommentSubject">
    <w:name w:val="annotation subject"/>
    <w:basedOn w:val="CommentText"/>
    <w:next w:val="CommentText"/>
    <w:link w:val="CommentSubjectChar"/>
    <w:uiPriority w:val="99"/>
    <w:semiHidden/>
    <w:unhideWhenUsed/>
    <w:rsid w:val="00DB4D40"/>
    <w:rPr>
      <w:b/>
      <w:bCs/>
    </w:rPr>
  </w:style>
  <w:style w:type="character" w:customStyle="1" w:styleId="CommentSubjectChar">
    <w:name w:val="Comment Subject Char"/>
    <w:basedOn w:val="CommentTextChar"/>
    <w:link w:val="CommentSubject"/>
    <w:uiPriority w:val="99"/>
    <w:semiHidden/>
    <w:rsid w:val="00DB4D40"/>
    <w:rPr>
      <w:rFonts w:eastAsiaTheme="minorEastAsia"/>
      <w:b/>
      <w:bCs/>
      <w:sz w:val="20"/>
      <w:szCs w:val="20"/>
      <w:lang w:val="nl-NL" w:eastAsia="nl-NL"/>
    </w:rPr>
  </w:style>
  <w:style w:type="paragraph" w:styleId="BalloonText">
    <w:name w:val="Balloon Text"/>
    <w:basedOn w:val="Normal"/>
    <w:link w:val="BalloonTextChar"/>
    <w:uiPriority w:val="99"/>
    <w:semiHidden/>
    <w:unhideWhenUsed/>
    <w:rsid w:val="00DB4D4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D40"/>
    <w:rPr>
      <w:rFonts w:ascii="Segoe UI" w:eastAsiaTheme="minorEastAsia" w:hAnsi="Segoe UI" w:cs="Segoe UI"/>
      <w:sz w:val="18"/>
      <w:szCs w:val="18"/>
      <w:lang w:val="nl-NL" w:eastAsia="nl-NL"/>
    </w:rPr>
  </w:style>
  <w:style w:type="table" w:customStyle="1" w:styleId="GridTable3-Accent51">
    <w:name w:val="Grid Table 3 - Accent 51"/>
    <w:basedOn w:val="TableNormal"/>
    <w:uiPriority w:val="48"/>
    <w:rsid w:val="001F7E0A"/>
    <w:pPr>
      <w:spacing w:after="0" w:line="240" w:lineRule="auto"/>
    </w:pPr>
    <w:rPr>
      <w:rFonts w:ascii="Times New Roman" w:eastAsia="PMingLiU" w:hAnsi="Times New Roman" w:cs="Times New Roman"/>
      <w:sz w:val="20"/>
      <w:szCs w:val="20"/>
      <w:lang w:val="nl-NL" w:eastAsia="nl-NL"/>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Grid">
    <w:name w:val="Table Grid"/>
    <w:basedOn w:val="TableNormal"/>
    <w:uiPriority w:val="39"/>
    <w:rsid w:val="001F7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1F7E0A"/>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1F7E0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1F7E0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0747BA"/>
    <w:pPr>
      <w:keepNext/>
      <w:keepLines/>
      <w:spacing w:before="240" w:line="259" w:lineRule="auto"/>
      <w:outlineLvl w:val="9"/>
    </w:pPr>
    <w:rPr>
      <w:b w:val="0"/>
      <w:bCs w:val="0"/>
      <w:color w:val="2F5496" w:themeColor="accent1" w:themeShade="BF"/>
      <w:sz w:val="32"/>
      <w:szCs w:val="32"/>
      <w:lang w:val="en-US" w:eastAsia="en-US"/>
    </w:rPr>
  </w:style>
  <w:style w:type="paragraph" w:styleId="TOC1">
    <w:name w:val="toc 1"/>
    <w:basedOn w:val="Normal"/>
    <w:next w:val="Normal"/>
    <w:autoRedefine/>
    <w:uiPriority w:val="39"/>
    <w:unhideWhenUsed/>
    <w:rsid w:val="000747BA"/>
    <w:pPr>
      <w:spacing w:after="100"/>
    </w:pPr>
  </w:style>
  <w:style w:type="paragraph" w:styleId="TOC2">
    <w:name w:val="toc 2"/>
    <w:basedOn w:val="Normal"/>
    <w:next w:val="Normal"/>
    <w:autoRedefine/>
    <w:uiPriority w:val="39"/>
    <w:unhideWhenUsed/>
    <w:rsid w:val="000747BA"/>
    <w:pPr>
      <w:spacing w:after="100"/>
      <w:ind w:left="220"/>
    </w:pPr>
  </w:style>
  <w:style w:type="character" w:styleId="Hyperlink">
    <w:name w:val="Hyperlink"/>
    <w:basedOn w:val="DefaultParagraphFont"/>
    <w:uiPriority w:val="99"/>
    <w:unhideWhenUsed/>
    <w:rsid w:val="000747BA"/>
    <w:rPr>
      <w:color w:val="0563C1" w:themeColor="hyperlink"/>
      <w:u w:val="single"/>
    </w:rPr>
  </w:style>
  <w:style w:type="character" w:styleId="UnresolvedMention">
    <w:name w:val="Unresolved Mention"/>
    <w:basedOn w:val="DefaultParagraphFont"/>
    <w:uiPriority w:val="99"/>
    <w:semiHidden/>
    <w:unhideWhenUsed/>
    <w:rsid w:val="00F5082A"/>
    <w:rPr>
      <w:color w:val="605E5C"/>
      <w:shd w:val="clear" w:color="auto" w:fill="E1DFDD"/>
    </w:rPr>
  </w:style>
  <w:style w:type="character" w:styleId="FollowedHyperlink">
    <w:name w:val="FollowedHyperlink"/>
    <w:basedOn w:val="DefaultParagraphFont"/>
    <w:uiPriority w:val="99"/>
    <w:semiHidden/>
    <w:unhideWhenUsed/>
    <w:rsid w:val="00BD3C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365191">
      <w:bodyDiv w:val="1"/>
      <w:marLeft w:val="0"/>
      <w:marRight w:val="0"/>
      <w:marTop w:val="0"/>
      <w:marBottom w:val="0"/>
      <w:divBdr>
        <w:top w:val="none" w:sz="0" w:space="0" w:color="auto"/>
        <w:left w:val="none" w:sz="0" w:space="0" w:color="auto"/>
        <w:bottom w:val="none" w:sz="0" w:space="0" w:color="auto"/>
        <w:right w:val="none" w:sz="0" w:space="0" w:color="auto"/>
      </w:divBdr>
    </w:div>
    <w:div w:id="188640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helpdeskNHI/nhi/tree/v12.0/" TargetMode="External"/><Relationship Id="rId18" Type="http://schemas.openxmlformats.org/officeDocument/2006/relationships/hyperlink" Target="https://data.nhi.nu/"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ata.nhi.nu" TargetMode="External"/><Relationship Id="rId7" Type="http://schemas.openxmlformats.org/officeDocument/2006/relationships/settings" Target="settings.xml"/><Relationship Id="rId12" Type="http://schemas.openxmlformats.org/officeDocument/2006/relationships/hyperlink" Target="https://data.nhi.nu/" TargetMode="External"/><Relationship Id="rId17" Type="http://schemas.openxmlformats.org/officeDocument/2006/relationships/hyperlink" Target="https://winscp.net/eng/index.php"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mailto:helpdesk.nhi@deltares.nl" TargetMode="External"/><Relationship Id="rId20" Type="http://schemas.openxmlformats.org/officeDocument/2006/relationships/hyperlink" Target="https://github.com/helpdeskNHI/nhi/tree/master/schema/exampl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helpdeskNHI/nhi/tree/v13.1/" TargetMode="External"/><Relationship Id="rId23" Type="http://schemas.openxmlformats.org/officeDocument/2006/relationships/hyperlink" Target="mailto:helpdesk.nhi@deltares.nl?subject=NHI%20Automatisering%20aanlevering%20GML's%20-%20Evaluatieformulier" TargetMode="Externa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helpdeskNHI/nhi" TargetMode="External"/><Relationship Id="rId22" Type="http://schemas.openxmlformats.org/officeDocument/2006/relationships/hyperlink" Target="mailto:helpdesk.nhi@deltares.n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47D865C29742D78357DB3E251E6FE8"/>
        <w:category>
          <w:name w:val="General"/>
          <w:gallery w:val="placeholder"/>
        </w:category>
        <w:types>
          <w:type w:val="bbPlcHdr"/>
        </w:types>
        <w:behaviors>
          <w:behavior w:val="content"/>
        </w:behaviors>
        <w:guid w:val="{97DCF9D2-2E6B-4500-8332-A938E203CC8E}"/>
      </w:docPartPr>
      <w:docPartBody>
        <w:p w:rsidR="009C6913" w:rsidRDefault="00E86EAA" w:rsidP="00E86EAA">
          <w:pPr>
            <w:pStyle w:val="7B47D865C29742D78357DB3E251E6FE8"/>
          </w:pPr>
          <w:r w:rsidRPr="001F753B">
            <w:rPr>
              <w:rStyle w:val="PlaceholderText"/>
            </w:rPr>
            <w:t>[Enter Post Title Here]</w:t>
          </w:r>
        </w:p>
      </w:docPartBody>
    </w:docPart>
    <w:docPart>
      <w:docPartPr>
        <w:name w:val="5FC8E2586A7A413ABF0962D38019F48C"/>
        <w:category>
          <w:name w:val="General"/>
          <w:gallery w:val="placeholder"/>
        </w:category>
        <w:types>
          <w:type w:val="bbPlcHdr"/>
        </w:types>
        <w:behaviors>
          <w:behavior w:val="content"/>
        </w:behaviors>
        <w:guid w:val="{AADB4734-74DA-4609-82AA-4C4A96080C10}"/>
      </w:docPartPr>
      <w:docPartBody>
        <w:p w:rsidR="00927788" w:rsidRDefault="00F51C9E" w:rsidP="00F51C9E">
          <w:pPr>
            <w:pStyle w:val="5FC8E2586A7A413ABF0962D38019F48C"/>
          </w:pPr>
          <w:r w:rsidRPr="001F753B">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EAA"/>
    <w:rsid w:val="004B7972"/>
    <w:rsid w:val="004E14CD"/>
    <w:rsid w:val="00540B21"/>
    <w:rsid w:val="005C0E78"/>
    <w:rsid w:val="006B0A9C"/>
    <w:rsid w:val="00927788"/>
    <w:rsid w:val="009C6913"/>
    <w:rsid w:val="00BE4D65"/>
    <w:rsid w:val="00E74ABE"/>
    <w:rsid w:val="00E86EAA"/>
    <w:rsid w:val="00F51C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1C9E"/>
    <w:rPr>
      <w:color w:val="808080"/>
    </w:rPr>
  </w:style>
  <w:style w:type="paragraph" w:customStyle="1" w:styleId="7B47D865C29742D78357DB3E251E6FE8">
    <w:name w:val="7B47D865C29742D78357DB3E251E6FE8"/>
    <w:rsid w:val="00E86EAA"/>
  </w:style>
  <w:style w:type="paragraph" w:customStyle="1" w:styleId="5FC8E2586A7A413ABF0962D38019F48C">
    <w:name w:val="5FC8E2586A7A413ABF0962D38019F48C"/>
    <w:rsid w:val="00F51C9E"/>
    <w:rPr>
      <w:lang w:val="nl-NL"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E26136B18D3E49B4C7F5ACD3366E93" ma:contentTypeVersion="11" ma:contentTypeDescription="Een nieuw document maken." ma:contentTypeScope="" ma:versionID="81243f87b57ddfa7aa8b0a07e1caf130">
  <xsd:schema xmlns:xsd="http://www.w3.org/2001/XMLSchema" xmlns:xs="http://www.w3.org/2001/XMLSchema" xmlns:p="http://schemas.microsoft.com/office/2006/metadata/properties" xmlns:ns3="96b75a5c-4ff1-482e-9b9d-c6975a939f9b" xmlns:ns4="362ec194-76c8-4817-b153-da4b766ad327" targetNamespace="http://schemas.microsoft.com/office/2006/metadata/properties" ma:root="true" ma:fieldsID="b342715e1a9dc782b30c89437b6afaed" ns3:_="" ns4:_="">
    <xsd:import namespace="96b75a5c-4ff1-482e-9b9d-c6975a939f9b"/>
    <xsd:import namespace="362ec194-76c8-4817-b153-da4b766ad32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b75a5c-4ff1-482e-9b9d-c6975a939f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2ec194-76c8-4817-b153-da4b766ad327"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43991-A0E8-43DE-B4A9-71A4ECD639C9}">
  <ds:schemaRefs>
    <ds:schemaRef ds:uri="http://schemas.microsoft.com/sharepoint/v3/contenttype/forms"/>
  </ds:schemaRefs>
</ds:datastoreItem>
</file>

<file path=customXml/itemProps2.xml><?xml version="1.0" encoding="utf-8"?>
<ds:datastoreItem xmlns:ds="http://schemas.openxmlformats.org/officeDocument/2006/customXml" ds:itemID="{EDB00F61-207C-4251-B497-C94FA81AA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b75a5c-4ff1-482e-9b9d-c6975a939f9b"/>
    <ds:schemaRef ds:uri="362ec194-76c8-4817-b153-da4b766ad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CCA709-C595-4E8E-A81F-3D4F3F4BD6D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934A29-E96E-4099-8F46-4B067EAE4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1117</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 Hendriksen</dc:creator>
  <cp:keywords/>
  <dc:description/>
  <cp:lastModifiedBy>Erik de Rooij</cp:lastModifiedBy>
  <cp:revision>7</cp:revision>
  <dcterms:created xsi:type="dcterms:W3CDTF">2020-10-22T11:51:00Z</dcterms:created>
  <dcterms:modified xsi:type="dcterms:W3CDTF">2021-02-04T08:16:00Z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0x0101000EE26136B18D3E49B4C7F5ACD3366E93</vt:lpwstr>
  </property>
</Properties>
</file>