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2548" w14:textId="77777777" w:rsidR="001B0AC1" w:rsidRPr="001B0AC1" w:rsidRDefault="001B0AC1" w:rsidP="001B0AC1">
      <w:pPr>
        <w:spacing w:line="480" w:lineRule="auto"/>
        <w:ind w:firstLine="720"/>
        <w:rPr>
          <w:rFonts w:ascii="Times New Roman" w:hAnsi="Times New Roman" w:cs="Times New Roman"/>
        </w:rPr>
      </w:pPr>
      <w:r w:rsidRPr="001B0AC1">
        <w:rPr>
          <w:rFonts w:ascii="Times New Roman" w:hAnsi="Times New Roman" w:cs="Times New Roman"/>
        </w:rPr>
        <w:t>Since I already described this artifact and explained why I included it in my ePortfolio in a previous enhancement, I’ll skip repeating that here. Instead, I want to focus on how this enhancement allowed me to meet the course outcome I was aiming for. My main goal was to expand the project by integrating a cloud database, which would take it from a locally stored application to one that could function on a much larger scale. I accomplished this by fully migrating from a local database system to MongoDB, which I believe clearly demonstrates that outcome.</w:t>
      </w:r>
    </w:p>
    <w:p w14:paraId="5705E1E5" w14:textId="17962364" w:rsidR="001B0AC1" w:rsidRPr="001B0AC1" w:rsidRDefault="001B0AC1" w:rsidP="001B0AC1">
      <w:pPr>
        <w:spacing w:line="480" w:lineRule="auto"/>
        <w:ind w:firstLine="720"/>
        <w:rPr>
          <w:rFonts w:ascii="Times New Roman" w:hAnsi="Times New Roman" w:cs="Times New Roman"/>
        </w:rPr>
      </w:pPr>
      <w:r w:rsidRPr="001B0AC1">
        <w:rPr>
          <w:rFonts w:ascii="Times New Roman" w:hAnsi="Times New Roman" w:cs="Times New Roman"/>
        </w:rPr>
        <w:t>The enhancement process wasn’t without challenges. The biggest issue came when the method I had originally planned to use for connecting to MongoDB was deprecated the very day I started the proje</w:t>
      </w:r>
      <w:r w:rsidR="002B603C">
        <w:rPr>
          <w:rFonts w:ascii="Times New Roman" w:hAnsi="Times New Roman" w:cs="Times New Roman"/>
        </w:rPr>
        <w:t xml:space="preserve">ct, </w:t>
      </w:r>
      <w:r w:rsidRPr="001B0AC1">
        <w:rPr>
          <w:rFonts w:ascii="Times New Roman" w:hAnsi="Times New Roman" w:cs="Times New Roman"/>
        </w:rPr>
        <w:t>terrible timing</w:t>
      </w:r>
      <w:r w:rsidR="002B603C">
        <w:rPr>
          <w:rFonts w:ascii="Times New Roman" w:hAnsi="Times New Roman" w:cs="Times New Roman"/>
        </w:rPr>
        <w:t>…</w:t>
      </w:r>
      <w:r w:rsidRPr="001B0AC1">
        <w:rPr>
          <w:rFonts w:ascii="Times New Roman" w:hAnsi="Times New Roman" w:cs="Times New Roman"/>
        </w:rPr>
        <w:t xml:space="preserve"> Because this was a school project and not something intended for public release, I chose to connect directly to the database rather than building out a secure API. While not best practice for production, this approach worked for the purposes of the course.</w:t>
      </w:r>
    </w:p>
    <w:p w14:paraId="56C3C097" w14:textId="78DB94BD" w:rsidR="000F0542" w:rsidRPr="001B0AC1" w:rsidRDefault="001B0AC1" w:rsidP="001B0AC1">
      <w:pPr>
        <w:spacing w:line="480" w:lineRule="auto"/>
        <w:ind w:firstLine="720"/>
        <w:rPr>
          <w:rFonts w:ascii="Times New Roman" w:hAnsi="Times New Roman" w:cs="Times New Roman"/>
        </w:rPr>
      </w:pPr>
      <w:r w:rsidRPr="001B0AC1">
        <w:rPr>
          <w:rFonts w:ascii="Times New Roman" w:hAnsi="Times New Roman" w:cs="Times New Roman"/>
        </w:rPr>
        <w:t>Once I resolved the connection issue, I rebuilt all the necessary functions to communicate with the cloud database and replaced every local database call with its new online equivalent. This not only gave the app a stronger foundation but also showed me firsthand the importance of adaptability when working with rapidly evolving technologies.</w:t>
      </w:r>
    </w:p>
    <w:sectPr w:rsidR="000F0542" w:rsidRPr="001B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28"/>
    <w:rsid w:val="000A4FE0"/>
    <w:rsid w:val="000F0542"/>
    <w:rsid w:val="00103904"/>
    <w:rsid w:val="00105A28"/>
    <w:rsid w:val="001B0AC1"/>
    <w:rsid w:val="002B603C"/>
    <w:rsid w:val="003263CF"/>
    <w:rsid w:val="003F61A6"/>
    <w:rsid w:val="004219EC"/>
    <w:rsid w:val="004C0571"/>
    <w:rsid w:val="004C066C"/>
    <w:rsid w:val="0054310A"/>
    <w:rsid w:val="005701BC"/>
    <w:rsid w:val="007814B7"/>
    <w:rsid w:val="00B27DE3"/>
    <w:rsid w:val="00BF00ED"/>
    <w:rsid w:val="00CD62B4"/>
    <w:rsid w:val="00D3716D"/>
    <w:rsid w:val="00D83A36"/>
    <w:rsid w:val="00DC4D88"/>
    <w:rsid w:val="00E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8780"/>
  <w15:chartTrackingRefBased/>
  <w15:docId w15:val="{F2AA67FF-E085-4E05-AFD6-8223A69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Mest</dc:creator>
  <cp:keywords/>
  <dc:description/>
  <cp:lastModifiedBy>Riley Mest</cp:lastModifiedBy>
  <cp:revision>17</cp:revision>
  <dcterms:created xsi:type="dcterms:W3CDTF">2025-10-03T19:25:00Z</dcterms:created>
  <dcterms:modified xsi:type="dcterms:W3CDTF">2025-10-03T19:41:00Z</dcterms:modified>
</cp:coreProperties>
</file>