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64FE" w14:textId="4587B836" w:rsidR="00A224E3" w:rsidRDefault="00677EBB" w:rsidP="00677EBB">
      <w:pPr>
        <w:jc w:val="right"/>
      </w:pPr>
      <w:r>
        <w:t>Raine Morrigan</w:t>
      </w:r>
    </w:p>
    <w:p w14:paraId="1FADE1C4" w14:textId="0621CF10" w:rsidR="00677EBB" w:rsidRDefault="00CE5DEB" w:rsidP="00677EBB">
      <w:pPr>
        <w:jc w:val="right"/>
      </w:pPr>
      <w:r>
        <w:t>CS 441</w:t>
      </w:r>
    </w:p>
    <w:p w14:paraId="64F900EE" w14:textId="2DBA3C17" w:rsidR="00CE5DEB" w:rsidRDefault="00CE5DEB" w:rsidP="00677EBB">
      <w:pPr>
        <w:jc w:val="right"/>
      </w:pPr>
      <w:r>
        <w:t>3/28/25</w:t>
      </w:r>
    </w:p>
    <w:p w14:paraId="00663A89" w14:textId="191EB71A" w:rsidR="00CE5DEB" w:rsidRDefault="00CE5DEB" w:rsidP="00CE5DEB">
      <w:pPr>
        <w:jc w:val="center"/>
      </w:pPr>
      <w:r>
        <w:t xml:space="preserve">Morrigan Parser </w:t>
      </w:r>
      <w:r w:rsidR="008E734D">
        <w:t>Summary</w:t>
      </w:r>
    </w:p>
    <w:p w14:paraId="6A21BA9D" w14:textId="77777777" w:rsidR="006A7482" w:rsidRDefault="009A4403" w:rsidP="006A7482">
      <w:pPr>
        <w:keepNext/>
      </w:pPr>
      <w:r>
        <w:tab/>
      </w:r>
      <w:r w:rsidR="0004469A">
        <w:t xml:space="preserve">Seeing the grammar, I was at a loss for where to begin. </w:t>
      </w:r>
      <w:r w:rsidR="00996F5A">
        <w:t xml:space="preserve">I </w:t>
      </w:r>
      <w:r w:rsidR="005A6942">
        <w:t>ultimately</w:t>
      </w:r>
      <w:r w:rsidR="0004469A">
        <w:t xml:space="preserve"> started </w:t>
      </w:r>
      <w:r w:rsidR="00996F5A">
        <w:t xml:space="preserve">the development process researching </w:t>
      </w:r>
      <w:r w:rsidR="00BA532C">
        <w:t xml:space="preserve">BRAG (a Better Racket AST Generator) to see if </w:t>
      </w:r>
      <w:r w:rsidR="00951295">
        <w:t>it would be a good tool</w:t>
      </w:r>
      <w:r w:rsidR="005A6942">
        <w:t xml:space="preserve"> </w:t>
      </w:r>
      <w:r w:rsidR="00951295">
        <w:t xml:space="preserve">to use as a launching point. </w:t>
      </w:r>
      <w:r w:rsidR="005A6942">
        <w:t xml:space="preserve">Even after spending a few </w:t>
      </w:r>
      <w:r w:rsidR="005F09CA">
        <w:t xml:space="preserve">attempts at reading the documentation, it seemed still beyond my </w:t>
      </w:r>
      <w:r w:rsidR="00DD3571">
        <w:t>abilities,</w:t>
      </w:r>
      <w:r w:rsidR="00CA158B">
        <w:t xml:space="preserve"> so I changed tactics. Having good experiences with </w:t>
      </w:r>
      <w:r w:rsidR="00DD3571">
        <w:t xml:space="preserve">Claude in the first assignment, </w:t>
      </w:r>
      <w:r w:rsidR="005A4640">
        <w:t xml:space="preserve">I decided to seek help there again. The code </w:t>
      </w:r>
      <w:r w:rsidR="00AC38BB">
        <w:t xml:space="preserve">in the first incarnation was riddled with syntax errors and missing information. I used the same prompt on ChatGPT to compare and had much the same story. </w:t>
      </w:r>
      <w:r w:rsidR="008B3F28">
        <w:t xml:space="preserve">After spending several hours debugging and trying to understand what was going </w:t>
      </w:r>
      <w:r w:rsidR="00C70829">
        <w:t>on,</w:t>
      </w:r>
      <w:r w:rsidR="008B3F28">
        <w:t xml:space="preserve"> I decided to</w:t>
      </w:r>
      <w:r w:rsidR="007F19EA">
        <w:t xml:space="preserve"> try </w:t>
      </w:r>
      <w:r w:rsidR="002035D2">
        <w:t>paying</w:t>
      </w:r>
      <w:r w:rsidR="007F19EA">
        <w:t xml:space="preserve"> for Claude. </w:t>
      </w:r>
      <w:r w:rsidR="00D653EC" w:rsidRPr="006B15C2">
        <w:rPr>
          <w:noProof/>
        </w:rPr>
        <w:drawing>
          <wp:inline distT="0" distB="0" distL="0" distR="0" wp14:anchorId="365E6F73" wp14:editId="66C04C6B">
            <wp:extent cx="6590816" cy="775970"/>
            <wp:effectExtent l="0" t="0" r="635" b="5080"/>
            <wp:docPr id="181948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8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9746" cy="7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A21" w14:textId="6627C868" w:rsidR="007F19EA" w:rsidRDefault="006A7482" w:rsidP="006A7482">
      <w:pPr>
        <w:pStyle w:val="Caption"/>
      </w:pPr>
      <w:r>
        <w:t xml:space="preserve">file1.txt result </w:t>
      </w:r>
      <w:fldSimple w:instr=" SEQ file1.txt_result \* ARABIC ">
        <w:r>
          <w:rPr>
            <w:noProof/>
          </w:rPr>
          <w:t>1</w:t>
        </w:r>
      </w:fldSimple>
    </w:p>
    <w:p w14:paraId="5A27DA6B" w14:textId="53081AE3" w:rsidR="00312E6A" w:rsidRDefault="007F19EA" w:rsidP="00073F26">
      <w:r>
        <w:tab/>
        <w:t xml:space="preserve">After I paid </w:t>
      </w:r>
      <w:r w:rsidR="005A5FA2">
        <w:t xml:space="preserve">for </w:t>
      </w:r>
      <w:r>
        <w:t>the month, Claude was able to take a</w:t>
      </w:r>
      <w:r w:rsidR="000471C6">
        <w:t xml:space="preserve"> simple prompt to fix the syntax errors that remained</w:t>
      </w:r>
      <w:r w:rsidR="00A97326">
        <w:t xml:space="preserve"> and gave me the first </w:t>
      </w:r>
      <w:r w:rsidR="007A00DE">
        <w:t>compliable</w:t>
      </w:r>
      <w:r w:rsidR="00A97326">
        <w:t xml:space="preserve"> version.</w:t>
      </w:r>
      <w:r w:rsidR="0044192B">
        <w:t xml:space="preserve"> I did not know it was working as</w:t>
      </w:r>
      <w:r w:rsidR="00A97326">
        <w:t xml:space="preserve"> I had</w:t>
      </w:r>
      <w:r w:rsidR="0044192B">
        <w:t xml:space="preserve"> a</w:t>
      </w:r>
      <w:r w:rsidR="00A97326">
        <w:t xml:space="preserve"> small confusion for a while before </w:t>
      </w:r>
      <w:r w:rsidR="00BC301F">
        <w:t xml:space="preserve">I was able to fix the missing semicolon in file1.txt. </w:t>
      </w:r>
      <w:r w:rsidR="006A12CF">
        <w:t xml:space="preserve">I tested each of the </w:t>
      </w:r>
      <w:proofErr w:type="gramStart"/>
      <w:r w:rsidR="006A12CF">
        <w:t>given samples</w:t>
      </w:r>
      <w:proofErr w:type="gramEnd"/>
      <w:r w:rsidR="006A12CF">
        <w:t xml:space="preserve"> and received the appropriate warnings from the README. </w:t>
      </w:r>
      <w:r w:rsidR="004F0146">
        <w:t xml:space="preserve">With each sample input giving expected </w:t>
      </w:r>
      <w:r w:rsidR="009D1314">
        <w:t>errors or successes, I wanted to work on testing and expanding the code.</w:t>
      </w:r>
      <w:r w:rsidR="00D653EC" w:rsidRPr="00D653EC">
        <w:t xml:space="preserve"> </w:t>
      </w:r>
    </w:p>
    <w:p w14:paraId="7B634EF0" w14:textId="327455DE" w:rsidR="009D1314" w:rsidRDefault="009D1314" w:rsidP="00073F26">
      <w:r>
        <w:tab/>
        <w:t xml:space="preserve">I </w:t>
      </w:r>
      <w:r w:rsidR="006E5031">
        <w:t xml:space="preserve">used ChatGPT to create more text files to use as samples as well as asked Claude for </w:t>
      </w:r>
      <w:r w:rsidR="00970006">
        <w:t xml:space="preserve">RackUnit test cases. </w:t>
      </w:r>
      <w:r w:rsidR="006D2F2D">
        <w:t xml:space="preserve">The files provided by ChatGPT included </w:t>
      </w:r>
      <w:r w:rsidR="00520C57">
        <w:t>two</w:t>
      </w:r>
      <w:r w:rsidR="006D2F2D">
        <w:t xml:space="preserve"> symbols that weren’t covered by </w:t>
      </w:r>
      <w:r w:rsidR="00520C57">
        <w:t>sample texts</w:t>
      </w:r>
      <w:r w:rsidR="003940E4">
        <w:t>, “/” and “%”. We were told that were weren’t limited to only t</w:t>
      </w:r>
      <w:r w:rsidR="00026E36">
        <w:t xml:space="preserve">he samples, so I tried to expand out my parser as much as I could since I was able to use </w:t>
      </w:r>
      <w:r w:rsidR="00684184">
        <w:t xml:space="preserve">AI to clean up the code so quickly. </w:t>
      </w:r>
      <w:r w:rsidR="00A8763C">
        <w:t>The test cases</w:t>
      </w:r>
      <w:r w:rsidR="00684184">
        <w:t xml:space="preserve"> provided</w:t>
      </w:r>
      <w:r w:rsidR="00A8763C">
        <w:t xml:space="preserve"> </w:t>
      </w:r>
      <w:r w:rsidR="000E17AC">
        <w:t>have</w:t>
      </w:r>
      <w:r w:rsidR="00A8763C">
        <w:t xml:space="preserve"> not </w:t>
      </w:r>
      <w:r w:rsidR="000E17AC">
        <w:t>yet been included</w:t>
      </w:r>
      <w:r w:rsidR="00537AA2">
        <w:t xml:space="preserve"> as I</w:t>
      </w:r>
      <w:r w:rsidR="005A5FA2">
        <w:t xml:space="preserve"> decided to make my own</w:t>
      </w:r>
      <w:r w:rsidR="00534B31">
        <w:t xml:space="preserve">. Ultimately, Claude didn’t give extensive enough test cases to be worth running, so I </w:t>
      </w:r>
      <w:r w:rsidR="00414677">
        <w:t xml:space="preserve">leaned more into the test file method. </w:t>
      </w:r>
    </w:p>
    <w:p w14:paraId="33466403" w14:textId="5BC3C303" w:rsidR="004E124D" w:rsidRDefault="004E124D" w:rsidP="00073F26">
      <w:r>
        <w:tab/>
        <w:t xml:space="preserve">With the </w:t>
      </w:r>
      <w:r w:rsidR="00423005">
        <w:t xml:space="preserve">new files made, I tested them and ran into those foreseen issues of </w:t>
      </w:r>
      <w:r w:rsidR="008E66E8">
        <w:t xml:space="preserve">not included symbols. I debated if they were meant to be included, but as mentioned before, we were not limited to these samples and modulo and division are </w:t>
      </w:r>
      <w:r w:rsidR="002A004E">
        <w:t xml:space="preserve">on calculators. So, I decided to add them manually. </w:t>
      </w:r>
      <w:r w:rsidR="006A4359">
        <w:t xml:space="preserve">Additionally, I changed the testing files so that there </w:t>
      </w:r>
      <w:r w:rsidR="000A33D5">
        <w:t>were</w:t>
      </w:r>
      <w:r w:rsidR="006A4359">
        <w:t xml:space="preserve"> </w:t>
      </w:r>
      <w:r w:rsidR="006A4359">
        <w:lastRenderedPageBreak/>
        <w:t>more errors than just missing semicolon</w:t>
      </w:r>
      <w:r w:rsidR="00D653EC">
        <w:t>s</w:t>
      </w:r>
      <w:r w:rsidR="00417DA3">
        <w:t xml:space="preserve">. </w:t>
      </w:r>
      <w:r w:rsidR="006A7482">
        <w:t>Below are my</w:t>
      </w:r>
      <w:r w:rsidR="00F72C31">
        <w:t xml:space="preserve"> generated</w:t>
      </w:r>
      <w:r w:rsidR="006A7482">
        <w:t xml:space="preserve"> </w:t>
      </w:r>
      <w:r w:rsidR="0019114C">
        <w:t>tests results (though they are the latest v</w:t>
      </w:r>
      <w:r w:rsidR="00F72C31">
        <w:t>ersion</w:t>
      </w:r>
      <w:r w:rsidR="0019114C">
        <w:t xml:space="preserve"> now</w:t>
      </w:r>
      <w:r w:rsidR="00F72C31">
        <w:t>, as I later need more changes</w:t>
      </w:r>
      <w:r w:rsidR="0019114C">
        <w:t>):</w:t>
      </w:r>
    </w:p>
    <w:p w14:paraId="54E76F81" w14:textId="790F391B" w:rsidR="00417DA3" w:rsidRDefault="00417DA3" w:rsidP="00073F26">
      <w:r>
        <w:tab/>
        <w:t xml:space="preserve">test1.txt </w:t>
      </w:r>
      <w:r w:rsidR="009708F7">
        <w:t xml:space="preserve">| </w:t>
      </w:r>
      <w:r w:rsidR="00553ABA">
        <w:t>missing endif line 9</w:t>
      </w:r>
      <w:r w:rsidR="009959E5" w:rsidRPr="009959E5">
        <w:rPr>
          <w:noProof/>
        </w:rPr>
        <w:t xml:space="preserve"> </w:t>
      </w:r>
      <w:r w:rsidR="009959E5" w:rsidRPr="009959E5">
        <w:rPr>
          <w:noProof/>
        </w:rPr>
        <w:drawing>
          <wp:inline distT="0" distB="0" distL="0" distR="0" wp14:anchorId="4E6FA27B" wp14:editId="0ED45FB7">
            <wp:extent cx="5943600" cy="1318895"/>
            <wp:effectExtent l="0" t="0" r="0" b="0"/>
            <wp:docPr id="103943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3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D6" w14:textId="521A9478" w:rsidR="009708F7" w:rsidRDefault="009708F7" w:rsidP="00073F26">
      <w:r>
        <w:tab/>
        <w:t>test2.txt |</w:t>
      </w:r>
      <w:r w:rsidR="00553ABA">
        <w:t xml:space="preserve"> Accept</w:t>
      </w:r>
      <w:r w:rsidR="006E2F32" w:rsidRPr="006E2F32">
        <w:rPr>
          <w:noProof/>
        </w:rPr>
        <w:t xml:space="preserve"> </w:t>
      </w:r>
      <w:r w:rsidR="006E2F32" w:rsidRPr="006E2F32">
        <w:rPr>
          <w:noProof/>
        </w:rPr>
        <w:drawing>
          <wp:inline distT="0" distB="0" distL="0" distR="0" wp14:anchorId="030994A1" wp14:editId="55FBAAB6">
            <wp:extent cx="5943600" cy="632460"/>
            <wp:effectExtent l="0" t="0" r="0" b="0"/>
            <wp:docPr id="33280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01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4A8F" w14:textId="166E4A24" w:rsidR="009708F7" w:rsidRDefault="009708F7" w:rsidP="00073F26">
      <w:r>
        <w:tab/>
        <w:t>test3.txt |</w:t>
      </w:r>
      <w:r w:rsidR="000E449E">
        <w:t xml:space="preserve"> missing endif line 6</w:t>
      </w:r>
      <w:r w:rsidR="007B1F72" w:rsidRPr="007B1F72">
        <w:rPr>
          <w:noProof/>
        </w:rPr>
        <w:t xml:space="preserve"> </w:t>
      </w:r>
      <w:r w:rsidR="007B1F72" w:rsidRPr="007B1F72">
        <w:rPr>
          <w:noProof/>
        </w:rPr>
        <w:drawing>
          <wp:inline distT="0" distB="0" distL="0" distR="0" wp14:anchorId="678E3006" wp14:editId="60F30AD7">
            <wp:extent cx="5943600" cy="1367790"/>
            <wp:effectExtent l="0" t="0" r="0" b="3810"/>
            <wp:docPr id="1522488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887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9D20" w14:textId="2FC3739F" w:rsidR="009708F7" w:rsidRDefault="009708F7" w:rsidP="00073F26">
      <w:r>
        <w:tab/>
        <w:t>test4.txt |</w:t>
      </w:r>
      <w:r w:rsidR="00104F5B">
        <w:t xml:space="preserve"> Accept</w:t>
      </w:r>
      <w:r w:rsidR="007965C2" w:rsidRPr="007965C2">
        <w:rPr>
          <w:noProof/>
        </w:rPr>
        <w:t xml:space="preserve"> </w:t>
      </w:r>
      <w:r w:rsidR="007965C2" w:rsidRPr="007965C2">
        <w:rPr>
          <w:noProof/>
        </w:rPr>
        <w:drawing>
          <wp:inline distT="0" distB="0" distL="0" distR="0" wp14:anchorId="16887933" wp14:editId="35BF7142">
            <wp:extent cx="5943600" cy="842645"/>
            <wp:effectExtent l="0" t="0" r="0" b="0"/>
            <wp:docPr id="129651705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17053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003B" w14:textId="2148B5C7" w:rsidR="00097E74" w:rsidRDefault="009708F7">
      <w:r>
        <w:tab/>
        <w:t>test5.txt | Accept</w:t>
      </w:r>
      <w:r w:rsidR="00693BE2" w:rsidRPr="00693BE2">
        <w:rPr>
          <w:noProof/>
        </w:rPr>
        <w:t xml:space="preserve"> </w:t>
      </w:r>
      <w:r w:rsidR="00693BE2" w:rsidRPr="00693BE2">
        <w:rPr>
          <w:noProof/>
        </w:rPr>
        <w:drawing>
          <wp:inline distT="0" distB="0" distL="0" distR="0" wp14:anchorId="7DB95088" wp14:editId="3E97FE7B">
            <wp:extent cx="5943600" cy="647065"/>
            <wp:effectExtent l="0" t="0" r="0" b="635"/>
            <wp:docPr id="96689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1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0663" w14:textId="4E1274C7" w:rsidR="00AC539A" w:rsidRDefault="00AC539A">
      <w:r>
        <w:tab/>
        <w:t xml:space="preserve">It was at this point that I realized that </w:t>
      </w:r>
      <w:r w:rsidR="001D453B">
        <w:t xml:space="preserve">my program wasn’t fully parsing </w:t>
      </w:r>
      <w:proofErr w:type="gramStart"/>
      <w:r w:rsidR="001D453B">
        <w:t>expressions</w:t>
      </w:r>
      <w:proofErr w:type="gramEnd"/>
      <w:r w:rsidR="00C46A5B">
        <w:t xml:space="preserve"> </w:t>
      </w:r>
      <w:r w:rsidR="001D453B">
        <w:t>and I went to work on solving that issue.</w:t>
      </w:r>
      <w:r w:rsidR="00C46A5B">
        <w:t xml:space="preserve"> </w:t>
      </w:r>
      <w:r w:rsidR="00161C48">
        <w:t>I quickly realized that the parse-expr wasn’t calling the helper functions made</w:t>
      </w:r>
      <w:r w:rsidR="001F6A2A">
        <w:t xml:space="preserve"> for parsing numbers. In addition, </w:t>
      </w:r>
      <w:r w:rsidR="00A22C09">
        <w:t xml:space="preserve">I </w:t>
      </w:r>
      <w:r w:rsidR="0069672E">
        <w:t xml:space="preserve">added some bounds checking </w:t>
      </w:r>
      <w:r w:rsidR="008D0CB0">
        <w:t xml:space="preserve">to make sure there is </w:t>
      </w:r>
      <w:r w:rsidR="00831F09">
        <w:t xml:space="preserve">a digit after a numsign but that should be hopefully </w:t>
      </w:r>
      <w:r w:rsidR="00831F09">
        <w:lastRenderedPageBreak/>
        <w:t xml:space="preserve">necessary as </w:t>
      </w:r>
      <w:r w:rsidR="00B85617">
        <w:t xml:space="preserve">the Parser should default it back to </w:t>
      </w:r>
      <w:proofErr w:type="gramStart"/>
      <w:r w:rsidR="00B85617">
        <w:t>a</w:t>
      </w:r>
      <w:proofErr w:type="gramEnd"/>
      <w:r w:rsidR="00B85617">
        <w:t xml:space="preserve"> operator previously before arriving at thi</w:t>
      </w:r>
      <w:r w:rsidR="008F36DC">
        <w:t>s point in the code.</w:t>
      </w:r>
    </w:p>
    <w:p w14:paraId="03562C74" w14:textId="5AD1683A" w:rsidR="00225169" w:rsidRDefault="00225169">
      <w:r w:rsidRPr="00225169">
        <w:rPr>
          <w:noProof/>
        </w:rPr>
        <w:drawing>
          <wp:inline distT="0" distB="0" distL="0" distR="0" wp14:anchorId="2E98650B" wp14:editId="14BB1662">
            <wp:extent cx="5943600" cy="1908175"/>
            <wp:effectExtent l="0" t="0" r="0" b="0"/>
            <wp:docPr id="18851096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0967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69BF" w14:textId="5FC90535" w:rsidR="006128CD" w:rsidRDefault="006128CD">
      <w:r>
        <w:tab/>
        <w:t xml:space="preserve">With these </w:t>
      </w:r>
      <w:r w:rsidR="003213F1">
        <w:t xml:space="preserve">changes made, </w:t>
      </w:r>
      <w:r w:rsidR="00225169">
        <w:t>the resulting tree</w:t>
      </w:r>
      <w:r w:rsidR="0022256E">
        <w:t xml:space="preserve"> breaks down expr </w:t>
      </w:r>
      <w:r w:rsidR="00B975FD">
        <w:t>into num</w:t>
      </w:r>
      <w:r w:rsidR="00F74E4E">
        <w:t xml:space="preserve">, </w:t>
      </w:r>
      <w:r w:rsidR="00F517E6">
        <w:t>numsign</w:t>
      </w:r>
      <w:r w:rsidR="00F74E4E">
        <w:t>,</w:t>
      </w:r>
      <w:r w:rsidR="00B975FD">
        <w:t xml:space="preserve"> and digi</w:t>
      </w:r>
      <w:r w:rsidR="00F74E4E">
        <w:t xml:space="preserve">ts. Unfortunately, </w:t>
      </w:r>
      <w:r w:rsidR="00BB3C3B">
        <w:t xml:space="preserve">the identifiers </w:t>
      </w:r>
      <w:r w:rsidR="00647117">
        <w:t>did not follow</w:t>
      </w:r>
      <w:r w:rsidR="00BB3C3B">
        <w:t xml:space="preserve"> the proper </w:t>
      </w:r>
      <w:proofErr w:type="gramStart"/>
      <w:r w:rsidR="00BB3C3B">
        <w:t>Grammar</w:t>
      </w:r>
      <w:proofErr w:type="gramEnd"/>
      <w:r w:rsidR="00A037CD">
        <w:t xml:space="preserve"> and I had to </w:t>
      </w:r>
      <w:r w:rsidR="00686F89">
        <w:t xml:space="preserve">follow a similar process </w:t>
      </w:r>
      <w:r w:rsidR="005E6A9C">
        <w:t xml:space="preserve">as before and made a </w:t>
      </w:r>
      <w:proofErr w:type="gramStart"/>
      <w:r w:rsidR="005E6A9C">
        <w:t>parse</w:t>
      </w:r>
      <w:proofErr w:type="gramEnd"/>
      <w:r w:rsidR="005E6A9C">
        <w:t xml:space="preserve">-id function to break down </w:t>
      </w:r>
      <w:r w:rsidR="00970E38">
        <w:t>identifiers.</w:t>
      </w:r>
      <w:r w:rsidR="0034242E">
        <w:t xml:space="preserve"> This was </w:t>
      </w:r>
      <w:r w:rsidR="00D056A5">
        <w:t>straightforward</w:t>
      </w:r>
      <w:r w:rsidR="0034242E">
        <w:t xml:space="preserve"> though</w:t>
      </w:r>
      <w:r w:rsidR="00D056A5">
        <w:t xml:space="preserve"> and I was easily able to </w:t>
      </w:r>
      <w:r w:rsidR="00C70127">
        <w:t xml:space="preserve">get it to recognize </w:t>
      </w:r>
      <w:proofErr w:type="gramStart"/>
      <w:r w:rsidR="00C70127">
        <w:t>ids</w:t>
      </w:r>
      <w:proofErr w:type="gramEnd"/>
      <w:r w:rsidR="0034242E">
        <w:t>.</w:t>
      </w:r>
      <w:r w:rsidR="00B55707" w:rsidRPr="00B55707">
        <w:t xml:space="preserve"> </w:t>
      </w:r>
      <w:r w:rsidR="00B55707">
        <w:t xml:space="preserve">I wasn’t sure if I wanted to change “assign” to “stmt” as that was what was written in the grammar, but it helps </w:t>
      </w:r>
      <w:proofErr w:type="gramStart"/>
      <w:r w:rsidR="00B55707">
        <w:t>me</w:t>
      </w:r>
      <w:proofErr w:type="gramEnd"/>
      <w:r w:rsidR="00B55707">
        <w:t xml:space="preserve"> so I’ve decided to leave it. </w:t>
      </w:r>
    </w:p>
    <w:p w14:paraId="44F3EE34" w14:textId="72C20AEB" w:rsidR="00F74E4E" w:rsidRDefault="00053E47">
      <w:r w:rsidRPr="00053E47">
        <w:rPr>
          <w:noProof/>
        </w:rPr>
        <w:drawing>
          <wp:inline distT="0" distB="0" distL="0" distR="0" wp14:anchorId="1929DEBF" wp14:editId="79E9326B">
            <wp:extent cx="5943600" cy="791210"/>
            <wp:effectExtent l="0" t="0" r="0" b="8890"/>
            <wp:docPr id="19019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6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2F0C" w14:textId="76BE22CB" w:rsidR="003513F6" w:rsidRDefault="00B55707">
      <w:r>
        <w:tab/>
      </w:r>
      <w:r w:rsidR="00DB209B">
        <w:t xml:space="preserve">Now that everything is being properly identified in the parse tree, I wanted to clean up my code and make sure that </w:t>
      </w:r>
      <w:r w:rsidR="00842CB6">
        <w:t>all</w:t>
      </w:r>
      <w:r w:rsidR="00DB209B">
        <w:t xml:space="preserve"> the </w:t>
      </w:r>
      <w:r w:rsidR="004753DC">
        <w:t xml:space="preserve">helper functions are nested for better information hiding as noted in the assignment. I pasted my code into Claude and asked </w:t>
      </w:r>
      <w:r w:rsidR="008D725F">
        <w:t>it to restructure the code for better security. It nested all the parsing subfunction into the parsing function.</w:t>
      </w:r>
      <w:r w:rsidR="00C905C8">
        <w:t xml:space="preserve"> I </w:t>
      </w:r>
      <w:r w:rsidR="00BD451A">
        <w:t xml:space="preserve"> </w:t>
      </w:r>
    </w:p>
    <w:p w14:paraId="4EB2244D" w14:textId="07D4EFA5" w:rsidR="00F74E4E" w:rsidRDefault="004A3D3E">
      <w:r>
        <w:tab/>
        <w:t xml:space="preserve">Overall, Claude was invaluable to me in this project. </w:t>
      </w:r>
      <w:r w:rsidR="00B1197B">
        <w:t xml:space="preserve">I was very overwhelmed by the project when it was just getting started as the sheer scope of the assignment felt so large when I would research the </w:t>
      </w:r>
      <w:r w:rsidR="00C16AEB">
        <w:t>generators. Trying to find examples of what writing a parser would even look like was difficult beyond those in the text. Clau</w:t>
      </w:r>
      <w:r w:rsidR="00A21F20">
        <w:t>d</w:t>
      </w:r>
      <w:r w:rsidR="00C16AEB">
        <w:t xml:space="preserve">e gave me a starting place of semi-workable code that I was able to modify and debug into </w:t>
      </w:r>
      <w:r w:rsidR="00A21F20">
        <w:t>something useab</w:t>
      </w:r>
      <w:r w:rsidR="00EF43EA">
        <w:t xml:space="preserve">le. </w:t>
      </w:r>
      <w:r w:rsidR="0085277B">
        <w:t>I did find it poignant that the amount of time I needed to spend debugging tiny mistakes was able to be removed with money</w:t>
      </w:r>
      <w:r w:rsidR="00376264">
        <w:t xml:space="preserve">. There was still a fair amount of work that I had to manually do with what Claude provided, but </w:t>
      </w:r>
      <w:r w:rsidR="00783982">
        <w:t>I imagine if I was still using the free account, I would not have been as successful as I was.</w:t>
      </w:r>
      <w:r w:rsidR="00A21F20">
        <w:t xml:space="preserve"> </w:t>
      </w:r>
      <w:r w:rsidR="008D725F">
        <w:t xml:space="preserve"> </w:t>
      </w:r>
      <w:r w:rsidR="00B86162">
        <w:t>With tools like these at hand, I feel less intimidated by facing unknown tasks.</w:t>
      </w:r>
    </w:p>
    <w:p w14:paraId="06512F80" w14:textId="16866A9F" w:rsidR="006F0986" w:rsidRDefault="006F0986">
      <w:r>
        <w:lastRenderedPageBreak/>
        <w:t xml:space="preserve">Below are my final sample file results: </w:t>
      </w:r>
    </w:p>
    <w:p w14:paraId="13195C51" w14:textId="68B03328" w:rsidR="002D3ABB" w:rsidRDefault="002D3ABB">
      <w:r>
        <w:t>File1.txt:</w:t>
      </w:r>
    </w:p>
    <w:p w14:paraId="67D97C2E" w14:textId="68CCC881" w:rsidR="006F0986" w:rsidRDefault="006F0986">
      <w:r w:rsidRPr="006F0986">
        <w:drawing>
          <wp:inline distT="0" distB="0" distL="0" distR="0" wp14:anchorId="1334EADC" wp14:editId="054C16BA">
            <wp:extent cx="5943600" cy="518160"/>
            <wp:effectExtent l="0" t="0" r="0" b="0"/>
            <wp:docPr id="107720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5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AB71" w14:textId="78508A5C" w:rsidR="002D3ABB" w:rsidRDefault="002D3ABB" w:rsidP="002D3ABB">
      <w:r>
        <w:t>File</w:t>
      </w:r>
      <w:r w:rsidR="00993FB4">
        <w:t>2</w:t>
      </w:r>
      <w:r>
        <w:t>.txt:</w:t>
      </w:r>
    </w:p>
    <w:p w14:paraId="6AFD2CD7" w14:textId="3D12DC81" w:rsidR="002D3ABB" w:rsidRDefault="002D3ABB">
      <w:r w:rsidRPr="002D3ABB">
        <w:drawing>
          <wp:inline distT="0" distB="0" distL="0" distR="0" wp14:anchorId="17A209C5" wp14:editId="27F4ECEA">
            <wp:extent cx="5677692" cy="1381318"/>
            <wp:effectExtent l="0" t="0" r="0" b="9525"/>
            <wp:docPr id="1478991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918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C357" w14:textId="08C64A60" w:rsidR="002D3ABB" w:rsidRDefault="002D3ABB" w:rsidP="002D3ABB">
      <w:r>
        <w:t>File</w:t>
      </w:r>
      <w:r w:rsidR="00993FB4">
        <w:t>3</w:t>
      </w:r>
      <w:r>
        <w:t>.txt:</w:t>
      </w:r>
    </w:p>
    <w:p w14:paraId="0F30701F" w14:textId="43C5C37B" w:rsidR="003B73FD" w:rsidRDefault="003B73FD" w:rsidP="002D3ABB">
      <w:r w:rsidRPr="003B73FD">
        <w:drawing>
          <wp:inline distT="0" distB="0" distL="0" distR="0" wp14:anchorId="14E921EC" wp14:editId="2B6A0147">
            <wp:extent cx="5943600" cy="1617980"/>
            <wp:effectExtent l="0" t="0" r="0" b="1270"/>
            <wp:docPr id="2050109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0971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A66" w14:textId="0469EF35" w:rsidR="002D3ABB" w:rsidRDefault="002D3ABB" w:rsidP="002D3ABB">
      <w:r>
        <w:t>File</w:t>
      </w:r>
      <w:r w:rsidR="00993FB4">
        <w:t>4</w:t>
      </w:r>
      <w:r>
        <w:t>.txt:</w:t>
      </w:r>
    </w:p>
    <w:p w14:paraId="636C3DBF" w14:textId="4CB56D11" w:rsidR="00094683" w:rsidRDefault="00094683" w:rsidP="002D3ABB">
      <w:r w:rsidRPr="00094683">
        <w:drawing>
          <wp:inline distT="0" distB="0" distL="0" distR="0" wp14:anchorId="277A380D" wp14:editId="23D65CF6">
            <wp:extent cx="4324954" cy="1257475"/>
            <wp:effectExtent l="0" t="0" r="0" b="0"/>
            <wp:docPr id="11438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57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45D5" w14:textId="77777777" w:rsidR="002D3ABB" w:rsidRDefault="002D3ABB"/>
    <w:sectPr w:rsidR="002D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7F"/>
    <w:rsid w:val="000205C3"/>
    <w:rsid w:val="00026E36"/>
    <w:rsid w:val="0004469A"/>
    <w:rsid w:val="000471C6"/>
    <w:rsid w:val="00053E47"/>
    <w:rsid w:val="00066E36"/>
    <w:rsid w:val="00073F26"/>
    <w:rsid w:val="00086BDC"/>
    <w:rsid w:val="00094683"/>
    <w:rsid w:val="00097E74"/>
    <w:rsid w:val="000A33D5"/>
    <w:rsid w:val="000E17AC"/>
    <w:rsid w:val="000E449E"/>
    <w:rsid w:val="00104F5B"/>
    <w:rsid w:val="00161C48"/>
    <w:rsid w:val="00185380"/>
    <w:rsid w:val="0019114C"/>
    <w:rsid w:val="001D453B"/>
    <w:rsid w:val="001F6A2A"/>
    <w:rsid w:val="002035D2"/>
    <w:rsid w:val="0022256E"/>
    <w:rsid w:val="00225169"/>
    <w:rsid w:val="002A004E"/>
    <w:rsid w:val="002D3ABB"/>
    <w:rsid w:val="00312E6A"/>
    <w:rsid w:val="003213F1"/>
    <w:rsid w:val="00335EE6"/>
    <w:rsid w:val="00341B87"/>
    <w:rsid w:val="0034242E"/>
    <w:rsid w:val="003513F6"/>
    <w:rsid w:val="003641B2"/>
    <w:rsid w:val="00373C94"/>
    <w:rsid w:val="00376264"/>
    <w:rsid w:val="003877EC"/>
    <w:rsid w:val="003940E4"/>
    <w:rsid w:val="003B73FD"/>
    <w:rsid w:val="00414677"/>
    <w:rsid w:val="00417DA3"/>
    <w:rsid w:val="00423005"/>
    <w:rsid w:val="0044192B"/>
    <w:rsid w:val="004753DC"/>
    <w:rsid w:val="004A3D3E"/>
    <w:rsid w:val="004E124D"/>
    <w:rsid w:val="004F0146"/>
    <w:rsid w:val="00520C57"/>
    <w:rsid w:val="00534B31"/>
    <w:rsid w:val="00537AA2"/>
    <w:rsid w:val="00547991"/>
    <w:rsid w:val="00553ABA"/>
    <w:rsid w:val="0059013F"/>
    <w:rsid w:val="005A4640"/>
    <w:rsid w:val="005A5FA2"/>
    <w:rsid w:val="005A6942"/>
    <w:rsid w:val="005E6A9C"/>
    <w:rsid w:val="005F09CA"/>
    <w:rsid w:val="0060280F"/>
    <w:rsid w:val="00604FCB"/>
    <w:rsid w:val="00611BF2"/>
    <w:rsid w:val="006128CD"/>
    <w:rsid w:val="00647117"/>
    <w:rsid w:val="00677EBB"/>
    <w:rsid w:val="00683C19"/>
    <w:rsid w:val="00684184"/>
    <w:rsid w:val="00686F89"/>
    <w:rsid w:val="00693BE2"/>
    <w:rsid w:val="0069672E"/>
    <w:rsid w:val="006A12CF"/>
    <w:rsid w:val="006A4359"/>
    <w:rsid w:val="006A7482"/>
    <w:rsid w:val="006B15C2"/>
    <w:rsid w:val="006D2F2D"/>
    <w:rsid w:val="006E2F32"/>
    <w:rsid w:val="006E5031"/>
    <w:rsid w:val="006F0986"/>
    <w:rsid w:val="00742F97"/>
    <w:rsid w:val="0075755A"/>
    <w:rsid w:val="00783982"/>
    <w:rsid w:val="007965C2"/>
    <w:rsid w:val="007A00DE"/>
    <w:rsid w:val="007B1F72"/>
    <w:rsid w:val="007B27F3"/>
    <w:rsid w:val="007F19EA"/>
    <w:rsid w:val="00831F09"/>
    <w:rsid w:val="00842CB6"/>
    <w:rsid w:val="008448FB"/>
    <w:rsid w:val="0085277B"/>
    <w:rsid w:val="00876F30"/>
    <w:rsid w:val="00884C7F"/>
    <w:rsid w:val="008B3F28"/>
    <w:rsid w:val="008D0CB0"/>
    <w:rsid w:val="008D725F"/>
    <w:rsid w:val="008E66E8"/>
    <w:rsid w:val="008E734D"/>
    <w:rsid w:val="008F36DC"/>
    <w:rsid w:val="00951295"/>
    <w:rsid w:val="00970006"/>
    <w:rsid w:val="009708F7"/>
    <w:rsid w:val="00970E38"/>
    <w:rsid w:val="00993FB4"/>
    <w:rsid w:val="009959E5"/>
    <w:rsid w:val="00996F5A"/>
    <w:rsid w:val="009A15DF"/>
    <w:rsid w:val="009A4403"/>
    <w:rsid w:val="009D1314"/>
    <w:rsid w:val="009F6240"/>
    <w:rsid w:val="00A037CD"/>
    <w:rsid w:val="00A21F20"/>
    <w:rsid w:val="00A224E3"/>
    <w:rsid w:val="00A22C09"/>
    <w:rsid w:val="00A8763C"/>
    <w:rsid w:val="00A97326"/>
    <w:rsid w:val="00AB11B1"/>
    <w:rsid w:val="00AC38BB"/>
    <w:rsid w:val="00AC539A"/>
    <w:rsid w:val="00B1197B"/>
    <w:rsid w:val="00B13103"/>
    <w:rsid w:val="00B54E06"/>
    <w:rsid w:val="00B55707"/>
    <w:rsid w:val="00B85617"/>
    <w:rsid w:val="00B86162"/>
    <w:rsid w:val="00B975FD"/>
    <w:rsid w:val="00BA532C"/>
    <w:rsid w:val="00BB3C3B"/>
    <w:rsid w:val="00BC301F"/>
    <w:rsid w:val="00BD451A"/>
    <w:rsid w:val="00BF2BF9"/>
    <w:rsid w:val="00C16AEB"/>
    <w:rsid w:val="00C46A5B"/>
    <w:rsid w:val="00C70127"/>
    <w:rsid w:val="00C70829"/>
    <w:rsid w:val="00C905C8"/>
    <w:rsid w:val="00CA158B"/>
    <w:rsid w:val="00CB66F4"/>
    <w:rsid w:val="00CE5DEB"/>
    <w:rsid w:val="00D047F6"/>
    <w:rsid w:val="00D056A5"/>
    <w:rsid w:val="00D063BE"/>
    <w:rsid w:val="00D1202B"/>
    <w:rsid w:val="00D6094E"/>
    <w:rsid w:val="00D653EC"/>
    <w:rsid w:val="00DA5D2F"/>
    <w:rsid w:val="00DB209B"/>
    <w:rsid w:val="00DD3571"/>
    <w:rsid w:val="00E62762"/>
    <w:rsid w:val="00E62C7A"/>
    <w:rsid w:val="00E66B14"/>
    <w:rsid w:val="00EB1BFE"/>
    <w:rsid w:val="00EF43EA"/>
    <w:rsid w:val="00F366D7"/>
    <w:rsid w:val="00F45721"/>
    <w:rsid w:val="00F517E6"/>
    <w:rsid w:val="00F72C31"/>
    <w:rsid w:val="00F74E4E"/>
    <w:rsid w:val="00F9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8F8F"/>
  <w15:chartTrackingRefBased/>
  <w15:docId w15:val="{62C2049B-9DCF-4FF4-B3D4-C878239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C7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A748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15517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Morrigan, Raine (UMKC-Student)</dc:creator>
  <cp:keywords/>
  <dc:description/>
  <cp:lastModifiedBy>Raine Morrigan</cp:lastModifiedBy>
  <cp:revision>143</cp:revision>
  <dcterms:created xsi:type="dcterms:W3CDTF">2025-03-18T18:10:00Z</dcterms:created>
  <dcterms:modified xsi:type="dcterms:W3CDTF">2025-03-31T02:22:00Z</dcterms:modified>
</cp:coreProperties>
</file>