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A0742A" w14:textId="7327B3C8" w:rsidR="003D4F74" w:rsidRPr="003D4F74" w:rsidRDefault="003D4F74" w:rsidP="003D4F74">
      <w:pPr>
        <w:pStyle w:val="ae"/>
        <w:spacing w:line="360" w:lineRule="auto"/>
        <w:jc w:val="center"/>
        <w:rPr>
          <w:b/>
          <w:bCs/>
        </w:rPr>
      </w:pPr>
      <w:bookmarkStart w:id="0" w:name="OLE_LINK1"/>
      <w:bookmarkStart w:id="1" w:name="OLE_LINK2"/>
      <w:r w:rsidRPr="003D4F74">
        <w:rPr>
          <w:rFonts w:hint="eastAsia"/>
          <w:b/>
          <w:bCs/>
        </w:rPr>
        <w:t>2025.1.17王艳丽教授线上讲座</w:t>
      </w:r>
    </w:p>
    <w:p w14:paraId="3E9EBE06" w14:textId="25A7EF9F" w:rsidR="00B1611C" w:rsidRPr="0038690E" w:rsidRDefault="00B1611C" w:rsidP="00052CCF">
      <w:pPr>
        <w:pStyle w:val="ae"/>
        <w:spacing w:line="360" w:lineRule="auto"/>
      </w:pPr>
      <w:r w:rsidRPr="0038690E">
        <w:t>会议回顾</w:t>
      </w:r>
    </w:p>
    <w:p w14:paraId="6AECB695" w14:textId="77777777" w:rsidR="00B1611C" w:rsidRPr="0038690E" w:rsidRDefault="00B1611C" w:rsidP="00052CCF">
      <w:pPr>
        <w:pStyle w:val="ae"/>
        <w:spacing w:line="360" w:lineRule="auto"/>
      </w:pPr>
      <w:r w:rsidRPr="0038690E">
        <w:t>胡琳艳，苗智超课题组</w:t>
      </w:r>
    </w:p>
    <w:p w14:paraId="26533F45" w14:textId="62AEF15D" w:rsidR="00052CCF" w:rsidRPr="0038690E" w:rsidRDefault="00B1611C" w:rsidP="00052CCF">
      <w:pPr>
        <w:pStyle w:val="ae"/>
        <w:spacing w:line="360" w:lineRule="auto"/>
      </w:pPr>
      <w:r w:rsidRPr="0038690E">
        <w:t xml:space="preserve">2025年1月17日，应Guangzhou RNA Club邀请，中国科学院生物物理研究所王艳丽教授作了题为 </w:t>
      </w:r>
      <w:r w:rsidRPr="0038690E">
        <w:rPr>
          <w:rStyle w:val="af"/>
        </w:rPr>
        <w:t>“The RNA-guided arms race between bacteria and phages”</w:t>
      </w:r>
      <w:r w:rsidRPr="0038690E">
        <w:t xml:space="preserve"> 的线上学术报告。王艳丽教授是国家“杰出青年科学基金”获得者、长江学者，长期从事CRISPR-Cas系统及其调控机制的研究，主要聚焦以下四个方向：(1) 第一类CRISPR-Cas系统的作用机理；(2) 第二类CRISPR-Cas系统的作用机理；(3) Anti-CRISPR蛋白对CRISPR活性的抑制机制；(4)小分子介导的基因沉默的结构生物学研究。</w:t>
      </w:r>
    </w:p>
    <w:p w14:paraId="54C6FF28" w14:textId="77777777" w:rsidR="00B1611C" w:rsidRDefault="00B1611C" w:rsidP="00052CCF">
      <w:pPr>
        <w:pStyle w:val="ae"/>
        <w:spacing w:line="360" w:lineRule="auto"/>
      </w:pPr>
      <w:r w:rsidRPr="0038690E">
        <w:t>会议内容</w:t>
      </w:r>
    </w:p>
    <w:p w14:paraId="64BEDD87" w14:textId="5443C1F6" w:rsidR="00052CCF" w:rsidRPr="00052CCF" w:rsidRDefault="00052CCF" w:rsidP="00052CCF">
      <w:pPr>
        <w:pStyle w:val="ae"/>
        <w:spacing w:line="360" w:lineRule="auto"/>
      </w:pPr>
      <w:r>
        <w:t>在本次报告中，王艳丽教授</w:t>
      </w:r>
      <w:r w:rsidR="001D7281">
        <w:rPr>
          <w:rFonts w:hint="eastAsia"/>
        </w:rPr>
        <w:t>围绕</w:t>
      </w:r>
      <w:r w:rsidRPr="00566EA9">
        <w:t>CRISPR-Cas 免疫系统的作用原理及其与噬菌体的对抗展开，重点介绍了 CRISPR-Cas 的分类、作用机制，以及细菌与噬菌体之间的进化博弈，特别是噬菌体如何通过 Anti-CRISPR（ACR）蛋白规避 CRISPR-Cas 系统的攻击，为 CRISPR-Cas 相关调控研究提供了新的视角。</w:t>
      </w:r>
    </w:p>
    <w:p w14:paraId="7465F751" w14:textId="2B2A01D6" w:rsidR="0038690E" w:rsidRDefault="0038690E" w:rsidP="00052CCF">
      <w:pPr>
        <w:pStyle w:val="ae"/>
        <w:spacing w:line="360" w:lineRule="auto"/>
      </w:pPr>
      <w:r>
        <w:rPr>
          <w:rFonts w:hint="eastAsia"/>
          <w:noProof/>
          <w14:ligatures w14:val="standardContextual"/>
        </w:rPr>
        <w:drawing>
          <wp:inline distT="0" distB="0" distL="0" distR="0" wp14:anchorId="059528AA" wp14:editId="0230C164">
            <wp:extent cx="5274310" cy="2862580"/>
            <wp:effectExtent l="0" t="0" r="0" b="0"/>
            <wp:docPr id="1750027765" name="图片 2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27765" name="图片 2" descr="图片包含 图形用户界面&#10;&#10;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6D00" w14:textId="3A812A2B" w:rsidR="0038690E" w:rsidRPr="0038690E" w:rsidRDefault="0038690E" w:rsidP="00052CCF">
      <w:pPr>
        <w:pStyle w:val="ae"/>
        <w:spacing w:line="360" w:lineRule="auto"/>
        <w:jc w:val="center"/>
        <w:rPr>
          <w:b/>
          <w:bCs/>
          <w:sz w:val="21"/>
          <w:szCs w:val="21"/>
        </w:rPr>
      </w:pPr>
      <w:r w:rsidRPr="0038690E">
        <w:rPr>
          <w:rFonts w:hint="eastAsia"/>
          <w:b/>
          <w:bCs/>
          <w:sz w:val="21"/>
          <w:szCs w:val="21"/>
        </w:rPr>
        <w:lastRenderedPageBreak/>
        <w:t>图1</w:t>
      </w:r>
      <w:r w:rsidR="00052CCF">
        <w:rPr>
          <w:b/>
          <w:bCs/>
          <w:sz w:val="21"/>
          <w:szCs w:val="21"/>
        </w:rPr>
        <w:t xml:space="preserve">: </w:t>
      </w:r>
      <w:r w:rsidRPr="0038690E">
        <w:rPr>
          <w:b/>
          <w:bCs/>
          <w:sz w:val="21"/>
          <w:szCs w:val="21"/>
        </w:rPr>
        <w:t>CRISPR-Cas 系统及其进化军备竞赛</w:t>
      </w:r>
    </w:p>
    <w:p w14:paraId="0B9CF666" w14:textId="6F7D2473" w:rsidR="00566EA9" w:rsidRPr="00052CCF" w:rsidRDefault="001D7281" w:rsidP="00052CCF">
      <w:pPr>
        <w:pStyle w:val="p1"/>
        <w:spacing w:line="360" w:lineRule="auto"/>
        <w:rPr>
          <w:b/>
          <w:bCs/>
        </w:rPr>
      </w:pPr>
      <w:r>
        <w:rPr>
          <w:rFonts w:hint="eastAsia"/>
          <w:b/>
          <w:bCs/>
        </w:rPr>
        <w:t>一、</w:t>
      </w:r>
      <w:r w:rsidR="00566EA9" w:rsidRPr="00052CCF">
        <w:rPr>
          <w:b/>
          <w:bCs/>
        </w:rPr>
        <w:t>CRISPR-Cas 免疫系统的基础</w:t>
      </w:r>
    </w:p>
    <w:p w14:paraId="3E9E03C2" w14:textId="77777777" w:rsidR="004058C7" w:rsidRPr="004058C7" w:rsidRDefault="00566EA9" w:rsidP="00052CCF">
      <w:pPr>
        <w:pStyle w:val="p1"/>
        <w:numPr>
          <w:ilvl w:val="0"/>
          <w:numId w:val="17"/>
        </w:numPr>
        <w:spacing w:line="360" w:lineRule="auto"/>
      </w:pPr>
      <w:r>
        <w:t>CRISPR-Cas 系统概述</w:t>
      </w:r>
    </w:p>
    <w:p w14:paraId="5165A474" w14:textId="62645858" w:rsidR="00566EA9" w:rsidRDefault="00566EA9" w:rsidP="004058C7">
      <w:pPr>
        <w:pStyle w:val="p1"/>
        <w:spacing w:line="360" w:lineRule="auto"/>
        <w:ind w:left="360"/>
      </w:pPr>
      <w:r>
        <w:t>CRISPR-Cas 系统是一种 RNA 介导的获得性免疫系统，广泛存在于细菌和古细菌中</w:t>
      </w:r>
      <w:r w:rsidR="00052CCF">
        <w:t xml:space="preserve"> (</w:t>
      </w:r>
      <w:r>
        <w:t>图</w:t>
      </w:r>
      <w:r w:rsidR="00052CCF">
        <w:rPr>
          <w:rFonts w:hint="eastAsia"/>
        </w:rPr>
        <w:t>1</w:t>
      </w:r>
      <w:r w:rsidR="00052CCF">
        <w:t>)</w:t>
      </w:r>
      <w:r>
        <w:t>。它能够识别并降解入侵的外源 DNA，以抵御噬菌体感染。除此之外，CRISPR-Cas 由于其高度的靶向性，被发展为强大的基因编辑工具，在生命科学、医学和农业等领域发挥重要作用。</w:t>
      </w:r>
    </w:p>
    <w:p w14:paraId="46613661" w14:textId="77777777" w:rsidR="004058C7" w:rsidRDefault="00566EA9" w:rsidP="00052CCF">
      <w:pPr>
        <w:pStyle w:val="p1"/>
        <w:numPr>
          <w:ilvl w:val="0"/>
          <w:numId w:val="17"/>
        </w:numPr>
        <w:spacing w:line="360" w:lineRule="auto"/>
      </w:pPr>
      <w:r>
        <w:t>CRISPR-Cas 的作用机制</w:t>
      </w:r>
    </w:p>
    <w:p w14:paraId="13F16D0D" w14:textId="77777777" w:rsidR="004058C7" w:rsidRDefault="00566EA9" w:rsidP="004058C7">
      <w:pPr>
        <w:pStyle w:val="p1"/>
        <w:spacing w:line="360" w:lineRule="auto"/>
        <w:ind w:left="360"/>
      </w:pPr>
      <w:r>
        <w:t>CRISPR-Cas 系统通过“记忆 - 识别 - 降解”的方式对抗噬菌体入侵，其作用过程可分为三个阶段 (图</w:t>
      </w:r>
      <w:r w:rsidR="00052CCF">
        <w:t>2</w:t>
      </w:r>
      <w:r>
        <w:t>)</w:t>
      </w:r>
      <w:r w:rsidR="00052CCF">
        <w:t xml:space="preserve">: </w:t>
      </w:r>
    </w:p>
    <w:p w14:paraId="76980738" w14:textId="77777777" w:rsidR="004058C7" w:rsidRDefault="00566EA9" w:rsidP="004058C7">
      <w:pPr>
        <w:pStyle w:val="p1"/>
        <w:spacing w:line="360" w:lineRule="auto"/>
        <w:ind w:left="360"/>
      </w:pPr>
      <w:r>
        <w:t>适应</w:t>
      </w:r>
      <w:r w:rsidR="00052CCF">
        <w:t xml:space="preserve"> (</w:t>
      </w:r>
      <w:r>
        <w:t>Adaptation</w:t>
      </w:r>
      <w:r w:rsidR="00052CCF">
        <w:t xml:space="preserve">): </w:t>
      </w:r>
      <w:r>
        <w:t>细菌在噬菌体首次入侵时，会截取一小段噬菌体 DNA 片段，并将其作为间隔序</w:t>
      </w:r>
      <w:r w:rsidR="00052CCF">
        <w:rPr>
          <w:rFonts w:hint="eastAsia"/>
        </w:rPr>
        <w:t xml:space="preserve">列 </w:t>
      </w:r>
      <w:r w:rsidR="00052CCF">
        <w:t>(</w:t>
      </w:r>
      <w:r>
        <w:t>space</w:t>
      </w:r>
      <w:r w:rsidR="00052CCF">
        <w:t>r)</w:t>
      </w:r>
      <w:r>
        <w:t>整合到宿主 CRISPR 基因座中，相当于存储入侵者的“身份信息”。</w:t>
      </w:r>
    </w:p>
    <w:p w14:paraId="47A9361B" w14:textId="77777777" w:rsidR="004058C7" w:rsidRDefault="00566EA9" w:rsidP="004058C7">
      <w:pPr>
        <w:pStyle w:val="p1"/>
        <w:spacing w:line="360" w:lineRule="auto"/>
        <w:ind w:left="360"/>
      </w:pPr>
      <w:r>
        <w:t>表达</w:t>
      </w:r>
      <w:r w:rsidR="00052CCF">
        <w:t xml:space="preserve"> (</w:t>
      </w:r>
      <w:r>
        <w:t>Expression</w:t>
      </w:r>
      <w:r w:rsidR="00052CCF">
        <w:t xml:space="preserve">): </w:t>
      </w:r>
      <w:r>
        <w:t>这些存储的 DNA 片段会被转录生成前体 crRNA</w:t>
      </w:r>
      <w:r w:rsidR="00052CCF">
        <w:t xml:space="preserve"> (</w:t>
      </w:r>
      <w:r>
        <w:t>pre-crRNA</w:t>
      </w:r>
      <w:r w:rsidR="00052CCF">
        <w:t>)</w:t>
      </w:r>
      <w:r>
        <w:t>，再经过加工形成成熟的 crRNA，携带间隔序列信息。</w:t>
      </w:r>
    </w:p>
    <w:p w14:paraId="6356D581" w14:textId="323C2020" w:rsidR="00566EA9" w:rsidRDefault="00566EA9" w:rsidP="004058C7">
      <w:pPr>
        <w:pStyle w:val="p1"/>
        <w:spacing w:line="360" w:lineRule="auto"/>
        <w:ind w:left="360"/>
      </w:pPr>
      <w:r>
        <w:t>干扰</w:t>
      </w:r>
      <w:r w:rsidR="00052CCF">
        <w:t xml:space="preserve"> (</w:t>
      </w:r>
      <w:r>
        <w:t>Interference</w:t>
      </w:r>
      <w:r w:rsidR="00052CCF">
        <w:t xml:space="preserve">): </w:t>
      </w:r>
      <w:r>
        <w:t>成熟 crRNA 结合 Cas 蛋白，形成效应复合物，一旦识别到匹配的噬菌体 DNA，就会触发核酸内切酶活性，靶向降解入侵 DNA，从而阻止噬菌体复制。</w:t>
      </w:r>
    </w:p>
    <w:p w14:paraId="63A211FF" w14:textId="224272B3" w:rsidR="00052CCF" w:rsidRDefault="00052CCF" w:rsidP="00052CCF">
      <w:pPr>
        <w:pStyle w:val="p1"/>
        <w:spacing w:line="360" w:lineRule="auto"/>
      </w:pPr>
      <w:r>
        <w:rPr>
          <w:noProof/>
          <w14:ligatures w14:val="standardContextual"/>
        </w:rPr>
        <w:lastRenderedPageBreak/>
        <w:drawing>
          <wp:inline distT="0" distB="0" distL="0" distR="0" wp14:anchorId="6A3701E2" wp14:editId="25AF3B24">
            <wp:extent cx="5274310" cy="2933700"/>
            <wp:effectExtent l="0" t="0" r="0" b="0"/>
            <wp:docPr id="887083759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83759" name="图片 3" descr="图示&#10;&#10;描述已自动生成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1EA6" w14:textId="2E7E4A59" w:rsidR="00052CCF" w:rsidRPr="00052CCF" w:rsidRDefault="00052CCF" w:rsidP="00052CCF">
      <w:pPr>
        <w:pStyle w:val="p1"/>
        <w:spacing w:line="360" w:lineRule="auto"/>
        <w:jc w:val="center"/>
        <w:rPr>
          <w:b/>
          <w:bCs/>
          <w:sz w:val="21"/>
          <w:szCs w:val="21"/>
        </w:rPr>
      </w:pPr>
      <w:r w:rsidRPr="00052CCF">
        <w:rPr>
          <w:b/>
          <w:bCs/>
          <w:sz w:val="21"/>
          <w:szCs w:val="21"/>
        </w:rPr>
        <w:t>图2: CRISPR-Cas 系统的三大防御步骤</w:t>
      </w:r>
    </w:p>
    <w:p w14:paraId="706D726C" w14:textId="77777777" w:rsidR="004058C7" w:rsidRDefault="00566EA9" w:rsidP="00052CCF">
      <w:pPr>
        <w:pStyle w:val="p1"/>
        <w:numPr>
          <w:ilvl w:val="0"/>
          <w:numId w:val="15"/>
        </w:numPr>
        <w:spacing w:line="360" w:lineRule="auto"/>
      </w:pPr>
      <w:r>
        <w:t>CRISPR-Cas 的分类</w:t>
      </w:r>
    </w:p>
    <w:p w14:paraId="5888CE58" w14:textId="77777777" w:rsidR="004058C7" w:rsidRDefault="00566EA9" w:rsidP="004058C7">
      <w:pPr>
        <w:pStyle w:val="p1"/>
        <w:spacing w:line="360" w:lineRule="auto"/>
        <w:ind w:left="360"/>
      </w:pPr>
      <w:r>
        <w:t>根据 Cas 蛋白的组成，CRISPR-Cas 系统被划分为两大类</w:t>
      </w:r>
      <w:r w:rsidR="00052CCF">
        <w:t xml:space="preserve"> (</w:t>
      </w:r>
      <w:r>
        <w:t>Class 1 和 Class 2</w:t>
      </w:r>
      <w:r w:rsidR="00052CCF">
        <w:t>) (</w:t>
      </w:r>
      <w:r>
        <w:t>图</w:t>
      </w:r>
      <w:r w:rsidR="001D7281">
        <w:rPr>
          <w:rFonts w:hint="eastAsia"/>
        </w:rPr>
        <w:t>3</w:t>
      </w:r>
      <w:r w:rsidR="00052CCF">
        <w:t xml:space="preserve">): </w:t>
      </w:r>
    </w:p>
    <w:p w14:paraId="32439716" w14:textId="77777777" w:rsidR="004058C7" w:rsidRDefault="00566EA9" w:rsidP="004058C7">
      <w:pPr>
        <w:pStyle w:val="p1"/>
        <w:spacing w:line="360" w:lineRule="auto"/>
        <w:ind w:left="360"/>
      </w:pPr>
      <w:r>
        <w:t>第一大类</w:t>
      </w:r>
      <w:r w:rsidR="00052CCF">
        <w:t xml:space="preserve"> (</w:t>
      </w:r>
      <w:r>
        <w:t>Class 1</w:t>
      </w:r>
      <w:r w:rsidR="00052CCF">
        <w:t>)</w:t>
      </w:r>
      <w:r>
        <w:t>由多个 Cas 蛋白共同组成，与 crRNA 结合形成大型蛋白-RNA 复合物，包括 Type I、Type III 和 Type IV。其中 Type I 是最早被发现的 CRISPR-Cas 系统，也是自然界中分布最广泛的类型，约 90% 的 CRISPR-Cas 系统属于该类，主要依赖 Cas3 进行 DNA 降解。</w:t>
      </w:r>
    </w:p>
    <w:p w14:paraId="3C81566E" w14:textId="05E1609A" w:rsidR="00566EA9" w:rsidRDefault="00566EA9" w:rsidP="004058C7">
      <w:pPr>
        <w:pStyle w:val="p1"/>
        <w:spacing w:line="360" w:lineRule="auto"/>
        <w:ind w:left="360"/>
      </w:pPr>
      <w:r>
        <w:t>第二大类</w:t>
      </w:r>
      <w:r w:rsidR="00052CCF">
        <w:t xml:space="preserve"> (</w:t>
      </w:r>
      <w:r>
        <w:t>Class 2</w:t>
      </w:r>
      <w:r w:rsidR="00052CCF">
        <w:t>)</w:t>
      </w:r>
      <w:r>
        <w:t>由单个大型 Cas 蛋白负责 crRNA 结合和 DNA 识别切割，结构更简洁，包括 Type II、Type V 和 Type VI。其中 Type II 是 CRISPR 研究中的重要类别，其代表性蛋白 Cas9 已被广泛应用于基因编辑技术，推动了生命科学和医学领域的发展。</w:t>
      </w:r>
    </w:p>
    <w:p w14:paraId="7021B45D" w14:textId="2A09B718" w:rsidR="00052CCF" w:rsidRDefault="00052CCF" w:rsidP="00052CCF">
      <w:pPr>
        <w:pStyle w:val="p1"/>
        <w:spacing w:line="360" w:lineRule="auto"/>
      </w:pPr>
      <w:r>
        <w:rPr>
          <w:noProof/>
          <w14:ligatures w14:val="standardContextual"/>
        </w:rPr>
        <w:lastRenderedPageBreak/>
        <w:drawing>
          <wp:inline distT="0" distB="0" distL="0" distR="0" wp14:anchorId="51C1CCAA" wp14:editId="20C0F622">
            <wp:extent cx="5274310" cy="2878455"/>
            <wp:effectExtent l="0" t="0" r="0" b="4445"/>
            <wp:docPr id="270905508" name="图片 4" descr="图片包含 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05508" name="图片 4" descr="图片包含 日程表&#10;&#10;描述已自动生成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96CB" w14:textId="54D93451" w:rsidR="00052CCF" w:rsidRPr="00052CCF" w:rsidRDefault="00052CCF" w:rsidP="00052CCF">
      <w:pPr>
        <w:pStyle w:val="p1"/>
        <w:spacing w:line="360" w:lineRule="auto"/>
        <w:jc w:val="center"/>
        <w:rPr>
          <w:b/>
          <w:bCs/>
          <w:sz w:val="21"/>
          <w:szCs w:val="21"/>
        </w:rPr>
      </w:pPr>
      <w:r w:rsidRPr="00052CCF">
        <w:rPr>
          <w:b/>
          <w:bCs/>
          <w:sz w:val="21"/>
          <w:szCs w:val="21"/>
        </w:rPr>
        <w:t>图</w:t>
      </w:r>
      <w:r w:rsidR="00E337EF">
        <w:rPr>
          <w:b/>
          <w:bCs/>
          <w:sz w:val="21"/>
          <w:szCs w:val="21"/>
        </w:rPr>
        <w:t>3</w:t>
      </w:r>
      <w:r>
        <w:rPr>
          <w:b/>
          <w:bCs/>
          <w:sz w:val="21"/>
          <w:szCs w:val="21"/>
        </w:rPr>
        <w:t xml:space="preserve">: </w:t>
      </w:r>
      <w:r w:rsidRPr="00052CCF">
        <w:rPr>
          <w:b/>
          <w:bCs/>
          <w:sz w:val="21"/>
          <w:szCs w:val="21"/>
        </w:rPr>
        <w:t>CRISPR-Cas 系统的分类及其类型特征</w:t>
      </w:r>
    </w:p>
    <w:p w14:paraId="0BA8E3ED" w14:textId="10D86DF1" w:rsidR="00566EA9" w:rsidRPr="00052CCF" w:rsidRDefault="001D7281" w:rsidP="00052CCF">
      <w:pPr>
        <w:pStyle w:val="p1"/>
        <w:spacing w:line="360" w:lineRule="auto"/>
        <w:rPr>
          <w:b/>
          <w:bCs/>
        </w:rPr>
      </w:pPr>
      <w:r>
        <w:rPr>
          <w:rFonts w:hint="eastAsia"/>
          <w:b/>
          <w:bCs/>
        </w:rPr>
        <w:t>二、</w:t>
      </w:r>
      <w:r w:rsidR="00566EA9" w:rsidRPr="00052CCF">
        <w:rPr>
          <w:b/>
          <w:bCs/>
        </w:rPr>
        <w:t>不同 CRISPR-Cas 系统的作用机制</w:t>
      </w:r>
    </w:p>
    <w:p w14:paraId="4FE1DA4B" w14:textId="77777777" w:rsidR="004058C7" w:rsidRDefault="00566EA9" w:rsidP="00052CCF">
      <w:pPr>
        <w:pStyle w:val="p1"/>
        <w:numPr>
          <w:ilvl w:val="0"/>
          <w:numId w:val="11"/>
        </w:numPr>
        <w:spacing w:line="360" w:lineRule="auto"/>
      </w:pPr>
      <w:r>
        <w:t>Type I CRISPR-Cas</w:t>
      </w:r>
      <w:r w:rsidR="00052CCF">
        <w:t xml:space="preserve"> (</w:t>
      </w:r>
      <w:r>
        <w:t>Class 1</w:t>
      </w:r>
      <w:r w:rsidR="00052CCF">
        <w:t>)</w:t>
      </w:r>
    </w:p>
    <w:p w14:paraId="35A8AFDA" w14:textId="2E500BCF" w:rsidR="00566EA9" w:rsidRDefault="00566EA9" w:rsidP="004058C7">
      <w:pPr>
        <w:pStyle w:val="p1"/>
        <w:spacing w:line="360" w:lineRule="auto"/>
        <w:ind w:left="440"/>
      </w:pPr>
      <w:r>
        <w:t>Type I CRISPR-Cas</w:t>
      </w:r>
      <w:r w:rsidR="00052CCF">
        <w:t xml:space="preserve"> (</w:t>
      </w:r>
      <w:r>
        <w:t>Class 1</w:t>
      </w:r>
      <w:r w:rsidR="00052CCF">
        <w:t>)</w:t>
      </w:r>
      <w:r>
        <w:t>主要依赖 Cas3 进行 DNA 降解。该系统由多个 Cas 蛋白与 crRNA 形成大型复合物，首先识别带有 PAM</w:t>
      </w:r>
      <w:r w:rsidR="00052CCF">
        <w:t xml:space="preserve"> (</w:t>
      </w:r>
      <w:r>
        <w:t>Protospacer Adjacent Motif</w:t>
      </w:r>
      <w:r w:rsidR="00052CCF">
        <w:t>)</w:t>
      </w:r>
      <w:r>
        <w:t>序列的靶 DN</w:t>
      </w:r>
      <w:r w:rsidR="00052CCF">
        <w:t>A (</w:t>
      </w:r>
      <w:r>
        <w:t>图</w:t>
      </w:r>
      <w:r w:rsidR="00052CCF">
        <w:t>4)</w:t>
      </w:r>
      <w:r>
        <w:t>。识别后，会招募 Cas3，Cas3 能够沿 DNA 移动并持续降解大片段 DN</w:t>
      </w:r>
      <w:r w:rsidR="00052CCF">
        <w:t>A (</w:t>
      </w:r>
      <w:r>
        <w:t>图</w:t>
      </w:r>
      <w:r w:rsidR="00052CCF">
        <w:t>5)</w:t>
      </w:r>
      <w:r>
        <w:t>。这种降解模式不同于 Type II</w:t>
      </w:r>
      <w:r w:rsidR="00052CCF">
        <w:t xml:space="preserve"> (</w:t>
      </w:r>
      <w:r>
        <w:t>Cas9</w:t>
      </w:r>
      <w:r w:rsidR="00052CCF">
        <w:t>)</w:t>
      </w:r>
      <w:r>
        <w:t>系统的精准切割。</w:t>
      </w:r>
    </w:p>
    <w:p w14:paraId="0E167BEA" w14:textId="29627917" w:rsidR="00E337EF" w:rsidRDefault="00626925" w:rsidP="00052CCF">
      <w:pPr>
        <w:pStyle w:val="p1"/>
        <w:spacing w:line="360" w:lineRule="auto"/>
      </w:pPr>
      <w:r w:rsidRPr="00626925">
        <w:rPr>
          <w:noProof/>
        </w:rPr>
        <w:lastRenderedPageBreak/>
        <w:drawing>
          <wp:inline distT="0" distB="0" distL="0" distR="0" wp14:anchorId="41CC3728" wp14:editId="7D5FEB12">
            <wp:extent cx="5274310" cy="2954020"/>
            <wp:effectExtent l="0" t="0" r="0" b="5080"/>
            <wp:docPr id="1698020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20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6232" w14:textId="6F7895EE" w:rsidR="00E337EF" w:rsidRDefault="00E337EF" w:rsidP="00E337EF">
      <w:pPr>
        <w:pStyle w:val="p1"/>
        <w:spacing w:line="360" w:lineRule="auto"/>
        <w:jc w:val="center"/>
        <w:rPr>
          <w:b/>
          <w:bCs/>
          <w:sz w:val="21"/>
          <w:szCs w:val="21"/>
        </w:rPr>
      </w:pPr>
      <w:r w:rsidRPr="00E337EF"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>4</w:t>
      </w:r>
      <w:r w:rsidRPr="00E337EF">
        <w:rPr>
          <w:b/>
          <w:bCs/>
          <w:sz w:val="21"/>
          <w:szCs w:val="21"/>
        </w:rPr>
        <w:t>: Type I CRISPR-Cas 系统的工作机制</w:t>
      </w:r>
    </w:p>
    <w:p w14:paraId="7CE3208D" w14:textId="1238AA97" w:rsidR="00E337EF" w:rsidRDefault="00E337EF" w:rsidP="00E337EF">
      <w:pPr>
        <w:pStyle w:val="p1"/>
        <w:spacing w:line="360" w:lineRule="auto"/>
        <w:rPr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  <w14:ligatures w14:val="standardContextual"/>
        </w:rPr>
        <w:drawing>
          <wp:inline distT="0" distB="0" distL="0" distR="0" wp14:anchorId="22F50F97" wp14:editId="44F7A6A4">
            <wp:extent cx="5274310" cy="2959100"/>
            <wp:effectExtent l="0" t="0" r="0" b="0"/>
            <wp:docPr id="218133533" name="图片 6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33533" name="图片 6" descr="图示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BE14" w14:textId="6C95A0BA" w:rsidR="00E337EF" w:rsidRPr="00E337EF" w:rsidRDefault="00E337EF" w:rsidP="00E337EF">
      <w:pPr>
        <w:pStyle w:val="p1"/>
        <w:spacing w:line="360" w:lineRule="auto"/>
        <w:jc w:val="center"/>
        <w:rPr>
          <w:b/>
          <w:bCs/>
          <w:sz w:val="21"/>
          <w:szCs w:val="21"/>
        </w:rPr>
      </w:pPr>
      <w:r w:rsidRPr="00E337EF">
        <w:rPr>
          <w:b/>
          <w:bCs/>
          <w:sz w:val="21"/>
          <w:szCs w:val="21"/>
        </w:rPr>
        <w:t>图</w:t>
      </w:r>
      <w:r>
        <w:rPr>
          <w:b/>
          <w:bCs/>
          <w:sz w:val="21"/>
          <w:szCs w:val="21"/>
        </w:rPr>
        <w:t>5</w:t>
      </w:r>
      <w:r w:rsidRPr="00E337EF">
        <w:rPr>
          <w:b/>
          <w:bCs/>
          <w:sz w:val="21"/>
          <w:szCs w:val="21"/>
        </w:rPr>
        <w:t>: Cascade 复合体招募 Cas3 切割目标 DNA</w:t>
      </w:r>
    </w:p>
    <w:p w14:paraId="17D05697" w14:textId="77777777" w:rsidR="004058C7" w:rsidRDefault="00566EA9" w:rsidP="00052CCF">
      <w:pPr>
        <w:pStyle w:val="p1"/>
        <w:numPr>
          <w:ilvl w:val="0"/>
          <w:numId w:val="11"/>
        </w:numPr>
        <w:spacing w:line="360" w:lineRule="auto"/>
      </w:pPr>
      <w:r>
        <w:t>Type II CRISPR-Cas</w:t>
      </w:r>
      <w:r w:rsidR="00052CCF">
        <w:t xml:space="preserve"> (</w:t>
      </w:r>
      <w:r>
        <w:t>Class 2</w:t>
      </w:r>
      <w:r w:rsidR="00052CCF">
        <w:t>)</w:t>
      </w:r>
    </w:p>
    <w:p w14:paraId="13F158AC" w14:textId="7596087B" w:rsidR="00566EA9" w:rsidRDefault="00566EA9" w:rsidP="004058C7">
      <w:pPr>
        <w:pStyle w:val="p1"/>
        <w:spacing w:line="360" w:lineRule="auto"/>
        <w:ind w:left="440"/>
      </w:pPr>
      <w:r>
        <w:t>相比之下，Type II CRISPR-Cas</w:t>
      </w:r>
      <w:r w:rsidR="00052CCF">
        <w:t xml:space="preserve"> (</w:t>
      </w:r>
      <w:r>
        <w:t>Class 2</w:t>
      </w:r>
      <w:r w:rsidR="00052CCF">
        <w:t>)</w:t>
      </w:r>
      <w:r>
        <w:t>主要依赖 Cas9 进行 DNA 切割。Cas9 介导的免疫过程中</w:t>
      </w:r>
      <w:r w:rsidR="00233F61">
        <w:t xml:space="preserve"> (</w:t>
      </w:r>
      <w:r>
        <w:t>图</w:t>
      </w:r>
      <w:r w:rsidR="00E337EF">
        <w:rPr>
          <w:rFonts w:hint="eastAsia"/>
        </w:rPr>
        <w:t>6</w:t>
      </w:r>
      <w:r>
        <w:t>, 图</w:t>
      </w:r>
      <w:r w:rsidR="00E337EF">
        <w:rPr>
          <w:rFonts w:hint="eastAsia"/>
        </w:rPr>
        <w:t>7</w:t>
      </w:r>
      <w:r w:rsidR="00052CCF">
        <w:t>)</w:t>
      </w:r>
      <w:r>
        <w:t>，首先结合 sgRNA，形成蛋白-RNA 复合物。随后识别目标 DNA 并形成 R-loop 结构。最终，HNH 结构域和 RuvC 结构域分别切割互补链和非互补链</w:t>
      </w:r>
      <w:r>
        <w:rPr>
          <w:rFonts w:hint="eastAsia"/>
        </w:rPr>
        <w:t>，</w:t>
      </w:r>
      <w:r>
        <w:t>完成 DNA 断裂。</w:t>
      </w:r>
    </w:p>
    <w:p w14:paraId="22539384" w14:textId="1FE65E61" w:rsidR="00E337EF" w:rsidRDefault="00E337EF" w:rsidP="00052CCF">
      <w:pPr>
        <w:pStyle w:val="p1"/>
        <w:spacing w:line="360" w:lineRule="auto"/>
      </w:pPr>
      <w:r>
        <w:rPr>
          <w:noProof/>
          <w14:ligatures w14:val="standardContextual"/>
        </w:rPr>
        <w:lastRenderedPageBreak/>
        <w:drawing>
          <wp:inline distT="0" distB="0" distL="0" distR="0" wp14:anchorId="63BF7E70" wp14:editId="029FBBE3">
            <wp:extent cx="5274310" cy="2933700"/>
            <wp:effectExtent l="0" t="0" r="0" b="0"/>
            <wp:docPr id="1774635745" name="图片 7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35745" name="图片 7" descr="图形用户界面, 应用程序&#10;&#10;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D534" w14:textId="37577C62" w:rsidR="00E337EF" w:rsidRDefault="00E337EF" w:rsidP="00E337EF">
      <w:pPr>
        <w:pStyle w:val="p1"/>
        <w:spacing w:line="360" w:lineRule="auto"/>
        <w:jc w:val="center"/>
        <w:rPr>
          <w:b/>
          <w:bCs/>
          <w:sz w:val="21"/>
          <w:szCs w:val="21"/>
        </w:rPr>
      </w:pPr>
      <w:r w:rsidRPr="00E337EF">
        <w:rPr>
          <w:b/>
          <w:bCs/>
          <w:sz w:val="21"/>
          <w:szCs w:val="21"/>
        </w:rPr>
        <w:t>图6: Cas9 结构域及 DNA 切割机制</w:t>
      </w:r>
    </w:p>
    <w:p w14:paraId="1594A58C" w14:textId="2CB0B241" w:rsidR="00E337EF" w:rsidRDefault="00233F61" w:rsidP="00E337EF">
      <w:pPr>
        <w:pStyle w:val="p1"/>
        <w:spacing w:line="360" w:lineRule="auto"/>
        <w:rPr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  <w14:ligatures w14:val="standardContextual"/>
        </w:rPr>
        <w:drawing>
          <wp:inline distT="0" distB="0" distL="0" distR="0" wp14:anchorId="11B33B63" wp14:editId="515C081E">
            <wp:extent cx="5274310" cy="2766060"/>
            <wp:effectExtent l="0" t="0" r="0" b="2540"/>
            <wp:docPr id="453557639" name="图片 8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57639" name="图片 8" descr="图示&#10;&#10;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77CF" w14:textId="46041689" w:rsidR="00233F61" w:rsidRPr="00233F61" w:rsidRDefault="00233F61" w:rsidP="00233F61">
      <w:pPr>
        <w:pStyle w:val="p1"/>
        <w:spacing w:line="360" w:lineRule="auto"/>
        <w:jc w:val="center"/>
        <w:rPr>
          <w:b/>
          <w:bCs/>
          <w:sz w:val="21"/>
          <w:szCs w:val="21"/>
        </w:rPr>
      </w:pPr>
      <w:r w:rsidRPr="00233F61">
        <w:rPr>
          <w:b/>
          <w:bCs/>
          <w:sz w:val="21"/>
          <w:szCs w:val="21"/>
        </w:rPr>
        <w:t>图7: Cas9 识别并切割 DNA 的动态过程</w:t>
      </w:r>
    </w:p>
    <w:p w14:paraId="172B726D" w14:textId="65167F7E" w:rsidR="00566EA9" w:rsidRPr="00052CCF" w:rsidRDefault="00AD243B" w:rsidP="00052CCF">
      <w:pPr>
        <w:pStyle w:val="p1"/>
        <w:spacing w:line="360" w:lineRule="auto"/>
        <w:rPr>
          <w:b/>
          <w:bCs/>
        </w:rPr>
      </w:pPr>
      <w:r>
        <w:rPr>
          <w:rFonts w:hint="eastAsia"/>
          <w:b/>
          <w:bCs/>
        </w:rPr>
        <w:t>三、</w:t>
      </w:r>
      <w:r w:rsidR="00566EA9" w:rsidRPr="00052CCF">
        <w:rPr>
          <w:b/>
          <w:bCs/>
        </w:rPr>
        <w:t>细菌与噬菌体的“军备竞赛”</w:t>
      </w:r>
    </w:p>
    <w:p w14:paraId="292227C5" w14:textId="46BAF994" w:rsidR="00233F61" w:rsidRDefault="00233F61" w:rsidP="00233F61">
      <w:pPr>
        <w:pStyle w:val="p1"/>
        <w:spacing w:line="360" w:lineRule="auto"/>
      </w:pPr>
      <w:r>
        <w:t>尽管 CRISPR-Cas 赋予细菌强大的免疫能力，但噬菌体作为进化速度极快的病毒，也在不断演化出逃避免疫识别或直接抑制 CRISPR 活性的策略，使得细菌与噬菌体之间形成了一场持续的“军备竞赛”。在这一竞争过程中，噬菌体不</w:t>
      </w:r>
      <w:r>
        <w:lastRenderedPageBreak/>
        <w:t>断优化自身基因组，以逃脱 CRISPR-Cas 免疫系统的监测，而细菌则不断优化 CRISPR-Cas 机制，以维持其防御能力。噬菌体的主要对抗策略包括两种：</w:t>
      </w:r>
    </w:p>
    <w:p w14:paraId="09B0FBD7" w14:textId="77777777" w:rsidR="00233F61" w:rsidRDefault="00233F61" w:rsidP="00233F61">
      <w:pPr>
        <w:pStyle w:val="p1"/>
        <w:spacing w:line="360" w:lineRule="auto"/>
      </w:pPr>
      <w:r>
        <w:t>突变免疫逃逸：噬菌体通过基因组突变，改变其 DNA 序列，使其不再被 CRISPR-Cas 识别，从而成功逃避降解。这种策略依赖于噬菌体高突变率，能够在短时间内适应细菌的免疫防御。</w:t>
      </w:r>
    </w:p>
    <w:p w14:paraId="4CD8A00D" w14:textId="2B25F9BD" w:rsidR="00233F61" w:rsidRDefault="00233F61" w:rsidP="00233F61">
      <w:pPr>
        <w:pStyle w:val="p1"/>
        <w:spacing w:line="360" w:lineRule="auto"/>
      </w:pPr>
      <w:r>
        <w:t>Anti-CRISPR (ACR) 蛋白抑制：噬菌体进化出 Anti-CRISPR（ACR）蛋白，能够直接抑制 CRISPR-Cas 复合物的功能，阻止其识别、靶向或降解噬菌体 DNA。ACR 蛋白在噬菌体与宿主的长时间博弈中逐渐演化而来，成为噬菌体抵抗 CRISPR-Cas 免疫的关键武器。</w:t>
      </w:r>
    </w:p>
    <w:p w14:paraId="64B23CB4" w14:textId="799A5DB1" w:rsidR="00566EA9" w:rsidRDefault="00AD243B" w:rsidP="00233F61">
      <w:pPr>
        <w:pStyle w:val="p1"/>
        <w:spacing w:line="360" w:lineRule="auto"/>
        <w:rPr>
          <w:b/>
          <w:bCs/>
        </w:rPr>
      </w:pPr>
      <w:r>
        <w:rPr>
          <w:rFonts w:hint="eastAsia"/>
          <w:b/>
          <w:bCs/>
        </w:rPr>
        <w:t>四、</w:t>
      </w:r>
      <w:r w:rsidR="00566EA9" w:rsidRPr="00052CCF">
        <w:rPr>
          <w:b/>
          <w:bCs/>
        </w:rPr>
        <w:t>噬菌体的 Anti-CRISPR</w:t>
      </w:r>
      <w:r w:rsidR="00052CCF" w:rsidRPr="00052CCF">
        <w:rPr>
          <w:b/>
          <w:bCs/>
        </w:rPr>
        <w:t xml:space="preserve"> (</w:t>
      </w:r>
      <w:r w:rsidR="00566EA9" w:rsidRPr="00052CCF">
        <w:rPr>
          <w:b/>
          <w:bCs/>
        </w:rPr>
        <w:t>ACR</w:t>
      </w:r>
      <w:r w:rsidR="00052CCF" w:rsidRPr="00052CCF">
        <w:rPr>
          <w:b/>
          <w:bCs/>
        </w:rPr>
        <w:t>)</w:t>
      </w:r>
      <w:r w:rsidR="00566EA9" w:rsidRPr="00052CCF">
        <w:rPr>
          <w:b/>
          <w:bCs/>
        </w:rPr>
        <w:t>机制</w:t>
      </w:r>
    </w:p>
    <w:p w14:paraId="0392B799" w14:textId="0FAD4938" w:rsidR="00233F61" w:rsidRPr="00233F61" w:rsidRDefault="00233F61" w:rsidP="00233F61">
      <w:pPr>
        <w:pStyle w:val="p1"/>
        <w:spacing w:line="360" w:lineRule="auto"/>
      </w:pPr>
      <w:r w:rsidRPr="00233F61">
        <w:t>ACR 蛋白是噬菌体对抗 CRISPR-Cas 免疫系统的重要策略，它们通过不同方式阻碍 CRISPR-Cas 的活性，针对不同类型的 CRISPR-Cas 体系，ACR 蛋白的抑制策略也有所不同。目前，研究表明，ACR 主要通过以下方式抑制 Type I（Class 1）和 Type II（Class 2）CRISPR-Cas 系统。</w:t>
      </w:r>
    </w:p>
    <w:p w14:paraId="7C5E3D69" w14:textId="77777777" w:rsidR="004058C7" w:rsidRDefault="00E337EF" w:rsidP="00233F61">
      <w:pPr>
        <w:pStyle w:val="p1"/>
        <w:numPr>
          <w:ilvl w:val="0"/>
          <w:numId w:val="6"/>
        </w:numPr>
        <w:spacing w:line="360" w:lineRule="auto"/>
      </w:pPr>
      <w:r>
        <w:t>ACR 对 Type I CRISPR-Cas 的抑制机制</w:t>
      </w:r>
    </w:p>
    <w:p w14:paraId="3D24FCE0" w14:textId="77777777" w:rsidR="004058C7" w:rsidRDefault="00233F61" w:rsidP="004058C7">
      <w:pPr>
        <w:pStyle w:val="p1"/>
        <w:spacing w:line="360" w:lineRule="auto"/>
        <w:ind w:left="360"/>
      </w:pPr>
      <w:r>
        <w:rPr>
          <w:rStyle w:val="s1"/>
        </w:rPr>
        <w:t>T</w:t>
      </w:r>
      <w:r w:rsidRPr="00233F61">
        <w:rPr>
          <w:rStyle w:val="s1"/>
        </w:rPr>
        <w:t>ype I CRISPR-Cas 系统</w:t>
      </w:r>
      <w:r w:rsidRPr="00233F61">
        <w:t xml:space="preserve">主要依赖 </w:t>
      </w:r>
      <w:r w:rsidRPr="00233F61">
        <w:rPr>
          <w:rStyle w:val="s1"/>
        </w:rPr>
        <w:t>Cascade 复合物</w:t>
      </w:r>
      <w:r w:rsidRPr="00233F61">
        <w:t xml:space="preserve">（由多个 Cas 蛋白与 crRNA 组成）识别靶 DNA，并通过 </w:t>
      </w:r>
      <w:r w:rsidRPr="00233F61">
        <w:rPr>
          <w:rStyle w:val="s1"/>
        </w:rPr>
        <w:t>Cas3</w:t>
      </w:r>
      <w:r w:rsidRPr="00233F61">
        <w:t xml:space="preserve"> 进行 DNA 降解。ACR 蛋白的主要抑制策略是</w:t>
      </w:r>
      <w:r w:rsidRPr="00233F61">
        <w:rPr>
          <w:rStyle w:val="s1"/>
        </w:rPr>
        <w:t>干扰 Cascade 复合物的组装或阻断 Cas3 的招募</w:t>
      </w:r>
      <w:r w:rsidRPr="00233F61">
        <w:t>，从而削弱 CRISPR-Cas 的免疫能力。</w:t>
      </w:r>
    </w:p>
    <w:p w14:paraId="7A610EA9" w14:textId="77777777" w:rsidR="004058C7" w:rsidRPr="004058C7" w:rsidRDefault="00233F61" w:rsidP="00D4221F">
      <w:pPr>
        <w:pStyle w:val="p1"/>
        <w:numPr>
          <w:ilvl w:val="0"/>
          <w:numId w:val="18"/>
        </w:numPr>
        <w:spacing w:line="360" w:lineRule="auto"/>
      </w:pPr>
      <w:r w:rsidRPr="00233F61">
        <w:t>AcrIF2</w:t>
      </w:r>
      <w:r w:rsidR="00D4221F">
        <w:t xml:space="preserve">5: </w:t>
      </w:r>
      <w:r w:rsidR="00D4221F" w:rsidRPr="00D4221F">
        <w:t>破坏 Cascade 复合物的稳定性，使 CRISPR-Cas 失去识别与降解功能</w:t>
      </w:r>
      <w:r w:rsidR="00017606">
        <w:t xml:space="preserve"> (</w:t>
      </w:r>
      <w:r w:rsidR="00017606">
        <w:rPr>
          <w:rFonts w:hint="eastAsia"/>
        </w:rPr>
        <w:t>图</w:t>
      </w:r>
      <w:r w:rsidR="00017606">
        <w:t>8)</w:t>
      </w:r>
      <w:r w:rsidR="00D4221F" w:rsidRPr="00D4221F">
        <w:t>。</w:t>
      </w:r>
    </w:p>
    <w:p w14:paraId="004DBB2B" w14:textId="1F4D7A7F" w:rsidR="00E337EF" w:rsidRDefault="00D4221F" w:rsidP="004058C7">
      <w:pPr>
        <w:pStyle w:val="p1"/>
        <w:spacing w:line="360" w:lineRule="auto"/>
        <w:ind w:left="720"/>
      </w:pPr>
      <w:r w:rsidRPr="00D4221F">
        <w:t>在 Type I CRISPR-Cas 系统中，Cascade 复合物由多个 Cas 蛋白</w:t>
      </w:r>
      <w:r>
        <w:t xml:space="preserve"> (</w:t>
      </w:r>
      <w:r w:rsidRPr="00D4221F">
        <w:t>包括 Cas7</w:t>
      </w:r>
      <w:r>
        <w:t>)</w:t>
      </w:r>
      <w:r w:rsidRPr="00D4221F">
        <w:t xml:space="preserve">与 crRNA 共同组成，能够精确靶向噬菌体 DNA，并招募 Cas3 进行降解。而 AcrIF25 通过特异性结合 Cas7，破坏 Cascade 复合物的结构，使其无法稳定结合 crRNA 和靶 DNA。这种结构的不稳定性导致 </w:t>
      </w:r>
      <w:r w:rsidRPr="00D4221F">
        <w:lastRenderedPageBreak/>
        <w:t>crRNA 无法精准匹配目标序列，进而影响 Cas3 的招募，使 CRISPR-Cas 复合物 丧失降解噬菌体 DNA 的能力，最终让噬菌体成功规避宿主免疫系统。</w:t>
      </w:r>
    </w:p>
    <w:p w14:paraId="49ACE3FD" w14:textId="0477B3A9" w:rsidR="00017606" w:rsidRDefault="00DA6FD6" w:rsidP="00D4221F">
      <w:pPr>
        <w:pStyle w:val="p1"/>
        <w:spacing w:line="360" w:lineRule="auto"/>
      </w:pPr>
      <w:r>
        <w:rPr>
          <w:rFonts w:hint="eastAsia"/>
          <w:noProof/>
          <w14:ligatures w14:val="standardContextual"/>
        </w:rPr>
        <w:drawing>
          <wp:inline distT="0" distB="0" distL="0" distR="0" wp14:anchorId="7F3418BB" wp14:editId="0EF1AA7D">
            <wp:extent cx="5274310" cy="2965450"/>
            <wp:effectExtent l="0" t="0" r="0" b="6350"/>
            <wp:docPr id="841964676" name="图片 15" descr="图示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64676" name="图片 15" descr="图示&#10;&#10;中度可信度描述已自动生成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6A4F" w14:textId="49C7DE2F" w:rsidR="00DA6FD6" w:rsidRPr="00DA6FD6" w:rsidRDefault="00DA6FD6" w:rsidP="00DA6FD6">
      <w:pPr>
        <w:pStyle w:val="p1"/>
        <w:spacing w:line="360" w:lineRule="auto"/>
        <w:jc w:val="center"/>
        <w:rPr>
          <w:b/>
          <w:bCs/>
          <w:sz w:val="21"/>
          <w:szCs w:val="21"/>
        </w:rPr>
      </w:pPr>
      <w:r w:rsidRPr="00DA6FD6">
        <w:rPr>
          <w:b/>
          <w:bCs/>
          <w:sz w:val="21"/>
          <w:szCs w:val="21"/>
        </w:rPr>
        <w:t>图8: AcrIF25 与 Cas7 结合，影响 CRISPR-Cas 系统功能</w:t>
      </w:r>
    </w:p>
    <w:p w14:paraId="5393809A" w14:textId="77777777" w:rsidR="00AC2E15" w:rsidRPr="00AC2E15" w:rsidRDefault="00D4221F" w:rsidP="00E337EF">
      <w:pPr>
        <w:pStyle w:val="p1"/>
        <w:numPr>
          <w:ilvl w:val="0"/>
          <w:numId w:val="18"/>
        </w:numPr>
        <w:spacing w:line="360" w:lineRule="auto"/>
      </w:pPr>
      <w:r w:rsidRPr="00D4221F">
        <w:t>AcrIF</w:t>
      </w:r>
      <w:r>
        <w:t xml:space="preserve">3: </w:t>
      </w:r>
      <w:r w:rsidRPr="00D4221F">
        <w:t>通过阻断 Cas3 的招募，抑制 CRISPR-Cas 介导的 DNA 降解</w:t>
      </w:r>
      <w:r w:rsidR="00017606">
        <w:t xml:space="preserve"> (</w:t>
      </w:r>
      <w:r w:rsidR="00017606">
        <w:rPr>
          <w:rFonts w:hint="eastAsia"/>
        </w:rPr>
        <w:t>图</w:t>
      </w:r>
      <w:r w:rsidR="00017606">
        <w:t>9)</w:t>
      </w:r>
      <w:r w:rsidRPr="00D4221F">
        <w:t>。</w:t>
      </w:r>
    </w:p>
    <w:p w14:paraId="4173149A" w14:textId="337967E5" w:rsidR="00E337EF" w:rsidRDefault="00D4221F" w:rsidP="00AC2E15">
      <w:pPr>
        <w:pStyle w:val="p1"/>
        <w:spacing w:line="360" w:lineRule="auto"/>
        <w:ind w:left="720"/>
      </w:pPr>
      <w:r w:rsidRPr="00D4221F">
        <w:t>在 Type I CRISPR-Cas 免疫过程中，Cascade 复合物在识别到靶 DNA 后，需要招募 Cas3 作为核酸酶执行 DNA 降解。而 AcrIF3 通过直接结合 Cas3，阻止其与 Cascade 复合物相互作用，使 Cas3 无法被正确招募。由于 Cas3 无法执行降解任务，即便 Cascade 复合物仍然能够识别噬菌体 DNA，宿主也无法清除入侵的外源基因组，从而使噬菌体 DNA 得以复制，成功逃避免疫攻击</w:t>
      </w:r>
      <w:r w:rsidR="00017606">
        <w:rPr>
          <w:rFonts w:hint="eastAsia"/>
        </w:rPr>
        <w:t>。</w:t>
      </w:r>
    </w:p>
    <w:p w14:paraId="5CD0C137" w14:textId="14F9BC0B" w:rsidR="00017606" w:rsidRDefault="00017606" w:rsidP="00E337EF">
      <w:pPr>
        <w:pStyle w:val="p1"/>
        <w:spacing w:line="360" w:lineRule="auto"/>
      </w:pPr>
      <w:r>
        <w:rPr>
          <w:rFonts w:hint="eastAsia"/>
          <w:noProof/>
          <w14:ligatures w14:val="standardContextual"/>
        </w:rPr>
        <w:lastRenderedPageBreak/>
        <w:drawing>
          <wp:inline distT="0" distB="0" distL="0" distR="0" wp14:anchorId="4BAFB98D" wp14:editId="2FFCC605">
            <wp:extent cx="5274310" cy="2903220"/>
            <wp:effectExtent l="0" t="0" r="0" b="5080"/>
            <wp:docPr id="803520295" name="图片 14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20295" name="图片 14" descr="图示&#10;&#10;描述已自动生成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083F" w14:textId="32A0BB08" w:rsidR="00017606" w:rsidRPr="00017606" w:rsidRDefault="00017606" w:rsidP="00017606">
      <w:pPr>
        <w:pStyle w:val="p1"/>
        <w:spacing w:line="360" w:lineRule="auto"/>
        <w:jc w:val="center"/>
        <w:rPr>
          <w:b/>
          <w:bCs/>
          <w:sz w:val="21"/>
          <w:szCs w:val="21"/>
        </w:rPr>
      </w:pPr>
      <w:r w:rsidRPr="00017606">
        <w:rPr>
          <w:b/>
          <w:bCs/>
          <w:sz w:val="21"/>
          <w:szCs w:val="21"/>
        </w:rPr>
        <w:t>图9: AcrF3 阻止 Cas3 被 Cascade 复合体招募</w:t>
      </w:r>
    </w:p>
    <w:p w14:paraId="40425B68" w14:textId="77777777" w:rsidR="004058C7" w:rsidRPr="004058C7" w:rsidRDefault="00E337EF" w:rsidP="00E337EF">
      <w:pPr>
        <w:pStyle w:val="p1"/>
        <w:numPr>
          <w:ilvl w:val="0"/>
          <w:numId w:val="6"/>
        </w:numPr>
        <w:spacing w:line="360" w:lineRule="auto"/>
      </w:pPr>
      <w:r>
        <w:t>ACR 对 Type II CRISPR-Cas 的抑制机制</w:t>
      </w:r>
    </w:p>
    <w:p w14:paraId="6DEB0CB4" w14:textId="77777777" w:rsidR="004058C7" w:rsidRDefault="00D4221F" w:rsidP="004058C7">
      <w:pPr>
        <w:pStyle w:val="p1"/>
        <w:spacing w:line="360" w:lineRule="auto"/>
        <w:ind w:left="360"/>
        <w:rPr>
          <w:lang w:val="en-GB"/>
        </w:rPr>
      </w:pPr>
      <w:r w:rsidRPr="00D4221F">
        <w:t>Type II CRISPR-Cas 系统依赖 Cas9 进行 DNA 识别和切割，ACR 蛋白的抑制策略主要针对 sgRNA 结合、DNA 结合位点竞争、R-loop 结构形成及 Cas9 的构象变化等关键环节。</w:t>
      </w:r>
    </w:p>
    <w:p w14:paraId="3F9C6680" w14:textId="77777777" w:rsidR="004058C7" w:rsidRPr="004058C7" w:rsidRDefault="00E337EF" w:rsidP="004058C7">
      <w:pPr>
        <w:pStyle w:val="p1"/>
        <w:numPr>
          <w:ilvl w:val="0"/>
          <w:numId w:val="19"/>
        </w:numPr>
        <w:spacing w:line="360" w:lineRule="auto"/>
      </w:pPr>
      <w:r>
        <w:t>AcrIIC2</w:t>
      </w:r>
      <w:r w:rsidR="00D4221F">
        <w:t>:</w:t>
      </w:r>
      <w:r w:rsidR="00017606">
        <w:t xml:space="preserve"> </w:t>
      </w:r>
      <w:r w:rsidR="00D4221F" w:rsidRPr="00D4221F">
        <w:t>结合 Cas9 的 Bridge Helix（BH）结构域，阻止 sgRNA 结合，使 CRISPR-Cas 丧失 DNA 识别能力</w:t>
      </w:r>
      <w:r w:rsidR="00017606">
        <w:t xml:space="preserve"> (</w:t>
      </w:r>
      <w:r w:rsidR="00017606">
        <w:rPr>
          <w:rFonts w:hint="eastAsia"/>
        </w:rPr>
        <w:t>图</w:t>
      </w:r>
      <w:r w:rsidR="00017606">
        <w:t>10)</w:t>
      </w:r>
      <w:r w:rsidR="00D4221F" w:rsidRPr="00D4221F">
        <w:t>。</w:t>
      </w:r>
    </w:p>
    <w:p w14:paraId="12439F5B" w14:textId="0D63901D" w:rsidR="004058C7" w:rsidRDefault="004058C7" w:rsidP="004058C7">
      <w:pPr>
        <w:pStyle w:val="p1"/>
        <w:spacing w:line="360" w:lineRule="auto"/>
        <w:ind w:left="720"/>
      </w:pPr>
      <w:r w:rsidRPr="00D4221F">
        <w:t>Cas9 需要依赖 sgRNA 结合并引导 DNA 识别，其中 BH 结构域（Bridge Helix）是 Cas9 结合 sgRNA 的关键 α 螺旋结构。AcrIIC2 通过结合 Cas9 的 BH 结构域，形成二聚体，占据 sgRNA 结合位点，使 Cas9 无法加载 sgRNA，进而阻止 DNA 识别。这种抑制作用直接作用于 CRISPR-Cas 免疫过程的最早阶段，使 Cas9 在免疫反应的初始阶段就处于完全非活性状态，最终使细菌失去对噬菌体 DNA 的防御能力 (图10)</w:t>
      </w:r>
    </w:p>
    <w:p w14:paraId="039F58EB" w14:textId="1D67E30F" w:rsidR="00017606" w:rsidRDefault="00626925" w:rsidP="00233F61">
      <w:pPr>
        <w:pStyle w:val="p1"/>
        <w:spacing w:line="360" w:lineRule="auto"/>
      </w:pPr>
      <w:r w:rsidRPr="00626925">
        <w:rPr>
          <w:noProof/>
        </w:rPr>
        <w:lastRenderedPageBreak/>
        <w:drawing>
          <wp:inline distT="0" distB="0" distL="0" distR="0" wp14:anchorId="357E85F3" wp14:editId="2AA9D06D">
            <wp:extent cx="5274310" cy="2936240"/>
            <wp:effectExtent l="0" t="0" r="0" b="0"/>
            <wp:docPr id="1690247908" name="图片 1" descr="图示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7908" name="图片 1" descr="图示&#10;&#10;低可信度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D65D" w14:textId="0AA2B3EB" w:rsidR="00017606" w:rsidRPr="00017606" w:rsidRDefault="00017606" w:rsidP="00017606">
      <w:pPr>
        <w:pStyle w:val="p1"/>
        <w:spacing w:line="360" w:lineRule="auto"/>
        <w:jc w:val="center"/>
        <w:rPr>
          <w:b/>
          <w:bCs/>
          <w:sz w:val="21"/>
          <w:szCs w:val="21"/>
        </w:rPr>
      </w:pPr>
      <w:r w:rsidRPr="00017606">
        <w:rPr>
          <w:b/>
          <w:bCs/>
          <w:sz w:val="21"/>
          <w:szCs w:val="21"/>
        </w:rPr>
        <w:t>图10: AcrIIC2 结合 BH 阻碍 Cas9 激活</w:t>
      </w:r>
    </w:p>
    <w:p w14:paraId="6C70F84A" w14:textId="77777777" w:rsidR="004058C7" w:rsidRDefault="00E337EF" w:rsidP="004058C7">
      <w:pPr>
        <w:pStyle w:val="p1"/>
        <w:numPr>
          <w:ilvl w:val="0"/>
          <w:numId w:val="19"/>
        </w:numPr>
        <w:spacing w:line="360" w:lineRule="auto"/>
      </w:pPr>
      <w:r>
        <w:t>AcrIIC5</w:t>
      </w:r>
      <w:r w:rsidR="00D4221F">
        <w:t>:</w:t>
      </w:r>
      <w:r w:rsidR="00017606">
        <w:t xml:space="preserve"> </w:t>
      </w:r>
      <w:r w:rsidR="00D4221F" w:rsidRPr="00D4221F">
        <w:t>通过竞争 Cas9 的 DNA 结合位点，使 Cas9 误结合错误靶点，阻止其识别真实的目标 DNA</w:t>
      </w:r>
      <w:r w:rsidR="00017606">
        <w:t xml:space="preserve"> (</w:t>
      </w:r>
      <w:r w:rsidR="00017606">
        <w:rPr>
          <w:rFonts w:hint="eastAsia"/>
        </w:rPr>
        <w:t>图11</w:t>
      </w:r>
      <w:r w:rsidR="00017606">
        <w:t>)</w:t>
      </w:r>
      <w:r w:rsidR="004058C7">
        <w:rPr>
          <w:rFonts w:hint="eastAsia"/>
        </w:rPr>
        <w:t>。</w:t>
      </w:r>
    </w:p>
    <w:p w14:paraId="2A6C7E0A" w14:textId="26678549" w:rsidR="00D4221F" w:rsidRDefault="004058C7" w:rsidP="004058C7">
      <w:pPr>
        <w:pStyle w:val="p1"/>
        <w:spacing w:line="360" w:lineRule="auto"/>
        <w:ind w:left="720"/>
      </w:pPr>
      <w:r w:rsidRPr="00D4221F">
        <w:t>在正常情况下，Cas9 通过识别 PAM（Protospacer Adjacent Motif）序列进行 DNA 结合，而 AcrIIC5 由于表面带有类似双链 DNA（dsDNA）的酸性区域，能够模拟 DNA 结构，与 Cas9 结合，使其误认为 AcrIIC5 是目标 DNA。被误导的 Cas9 无法识别真正的噬菌体 DNA，导致 CRISPR 免疫系统无法启动降解程序，从而使噬菌体成功逃避攻击</w:t>
      </w:r>
      <w:r w:rsidR="00D4221F" w:rsidRPr="00D4221F">
        <w:t>。</w:t>
      </w:r>
    </w:p>
    <w:p w14:paraId="626A5A03" w14:textId="09E4BC51" w:rsidR="00017606" w:rsidRDefault="00626925" w:rsidP="00233F61">
      <w:pPr>
        <w:pStyle w:val="p1"/>
        <w:spacing w:line="360" w:lineRule="auto"/>
      </w:pPr>
      <w:r w:rsidRPr="00626925">
        <w:rPr>
          <w:noProof/>
        </w:rPr>
        <w:lastRenderedPageBreak/>
        <w:drawing>
          <wp:inline distT="0" distB="0" distL="0" distR="0" wp14:anchorId="27191857" wp14:editId="04F20F0E">
            <wp:extent cx="5274310" cy="2915285"/>
            <wp:effectExtent l="0" t="0" r="0" b="5715"/>
            <wp:docPr id="146651178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11781" name="图片 1" descr="图示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C265" w14:textId="221BB6BA" w:rsidR="00017606" w:rsidRPr="00017606" w:rsidRDefault="00017606" w:rsidP="00017606">
      <w:pPr>
        <w:pStyle w:val="p1"/>
        <w:spacing w:line="360" w:lineRule="auto"/>
        <w:jc w:val="center"/>
        <w:rPr>
          <w:b/>
          <w:bCs/>
          <w:sz w:val="21"/>
          <w:szCs w:val="21"/>
        </w:rPr>
      </w:pPr>
      <w:r w:rsidRPr="00017606">
        <w:rPr>
          <w:b/>
          <w:bCs/>
          <w:sz w:val="21"/>
          <w:szCs w:val="21"/>
        </w:rPr>
        <w:t xml:space="preserve">图11: </w:t>
      </w:r>
      <w:r w:rsidRPr="00017606">
        <w:rPr>
          <w:rStyle w:val="notion-enable-hover"/>
          <w:b/>
          <w:bCs/>
          <w:sz w:val="21"/>
          <w:szCs w:val="21"/>
        </w:rPr>
        <w:t>AcrIIC5 通过模拟 DNA 阻止 Cas9 识别靶 DNA</w:t>
      </w:r>
    </w:p>
    <w:p w14:paraId="29BFB7C5" w14:textId="77777777" w:rsidR="004058C7" w:rsidRDefault="00D4221F" w:rsidP="004058C7">
      <w:pPr>
        <w:pStyle w:val="p1"/>
        <w:numPr>
          <w:ilvl w:val="0"/>
          <w:numId w:val="19"/>
        </w:numPr>
        <w:spacing w:line="360" w:lineRule="auto"/>
      </w:pPr>
      <w:r w:rsidRPr="00D4221F">
        <w:t>AcrIIC</w:t>
      </w:r>
      <w:r w:rsidR="00017606">
        <w:t xml:space="preserve">4: </w:t>
      </w:r>
      <w:r w:rsidRPr="00D4221F">
        <w:t>通过阻碍 R-loop 结构的形成，使 Cas9 处于非活性状态，无法执行 DNA 切割</w:t>
      </w:r>
      <w:r w:rsidR="00017606">
        <w:rPr>
          <w:rFonts w:hint="eastAsia"/>
        </w:rPr>
        <w:t xml:space="preserve"> </w:t>
      </w:r>
      <w:r w:rsidR="00017606">
        <w:t>(</w:t>
      </w:r>
      <w:r w:rsidR="00017606">
        <w:rPr>
          <w:rFonts w:hint="eastAsia"/>
        </w:rPr>
        <w:t>图</w:t>
      </w:r>
      <w:r w:rsidR="00017606">
        <w:t xml:space="preserve">12, </w:t>
      </w:r>
      <w:r w:rsidR="00017606">
        <w:rPr>
          <w:rFonts w:hint="eastAsia"/>
        </w:rPr>
        <w:t>图13</w:t>
      </w:r>
      <w:r w:rsidR="00017606">
        <w:t>)</w:t>
      </w:r>
      <w:r w:rsidRPr="00D4221F">
        <w:t>。</w:t>
      </w:r>
    </w:p>
    <w:p w14:paraId="140CDF80" w14:textId="5EB3909D" w:rsidR="004058C7" w:rsidRPr="004058C7" w:rsidRDefault="004058C7" w:rsidP="004058C7">
      <w:pPr>
        <w:pStyle w:val="p1"/>
        <w:spacing w:line="360" w:lineRule="auto"/>
        <w:ind w:left="720"/>
      </w:pPr>
      <w:r w:rsidRPr="00D4221F">
        <w:t>在正常的 CRISPR 免疫过程中，Cas9 识别 DNA 后，sgRNA 会与靶 DNA 形成 R-loop 结构，这一结构的稳定形成是 Cas9 介导 DNA 切割的关键步骤。而 AcrIIC4 通过嵌入 Cas9 REC1 和 REC2 结构域之间的缝隙，阻止 Cas9 结构域的运动，使 Cas9 无法完成构象变化。由于 Cas9 结构受到抑制，R-loop 结构无法正确形成，Cas9 也无法完成 DNA 断裂，最终噬菌体 DNA 得以存活并复制。</w:t>
      </w:r>
    </w:p>
    <w:p w14:paraId="6A7F8039" w14:textId="647C19EB" w:rsidR="00017606" w:rsidRDefault="00017606" w:rsidP="00233F61">
      <w:pPr>
        <w:pStyle w:val="p1"/>
        <w:spacing w:line="360" w:lineRule="auto"/>
      </w:pPr>
      <w:r>
        <w:rPr>
          <w:rFonts w:hint="eastAsia"/>
          <w:noProof/>
          <w14:ligatures w14:val="standardContextual"/>
        </w:rPr>
        <w:lastRenderedPageBreak/>
        <w:drawing>
          <wp:inline distT="0" distB="0" distL="0" distR="0" wp14:anchorId="07FB331A" wp14:editId="48E4C8AA">
            <wp:extent cx="5274310" cy="2925445"/>
            <wp:effectExtent l="0" t="0" r="0" b="0"/>
            <wp:docPr id="1056219437" name="图片 1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19437" name="图片 11" descr="图示&#10;&#10;描述已自动生成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11D1" w14:textId="02111D4A" w:rsidR="00017606" w:rsidRDefault="00017606" w:rsidP="00017606">
      <w:pPr>
        <w:pStyle w:val="p1"/>
        <w:spacing w:line="360" w:lineRule="auto"/>
        <w:jc w:val="center"/>
        <w:rPr>
          <w:b/>
          <w:bCs/>
          <w:sz w:val="21"/>
          <w:szCs w:val="21"/>
        </w:rPr>
      </w:pPr>
      <w:r w:rsidRPr="00017606">
        <w:rPr>
          <w:b/>
          <w:bCs/>
          <w:sz w:val="21"/>
          <w:szCs w:val="21"/>
        </w:rPr>
        <w:t>图12: AcrIIC4 限制 REC2 运动，阻止 R-loop 形成</w:t>
      </w:r>
    </w:p>
    <w:p w14:paraId="3D7DBED2" w14:textId="700CEA71" w:rsidR="00017606" w:rsidRDefault="00626925" w:rsidP="00017606">
      <w:pPr>
        <w:pStyle w:val="p1"/>
        <w:spacing w:line="360" w:lineRule="auto"/>
        <w:rPr>
          <w:b/>
          <w:bCs/>
          <w:sz w:val="21"/>
          <w:szCs w:val="21"/>
        </w:rPr>
      </w:pPr>
      <w:r w:rsidRPr="00626925">
        <w:rPr>
          <w:b/>
          <w:bCs/>
          <w:noProof/>
          <w:sz w:val="21"/>
          <w:szCs w:val="21"/>
        </w:rPr>
        <w:drawing>
          <wp:inline distT="0" distB="0" distL="0" distR="0" wp14:anchorId="3A8AD887" wp14:editId="4728824B">
            <wp:extent cx="5274310" cy="2966720"/>
            <wp:effectExtent l="0" t="0" r="0" b="5080"/>
            <wp:docPr id="1857219567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19567" name="图片 1" descr="图示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5440" w14:textId="626A6449" w:rsidR="00017606" w:rsidRPr="00017606" w:rsidRDefault="00017606" w:rsidP="00017606">
      <w:pPr>
        <w:pStyle w:val="p1"/>
        <w:spacing w:line="360" w:lineRule="auto"/>
        <w:jc w:val="center"/>
        <w:rPr>
          <w:b/>
          <w:bCs/>
          <w:sz w:val="21"/>
          <w:szCs w:val="21"/>
        </w:rPr>
      </w:pPr>
      <w:r w:rsidRPr="00017606">
        <w:rPr>
          <w:b/>
          <w:bCs/>
          <w:sz w:val="21"/>
          <w:szCs w:val="21"/>
        </w:rPr>
        <w:t xml:space="preserve">图13: </w:t>
      </w:r>
      <w:r w:rsidRPr="00017606">
        <w:rPr>
          <w:rStyle w:val="notion-enable-hover"/>
          <w:b/>
          <w:bCs/>
          <w:sz w:val="21"/>
          <w:szCs w:val="21"/>
        </w:rPr>
        <w:t>AcrIIC4 嵌入 REC1 和 REC2 之间抑制 Cas9</w:t>
      </w:r>
    </w:p>
    <w:p w14:paraId="2944ABB2" w14:textId="77777777" w:rsidR="004058C7" w:rsidRDefault="00D4221F" w:rsidP="004058C7">
      <w:pPr>
        <w:pStyle w:val="p1"/>
        <w:numPr>
          <w:ilvl w:val="0"/>
          <w:numId w:val="19"/>
        </w:numPr>
        <w:spacing w:line="360" w:lineRule="auto"/>
      </w:pPr>
      <w:r w:rsidRPr="00D4221F">
        <w:t>AcrIIC</w:t>
      </w:r>
      <w:r w:rsidR="00017606">
        <w:t xml:space="preserve">3: </w:t>
      </w:r>
      <w:r w:rsidRPr="00D4221F">
        <w:t>结合 Cas9 的 HNH 结构域和 R2 结构域，锁定 Cas9 在非活性构象，使其无法切割 DNA</w:t>
      </w:r>
      <w:r w:rsidR="00017606">
        <w:rPr>
          <w:rFonts w:hint="eastAsia"/>
        </w:rPr>
        <w:t xml:space="preserve"> </w:t>
      </w:r>
      <w:r w:rsidR="00017606">
        <w:t>(</w:t>
      </w:r>
      <w:r w:rsidR="00017606">
        <w:rPr>
          <w:rFonts w:hint="eastAsia"/>
        </w:rPr>
        <w:t>图</w:t>
      </w:r>
      <w:r w:rsidR="00017606">
        <w:t>14)</w:t>
      </w:r>
      <w:r w:rsidRPr="00D4221F">
        <w:t>。</w:t>
      </w:r>
    </w:p>
    <w:p w14:paraId="35C394AD" w14:textId="5E6D7C41" w:rsidR="004058C7" w:rsidRDefault="004058C7" w:rsidP="004058C7">
      <w:pPr>
        <w:pStyle w:val="p1"/>
        <w:spacing w:line="360" w:lineRule="auto"/>
        <w:ind w:left="720"/>
      </w:pPr>
      <w:r w:rsidRPr="00D4221F">
        <w:t>Cas9 在执行 DNA 切割时，HNH 结构域需要进行大幅度旋转，从非活性状态转变为活性状态，才能执行精确的 DNA 切割。而 AcrIIC3 通过结</w:t>
      </w:r>
      <w:r w:rsidRPr="00D4221F">
        <w:lastRenderedPageBreak/>
        <w:t>合 Cas9 的 HNH 结构域和 R2 结构域，形成稳定的二聚体，使 Cas9 结构域无法发生必要的构象变化。这种分子锁定机制使 Cas9 即便已经结合 sgRNA 和 DNA 仍无法激活核酸酶活性，从而阻止 DNA 降解，使噬菌体 DNA 免受 CRISPR-Cas 免疫系统的攻击</w:t>
      </w:r>
      <w:r>
        <w:rPr>
          <w:rFonts w:hint="eastAsia"/>
        </w:rPr>
        <w:t>。</w:t>
      </w:r>
    </w:p>
    <w:p w14:paraId="5E4E3452" w14:textId="429119AB" w:rsidR="00017606" w:rsidRDefault="00017606" w:rsidP="00233F61">
      <w:pPr>
        <w:pStyle w:val="p1"/>
        <w:spacing w:line="360" w:lineRule="auto"/>
      </w:pPr>
      <w:r>
        <w:rPr>
          <w:rFonts w:hint="eastAsia"/>
          <w:noProof/>
          <w14:ligatures w14:val="standardContextual"/>
        </w:rPr>
        <w:drawing>
          <wp:inline distT="0" distB="0" distL="0" distR="0" wp14:anchorId="53929268" wp14:editId="6EEB2949">
            <wp:extent cx="5274310" cy="2923540"/>
            <wp:effectExtent l="0" t="0" r="0" b="0"/>
            <wp:docPr id="252327905" name="图片 1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27905" name="图片 13" descr="图示&#10;&#10;描述已自动生成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4D64" w14:textId="548FF45E" w:rsidR="00017606" w:rsidRPr="00017606" w:rsidRDefault="00017606" w:rsidP="00017606">
      <w:pPr>
        <w:pStyle w:val="p1"/>
        <w:spacing w:line="360" w:lineRule="auto"/>
        <w:jc w:val="center"/>
        <w:rPr>
          <w:b/>
          <w:bCs/>
          <w:sz w:val="21"/>
          <w:szCs w:val="21"/>
        </w:rPr>
      </w:pPr>
      <w:r w:rsidRPr="00017606">
        <w:rPr>
          <w:b/>
          <w:bCs/>
          <w:sz w:val="21"/>
          <w:szCs w:val="21"/>
        </w:rPr>
        <w:t>图14: 不同 A</w:t>
      </w:r>
      <w:r>
        <w:rPr>
          <w:rFonts w:hint="eastAsia"/>
          <w:b/>
          <w:bCs/>
          <w:sz w:val="21"/>
          <w:szCs w:val="21"/>
        </w:rPr>
        <w:t>CR</w:t>
      </w:r>
      <w:r w:rsidRPr="00017606">
        <w:rPr>
          <w:b/>
          <w:bCs/>
          <w:sz w:val="21"/>
          <w:szCs w:val="21"/>
        </w:rPr>
        <w:t xml:space="preserve"> 蛋白抑制 Cas9 的多种机制</w:t>
      </w:r>
    </w:p>
    <w:p w14:paraId="672F0375" w14:textId="003C0176" w:rsidR="00AD243B" w:rsidRPr="00AD243B" w:rsidRDefault="00AD243B" w:rsidP="00233F61">
      <w:pPr>
        <w:pStyle w:val="p1"/>
        <w:spacing w:line="360" w:lineRule="auto"/>
        <w:rPr>
          <w:b/>
          <w:bCs/>
        </w:rPr>
      </w:pPr>
      <w:r w:rsidRPr="00AD243B">
        <w:rPr>
          <w:rFonts w:hint="eastAsia"/>
          <w:b/>
          <w:bCs/>
        </w:rPr>
        <w:t>总结</w:t>
      </w:r>
    </w:p>
    <w:p w14:paraId="76EEA86F" w14:textId="280872F6" w:rsidR="00B1611C" w:rsidRDefault="00052CCF" w:rsidP="00233F61">
      <w:pPr>
        <w:pStyle w:val="p1"/>
        <w:spacing w:line="360" w:lineRule="auto"/>
      </w:pPr>
      <w:r>
        <w:t>CRISPR-Cas 系统在细菌和古细菌中作为重要的免疫防御工具，其多样化的作用机制赋予了它强大的适应性。然而，噬菌体也在不断进化，通过突变逃逸和 Anti-CRISPR 机制对抗 CRISPR-Cas，形成了生物学上的“军备竞赛”。这些研究不仅加深了我们对 CRISPR-Cas 免疫系统的理解，也为基因编辑技术的改进和 CRISPR-Cas 相关调控策略的开发提供了新的研究方向。</w:t>
      </w:r>
      <w:bookmarkEnd w:id="0"/>
      <w:bookmarkEnd w:id="1"/>
    </w:p>
    <w:p w14:paraId="033306EE" w14:textId="4DC61F43" w:rsidR="004058C7" w:rsidRDefault="004058C7" w:rsidP="00233F61">
      <w:pPr>
        <w:pStyle w:val="p1"/>
        <w:spacing w:line="360" w:lineRule="auto"/>
        <w:rPr>
          <w:b/>
          <w:bCs/>
        </w:rPr>
      </w:pPr>
      <w:r w:rsidRPr="004058C7">
        <w:rPr>
          <w:rFonts w:hint="eastAsia"/>
          <w:b/>
          <w:bCs/>
        </w:rPr>
        <w:t>精彩问答</w:t>
      </w:r>
    </w:p>
    <w:p w14:paraId="4F44AFAD" w14:textId="7746902D" w:rsidR="004058C7" w:rsidRPr="004058C7" w:rsidRDefault="004058C7" w:rsidP="004058C7">
      <w:pPr>
        <w:pStyle w:val="p1"/>
      </w:pPr>
      <w:r w:rsidRPr="004058C7">
        <w:t>问题1</w:t>
      </w:r>
      <w:r>
        <w:rPr>
          <w:rFonts w:hint="eastAsia"/>
        </w:rPr>
        <w:t>：</w:t>
      </w:r>
      <w:r w:rsidRPr="004058C7">
        <w:t>噬菌体的抑制机制为何要组装好后又拆除？这种机制是否用于维持平衡？</w:t>
      </w:r>
    </w:p>
    <w:p w14:paraId="3D7C5E34" w14:textId="41A26939" w:rsidR="004058C7" w:rsidRPr="004058C7" w:rsidRDefault="004058C7" w:rsidP="004058C7">
      <w:pPr>
        <w:pStyle w:val="p3"/>
      </w:pPr>
      <w:r w:rsidRPr="004058C7">
        <w:rPr>
          <w:rStyle w:val="s1"/>
        </w:rPr>
        <w:t>答</w:t>
      </w:r>
      <w:r>
        <w:rPr>
          <w:rStyle w:val="s1"/>
          <w:rFonts w:hint="eastAsia"/>
        </w:rPr>
        <w:t>：</w:t>
      </w:r>
      <w:r w:rsidRPr="004058C7">
        <w:t>噬菌体编码的蛋白，如 F25，能够抑制 CRISPR-Cas 系统，从而抵抗宿主的免疫机制。这种机制类似于病毒与宿主之间的对抗关系，如新冠病毒与人体免疫系统的互相适应。</w:t>
      </w:r>
    </w:p>
    <w:p w14:paraId="3C14D938" w14:textId="5F39668E" w:rsidR="004058C7" w:rsidRPr="004058C7" w:rsidRDefault="004058C7" w:rsidP="004058C7">
      <w:pPr>
        <w:pStyle w:val="p1"/>
      </w:pPr>
      <w:r w:rsidRPr="004058C7">
        <w:lastRenderedPageBreak/>
        <w:t>问题2</w:t>
      </w:r>
      <w:r>
        <w:rPr>
          <w:rFonts w:hint="eastAsia"/>
        </w:rPr>
        <w:t>：</w:t>
      </w:r>
      <w:r w:rsidRPr="004058C7">
        <w:t>抑制 CRISPR-Cas 的因子主要是来自噬菌体的基因组吗？</w:t>
      </w:r>
    </w:p>
    <w:p w14:paraId="0EA739DD" w14:textId="171FE492" w:rsidR="004058C7" w:rsidRPr="004058C7" w:rsidRDefault="004058C7" w:rsidP="004058C7">
      <w:pPr>
        <w:pStyle w:val="p3"/>
      </w:pPr>
      <w:r w:rsidRPr="004058C7">
        <w:rPr>
          <w:rStyle w:val="s1"/>
        </w:rPr>
        <w:t>答</w:t>
      </w:r>
      <w:r>
        <w:rPr>
          <w:rStyle w:val="s1"/>
          <w:rFonts w:hint="eastAsia"/>
          <w:lang w:val="en-GB"/>
        </w:rPr>
        <w:t>：</w:t>
      </w:r>
      <w:r w:rsidRPr="004058C7">
        <w:t>目前研究发现，大多数抑制因子都是噬菌体编码的蛋白，但也有一些 RNA 分子可以模拟 CRISPR-Cas 结构并进行抑制。</w:t>
      </w:r>
    </w:p>
    <w:p w14:paraId="4743C0D8" w14:textId="21E6B4AA" w:rsidR="004058C7" w:rsidRPr="004058C7" w:rsidRDefault="004058C7" w:rsidP="004058C7">
      <w:pPr>
        <w:pStyle w:val="p1"/>
      </w:pPr>
      <w:r w:rsidRPr="004058C7">
        <w:t>问题3</w:t>
      </w:r>
      <w:r>
        <w:rPr>
          <w:rFonts w:hint="eastAsia"/>
        </w:rPr>
        <w:t>：</w:t>
      </w:r>
      <w:r w:rsidRPr="004058C7">
        <w:t>anti-CRISPR 机制在不同阶段的作用强度如何？在哪个阶段抑制效果最好？</w:t>
      </w:r>
    </w:p>
    <w:p w14:paraId="6BAD8A83" w14:textId="2AAD95CE" w:rsidR="004058C7" w:rsidRPr="004058C7" w:rsidRDefault="004058C7" w:rsidP="004058C7">
      <w:pPr>
        <w:pStyle w:val="p3"/>
      </w:pPr>
      <w:r w:rsidRPr="004058C7">
        <w:rPr>
          <w:rStyle w:val="s1"/>
        </w:rPr>
        <w:t>答：</w:t>
      </w:r>
      <w:r w:rsidRPr="004058C7">
        <w:t>最有效的抑制方式是干扰 CRISPR-Cas 复合物与 DNA 的结合。这一机制已被多个不同的 anti-CRISPR 蛋白所利用，尽管它们的具体作用机制各不相同。</w:t>
      </w:r>
    </w:p>
    <w:p w14:paraId="6D1ABF69" w14:textId="6058D494" w:rsidR="004058C7" w:rsidRPr="004058C7" w:rsidRDefault="004058C7" w:rsidP="004058C7">
      <w:pPr>
        <w:pStyle w:val="p1"/>
      </w:pPr>
      <w:r w:rsidRPr="004058C7">
        <w:t>问题4：在人类和哺乳动物细胞中进行 CRISPR 基因编辑时，是否存在类似的 anti-CRISPR 机制？</w:t>
      </w:r>
    </w:p>
    <w:p w14:paraId="1D67E547" w14:textId="4AE01C50" w:rsidR="004058C7" w:rsidRPr="004058C7" w:rsidRDefault="004058C7" w:rsidP="004058C7">
      <w:pPr>
        <w:pStyle w:val="p3"/>
      </w:pPr>
      <w:r w:rsidRPr="004058C7">
        <w:rPr>
          <w:rStyle w:val="s1"/>
        </w:rPr>
        <w:t>答：</w:t>
      </w:r>
      <w:r w:rsidRPr="004058C7">
        <w:t>哺乳动物细胞自身并不具有天然的 anti-CRISPR 机制，但可以通过人为设计来调控 CRISPR 编辑，例如设计调控 CRISPR 活性的蛋白或 RNA 分子，从而实现对基因编辑的精确控制。</w:t>
      </w:r>
    </w:p>
    <w:p w14:paraId="120DCEFD" w14:textId="12AB0E25" w:rsidR="004058C7" w:rsidRPr="004058C7" w:rsidRDefault="004058C7" w:rsidP="004058C7">
      <w:pPr>
        <w:pStyle w:val="p1"/>
      </w:pPr>
      <w:r w:rsidRPr="004058C7">
        <w:t>问题5：AI 是否可以用于预测新的 anti-CRISPR 蛋白？目前对 anti-CRISPR 蛋白的研究是否还不完整？</w:t>
      </w:r>
    </w:p>
    <w:p w14:paraId="0F7191E0" w14:textId="474A5631" w:rsidR="004058C7" w:rsidRPr="004058C7" w:rsidRDefault="004058C7" w:rsidP="004058C7">
      <w:pPr>
        <w:pStyle w:val="p3"/>
      </w:pPr>
      <w:r w:rsidRPr="004058C7">
        <w:rPr>
          <w:rStyle w:val="s1"/>
        </w:rPr>
        <w:t>答：</w:t>
      </w:r>
      <w:r w:rsidRPr="004058C7">
        <w:t>目前已知的 anti-CRISPR 蛋白种类仍然较少。自 2016 年首次发现以来，研究进展迅速，但仍有许多未知的机制。AI 可以用于预测更多可能的 anti-CRISPR 蛋白，并帮助发现新的作用模式。</w:t>
      </w:r>
    </w:p>
    <w:p w14:paraId="7E6BFF76" w14:textId="09D96AD9" w:rsidR="004058C7" w:rsidRPr="004058C7" w:rsidRDefault="004058C7" w:rsidP="004058C7">
      <w:pPr>
        <w:pStyle w:val="p1"/>
      </w:pPr>
      <w:r w:rsidRPr="004058C7">
        <w:t>问题6：细菌自身是否存在针对 anti-CRISPR 的调控机制？</w:t>
      </w:r>
    </w:p>
    <w:p w14:paraId="41D2F2FF" w14:textId="74E4C086" w:rsidR="004058C7" w:rsidRPr="004058C7" w:rsidRDefault="004058C7" w:rsidP="004058C7">
      <w:pPr>
        <w:pStyle w:val="p3"/>
      </w:pPr>
      <w:r w:rsidRPr="004058C7">
        <w:rPr>
          <w:rStyle w:val="s1"/>
        </w:rPr>
        <w:t>答：</w:t>
      </w:r>
      <w:r w:rsidRPr="004058C7">
        <w:t>细菌确实存在调控 anti-CRISPR 的机制。例如，一些蛋白可以结合 anti-CRISPR 蛋白的启动子，抑制其表达，从而调控 CRISPR-Cas 系统的活性。这可能有助于维持宿主与噬菌体的平衡。</w:t>
      </w:r>
    </w:p>
    <w:p w14:paraId="0A1F4E74" w14:textId="06BACFA4" w:rsidR="004058C7" w:rsidRPr="004058C7" w:rsidRDefault="004058C7" w:rsidP="004058C7">
      <w:pPr>
        <w:pStyle w:val="p1"/>
      </w:pPr>
      <w:r w:rsidRPr="004058C7">
        <w:t>问题7：CRISPR-Cas 系统在解析 MEME 与 Cas9 复合物的结构时，是否能观察到完整的 HNH 结构？</w:t>
      </w:r>
    </w:p>
    <w:p w14:paraId="2D857C22" w14:textId="47BC7CE7" w:rsidR="004058C7" w:rsidRPr="004058C7" w:rsidRDefault="004058C7" w:rsidP="004058C7">
      <w:pPr>
        <w:pStyle w:val="p3"/>
      </w:pPr>
      <w:r w:rsidRPr="004058C7">
        <w:rPr>
          <w:rStyle w:val="s1"/>
        </w:rPr>
        <w:t>答：</w:t>
      </w:r>
      <w:r w:rsidRPr="004058C7">
        <w:t>由于研究采用的是晶体结构解析技术，因此能够以高分辨率解析 HNH 结构域的每个原子，包括结合的金属离子，所有氨基酸侧链的密度都吻合良好。</w:t>
      </w:r>
    </w:p>
    <w:p w14:paraId="654D5899" w14:textId="251077D8" w:rsidR="004058C7" w:rsidRPr="004058C7" w:rsidRDefault="004058C7" w:rsidP="004058C7">
      <w:pPr>
        <w:pStyle w:val="p1"/>
      </w:pPr>
      <w:r w:rsidRPr="004058C7">
        <w:t>问题8：这种 HNH 结构是如何捕捉到的？是在样品制备过程中获得的稳定状态，还是通过构象分类发现的瞬时状态？</w:t>
      </w:r>
    </w:p>
    <w:p w14:paraId="1332DA15" w14:textId="03D26FB7" w:rsidR="004058C7" w:rsidRPr="004058C7" w:rsidRDefault="004058C7" w:rsidP="004058C7">
      <w:pPr>
        <w:pStyle w:val="p3"/>
      </w:pPr>
      <w:r w:rsidRPr="004058C7">
        <w:rPr>
          <w:rStyle w:val="s1"/>
        </w:rPr>
        <w:t>答：</w:t>
      </w:r>
      <w:r w:rsidRPr="004058C7">
        <w:t>研究人员在制备过程中采用了突变小蛋白，并结合特定的实验条件，从而成功捕捉到了 HNH 结构的活性状态，虽然其中有一定的运气成分，但实验设计在稳定性控制方面发挥了重要作用。</w:t>
      </w:r>
    </w:p>
    <w:p w14:paraId="0CE52820" w14:textId="3B147594" w:rsidR="004058C7" w:rsidRPr="004058C7" w:rsidRDefault="004058C7" w:rsidP="004058C7">
      <w:pPr>
        <w:pStyle w:val="p1"/>
      </w:pPr>
      <w:r w:rsidRPr="004058C7">
        <w:t>问题9：anti-CRISPR 蛋白的不同类型是否存在进化关系？它们的结构域是否具有保守性？</w:t>
      </w:r>
    </w:p>
    <w:p w14:paraId="4CD95676" w14:textId="1AEF8E27" w:rsidR="004058C7" w:rsidRPr="004058C7" w:rsidRDefault="004058C7" w:rsidP="004058C7">
      <w:pPr>
        <w:pStyle w:val="p3"/>
      </w:pPr>
      <w:r w:rsidRPr="004058C7">
        <w:rPr>
          <w:rStyle w:val="s1"/>
        </w:rPr>
        <w:lastRenderedPageBreak/>
        <w:t>答：</w:t>
      </w:r>
      <w:r w:rsidRPr="004058C7">
        <w:t>anti-CRISPR 蛋白具有极高的多样性，不同种类之间的结构域并没有明显的保守性。这种多样性类似于病毒的进化模式，即生物越低等，其基因和蛋白的多样性就越高。</w:t>
      </w:r>
    </w:p>
    <w:sectPr w:rsidR="004058C7" w:rsidRPr="004058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71412"/>
    <w:multiLevelType w:val="multilevel"/>
    <w:tmpl w:val="3AE4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A567E"/>
    <w:multiLevelType w:val="hybridMultilevel"/>
    <w:tmpl w:val="AF2007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BFE1872"/>
    <w:multiLevelType w:val="hybridMultilevel"/>
    <w:tmpl w:val="149E372A"/>
    <w:lvl w:ilvl="0" w:tplc="11928D2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D3B1791"/>
    <w:multiLevelType w:val="hybridMultilevel"/>
    <w:tmpl w:val="7152DF9C"/>
    <w:lvl w:ilvl="0" w:tplc="7CF4231C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1F8648D"/>
    <w:multiLevelType w:val="hybridMultilevel"/>
    <w:tmpl w:val="C466F4A4"/>
    <w:lvl w:ilvl="0" w:tplc="CEE2536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20853BB"/>
    <w:multiLevelType w:val="hybridMultilevel"/>
    <w:tmpl w:val="0D1C4CF4"/>
    <w:lvl w:ilvl="0" w:tplc="9110BB5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A400CB2"/>
    <w:multiLevelType w:val="hybridMultilevel"/>
    <w:tmpl w:val="2E16747C"/>
    <w:lvl w:ilvl="0" w:tplc="CEE25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14C5F49"/>
    <w:multiLevelType w:val="multilevel"/>
    <w:tmpl w:val="66C2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70528B"/>
    <w:multiLevelType w:val="hybridMultilevel"/>
    <w:tmpl w:val="BAA257DE"/>
    <w:lvl w:ilvl="0" w:tplc="C37E6C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452353A"/>
    <w:multiLevelType w:val="multilevel"/>
    <w:tmpl w:val="595C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7347FF"/>
    <w:multiLevelType w:val="hybridMultilevel"/>
    <w:tmpl w:val="86A603DC"/>
    <w:lvl w:ilvl="0" w:tplc="CEE25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1696F94"/>
    <w:multiLevelType w:val="hybridMultilevel"/>
    <w:tmpl w:val="46FC9400"/>
    <w:lvl w:ilvl="0" w:tplc="3FC4C76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7621533"/>
    <w:multiLevelType w:val="hybridMultilevel"/>
    <w:tmpl w:val="ADB22726"/>
    <w:lvl w:ilvl="0" w:tplc="CEE25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7C91164"/>
    <w:multiLevelType w:val="hybridMultilevel"/>
    <w:tmpl w:val="CC0A2BC8"/>
    <w:lvl w:ilvl="0" w:tplc="A008F2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4" w15:restartNumberingAfterBreak="0">
    <w:nsid w:val="5E257673"/>
    <w:multiLevelType w:val="hybridMultilevel"/>
    <w:tmpl w:val="E0ACE4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A934A88"/>
    <w:multiLevelType w:val="hybridMultilevel"/>
    <w:tmpl w:val="1A1E496A"/>
    <w:lvl w:ilvl="0" w:tplc="8BA007A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6" w15:restartNumberingAfterBreak="0">
    <w:nsid w:val="72BE227E"/>
    <w:multiLevelType w:val="hybridMultilevel"/>
    <w:tmpl w:val="30B0252A"/>
    <w:lvl w:ilvl="0" w:tplc="58CC14E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A544CE4"/>
    <w:multiLevelType w:val="multilevel"/>
    <w:tmpl w:val="13724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2D420C"/>
    <w:multiLevelType w:val="hybridMultilevel"/>
    <w:tmpl w:val="68D88A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4637104">
    <w:abstractNumId w:val="17"/>
  </w:num>
  <w:num w:numId="2" w16cid:durableId="974066811">
    <w:abstractNumId w:val="9"/>
  </w:num>
  <w:num w:numId="3" w16cid:durableId="1105886456">
    <w:abstractNumId w:val="7"/>
  </w:num>
  <w:num w:numId="4" w16cid:durableId="528107601">
    <w:abstractNumId w:val="0"/>
  </w:num>
  <w:num w:numId="5" w16cid:durableId="195700874">
    <w:abstractNumId w:val="8"/>
  </w:num>
  <w:num w:numId="6" w16cid:durableId="564144728">
    <w:abstractNumId w:val="11"/>
  </w:num>
  <w:num w:numId="7" w16cid:durableId="944850643">
    <w:abstractNumId w:val="5"/>
  </w:num>
  <w:num w:numId="8" w16cid:durableId="2072339473">
    <w:abstractNumId w:val="3"/>
  </w:num>
  <w:num w:numId="9" w16cid:durableId="1680737800">
    <w:abstractNumId w:val="2"/>
  </w:num>
  <w:num w:numId="10" w16cid:durableId="1726172469">
    <w:abstractNumId w:val="16"/>
  </w:num>
  <w:num w:numId="11" w16cid:durableId="461655912">
    <w:abstractNumId w:val="18"/>
  </w:num>
  <w:num w:numId="12" w16cid:durableId="142159431">
    <w:abstractNumId w:val="6"/>
  </w:num>
  <w:num w:numId="13" w16cid:durableId="1755126580">
    <w:abstractNumId w:val="14"/>
  </w:num>
  <w:num w:numId="14" w16cid:durableId="1153790262">
    <w:abstractNumId w:val="1"/>
  </w:num>
  <w:num w:numId="15" w16cid:durableId="525486453">
    <w:abstractNumId w:val="4"/>
  </w:num>
  <w:num w:numId="16" w16cid:durableId="1644580804">
    <w:abstractNumId w:val="10"/>
  </w:num>
  <w:num w:numId="17" w16cid:durableId="488668740">
    <w:abstractNumId w:val="12"/>
  </w:num>
  <w:num w:numId="18" w16cid:durableId="317659092">
    <w:abstractNumId w:val="15"/>
  </w:num>
  <w:num w:numId="19" w16cid:durableId="2309630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1C"/>
    <w:rsid w:val="00017606"/>
    <w:rsid w:val="00052CCF"/>
    <w:rsid w:val="001D7281"/>
    <w:rsid w:val="00233F61"/>
    <w:rsid w:val="00362AB9"/>
    <w:rsid w:val="0038690E"/>
    <w:rsid w:val="003D4F74"/>
    <w:rsid w:val="004058C7"/>
    <w:rsid w:val="00566EA9"/>
    <w:rsid w:val="00591CBC"/>
    <w:rsid w:val="00626925"/>
    <w:rsid w:val="0069389C"/>
    <w:rsid w:val="007F46AF"/>
    <w:rsid w:val="00AC2E15"/>
    <w:rsid w:val="00AD243B"/>
    <w:rsid w:val="00B1611C"/>
    <w:rsid w:val="00B81CE1"/>
    <w:rsid w:val="00D4221F"/>
    <w:rsid w:val="00DA6FD6"/>
    <w:rsid w:val="00E337EF"/>
    <w:rsid w:val="00FD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FBCF4"/>
  <w15:chartTrackingRefBased/>
  <w15:docId w15:val="{70246CEE-79A9-B14E-8D33-D2EF72D5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61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1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1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1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1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1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1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1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61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6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6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61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61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61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61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61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61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61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1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61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61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61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61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6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61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611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1611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B1611C"/>
    <w:rPr>
      <w:b/>
      <w:bCs/>
    </w:rPr>
  </w:style>
  <w:style w:type="paragraph" w:customStyle="1" w:styleId="p1">
    <w:name w:val="p1"/>
    <w:basedOn w:val="a"/>
    <w:rsid w:val="00566EA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1">
    <w:name w:val="s1"/>
    <w:basedOn w:val="a0"/>
    <w:rsid w:val="00233F61"/>
  </w:style>
  <w:style w:type="character" w:customStyle="1" w:styleId="notion-enable-hover">
    <w:name w:val="notion-enable-hover"/>
    <w:basedOn w:val="a0"/>
    <w:rsid w:val="00017606"/>
  </w:style>
  <w:style w:type="paragraph" w:customStyle="1" w:styleId="p2">
    <w:name w:val="p2"/>
    <w:basedOn w:val="a"/>
    <w:rsid w:val="004058C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p3">
    <w:name w:val="p3"/>
    <w:basedOn w:val="a"/>
    <w:rsid w:val="004058C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2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969</Words>
  <Characters>5528</Characters>
  <Application>Microsoft Office Word</Application>
  <DocSecurity>0</DocSecurity>
  <Lines>46</Lines>
  <Paragraphs>12</Paragraphs>
  <ScaleCrop>false</ScaleCrop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Linyan HU</dc:creator>
  <cp:keywords/>
  <dc:description/>
  <cp:lastModifiedBy>Linyan Hu (Alumni)</cp:lastModifiedBy>
  <cp:revision>3</cp:revision>
  <dcterms:created xsi:type="dcterms:W3CDTF">2025-03-17T04:14:00Z</dcterms:created>
  <dcterms:modified xsi:type="dcterms:W3CDTF">2025-03-17T04:33:00Z</dcterms:modified>
</cp:coreProperties>
</file>