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CD1" w:rsidRDefault="00047CD1">
      <w:pPr>
        <w:pStyle w:val="En-tte"/>
      </w:pPr>
    </w:p>
    <w:p w:rsidR="00047CD1" w:rsidRDefault="00047CD1">
      <w:pPr>
        <w:rPr>
          <w:lang w:bidi="ar-SA"/>
        </w:rPr>
      </w:pPr>
    </w:p>
    <w:p w:rsidR="00047CD1" w:rsidRDefault="00047CD1">
      <w:pPr>
        <w:rPr>
          <w:lang w:bidi="ar-SA"/>
        </w:rPr>
      </w:pPr>
    </w:p>
    <w:p w:rsidR="00047CD1" w:rsidRDefault="009518A9">
      <w:pPr>
        <w:pStyle w:val="Standard"/>
        <w:jc w:val="center"/>
      </w:pPr>
      <w:r>
        <w:rPr>
          <w:b/>
          <w:bCs/>
          <w:sz w:val="48"/>
          <w:szCs w:val="48"/>
        </w:rPr>
        <w:t>Démarrage BioSIM 11</w:t>
      </w:r>
    </w:p>
    <w:p w:rsidR="00047CD1" w:rsidRDefault="00047CD1">
      <w:pPr>
        <w:tabs>
          <w:tab w:val="left" w:pos="3510"/>
        </w:tabs>
        <w:jc w:val="center"/>
        <w:rPr>
          <w:lang w:bidi="ar-SA"/>
        </w:rPr>
      </w:pPr>
    </w:p>
    <w:p w:rsidR="00047CD1" w:rsidRDefault="009518A9">
      <w:pPr>
        <w:tabs>
          <w:tab w:val="left" w:pos="3510"/>
        </w:tabs>
      </w:pPr>
      <w:r>
        <w:rPr>
          <w:noProof/>
          <w:lang w:val="en-CA" w:eastAsia="en-CA" w:bidi="ar-SA"/>
        </w:rPr>
        <w:drawing>
          <wp:anchor distT="0" distB="0" distL="114300" distR="114300" simplePos="0" relativeHeight="88" behindDoc="1" locked="0" layoutInCell="1" allowOverlap="1">
            <wp:simplePos x="0" y="0"/>
            <wp:positionH relativeFrom="column">
              <wp:posOffset>614047</wp:posOffset>
            </wp:positionH>
            <wp:positionV relativeFrom="paragraph">
              <wp:posOffset>114930</wp:posOffset>
            </wp:positionV>
            <wp:extent cx="4215127" cy="4624065"/>
            <wp:effectExtent l="0" t="0" r="0" b="0"/>
            <wp:wrapNone/>
            <wp:docPr id="1" name="Image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15127" cy="4624065"/>
                    </a:xfrm>
                    <a:prstGeom prst="rect">
                      <a:avLst/>
                    </a:prstGeom>
                    <a:noFill/>
                    <a:ln>
                      <a:noFill/>
                      <a:prstDash/>
                    </a:ln>
                  </pic:spPr>
                </pic:pic>
              </a:graphicData>
            </a:graphic>
          </wp:anchor>
        </w:drawing>
      </w:r>
      <w:r>
        <w:rPr>
          <w:lang w:bidi="ar-SA"/>
        </w:rPr>
        <w:tab/>
      </w: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bookmarkStart w:id="0" w:name="_GoBack"/>
      <w:bookmarkEnd w:id="0"/>
    </w:p>
    <w:p w:rsidR="00047CD1" w:rsidRDefault="009518A9">
      <w:pPr>
        <w:pStyle w:val="Standard"/>
        <w:jc w:val="center"/>
      </w:pPr>
      <w:r>
        <w:rPr>
          <w:b/>
          <w:bCs/>
          <w:sz w:val="36"/>
          <w:szCs w:val="36"/>
        </w:rPr>
        <w:t>Jacques Régnière</w:t>
      </w:r>
    </w:p>
    <w:p w:rsidR="00047CD1" w:rsidRDefault="009518A9">
      <w:pPr>
        <w:pStyle w:val="Standard"/>
        <w:jc w:val="center"/>
      </w:pPr>
      <w:r>
        <w:rPr>
          <w:b/>
          <w:bCs/>
          <w:sz w:val="36"/>
          <w:szCs w:val="36"/>
        </w:rPr>
        <w:t>Rémi Saint-Amant</w:t>
      </w:r>
    </w:p>
    <w:p w:rsidR="00047CD1" w:rsidRDefault="009518A9">
      <w:pPr>
        <w:pStyle w:val="Standard"/>
        <w:jc w:val="center"/>
        <w:rPr>
          <w:b/>
          <w:bCs/>
          <w:sz w:val="36"/>
          <w:szCs w:val="36"/>
        </w:rPr>
      </w:pPr>
      <w:r>
        <w:rPr>
          <w:b/>
          <w:bCs/>
          <w:sz w:val="36"/>
          <w:szCs w:val="36"/>
        </w:rPr>
        <w:t>Ariane </w:t>
      </w:r>
      <w:proofErr w:type="spellStart"/>
      <w:r>
        <w:rPr>
          <w:b/>
          <w:bCs/>
          <w:sz w:val="36"/>
          <w:szCs w:val="36"/>
        </w:rPr>
        <w:t>Béchard</w:t>
      </w:r>
      <w:proofErr w:type="spellEnd"/>
    </w:p>
    <w:p w:rsidR="00EF1532" w:rsidRDefault="00EF1532">
      <w:pPr>
        <w:pStyle w:val="Standard"/>
        <w:jc w:val="center"/>
      </w:pPr>
      <w:r>
        <w:rPr>
          <w:b/>
          <w:bCs/>
          <w:sz w:val="36"/>
          <w:szCs w:val="36"/>
        </w:rPr>
        <w:t>Ahmed Moutaoufik</w:t>
      </w:r>
    </w:p>
    <w:p w:rsidR="00047CD1" w:rsidRDefault="00047CD1">
      <w:pPr>
        <w:pStyle w:val="Standard"/>
        <w:jc w:val="center"/>
        <w:rPr>
          <w:b/>
          <w:bCs/>
          <w:sz w:val="36"/>
          <w:szCs w:val="36"/>
        </w:rPr>
      </w:pPr>
    </w:p>
    <w:p w:rsidR="00047CD1" w:rsidRDefault="009518A9">
      <w:pPr>
        <w:pStyle w:val="Standard"/>
        <w:jc w:val="center"/>
        <w:sectPr w:rsidR="00047CD1">
          <w:headerReference w:type="default" r:id="rId8"/>
          <w:pgSz w:w="12240" w:h="15840"/>
          <w:pgMar w:top="1418" w:right="1418" w:bottom="1418" w:left="1418" w:header="720" w:footer="720" w:gutter="0"/>
          <w:cols w:space="720"/>
        </w:sectPr>
      </w:pPr>
      <w:r>
        <w:rPr>
          <w:b/>
          <w:bCs/>
          <w:sz w:val="36"/>
          <w:szCs w:val="36"/>
        </w:rPr>
        <w:t>2017</w:t>
      </w:r>
    </w:p>
    <w:p w:rsidR="00047CD1" w:rsidRDefault="00047CD1">
      <w:pPr>
        <w:pStyle w:val="Standard"/>
        <w:rPr>
          <w:b/>
          <w:bCs/>
          <w:sz w:val="28"/>
          <w:szCs w:val="28"/>
        </w:rPr>
      </w:pPr>
    </w:p>
    <w:p w:rsidR="00047CD1" w:rsidRDefault="009518A9">
      <w:pPr>
        <w:pStyle w:val="TM1"/>
        <w:tabs>
          <w:tab w:val="right" w:leader="dot" w:pos="440"/>
          <w:tab w:val="right" w:leader="dot" w:pos="9394"/>
        </w:tabs>
      </w:pPr>
      <w:r>
        <w:rPr>
          <w:rFonts w:ascii="Times New Roman" w:eastAsia="Times New Roman" w:hAnsi="Times New Roman" w:cs="Times New Roman"/>
          <w:szCs w:val="20"/>
          <w:lang w:bidi="ar-SA"/>
        </w:rPr>
        <w:fldChar w:fldCharType="begin"/>
      </w:r>
      <w:r>
        <w:instrText xml:space="preserve"> TOC \o "1-3" \u \h </w:instrText>
      </w:r>
      <w:r>
        <w:rPr>
          <w:rFonts w:ascii="Times New Roman" w:eastAsia="Times New Roman" w:hAnsi="Times New Roman" w:cs="Times New Roman"/>
          <w:szCs w:val="20"/>
          <w:lang w:bidi="ar-SA"/>
        </w:rPr>
        <w:fldChar w:fldCharType="separate"/>
      </w:r>
      <w:hyperlink r:id="rId9" w:history="1">
        <w:r>
          <w:rPr>
            <w:rStyle w:val="Lienhypertexte"/>
            <w:sz w:val="22"/>
          </w:rPr>
          <w:t>1</w:t>
        </w:r>
        <w:r>
          <w:rPr>
            <w:rFonts w:ascii="Calibri" w:eastAsia="Times New Roman" w:hAnsi="Calibri" w:cs="Times New Roman"/>
            <w:kern w:val="0"/>
            <w:sz w:val="20"/>
            <w:szCs w:val="22"/>
            <w:lang w:eastAsia="fr-CA" w:bidi="ar-SA"/>
          </w:rPr>
          <w:tab/>
        </w:r>
        <w:r>
          <w:rPr>
            <w:rStyle w:val="Lienhypertexte"/>
            <w:sz w:val="22"/>
          </w:rPr>
          <w:t>Introduction</w:t>
        </w:r>
        <w:r>
          <w:rPr>
            <w:sz w:val="22"/>
          </w:rPr>
          <w:tab/>
          <w:t>3</w:t>
        </w:r>
      </w:hyperlink>
    </w:p>
    <w:p w:rsidR="00047CD1" w:rsidRDefault="009518A9">
      <w:pPr>
        <w:pStyle w:val="TM2"/>
        <w:tabs>
          <w:tab w:val="right" w:leader="dot" w:pos="880"/>
        </w:tabs>
      </w:pPr>
      <w:hyperlink r:id="rId10" w:history="1">
        <w:r>
          <w:rPr>
            <w:rStyle w:val="Lienhypertexte"/>
            <w:sz w:val="22"/>
          </w:rPr>
          <w:t>1.1</w:t>
        </w:r>
        <w:r>
          <w:rPr>
            <w:rFonts w:ascii="Calibri" w:eastAsia="Times New Roman" w:hAnsi="Calibri" w:cs="Times New Roman"/>
            <w:kern w:val="0"/>
            <w:sz w:val="20"/>
            <w:szCs w:val="22"/>
            <w:lang w:eastAsia="fr-CA" w:bidi="ar-SA"/>
          </w:rPr>
          <w:tab/>
        </w:r>
        <w:r>
          <w:rPr>
            <w:rStyle w:val="Lienhypertexte"/>
            <w:sz w:val="22"/>
            <w:lang w:eastAsia="en-US"/>
          </w:rPr>
          <w:t>Interface</w:t>
        </w:r>
        <w:r>
          <w:rPr>
            <w:rStyle w:val="Lienhypertexte"/>
            <w:sz w:val="22"/>
          </w:rPr>
          <w:t xml:space="preserve"> principale</w:t>
        </w:r>
        <w:r>
          <w:tab/>
          <w:t>4</w:t>
        </w:r>
      </w:hyperlink>
    </w:p>
    <w:p w:rsidR="00047CD1" w:rsidRDefault="009518A9">
      <w:pPr>
        <w:pStyle w:val="TM2"/>
        <w:tabs>
          <w:tab w:val="right" w:leader="dot" w:pos="880"/>
        </w:tabs>
      </w:pPr>
      <w:hyperlink r:id="rId11" w:history="1">
        <w:r>
          <w:rPr>
            <w:rStyle w:val="Lienhypertexte"/>
            <w:sz w:val="22"/>
          </w:rPr>
          <w:t>1.2</w:t>
        </w:r>
        <w:r>
          <w:rPr>
            <w:rFonts w:ascii="Calibri" w:eastAsia="Times New Roman" w:hAnsi="Calibri" w:cs="Times New Roman"/>
            <w:kern w:val="0"/>
            <w:sz w:val="20"/>
            <w:szCs w:val="22"/>
            <w:lang w:eastAsia="fr-CA" w:bidi="ar-SA"/>
          </w:rPr>
          <w:tab/>
        </w:r>
        <w:r>
          <w:rPr>
            <w:rStyle w:val="Lienhypertexte"/>
            <w:sz w:val="22"/>
          </w:rPr>
          <w:t>Créer un projet</w:t>
        </w:r>
        <w:r>
          <w:tab/>
          <w:t>6</w:t>
        </w:r>
      </w:hyperlink>
    </w:p>
    <w:p w:rsidR="00047CD1" w:rsidRDefault="009518A9">
      <w:pPr>
        <w:pStyle w:val="TM1"/>
        <w:tabs>
          <w:tab w:val="right" w:leader="dot" w:pos="9394"/>
        </w:tabs>
      </w:pPr>
      <w:hyperlink r:id="rId12" w:history="1">
        <w:r>
          <w:rPr>
            <w:rStyle w:val="Lienhypertexte"/>
            <w:sz w:val="22"/>
          </w:rPr>
          <w:t>2 Exemple 1</w:t>
        </w:r>
        <w:r>
          <w:rPr>
            <w:sz w:val="22"/>
          </w:rPr>
          <w:tab/>
          <w:t>7</w:t>
        </w:r>
      </w:hyperlink>
    </w:p>
    <w:p w:rsidR="00047CD1" w:rsidRDefault="009518A9">
      <w:pPr>
        <w:pStyle w:val="TM2"/>
        <w:tabs>
          <w:tab w:val="right" w:leader="dot" w:pos="880"/>
        </w:tabs>
      </w:pPr>
      <w:hyperlink r:id="rId13" w:history="1">
        <w:r>
          <w:rPr>
            <w:rStyle w:val="Lienhypertexte"/>
            <w:sz w:val="22"/>
          </w:rPr>
          <w:t>2.1</w:t>
        </w:r>
        <w:r>
          <w:rPr>
            <w:rFonts w:ascii="Calibri" w:eastAsia="Times New Roman" w:hAnsi="Calibri" w:cs="Times New Roman"/>
            <w:kern w:val="0"/>
            <w:sz w:val="20"/>
            <w:szCs w:val="22"/>
            <w:lang w:eastAsia="fr-CA" w:bidi="ar-SA"/>
          </w:rPr>
          <w:tab/>
        </w:r>
        <w:r>
          <w:rPr>
            <w:rStyle w:val="Lienhypertexte"/>
            <w:sz w:val="22"/>
          </w:rPr>
          <w:t>Étape 1 : Définir un groupe d’éléments</w:t>
        </w:r>
        <w:r>
          <w:tab/>
          <w:t>7</w:t>
        </w:r>
      </w:hyperlink>
    </w:p>
    <w:p w:rsidR="00047CD1" w:rsidRDefault="009518A9">
      <w:pPr>
        <w:pStyle w:val="TM2"/>
        <w:tabs>
          <w:tab w:val="right" w:leader="dot" w:pos="880"/>
        </w:tabs>
      </w:pPr>
      <w:hyperlink r:id="rId14" w:history="1">
        <w:r>
          <w:rPr>
            <w:rStyle w:val="Lienhypertexte"/>
            <w:sz w:val="22"/>
          </w:rPr>
          <w:t>2.2</w:t>
        </w:r>
        <w:r>
          <w:rPr>
            <w:rFonts w:ascii="Calibri" w:eastAsia="Times New Roman" w:hAnsi="Calibri" w:cs="Times New Roman"/>
            <w:kern w:val="0"/>
            <w:sz w:val="20"/>
            <w:szCs w:val="22"/>
            <w:lang w:eastAsia="fr-CA" w:bidi="ar-SA"/>
          </w:rPr>
          <w:tab/>
        </w:r>
        <w:r>
          <w:rPr>
            <w:rStyle w:val="Lienhypertexte"/>
            <w:sz w:val="22"/>
          </w:rPr>
          <w:t>Étape 2 : Définir un générateur météorologique</w:t>
        </w:r>
        <w:r>
          <w:tab/>
          <w:t>7</w:t>
        </w:r>
      </w:hyperlink>
    </w:p>
    <w:p w:rsidR="00047CD1" w:rsidRDefault="009518A9">
      <w:pPr>
        <w:pStyle w:val="TM2"/>
        <w:tabs>
          <w:tab w:val="right" w:leader="dot" w:pos="880"/>
        </w:tabs>
      </w:pPr>
      <w:hyperlink r:id="rId15" w:history="1">
        <w:r>
          <w:rPr>
            <w:rStyle w:val="Lienhypertexte"/>
            <w:sz w:val="22"/>
          </w:rPr>
          <w:t>2.3</w:t>
        </w:r>
        <w:r>
          <w:rPr>
            <w:rFonts w:ascii="Calibri" w:eastAsia="Times New Roman" w:hAnsi="Calibri" w:cs="Times New Roman"/>
            <w:kern w:val="0"/>
            <w:sz w:val="20"/>
            <w:szCs w:val="22"/>
            <w:lang w:eastAsia="fr-CA" w:bidi="ar-SA"/>
          </w:rPr>
          <w:tab/>
        </w:r>
        <w:r>
          <w:rPr>
            <w:rStyle w:val="Lienhypertexte"/>
            <w:sz w:val="22"/>
          </w:rPr>
          <w:t>Étape 3 : Définir l'exécution d'un modèle</w:t>
        </w:r>
        <w:r>
          <w:tab/>
          <w:t>11</w:t>
        </w:r>
      </w:hyperlink>
    </w:p>
    <w:p w:rsidR="00047CD1" w:rsidRDefault="009518A9">
      <w:pPr>
        <w:pStyle w:val="TM2"/>
        <w:tabs>
          <w:tab w:val="right" w:leader="dot" w:pos="880"/>
        </w:tabs>
      </w:pPr>
      <w:hyperlink r:id="rId16" w:history="1">
        <w:r>
          <w:rPr>
            <w:rStyle w:val="Lienhypertexte"/>
            <w:sz w:val="22"/>
          </w:rPr>
          <w:t>2.4</w:t>
        </w:r>
        <w:r>
          <w:rPr>
            <w:rFonts w:ascii="Calibri" w:eastAsia="Times New Roman" w:hAnsi="Calibri" w:cs="Times New Roman"/>
            <w:kern w:val="0"/>
            <w:sz w:val="20"/>
            <w:szCs w:val="22"/>
            <w:lang w:eastAsia="fr-CA" w:bidi="ar-SA"/>
          </w:rPr>
          <w:tab/>
        </w:r>
        <w:r>
          <w:rPr>
            <w:rStyle w:val="Lienhypertexte"/>
            <w:sz w:val="22"/>
          </w:rPr>
          <w:t>Étape 4 : Définir une analyse pour interpréter les résul</w:t>
        </w:r>
        <w:r>
          <w:rPr>
            <w:rStyle w:val="Lienhypertexte"/>
            <w:sz w:val="22"/>
          </w:rPr>
          <w:t>tats</w:t>
        </w:r>
        <w:r>
          <w:tab/>
          <w:t>12</w:t>
        </w:r>
      </w:hyperlink>
    </w:p>
    <w:p w:rsidR="00047CD1" w:rsidRDefault="009518A9">
      <w:pPr>
        <w:pStyle w:val="TM2"/>
        <w:tabs>
          <w:tab w:val="right" w:leader="dot" w:pos="880"/>
        </w:tabs>
      </w:pPr>
      <w:hyperlink r:id="rId17" w:history="1">
        <w:r>
          <w:rPr>
            <w:rStyle w:val="Lienhypertexte"/>
            <w:sz w:val="22"/>
          </w:rPr>
          <w:t>2.5</w:t>
        </w:r>
        <w:r>
          <w:rPr>
            <w:rFonts w:ascii="Calibri" w:eastAsia="Times New Roman" w:hAnsi="Calibri" w:cs="Times New Roman"/>
            <w:kern w:val="0"/>
            <w:sz w:val="20"/>
            <w:szCs w:val="22"/>
            <w:lang w:eastAsia="fr-CA" w:bidi="ar-SA"/>
          </w:rPr>
          <w:tab/>
        </w:r>
        <w:r>
          <w:rPr>
            <w:rStyle w:val="Lienhypertexte"/>
            <w:sz w:val="22"/>
          </w:rPr>
          <w:t>Étape 4: Ajouter un élément à un autre élément</w:t>
        </w:r>
        <w:r>
          <w:tab/>
          <w:t>14</w:t>
        </w:r>
      </w:hyperlink>
    </w:p>
    <w:p w:rsidR="00047CD1" w:rsidRDefault="009518A9">
      <w:pPr>
        <w:pStyle w:val="TM2"/>
        <w:tabs>
          <w:tab w:val="right" w:leader="dot" w:pos="880"/>
        </w:tabs>
      </w:pPr>
      <w:hyperlink r:id="rId18" w:history="1">
        <w:r>
          <w:rPr>
            <w:rStyle w:val="Lienhypertexte"/>
            <w:sz w:val="22"/>
          </w:rPr>
          <w:t>2.6</w:t>
        </w:r>
        <w:r>
          <w:rPr>
            <w:rFonts w:ascii="Calibri" w:eastAsia="Times New Roman" w:hAnsi="Calibri" w:cs="Times New Roman"/>
            <w:kern w:val="0"/>
            <w:sz w:val="20"/>
            <w:szCs w:val="22"/>
            <w:lang w:eastAsia="fr-CA" w:bidi="ar-SA"/>
          </w:rPr>
          <w:tab/>
        </w:r>
        <w:r>
          <w:rPr>
            <w:rStyle w:val="Lienhypertexte"/>
            <w:sz w:val="22"/>
          </w:rPr>
          <w:t>Étape 5 : Exporter les résultats</w:t>
        </w:r>
        <w:r>
          <w:tab/>
          <w:t>16</w:t>
        </w:r>
      </w:hyperlink>
    </w:p>
    <w:p w:rsidR="00047CD1" w:rsidRDefault="009518A9">
      <w:pPr>
        <w:pStyle w:val="TM1"/>
        <w:tabs>
          <w:tab w:val="right" w:leader="dot" w:pos="440"/>
          <w:tab w:val="right" w:leader="dot" w:pos="9394"/>
        </w:tabs>
      </w:pPr>
      <w:hyperlink r:id="rId19" w:history="1">
        <w:r>
          <w:rPr>
            <w:rStyle w:val="Lienhypertexte"/>
            <w:sz w:val="22"/>
          </w:rPr>
          <w:t>3</w:t>
        </w:r>
        <w:r>
          <w:rPr>
            <w:rFonts w:ascii="Calibri" w:eastAsia="Times New Roman" w:hAnsi="Calibri" w:cs="Times New Roman"/>
            <w:kern w:val="0"/>
            <w:sz w:val="20"/>
            <w:szCs w:val="22"/>
            <w:lang w:eastAsia="fr-CA" w:bidi="ar-SA"/>
          </w:rPr>
          <w:tab/>
        </w:r>
        <w:r>
          <w:rPr>
            <w:rStyle w:val="Lienhypertexte"/>
            <w:sz w:val="22"/>
          </w:rPr>
          <w:t>Exemple 2</w:t>
        </w:r>
        <w:r>
          <w:rPr>
            <w:sz w:val="22"/>
          </w:rPr>
          <w:tab/>
          <w:t>17</w:t>
        </w:r>
      </w:hyperlink>
    </w:p>
    <w:p w:rsidR="00047CD1" w:rsidRDefault="009518A9">
      <w:pPr>
        <w:pStyle w:val="TM2"/>
        <w:tabs>
          <w:tab w:val="right" w:leader="dot" w:pos="880"/>
        </w:tabs>
      </w:pPr>
      <w:hyperlink r:id="rId20" w:history="1">
        <w:r>
          <w:rPr>
            <w:rStyle w:val="Lienhypertexte"/>
            <w:sz w:val="22"/>
          </w:rPr>
          <w:t>3.1</w:t>
        </w:r>
        <w:r>
          <w:rPr>
            <w:rFonts w:ascii="Calibri" w:eastAsia="Times New Roman" w:hAnsi="Calibri" w:cs="Times New Roman"/>
            <w:kern w:val="0"/>
            <w:sz w:val="20"/>
            <w:szCs w:val="22"/>
            <w:lang w:eastAsia="fr-CA" w:bidi="ar-SA"/>
          </w:rPr>
          <w:tab/>
        </w:r>
        <w:r>
          <w:rPr>
            <w:rStyle w:val="Lienhypertexte"/>
            <w:sz w:val="22"/>
          </w:rPr>
          <w:t>Étape 1</w:t>
        </w:r>
        <w:r>
          <w:rPr>
            <w:rStyle w:val="Lienhypertexte"/>
            <w:sz w:val="22"/>
          </w:rPr>
          <w:t> : Définir un nouveau groupe d’éléments</w:t>
        </w:r>
        <w:r>
          <w:tab/>
          <w:t>17</w:t>
        </w:r>
      </w:hyperlink>
    </w:p>
    <w:p w:rsidR="00047CD1" w:rsidRDefault="009518A9">
      <w:pPr>
        <w:pStyle w:val="TM2"/>
        <w:tabs>
          <w:tab w:val="right" w:leader="dot" w:pos="880"/>
        </w:tabs>
      </w:pPr>
      <w:hyperlink r:id="rId21" w:history="1">
        <w:r>
          <w:rPr>
            <w:rStyle w:val="Lienhypertexte"/>
            <w:sz w:val="22"/>
          </w:rPr>
          <w:t>3.2</w:t>
        </w:r>
        <w:r>
          <w:rPr>
            <w:rFonts w:ascii="Calibri" w:eastAsia="Times New Roman" w:hAnsi="Calibri" w:cs="Times New Roman"/>
            <w:kern w:val="0"/>
            <w:sz w:val="20"/>
            <w:szCs w:val="22"/>
            <w:lang w:eastAsia="fr-CA" w:bidi="ar-SA"/>
          </w:rPr>
          <w:tab/>
        </w:r>
        <w:r>
          <w:rPr>
            <w:rStyle w:val="Lienhypertexte"/>
            <w:sz w:val="22"/>
          </w:rPr>
          <w:t>Étape 2 : Définir un générateur météorologique</w:t>
        </w:r>
        <w:r>
          <w:tab/>
          <w:t>17</w:t>
        </w:r>
      </w:hyperlink>
    </w:p>
    <w:p w:rsidR="00047CD1" w:rsidRDefault="009518A9">
      <w:pPr>
        <w:pStyle w:val="TM2"/>
        <w:tabs>
          <w:tab w:val="right" w:leader="dot" w:pos="880"/>
        </w:tabs>
      </w:pPr>
      <w:hyperlink r:id="rId22" w:history="1">
        <w:r>
          <w:rPr>
            <w:rStyle w:val="Lienhypertexte"/>
            <w:sz w:val="22"/>
          </w:rPr>
          <w:t>3.3 Étape 3 : Définir l'exécution d'un modèle</w:t>
        </w:r>
        <w:r>
          <w:tab/>
          <w:t>18</w:t>
        </w:r>
      </w:hyperlink>
    </w:p>
    <w:p w:rsidR="00047CD1" w:rsidRDefault="009518A9">
      <w:pPr>
        <w:pStyle w:val="TM2"/>
        <w:tabs>
          <w:tab w:val="right" w:leader="dot" w:pos="880"/>
        </w:tabs>
      </w:pPr>
      <w:hyperlink r:id="rId23" w:history="1">
        <w:r>
          <w:rPr>
            <w:rStyle w:val="Lienhypertexte"/>
            <w:sz w:val="22"/>
          </w:rPr>
          <w:t>3.4</w:t>
        </w:r>
        <w:r>
          <w:rPr>
            <w:rFonts w:ascii="Calibri" w:eastAsia="Times New Roman" w:hAnsi="Calibri" w:cs="Times New Roman"/>
            <w:kern w:val="0"/>
            <w:sz w:val="20"/>
            <w:szCs w:val="22"/>
            <w:lang w:eastAsia="fr-CA" w:bidi="ar-SA"/>
          </w:rPr>
          <w:tab/>
        </w:r>
        <w:r>
          <w:rPr>
            <w:rStyle w:val="Lienhypertexte"/>
            <w:sz w:val="22"/>
          </w:rPr>
          <w:t xml:space="preserve">Étape 4 : </w:t>
        </w:r>
        <w:r>
          <w:rPr>
            <w:rStyle w:val="Lienhypertexte"/>
            <w:sz w:val="22"/>
          </w:rPr>
          <w:t>Définir une analyse de sortie moyenne</w:t>
        </w:r>
        <w:r>
          <w:tab/>
          <w:t>18</w:t>
        </w:r>
      </w:hyperlink>
    </w:p>
    <w:p w:rsidR="00047CD1" w:rsidRDefault="009518A9">
      <w:pPr>
        <w:pStyle w:val="TM2"/>
        <w:tabs>
          <w:tab w:val="right" w:leader="dot" w:pos="880"/>
        </w:tabs>
      </w:pPr>
      <w:hyperlink r:id="rId24" w:history="1">
        <w:r>
          <w:rPr>
            <w:rStyle w:val="Lienhypertexte"/>
            <w:sz w:val="22"/>
          </w:rPr>
          <w:t>3.5</w:t>
        </w:r>
        <w:r>
          <w:rPr>
            <w:rFonts w:ascii="Calibri" w:eastAsia="Times New Roman" w:hAnsi="Calibri" w:cs="Times New Roman"/>
            <w:kern w:val="0"/>
            <w:sz w:val="20"/>
            <w:szCs w:val="22"/>
            <w:lang w:eastAsia="fr-CA" w:bidi="ar-SA"/>
          </w:rPr>
          <w:tab/>
        </w:r>
        <w:r>
          <w:rPr>
            <w:rStyle w:val="Lienhypertexte"/>
            <w:sz w:val="22"/>
          </w:rPr>
          <w:t>Étape 5 : Définir et exécuter une analyse d’extraction d’événement</w:t>
        </w:r>
        <w:r>
          <w:tab/>
          <w:t>18</w:t>
        </w:r>
      </w:hyperlink>
    </w:p>
    <w:p w:rsidR="00047CD1" w:rsidRDefault="009518A9">
      <w:pPr>
        <w:pStyle w:val="TM2"/>
        <w:tabs>
          <w:tab w:val="right" w:leader="dot" w:pos="880"/>
        </w:tabs>
      </w:pPr>
      <w:hyperlink r:id="rId25" w:history="1">
        <w:r>
          <w:rPr>
            <w:rStyle w:val="Lienhypertexte"/>
            <w:sz w:val="22"/>
          </w:rPr>
          <w:t>3.6</w:t>
        </w:r>
        <w:r>
          <w:rPr>
            <w:rFonts w:ascii="Calibri" w:eastAsia="Times New Roman" w:hAnsi="Calibri" w:cs="Times New Roman"/>
            <w:kern w:val="0"/>
            <w:sz w:val="20"/>
            <w:szCs w:val="22"/>
            <w:lang w:eastAsia="fr-CA" w:bidi="ar-SA"/>
          </w:rPr>
          <w:tab/>
        </w:r>
        <w:r>
          <w:rPr>
            <w:rStyle w:val="Lienhypertexte"/>
            <w:sz w:val="22"/>
          </w:rPr>
          <w:t>Étape 6 : Exécuter les éléments cochés</w:t>
        </w:r>
        <w:r>
          <w:tab/>
          <w:t>19</w:t>
        </w:r>
      </w:hyperlink>
    </w:p>
    <w:p w:rsidR="00047CD1" w:rsidRDefault="009518A9">
      <w:pPr>
        <w:pStyle w:val="TM2"/>
        <w:tabs>
          <w:tab w:val="right" w:leader="dot" w:pos="880"/>
        </w:tabs>
      </w:pPr>
      <w:hyperlink r:id="rId26" w:history="1">
        <w:r>
          <w:rPr>
            <w:rStyle w:val="Lienhypertexte"/>
            <w:sz w:val="22"/>
          </w:rPr>
          <w:t>3.7</w:t>
        </w:r>
        <w:r>
          <w:rPr>
            <w:rFonts w:ascii="Calibri" w:eastAsia="Times New Roman" w:hAnsi="Calibri" w:cs="Times New Roman"/>
            <w:kern w:val="0"/>
            <w:sz w:val="20"/>
            <w:szCs w:val="22"/>
            <w:lang w:eastAsia="fr-CA" w:bidi="ar-SA"/>
          </w:rPr>
          <w:tab/>
        </w:r>
        <w:r>
          <w:rPr>
            <w:rStyle w:val="Lienhypertexte"/>
            <w:sz w:val="22"/>
          </w:rPr>
          <w:t>Étape 7: Ajouter un graphique</w:t>
        </w:r>
        <w:r>
          <w:tab/>
          <w:t>20</w:t>
        </w:r>
      </w:hyperlink>
    </w:p>
    <w:p w:rsidR="00047CD1" w:rsidRDefault="009518A9">
      <w:pPr>
        <w:pStyle w:val="TM1"/>
        <w:tabs>
          <w:tab w:val="right" w:leader="dot" w:pos="440"/>
          <w:tab w:val="right" w:leader="dot" w:pos="9394"/>
        </w:tabs>
      </w:pPr>
      <w:hyperlink r:id="rId27" w:history="1">
        <w:r>
          <w:rPr>
            <w:rStyle w:val="Lienhypertexte"/>
            <w:sz w:val="22"/>
          </w:rPr>
          <w:t>4</w:t>
        </w:r>
        <w:r>
          <w:rPr>
            <w:rFonts w:ascii="Calibri" w:eastAsia="Times New Roman" w:hAnsi="Calibri" w:cs="Times New Roman"/>
            <w:kern w:val="0"/>
            <w:sz w:val="20"/>
            <w:szCs w:val="22"/>
            <w:lang w:eastAsia="fr-CA" w:bidi="ar-SA"/>
          </w:rPr>
          <w:tab/>
        </w:r>
        <w:r>
          <w:rPr>
            <w:rStyle w:val="Lienhypertexte"/>
            <w:sz w:val="22"/>
          </w:rPr>
          <w:t>Exemple 3 : Cartographie</w:t>
        </w:r>
        <w:r>
          <w:rPr>
            <w:sz w:val="22"/>
          </w:rPr>
          <w:tab/>
          <w:t>22</w:t>
        </w:r>
      </w:hyperlink>
    </w:p>
    <w:p w:rsidR="00047CD1" w:rsidRDefault="009518A9">
      <w:pPr>
        <w:pStyle w:val="TM2"/>
        <w:tabs>
          <w:tab w:val="right" w:leader="dot" w:pos="880"/>
        </w:tabs>
      </w:pPr>
      <w:hyperlink r:id="rId28" w:history="1">
        <w:r>
          <w:rPr>
            <w:rStyle w:val="Lienhypertexte"/>
            <w:sz w:val="22"/>
          </w:rPr>
          <w:t>4.1</w:t>
        </w:r>
        <w:r>
          <w:rPr>
            <w:rFonts w:ascii="Calibri" w:eastAsia="Times New Roman" w:hAnsi="Calibri" w:cs="Times New Roman"/>
            <w:kern w:val="0"/>
            <w:sz w:val="20"/>
            <w:szCs w:val="22"/>
            <w:lang w:eastAsia="fr-CA" w:bidi="ar-SA"/>
          </w:rPr>
          <w:tab/>
        </w:r>
        <w:r>
          <w:rPr>
            <w:rStyle w:val="Lienhypertexte"/>
            <w:sz w:val="22"/>
          </w:rPr>
          <w:t>Étape 1 : Définir un générateur météorologique et l’exécution du modèle</w:t>
        </w:r>
        <w:r>
          <w:tab/>
          <w:t>22</w:t>
        </w:r>
      </w:hyperlink>
    </w:p>
    <w:p w:rsidR="00047CD1" w:rsidRDefault="009518A9">
      <w:pPr>
        <w:pStyle w:val="TM2"/>
        <w:tabs>
          <w:tab w:val="right" w:leader="dot" w:pos="880"/>
        </w:tabs>
      </w:pPr>
      <w:hyperlink r:id="rId29" w:history="1">
        <w:r>
          <w:rPr>
            <w:rStyle w:val="Lienhypertexte"/>
            <w:sz w:val="22"/>
          </w:rPr>
          <w:t>4.2</w:t>
        </w:r>
        <w:r>
          <w:rPr>
            <w:rFonts w:ascii="Calibri" w:eastAsia="Times New Roman" w:hAnsi="Calibri" w:cs="Times New Roman"/>
            <w:kern w:val="0"/>
            <w:sz w:val="20"/>
            <w:szCs w:val="22"/>
            <w:lang w:eastAsia="fr-CA" w:bidi="ar-SA"/>
          </w:rPr>
          <w:tab/>
        </w:r>
        <w:r>
          <w:rPr>
            <w:rStyle w:val="Lienhypertexte"/>
            <w:sz w:val="22"/>
          </w:rPr>
          <w:t>Étape 2 :</w:t>
        </w:r>
        <w:r>
          <w:rPr>
            <w:rStyle w:val="Lienhypertexte"/>
            <w:sz w:val="22"/>
          </w:rPr>
          <w:t xml:space="preserve"> Définir une analyse de sous-ensemble</w:t>
        </w:r>
        <w:r>
          <w:tab/>
          <w:t>23</w:t>
        </w:r>
      </w:hyperlink>
    </w:p>
    <w:p w:rsidR="00047CD1" w:rsidRDefault="009518A9">
      <w:pPr>
        <w:pStyle w:val="TM2"/>
        <w:tabs>
          <w:tab w:val="right" w:leader="dot" w:pos="880"/>
        </w:tabs>
      </w:pPr>
      <w:hyperlink r:id="rId30" w:history="1">
        <w:r>
          <w:rPr>
            <w:rStyle w:val="Lienhypertexte"/>
            <w:sz w:val="22"/>
          </w:rPr>
          <w:t>4.3</w:t>
        </w:r>
        <w:r>
          <w:rPr>
            <w:rFonts w:ascii="Calibri" w:eastAsia="Times New Roman" w:hAnsi="Calibri" w:cs="Times New Roman"/>
            <w:kern w:val="0"/>
            <w:sz w:val="20"/>
            <w:szCs w:val="22"/>
            <w:lang w:eastAsia="fr-CA" w:bidi="ar-SA"/>
          </w:rPr>
          <w:tab/>
        </w:r>
        <w:r>
          <w:rPr>
            <w:rStyle w:val="Lienhypertexte"/>
            <w:sz w:val="22"/>
          </w:rPr>
          <w:t>Étape 3 : Définir une cartographie</w:t>
        </w:r>
        <w:r>
          <w:tab/>
          <w:t>24</w:t>
        </w:r>
      </w:hyperlink>
    </w:p>
    <w:p w:rsidR="00047CD1" w:rsidRDefault="009518A9">
      <w:pPr>
        <w:pStyle w:val="TM2"/>
        <w:tabs>
          <w:tab w:val="right" w:leader="dot" w:pos="880"/>
        </w:tabs>
      </w:pPr>
      <w:hyperlink r:id="rId31" w:history="1">
        <w:r>
          <w:rPr>
            <w:rStyle w:val="Lienhypertexte"/>
            <w:sz w:val="22"/>
          </w:rPr>
          <w:t>4.4</w:t>
        </w:r>
        <w:r>
          <w:rPr>
            <w:rFonts w:ascii="Calibri" w:eastAsia="Times New Roman" w:hAnsi="Calibri" w:cs="Times New Roman"/>
            <w:kern w:val="0"/>
            <w:sz w:val="20"/>
            <w:szCs w:val="22"/>
            <w:lang w:eastAsia="fr-CA" w:bidi="ar-SA"/>
          </w:rPr>
          <w:tab/>
        </w:r>
        <w:r>
          <w:rPr>
            <w:rStyle w:val="Lienhypertexte"/>
            <w:sz w:val="22"/>
          </w:rPr>
          <w:t>Étape 4: Exécuter tout</w:t>
        </w:r>
        <w:r>
          <w:tab/>
          <w:t>24</w:t>
        </w:r>
      </w:hyperlink>
    </w:p>
    <w:p w:rsidR="00047CD1" w:rsidRDefault="009518A9">
      <w:pPr>
        <w:pStyle w:val="TM2"/>
        <w:tabs>
          <w:tab w:val="right" w:leader="dot" w:pos="880"/>
        </w:tabs>
      </w:pPr>
      <w:hyperlink r:id="rId32" w:history="1">
        <w:r>
          <w:rPr>
            <w:rStyle w:val="Lienhypertexte"/>
            <w:sz w:val="22"/>
          </w:rPr>
          <w:t>4.5</w:t>
        </w:r>
        <w:r>
          <w:rPr>
            <w:rFonts w:ascii="Calibri" w:eastAsia="Times New Roman" w:hAnsi="Calibri" w:cs="Times New Roman"/>
            <w:kern w:val="0"/>
            <w:sz w:val="20"/>
            <w:szCs w:val="22"/>
            <w:lang w:eastAsia="fr-CA" w:bidi="ar-SA"/>
          </w:rPr>
          <w:tab/>
        </w:r>
        <w:r>
          <w:rPr>
            <w:rStyle w:val="Lienhypertexte"/>
            <w:sz w:val="22"/>
          </w:rPr>
          <w:t>Étape 5: Visionner les résultats de la vali</w:t>
        </w:r>
        <w:r>
          <w:rPr>
            <w:rStyle w:val="Lienhypertexte"/>
            <w:sz w:val="22"/>
          </w:rPr>
          <w:t>dation croisée R²</w:t>
        </w:r>
        <w:r>
          <w:tab/>
          <w:t>25</w:t>
        </w:r>
      </w:hyperlink>
    </w:p>
    <w:p w:rsidR="00047CD1" w:rsidRDefault="009518A9">
      <w:pPr>
        <w:pStyle w:val="TM2"/>
        <w:tabs>
          <w:tab w:val="right" w:leader="dot" w:pos="880"/>
        </w:tabs>
      </w:pPr>
      <w:hyperlink r:id="rId33" w:history="1">
        <w:r>
          <w:rPr>
            <w:rStyle w:val="Lienhypertexte"/>
            <w:sz w:val="22"/>
          </w:rPr>
          <w:t>4.6</w:t>
        </w:r>
        <w:r>
          <w:rPr>
            <w:rFonts w:ascii="Calibri" w:eastAsia="Times New Roman" w:hAnsi="Calibri" w:cs="Times New Roman"/>
            <w:kern w:val="0"/>
            <w:sz w:val="20"/>
            <w:szCs w:val="22"/>
            <w:lang w:eastAsia="fr-CA" w:bidi="ar-SA"/>
          </w:rPr>
          <w:tab/>
        </w:r>
        <w:r>
          <w:rPr>
            <w:rStyle w:val="Lienhypertexte"/>
            <w:sz w:val="22"/>
          </w:rPr>
          <w:t>Étape 6 : Visionner les cartes</w:t>
        </w:r>
        <w:r>
          <w:tab/>
          <w:t>25</w:t>
        </w:r>
      </w:hyperlink>
    </w:p>
    <w:p w:rsidR="00047CD1" w:rsidRDefault="009518A9">
      <w:pPr>
        <w:pStyle w:val="TM1"/>
        <w:tabs>
          <w:tab w:val="right" w:leader="dot" w:pos="440"/>
          <w:tab w:val="right" w:leader="dot" w:pos="9394"/>
        </w:tabs>
      </w:pPr>
      <w:hyperlink r:id="rId34" w:history="1">
        <w:r>
          <w:rPr>
            <w:rStyle w:val="Lienhypertexte"/>
            <w:sz w:val="22"/>
          </w:rPr>
          <w:t>5</w:t>
        </w:r>
        <w:r>
          <w:rPr>
            <w:rFonts w:ascii="Calibri" w:eastAsia="Times New Roman" w:hAnsi="Calibri" w:cs="Times New Roman"/>
            <w:kern w:val="0"/>
            <w:sz w:val="20"/>
            <w:szCs w:val="22"/>
            <w:lang w:eastAsia="fr-CA" w:bidi="ar-SA"/>
          </w:rPr>
          <w:tab/>
        </w:r>
        <w:r>
          <w:rPr>
            <w:rStyle w:val="Lienhypertexte"/>
            <w:sz w:val="22"/>
          </w:rPr>
          <w:t>Exemple 4 : Mise-à-jour météorologique</w:t>
        </w:r>
        <w:r>
          <w:rPr>
            <w:sz w:val="22"/>
          </w:rPr>
          <w:tab/>
          <w:t>27</w:t>
        </w:r>
      </w:hyperlink>
    </w:p>
    <w:p w:rsidR="00047CD1" w:rsidRDefault="009518A9">
      <w:pPr>
        <w:pStyle w:val="TM2"/>
        <w:tabs>
          <w:tab w:val="right" w:leader="dot" w:pos="880"/>
        </w:tabs>
      </w:pPr>
      <w:hyperlink r:id="rId35" w:history="1">
        <w:r>
          <w:rPr>
            <w:rStyle w:val="Lienhypertexte"/>
            <w:sz w:val="22"/>
          </w:rPr>
          <w:t>5.1</w:t>
        </w:r>
        <w:r>
          <w:rPr>
            <w:rFonts w:ascii="Calibri" w:eastAsia="Times New Roman" w:hAnsi="Calibri" w:cs="Times New Roman"/>
            <w:kern w:val="0"/>
            <w:sz w:val="20"/>
            <w:szCs w:val="22"/>
            <w:lang w:eastAsia="fr-CA" w:bidi="ar-SA"/>
          </w:rPr>
          <w:tab/>
        </w:r>
        <w:r>
          <w:rPr>
            <w:rStyle w:val="Lienhypertexte"/>
            <w:sz w:val="22"/>
          </w:rPr>
          <w:t>Étape 1: Définir un sous-groupe d’éléments</w:t>
        </w:r>
        <w:r>
          <w:tab/>
          <w:t>27</w:t>
        </w:r>
      </w:hyperlink>
    </w:p>
    <w:p w:rsidR="00047CD1" w:rsidRDefault="009518A9">
      <w:pPr>
        <w:pStyle w:val="TM2"/>
        <w:tabs>
          <w:tab w:val="right" w:leader="dot" w:pos="880"/>
        </w:tabs>
      </w:pPr>
      <w:hyperlink r:id="rId36" w:history="1">
        <w:r>
          <w:rPr>
            <w:rStyle w:val="Lienhypertexte"/>
            <w:sz w:val="22"/>
          </w:rPr>
          <w:t>5.2</w:t>
        </w:r>
        <w:r>
          <w:rPr>
            <w:rFonts w:ascii="Calibri" w:eastAsia="Times New Roman" w:hAnsi="Calibri" w:cs="Times New Roman"/>
            <w:kern w:val="0"/>
            <w:sz w:val="20"/>
            <w:szCs w:val="22"/>
            <w:lang w:eastAsia="fr-CA" w:bidi="ar-SA"/>
          </w:rPr>
          <w:tab/>
        </w:r>
        <w:r>
          <w:rPr>
            <w:rStyle w:val="Lienhypertexte"/>
            <w:sz w:val="22"/>
          </w:rPr>
          <w:t>Étape 2: Définir une mise-à-jour météorologique</w:t>
        </w:r>
        <w:r>
          <w:tab/>
          <w:t>27</w:t>
        </w:r>
      </w:hyperlink>
    </w:p>
    <w:p w:rsidR="00047CD1" w:rsidRDefault="009518A9">
      <w:pPr>
        <w:pStyle w:val="TM2"/>
        <w:tabs>
          <w:tab w:val="right" w:leader="dot" w:pos="880"/>
        </w:tabs>
      </w:pPr>
      <w:hyperlink r:id="rId37" w:history="1">
        <w:r>
          <w:rPr>
            <w:rStyle w:val="Lienhypertexte"/>
            <w:sz w:val="22"/>
          </w:rPr>
          <w:t>5.3</w:t>
        </w:r>
        <w:r>
          <w:rPr>
            <w:rFonts w:ascii="Calibri" w:eastAsia="Times New Roman" w:hAnsi="Calibri" w:cs="Times New Roman"/>
            <w:kern w:val="0"/>
            <w:sz w:val="20"/>
            <w:szCs w:val="22"/>
            <w:lang w:eastAsia="fr-CA" w:bidi="ar-SA"/>
          </w:rPr>
          <w:tab/>
        </w:r>
        <w:r>
          <w:rPr>
            <w:rStyle w:val="Lienhypertexte"/>
            <w:sz w:val="22"/>
          </w:rPr>
          <w:t>Étape 3 : Définir un générateur météorologique</w:t>
        </w:r>
        <w:r>
          <w:tab/>
          <w:t>27</w:t>
        </w:r>
      </w:hyperlink>
    </w:p>
    <w:p w:rsidR="00047CD1" w:rsidRDefault="009518A9">
      <w:pPr>
        <w:pStyle w:val="TM2"/>
        <w:tabs>
          <w:tab w:val="right" w:leader="dot" w:pos="880"/>
        </w:tabs>
      </w:pPr>
      <w:hyperlink r:id="rId38" w:history="1">
        <w:r>
          <w:rPr>
            <w:rStyle w:val="Lienhypertexte"/>
            <w:sz w:val="22"/>
          </w:rPr>
          <w:t>5.4</w:t>
        </w:r>
        <w:r>
          <w:rPr>
            <w:rFonts w:ascii="Calibri" w:eastAsia="Times New Roman" w:hAnsi="Calibri" w:cs="Times New Roman"/>
            <w:kern w:val="0"/>
            <w:sz w:val="20"/>
            <w:szCs w:val="22"/>
            <w:lang w:eastAsia="fr-CA" w:bidi="ar-SA"/>
          </w:rPr>
          <w:tab/>
        </w:r>
        <w:r>
          <w:rPr>
            <w:rStyle w:val="Lienhypertexte"/>
            <w:sz w:val="22"/>
          </w:rPr>
          <w:t>Étape 4 : Définir l’exécution d’un modèle</w:t>
        </w:r>
        <w:r>
          <w:tab/>
          <w:t>28</w:t>
        </w:r>
      </w:hyperlink>
    </w:p>
    <w:p w:rsidR="00047CD1" w:rsidRDefault="009518A9">
      <w:pPr>
        <w:pStyle w:val="TM2"/>
        <w:tabs>
          <w:tab w:val="right" w:leader="dot" w:pos="880"/>
        </w:tabs>
      </w:pPr>
      <w:hyperlink r:id="rId39" w:history="1">
        <w:r>
          <w:rPr>
            <w:rStyle w:val="Lienhypertexte"/>
            <w:sz w:val="22"/>
          </w:rPr>
          <w:t>1.3</w:t>
        </w:r>
        <w:r>
          <w:rPr>
            <w:rFonts w:ascii="Calibri" w:eastAsia="Times New Roman" w:hAnsi="Calibri" w:cs="Times New Roman"/>
            <w:kern w:val="0"/>
            <w:sz w:val="20"/>
            <w:szCs w:val="22"/>
            <w:lang w:eastAsia="fr-CA" w:bidi="ar-SA"/>
          </w:rPr>
          <w:tab/>
        </w:r>
        <w:r>
          <w:rPr>
            <w:rStyle w:val="Lienhypertexte"/>
            <w:sz w:val="22"/>
          </w:rPr>
          <w:t>Étape 5 : Définir une analyse</w:t>
        </w:r>
        <w:r>
          <w:tab/>
          <w:t>28</w:t>
        </w:r>
      </w:hyperlink>
    </w:p>
    <w:p w:rsidR="00047CD1" w:rsidRDefault="009518A9">
      <w:pPr>
        <w:pStyle w:val="TM2"/>
        <w:tabs>
          <w:tab w:val="right" w:leader="dot" w:pos="880"/>
        </w:tabs>
      </w:pPr>
      <w:hyperlink r:id="rId40" w:history="1">
        <w:r>
          <w:rPr>
            <w:rStyle w:val="Lienhypertexte"/>
            <w:sz w:val="22"/>
          </w:rPr>
          <w:t>5.5</w:t>
        </w:r>
        <w:r>
          <w:rPr>
            <w:rFonts w:ascii="Calibri" w:eastAsia="Times New Roman" w:hAnsi="Calibri" w:cs="Times New Roman"/>
            <w:kern w:val="0"/>
            <w:sz w:val="20"/>
            <w:szCs w:val="22"/>
            <w:lang w:eastAsia="fr-CA" w:bidi="ar-SA"/>
          </w:rPr>
          <w:tab/>
        </w:r>
        <w:r>
          <w:rPr>
            <w:rStyle w:val="Lienhypertexte"/>
            <w:sz w:val="22"/>
          </w:rPr>
          <w:t>Étape 6 : Définir une analyse fonction</w:t>
        </w:r>
        <w:r>
          <w:tab/>
          <w:t>28</w:t>
        </w:r>
      </w:hyperlink>
    </w:p>
    <w:p w:rsidR="00047CD1" w:rsidRDefault="009518A9">
      <w:pPr>
        <w:pStyle w:val="TM2"/>
        <w:tabs>
          <w:tab w:val="right" w:leader="dot" w:pos="880"/>
        </w:tabs>
      </w:pPr>
      <w:hyperlink r:id="rId41" w:history="1">
        <w:r>
          <w:rPr>
            <w:rStyle w:val="Lienhypertexte"/>
            <w:sz w:val="22"/>
          </w:rPr>
          <w:t>5.6</w:t>
        </w:r>
        <w:r>
          <w:rPr>
            <w:rFonts w:ascii="Calibri" w:eastAsia="Times New Roman" w:hAnsi="Calibri" w:cs="Times New Roman"/>
            <w:kern w:val="0"/>
            <w:sz w:val="20"/>
            <w:szCs w:val="22"/>
            <w:lang w:eastAsia="fr-CA" w:bidi="ar-SA"/>
          </w:rPr>
          <w:tab/>
        </w:r>
        <w:r>
          <w:rPr>
            <w:rStyle w:val="Lienhypertexte"/>
            <w:sz w:val="22"/>
          </w:rPr>
          <w:t>Étape 7 : Définir une Cartographie</w:t>
        </w:r>
        <w:r>
          <w:tab/>
          <w:t>28</w:t>
        </w:r>
      </w:hyperlink>
    </w:p>
    <w:p w:rsidR="00047CD1" w:rsidRDefault="009518A9">
      <w:pPr>
        <w:pStyle w:val="TM2"/>
        <w:tabs>
          <w:tab w:val="right" w:leader="dot" w:pos="880"/>
        </w:tabs>
      </w:pPr>
      <w:hyperlink r:id="rId42" w:history="1">
        <w:r>
          <w:rPr>
            <w:rStyle w:val="Lienhypertexte"/>
            <w:sz w:val="22"/>
          </w:rPr>
          <w:t>5.7</w:t>
        </w:r>
        <w:r>
          <w:rPr>
            <w:rFonts w:ascii="Calibri" w:eastAsia="Times New Roman" w:hAnsi="Calibri" w:cs="Times New Roman"/>
            <w:kern w:val="0"/>
            <w:sz w:val="20"/>
            <w:szCs w:val="22"/>
            <w:lang w:eastAsia="fr-CA" w:bidi="ar-SA"/>
          </w:rPr>
          <w:tab/>
        </w:r>
        <w:r>
          <w:rPr>
            <w:rStyle w:val="Lienhypertexte"/>
            <w:sz w:val="22"/>
          </w:rPr>
          <w:t>É</w:t>
        </w:r>
        <w:r>
          <w:rPr>
            <w:rStyle w:val="Lienhypertexte"/>
            <w:sz w:val="22"/>
          </w:rPr>
          <w:t>tape 7 : Exécuter et Visionner les cartes</w:t>
        </w:r>
        <w:r>
          <w:tab/>
          <w:t>29</w:t>
        </w:r>
      </w:hyperlink>
    </w:p>
    <w:p w:rsidR="00047CD1" w:rsidRDefault="00047CD1">
      <w:pPr>
        <w:tabs>
          <w:tab w:val="right" w:leader="dot" w:pos="8640"/>
        </w:tabs>
      </w:pPr>
    </w:p>
    <w:p w:rsidR="00047CD1" w:rsidRDefault="009518A9">
      <w:pPr>
        <w:pStyle w:val="Titre1"/>
      </w:pPr>
      <w:r>
        <w:fldChar w:fldCharType="end"/>
      </w:r>
      <w:bookmarkStart w:id="1" w:name="__RefHeading___Toc347997476"/>
      <w:bookmarkStart w:id="2" w:name="_Toc487029717"/>
      <w:r>
        <w:t>Introduction</w:t>
      </w:r>
      <w:bookmarkEnd w:id="1"/>
      <w:bookmarkEnd w:id="2"/>
    </w:p>
    <w:p w:rsidR="00047CD1" w:rsidRDefault="00047CD1">
      <w:pPr>
        <w:pStyle w:val="Standard"/>
        <w:jc w:val="both"/>
      </w:pPr>
    </w:p>
    <w:p w:rsidR="00047CD1" w:rsidRDefault="009518A9">
      <w:pPr>
        <w:pStyle w:val="Standard"/>
        <w:jc w:val="both"/>
      </w:pPr>
      <w:r>
        <w:t>Les objectifs de ce tutoriel sont (1) de donner à l’utilisateur de BioSIM un aperçu général des principales capacités du logiciel et (2) de montrer l’ordre des actions que l’utilisateur doit no</w:t>
      </w:r>
      <w:r>
        <w:t>rmalement exécuter lorsqu’il utilise le logiciel.</w:t>
      </w:r>
    </w:p>
    <w:p w:rsidR="00047CD1" w:rsidRDefault="00047CD1">
      <w:pPr>
        <w:pStyle w:val="Standard"/>
        <w:jc w:val="both"/>
      </w:pPr>
    </w:p>
    <w:p w:rsidR="00047CD1" w:rsidRDefault="009518A9">
      <w:pPr>
        <w:pStyle w:val="Standard"/>
        <w:jc w:val="both"/>
      </w:pPr>
      <w:r>
        <w:rPr>
          <w:b/>
        </w:rPr>
        <w:t>REMARQUE :</w:t>
      </w:r>
      <w:r>
        <w:t xml:space="preserve"> Dans ce tutoriel, il est tenu pour acquis que BioSIM a été installé dans le répertoire par défaut suivant : C:\Program Files\</w:t>
      </w:r>
      <w:proofErr w:type="spellStart"/>
      <w:r>
        <w:t>NRCan</w:t>
      </w:r>
      <w:proofErr w:type="spellEnd"/>
      <w:r>
        <w:t>\BioSIM\. Si tel n’est pas le cas, veuillez remplacer le réperto</w:t>
      </w:r>
      <w:r>
        <w:t>ire par défaut par le répertoire dans lequel BioSIM a été réellement installé sur votre ordinateur.</w:t>
      </w:r>
    </w:p>
    <w:p w:rsidR="00047CD1" w:rsidRDefault="00047CD1">
      <w:pPr>
        <w:pStyle w:val="Standard"/>
        <w:jc w:val="both"/>
      </w:pPr>
    </w:p>
    <w:p w:rsidR="00047CD1" w:rsidRDefault="009518A9">
      <w:pPr>
        <w:pStyle w:val="Standard"/>
        <w:jc w:val="both"/>
      </w:pPr>
      <w:r>
        <w:t>Le répertoire par défaut du démo est</w:t>
      </w:r>
      <w:proofErr w:type="gramStart"/>
      <w:r>
        <w:t xml:space="preserve"> «C:\</w:t>
      </w:r>
      <w:proofErr w:type="spellStart"/>
      <w:r>
        <w:t>Users</w:t>
      </w:r>
      <w:proofErr w:type="spellEnd"/>
      <w:r>
        <w:t>\</w:t>
      </w:r>
      <w:proofErr w:type="spellStart"/>
      <w:r>
        <w:t>Proprietaire</w:t>
      </w:r>
      <w:proofErr w:type="spellEnd"/>
      <w:r>
        <w:t>\Documents\</w:t>
      </w:r>
      <w:proofErr w:type="spellStart"/>
      <w:r>
        <w:t>DemoBioSIM</w:t>
      </w:r>
      <w:proofErr w:type="spellEnd"/>
      <w:r>
        <w:t>\</w:t>
      </w:r>
      <w:proofErr w:type="gramEnd"/>
      <w:r>
        <w:t> »</w:t>
      </w:r>
    </w:p>
    <w:p w:rsidR="00047CD1" w:rsidRDefault="00047CD1">
      <w:pPr>
        <w:pStyle w:val="Standard"/>
        <w:jc w:val="both"/>
      </w:pPr>
    </w:p>
    <w:p w:rsidR="00047CD1" w:rsidRDefault="009518A9">
      <w:pPr>
        <w:pStyle w:val="Standard"/>
        <w:jc w:val="both"/>
      </w:pPr>
      <w:r>
        <w:t xml:space="preserve">Si vous souhaitez passer outre à la configuration initiale décrite </w:t>
      </w:r>
      <w:r>
        <w:t xml:space="preserve">ci-après et simplement comprendre les exemples, vous trouverez le même projet fictif dans le sous-répertoire complet de démonstration nommé </w:t>
      </w:r>
      <w:r>
        <w:rPr>
          <w:u w:val="single"/>
        </w:rPr>
        <w:t>\</w:t>
      </w:r>
      <w:proofErr w:type="spellStart"/>
      <w:r>
        <w:rPr>
          <w:u w:val="single"/>
        </w:rPr>
        <w:t>DemoBioSIM</w:t>
      </w:r>
      <w:proofErr w:type="spellEnd"/>
      <w:r>
        <w:rPr>
          <w:u w:val="single"/>
        </w:rPr>
        <w:t>\</w:t>
      </w:r>
      <w:r>
        <w:t xml:space="preserve"> du répertoire </w:t>
      </w:r>
      <w:r>
        <w:rPr>
          <w:u w:val="single"/>
        </w:rPr>
        <w:t>\</w:t>
      </w:r>
      <w:proofErr w:type="spellStart"/>
      <w:r>
        <w:rPr>
          <w:u w:val="single"/>
        </w:rPr>
        <w:t>Examples</w:t>
      </w:r>
      <w:proofErr w:type="spellEnd"/>
      <w:r>
        <w:t>\, situé dans le même répertoire où BioSIM a été téléchargé. Ainsi, vous pourrez</w:t>
      </w:r>
      <w:r>
        <w:t xml:space="preserve"> vous familiariser avec le logiciel sans avoir à réaliser vous-même les étapes de configuration du logiciel.</w:t>
      </w:r>
    </w:p>
    <w:p w:rsidR="00047CD1" w:rsidRDefault="00047CD1">
      <w:pPr>
        <w:pStyle w:val="Standard"/>
        <w:jc w:val="both"/>
      </w:pPr>
    </w:p>
    <w:p w:rsidR="00047CD1" w:rsidRDefault="009518A9">
      <w:pPr>
        <w:pStyle w:val="Standard"/>
        <w:jc w:val="both"/>
      </w:pPr>
      <w:r>
        <w:t xml:space="preserve">Par défaut, </w:t>
      </w:r>
      <w:proofErr w:type="gramStart"/>
      <w:r>
        <w:t>le démo</w:t>
      </w:r>
      <w:proofErr w:type="gramEnd"/>
      <w:r>
        <w:t xml:space="preserve"> de BioSIM comprend la base de données Normales de l’Amérique du Nord (Canada-USA 1981-2010). Toutefois, plusieurs autres bases</w:t>
      </w:r>
      <w:r>
        <w:t xml:space="preserve"> de données Normales (Amérique centrale et Amérique du Sud, Europe et le monde) sont accessibles à l’adresse suivante :</w:t>
      </w:r>
    </w:p>
    <w:p w:rsidR="00047CD1" w:rsidRPr="008A479A" w:rsidRDefault="009518A9">
      <w:pPr>
        <w:pStyle w:val="Standard"/>
        <w:snapToGrid w:val="0"/>
        <w:jc w:val="both"/>
        <w:rPr>
          <w:lang w:val="en-CA"/>
        </w:rPr>
      </w:pPr>
      <w:hyperlink r:id="rId43" w:history="1">
        <w:r>
          <w:rPr>
            <w:rStyle w:val="Internetlink"/>
            <w:lang w:val="en-CA"/>
          </w:rPr>
          <w:t>ftp://ftp.cfl.scf.rnca</w:t>
        </w:r>
        <w:bookmarkStart w:id="3" w:name="_Hlt487030333"/>
        <w:bookmarkStart w:id="4" w:name="_Hlt487030334"/>
        <w:r>
          <w:rPr>
            <w:rStyle w:val="Internetlink"/>
            <w:lang w:val="en-CA"/>
          </w:rPr>
          <w:t>n</w:t>
        </w:r>
        <w:bookmarkEnd w:id="3"/>
        <w:bookmarkEnd w:id="4"/>
        <w:r>
          <w:rPr>
            <w:rStyle w:val="Internetlink"/>
            <w:lang w:val="en-CA"/>
          </w:rPr>
          <w:t>.gc.ca/regniere/Data</w:t>
        </w:r>
      </w:hyperlink>
      <w:hyperlink r:id="rId44" w:history="1">
        <w:r>
          <w:rPr>
            <w:rStyle w:val="Internetlink"/>
            <w:lang w:val="en-CA"/>
          </w:rPr>
          <w:t>11</w:t>
        </w:r>
      </w:hyperlink>
      <w:hyperlink r:id="rId45" w:history="1">
        <w:r>
          <w:rPr>
            <w:rStyle w:val="Internetlink"/>
            <w:lang w:val="en-CA"/>
          </w:rPr>
          <w:t>/Weather/Normals/</w:t>
        </w:r>
      </w:hyperlink>
      <w:r>
        <w:rPr>
          <w:lang w:val="en-CA"/>
        </w:rPr>
        <w:t>.</w:t>
      </w:r>
    </w:p>
    <w:p w:rsidR="00047CD1" w:rsidRDefault="00047CD1">
      <w:pPr>
        <w:pStyle w:val="Standard"/>
        <w:snapToGrid w:val="0"/>
        <w:jc w:val="both"/>
        <w:rPr>
          <w:lang w:val="en-CA"/>
        </w:rPr>
      </w:pPr>
    </w:p>
    <w:p w:rsidR="00047CD1" w:rsidRDefault="009518A9">
      <w:pPr>
        <w:pStyle w:val="Standard"/>
        <w:snapToGrid w:val="0"/>
        <w:jc w:val="both"/>
      </w:pPr>
      <w:r>
        <w:t>Des bases de données qui tiennent compte des prévisions des changements climatiques sont acce</w:t>
      </w:r>
      <w:r>
        <w:t>ssibles à l’adresse suivante :</w:t>
      </w:r>
    </w:p>
    <w:p w:rsidR="00047CD1" w:rsidRPr="008A479A" w:rsidRDefault="009518A9">
      <w:pPr>
        <w:pStyle w:val="Standard"/>
        <w:snapToGrid w:val="0"/>
        <w:jc w:val="both"/>
        <w:rPr>
          <w:lang w:val="en-CA"/>
        </w:rPr>
      </w:pPr>
      <w:hyperlink r:id="rId46" w:history="1">
        <w:r>
          <w:rPr>
            <w:rStyle w:val="Internetlink"/>
            <w:lang w:val="en-CA"/>
          </w:rPr>
          <w:t>ftp://ftp.cfl.scf.rncan.gc.ca/r</w:t>
        </w:r>
        <w:bookmarkStart w:id="5" w:name="_Hlt487030364"/>
        <w:r>
          <w:rPr>
            <w:rStyle w:val="Internetlink"/>
            <w:lang w:val="en-CA"/>
          </w:rPr>
          <w:t>e</w:t>
        </w:r>
        <w:bookmarkEnd w:id="5"/>
        <w:r>
          <w:rPr>
            <w:rStyle w:val="Internetlink"/>
            <w:lang w:val="en-CA"/>
          </w:rPr>
          <w:t>gniere/Data</w:t>
        </w:r>
      </w:hyperlink>
      <w:hyperlink r:id="rId47" w:history="1">
        <w:r>
          <w:rPr>
            <w:rStyle w:val="Internetlink"/>
            <w:lang w:val="en-CA"/>
          </w:rPr>
          <w:t>11</w:t>
        </w:r>
      </w:hyperlink>
      <w:hyperlink r:id="rId48" w:history="1">
        <w:r>
          <w:rPr>
            <w:rStyle w:val="Internetlink"/>
            <w:lang w:val="en-CA"/>
          </w:rPr>
          <w:t>/Weather/Normals/ClimaticChange</w:t>
        </w:r>
      </w:hyperlink>
      <w:r>
        <w:rPr>
          <w:rStyle w:val="Internetlink"/>
          <w:lang w:val="en-CA"/>
        </w:rPr>
        <w:t>.</w:t>
      </w:r>
    </w:p>
    <w:p w:rsidR="00047CD1" w:rsidRDefault="00047CD1">
      <w:pPr>
        <w:pStyle w:val="Standard"/>
        <w:snapToGrid w:val="0"/>
        <w:jc w:val="both"/>
        <w:rPr>
          <w:lang w:val="en-CA"/>
        </w:rPr>
      </w:pPr>
    </w:p>
    <w:p w:rsidR="00047CD1" w:rsidRDefault="009518A9">
      <w:pPr>
        <w:pStyle w:val="Standard"/>
        <w:snapToGrid w:val="0"/>
        <w:jc w:val="both"/>
      </w:pPr>
      <w:r>
        <w:t>Plusieurs bases de données quotidiennes sont disponibles à l’adresse suivante :</w:t>
      </w:r>
    </w:p>
    <w:p w:rsidR="00047CD1" w:rsidRPr="008A479A" w:rsidRDefault="009518A9">
      <w:pPr>
        <w:pStyle w:val="Standard"/>
        <w:snapToGrid w:val="0"/>
        <w:jc w:val="both"/>
        <w:rPr>
          <w:lang w:val="en-CA"/>
        </w:rPr>
      </w:pPr>
      <w:hyperlink r:id="rId49" w:history="1">
        <w:r>
          <w:rPr>
            <w:rStyle w:val="Internetlink"/>
            <w:lang w:val="en-CA"/>
          </w:rPr>
          <w:t>ftp://ftp.cfl.scf.rn</w:t>
        </w:r>
        <w:bookmarkStart w:id="6" w:name="_Hlt487030372"/>
        <w:r>
          <w:rPr>
            <w:rStyle w:val="Internetlink"/>
            <w:lang w:val="en-CA"/>
          </w:rPr>
          <w:t>c</w:t>
        </w:r>
        <w:bookmarkEnd w:id="6"/>
        <w:r>
          <w:rPr>
            <w:rStyle w:val="Internetlink"/>
            <w:lang w:val="en-CA"/>
          </w:rPr>
          <w:t>an.gc.ca/regniere/Data</w:t>
        </w:r>
      </w:hyperlink>
      <w:hyperlink r:id="rId50" w:history="1">
        <w:r>
          <w:rPr>
            <w:rStyle w:val="Internetlink"/>
            <w:lang w:val="en-CA"/>
          </w:rPr>
          <w:t>11</w:t>
        </w:r>
      </w:hyperlink>
      <w:hyperlink r:id="rId51" w:history="1">
        <w:r>
          <w:rPr>
            <w:rStyle w:val="Internetlink"/>
            <w:lang w:val="en-CA"/>
          </w:rPr>
          <w:t>/Weather/Daily/</w:t>
        </w:r>
      </w:hyperlink>
      <w:r>
        <w:rPr>
          <w:lang w:val="en-CA"/>
        </w:rPr>
        <w:t>.</w:t>
      </w:r>
    </w:p>
    <w:p w:rsidR="00047CD1" w:rsidRDefault="00047CD1">
      <w:pPr>
        <w:pStyle w:val="Standard"/>
        <w:snapToGrid w:val="0"/>
        <w:jc w:val="both"/>
        <w:rPr>
          <w:lang w:val="en-CA"/>
        </w:rPr>
      </w:pPr>
    </w:p>
    <w:p w:rsidR="00047CD1" w:rsidRDefault="009518A9">
      <w:pPr>
        <w:pStyle w:val="Standard"/>
        <w:snapToGrid w:val="0"/>
        <w:jc w:val="both"/>
      </w:pPr>
      <w:r>
        <w:t xml:space="preserve">Plusieurs </w:t>
      </w:r>
      <w:r>
        <w:t>bases de données horaires sont disponibles à l’adresse suivante :</w:t>
      </w:r>
    </w:p>
    <w:p w:rsidR="00047CD1" w:rsidRPr="008A479A" w:rsidRDefault="009518A9">
      <w:pPr>
        <w:pStyle w:val="Standard"/>
        <w:snapToGrid w:val="0"/>
        <w:jc w:val="both"/>
        <w:rPr>
          <w:lang w:val="en-CA"/>
        </w:rPr>
      </w:pPr>
      <w:hyperlink r:id="rId52" w:history="1">
        <w:r>
          <w:rPr>
            <w:rStyle w:val="Internetlink"/>
            <w:lang w:val="en-CA"/>
          </w:rPr>
          <w:t>ftp://ftp.cfl.scf.rnc</w:t>
        </w:r>
        <w:bookmarkStart w:id="7" w:name="_Hlt487030378"/>
        <w:r>
          <w:rPr>
            <w:rStyle w:val="Internetlink"/>
            <w:lang w:val="en-CA"/>
          </w:rPr>
          <w:t>a</w:t>
        </w:r>
        <w:bookmarkEnd w:id="7"/>
        <w:r>
          <w:rPr>
            <w:rStyle w:val="Internetlink"/>
            <w:lang w:val="en-CA"/>
          </w:rPr>
          <w:t>n.gc.ca/regniere/Data</w:t>
        </w:r>
      </w:hyperlink>
      <w:hyperlink r:id="rId53" w:history="1">
        <w:r>
          <w:rPr>
            <w:rStyle w:val="Internetlink"/>
            <w:lang w:val="en-CA"/>
          </w:rPr>
          <w:t>11</w:t>
        </w:r>
      </w:hyperlink>
      <w:hyperlink r:id="rId54" w:history="1">
        <w:r>
          <w:rPr>
            <w:rStyle w:val="Internetlink"/>
            <w:lang w:val="en-CA"/>
          </w:rPr>
          <w:t>/Weather/</w:t>
        </w:r>
      </w:hyperlink>
      <w:hyperlink r:id="rId55" w:history="1">
        <w:r>
          <w:rPr>
            <w:rStyle w:val="Internetlink"/>
            <w:lang w:val="en-CA"/>
          </w:rPr>
          <w:t>Hourly</w:t>
        </w:r>
      </w:hyperlink>
      <w:hyperlink r:id="rId56" w:history="1">
        <w:r>
          <w:rPr>
            <w:rStyle w:val="Internetlink"/>
            <w:lang w:val="en-CA"/>
          </w:rPr>
          <w:t>/</w:t>
        </w:r>
      </w:hyperlink>
      <w:r>
        <w:rPr>
          <w:lang w:val="en-CA"/>
        </w:rPr>
        <w:t>.</w:t>
      </w:r>
    </w:p>
    <w:p w:rsidR="00047CD1" w:rsidRDefault="00047CD1">
      <w:pPr>
        <w:pStyle w:val="Standard"/>
        <w:jc w:val="both"/>
        <w:rPr>
          <w:lang w:val="en-CA"/>
        </w:rPr>
      </w:pPr>
    </w:p>
    <w:p w:rsidR="00047CD1" w:rsidRDefault="009518A9">
      <w:pPr>
        <w:pStyle w:val="Standard"/>
        <w:jc w:val="both"/>
      </w:pPr>
      <w:r>
        <w:t>RE</w:t>
      </w:r>
      <w:r>
        <w:t>MARQUE : Une base de données quotidienne et horaire du Canada et des États-Unis contenant les données météorologiques des deux dernières années sont également disponible et fréquemment mise à jour (chaque jour en règle générale).</w:t>
      </w:r>
    </w:p>
    <w:p w:rsidR="00047CD1" w:rsidRDefault="00047CD1">
      <w:pPr>
        <w:pStyle w:val="Standard"/>
        <w:pageBreakBefore/>
        <w:jc w:val="both"/>
      </w:pPr>
    </w:p>
    <w:p w:rsidR="00047CD1" w:rsidRDefault="009518A9">
      <w:pPr>
        <w:pStyle w:val="Titre2"/>
      </w:pPr>
      <w:bookmarkStart w:id="8" w:name="__RefHeading___Toc347997477"/>
      <w:bookmarkStart w:id="9" w:name="_Toc487029718"/>
      <w:r>
        <w:rPr>
          <w:lang w:eastAsia="en-US"/>
        </w:rPr>
        <w:t>Interface</w:t>
      </w:r>
      <w:r>
        <w:t xml:space="preserve"> </w:t>
      </w:r>
      <w:proofErr w:type="spellStart"/>
      <w:r>
        <w:t>principale</w:t>
      </w:r>
      <w:bookmarkEnd w:id="8"/>
      <w:bookmarkEnd w:id="9"/>
      <w:proofErr w:type="spellEnd"/>
    </w:p>
    <w:p w:rsidR="00047CD1" w:rsidRDefault="009518A9">
      <w:pPr>
        <w:pStyle w:val="Standard"/>
        <w:jc w:val="both"/>
      </w:pPr>
      <w:r>
        <w:rPr>
          <w:noProof/>
          <w:lang w:val="en-CA" w:eastAsia="en-CA"/>
        </w:rPr>
        <mc:AlternateContent>
          <mc:Choice Requires="wpg">
            <w:drawing>
              <wp:anchor distT="0" distB="0" distL="114300" distR="114300" simplePos="0" relativeHeight="251662336" behindDoc="1" locked="0" layoutInCell="1" allowOverlap="1">
                <wp:simplePos x="0" y="0"/>
                <wp:positionH relativeFrom="column">
                  <wp:posOffset>1214122</wp:posOffset>
                </wp:positionH>
                <wp:positionV relativeFrom="paragraph">
                  <wp:posOffset>739136</wp:posOffset>
                </wp:positionV>
                <wp:extent cx="3876671" cy="2068848"/>
                <wp:effectExtent l="723900" t="133350" r="9529" b="426702"/>
                <wp:wrapNone/>
                <wp:docPr id="2" name="Group 2"/>
                <wp:cNvGraphicFramePr/>
                <a:graphic xmlns:a="http://schemas.openxmlformats.org/drawingml/2006/main">
                  <a:graphicData uri="http://schemas.microsoft.com/office/word/2010/wordprocessingGroup">
                    <wpg:wgp>
                      <wpg:cNvGrpSpPr/>
                      <wpg:grpSpPr>
                        <a:xfrm>
                          <a:off x="0" y="0"/>
                          <a:ext cx="3876671" cy="2068848"/>
                          <a:chOff x="0" y="0"/>
                          <a:chExt cx="3876671" cy="2068848"/>
                        </a:xfrm>
                      </wpg:grpSpPr>
                      <wps:wsp>
                        <wps:cNvPr id="3" name="Freeform 4"/>
                        <wps:cNvSpPr/>
                        <wps:spPr>
                          <a:xfrm>
                            <a:off x="623767" y="0"/>
                            <a:ext cx="2882618" cy="590546"/>
                          </a:xfrm>
                          <a:custGeom>
                            <a:avLst>
                              <a:gd name="f0" fmla="val 8851"/>
                              <a:gd name="f1" fmla="val -3654"/>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047CD1" w:rsidRDefault="009518A9">
                              <w:r>
                                <w:rPr>
                                  <w:rFonts w:ascii="Times New Roman" w:eastAsia="Times New Roman" w:hAnsi="Times New Roman" w:cs="Times New Roman"/>
                                  <w:sz w:val="16"/>
                                  <w:szCs w:val="16"/>
                                  <w:lang w:bidi="ar-SA"/>
                                </w:rPr>
                                <w:t>Affiche les résultats de l’élément sélectionné.</w:t>
                              </w:r>
                            </w:p>
                            <w:p w:rsidR="00047CD1" w:rsidRDefault="009518A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047CD1" w:rsidRDefault="009518A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047CD1" w:rsidRDefault="00047CD1"/>
                          </w:txbxContent>
                        </wps:txbx>
                        <wps:bodyPr vert="horz" wrap="square" lIns="91440" tIns="45720" rIns="91440" bIns="45720" anchor="t" anchorCtr="0" compatLnSpc="0">
                          <a:noAutofit/>
                        </wps:bodyPr>
                      </wps:wsp>
                      <wps:wsp>
                        <wps:cNvPr id="4" name="Freeform 5"/>
                        <wps:cNvSpPr/>
                        <wps:spPr>
                          <a:xfrm>
                            <a:off x="2733671" y="754079"/>
                            <a:ext cx="1143000" cy="1206358"/>
                          </a:xfrm>
                          <a:custGeom>
                            <a:avLst>
                              <a:gd name="f0" fmla="val 19810"/>
                              <a:gd name="f1" fmla="val -1503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w:t>
                              </w:r>
                              <w:r>
                                <w:rPr>
                                  <w:rFonts w:ascii="Times New Roman" w:eastAsia="Times New Roman" w:hAnsi="Times New Roman" w:cs="Times New Roman"/>
                                  <w:sz w:val="16"/>
                                  <w:szCs w:val="20"/>
                                  <w:lang w:bidi="ar-SA"/>
                                </w:rPr>
                                <w:t xml:space="preserve"> de BioSIM. Permet de sélectionner les variables et les statistiques à exporter.</w:t>
                              </w:r>
                            </w:p>
                          </w:txbxContent>
                        </wps:txbx>
                        <wps:bodyPr vert="horz" wrap="square" lIns="91440" tIns="45720" rIns="91440" bIns="45720" anchor="t" anchorCtr="0" compatLnSpc="0">
                          <a:noAutofit/>
                        </wps:bodyPr>
                      </wps:wsp>
                      <wps:wsp>
                        <wps:cNvPr id="5" name="Freeform 6"/>
                        <wps:cNvSpPr/>
                        <wps:spPr>
                          <a:xfrm>
                            <a:off x="298167" y="1325725"/>
                            <a:ext cx="1864150" cy="360200"/>
                          </a:xfrm>
                          <a:custGeom>
                            <a:avLst>
                              <a:gd name="f0" fmla="val -6300"/>
                              <a:gd name="f1" fmla="val 1411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047CD1" w:rsidRDefault="009518A9">
                              <w:r>
                                <w:rPr>
                                  <w:rFonts w:ascii="Times New Roman" w:eastAsia="Times New Roman" w:hAnsi="Times New Roman" w:cs="Times New Roman"/>
                                  <w:sz w:val="16"/>
                                  <w:szCs w:val="20"/>
                                  <w:lang w:bidi="ar-SA"/>
                                </w:rPr>
                                <w:t>Affiche les propriétés de l’élément actuel.</w:t>
                              </w:r>
                            </w:p>
                          </w:txbxContent>
                        </wps:txbx>
                        <wps:bodyPr vert="horz" wrap="square" lIns="91440" tIns="45720" rIns="91440" bIns="45720" anchor="t" anchorCtr="0" compatLnSpc="0">
                          <a:noAutofit/>
                        </wps:bodyPr>
                      </wps:wsp>
                      <wps:wsp>
                        <wps:cNvPr id="6" name="Freeform 7"/>
                        <wps:cNvSpPr/>
                        <wps:spPr>
                          <a:xfrm>
                            <a:off x="103930" y="1725766"/>
                            <a:ext cx="2220163" cy="343082"/>
                          </a:xfrm>
                          <a:custGeom>
                            <a:avLst>
                              <a:gd name="f0" fmla="val 16504"/>
                              <a:gd name="f1" fmla="val 4555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047CD1" w:rsidRDefault="009518A9">
                              <w:r>
                                <w:rPr>
                                  <w:rFonts w:ascii="Times New Roman" w:eastAsia="Times New Roman" w:hAnsi="Times New Roman" w:cs="Times New Roman"/>
                                  <w:sz w:val="16"/>
                                  <w:szCs w:val="20"/>
                                  <w:lang w:bidi="ar-SA"/>
                                </w:rPr>
                                <w:t>Affiche des avis concernant la dernière exécution.</w:t>
                              </w:r>
                            </w:p>
                          </w:txbxContent>
                        </wps:txbx>
                        <wps:bodyPr vert="horz" wrap="square" lIns="91440" tIns="45720" rIns="91440" bIns="45720" anchor="t" anchorCtr="0" compatLnSpc="0">
                          <a:noAutofit/>
                        </wps:bodyPr>
                      </wps:wsp>
                      <wps:wsp>
                        <wps:cNvPr id="7" name="Freeform 8"/>
                        <wps:cNvSpPr/>
                        <wps:spPr>
                          <a:xfrm>
                            <a:off x="0" y="754088"/>
                            <a:ext cx="1938335" cy="343082"/>
                          </a:xfrm>
                          <a:custGeom>
                            <a:avLst>
                              <a:gd name="f0" fmla="val -7469"/>
                              <a:gd name="f1" fmla="val -536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20"/>
                                  <w:lang w:bidi="ar-SA"/>
                                </w:rPr>
                                <w:t xml:space="preserve">Fenêtre </w:t>
                              </w:r>
                              <w:r>
                                <w:rPr>
                                  <w:rFonts w:ascii="Times New Roman" w:eastAsia="Times New Roman" w:hAnsi="Times New Roman" w:cs="Times New Roman"/>
                                  <w:b/>
                                  <w:sz w:val="16"/>
                                  <w:szCs w:val="20"/>
                                  <w:lang w:bidi="ar-SA"/>
                                </w:rPr>
                                <w:t>Projet </w:t>
                              </w:r>
                              <w:r>
                                <w:rPr>
                                  <w:rFonts w:ascii="Times New Roman" w:eastAsia="Times New Roman" w:hAnsi="Times New Roman" w:cs="Times New Roman"/>
                                  <w:sz w:val="16"/>
                                  <w:szCs w:val="20"/>
                                  <w:lang w:bidi="ar-SA"/>
                                </w:rPr>
                                <w:t>: Ajoute un nouvel élément au projet.</w:t>
                              </w:r>
                            </w:p>
                          </w:txbxContent>
                        </wps:txbx>
                        <wps:bodyPr vert="horz" wrap="square" lIns="91440" tIns="45720" rIns="91440" bIns="45720" anchor="t" anchorCtr="0" compatLnSpc="0">
                          <a:noAutofit/>
                        </wps:bodyPr>
                      </wps:wsp>
                    </wpg:wgp>
                  </a:graphicData>
                </a:graphic>
              </wp:anchor>
            </w:drawing>
          </mc:Choice>
          <mc:Fallback>
            <w:pict>
              <v:group id="Group 2" o:spid="_x0000_s1026" style="position:absolute;left:0;text-align:left;margin-left:95.6pt;margin-top:58.2pt;width:305.25pt;height:162.9pt;z-index:-251654144" coordsize="38766,2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">
                <v:shape id="Freeform 4" o:spid="_x0000_s1027" style="position:absolute;left:6237;width:28826;height:590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" adj="-11796480,,5400" path="m,l,3590,,6280,,8970r,3660l,15320r,2690l,21600r3590,l6280,21600r2690,l12630,21600r2690,l18010,21600r3590,l21600,18010r,-2690l21600,12630r,-3660l21600,6280r,-2690l21600,,18010,,15320,,12630,,8970,,8851,-3654,3590,,,xe" strokecolor="blue" strokeweight=".26008mm">
                  <v:stroke joinstyle="miter" endcap="square"/>
                  <v:formulas/>
                  <v:path arrowok="t" o:connecttype="custom" o:connectlocs="1441309,0;2882618,295273;1441309,590546;0,295273;1441309,0;0,295273;1441309,590546;2882618,295273;1181206,-99901" o:connectangles="270,0,90,180,270,270,270,270,270" textboxrect="0,0,21600,21600"/>
                  <v:textbox>
                    <w:txbxContent>
                      <w:p w:rsidR="00047CD1" w:rsidRDefault="009518A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047CD1" w:rsidRDefault="009518A9">
                        <w:r>
                          <w:rPr>
                            <w:rFonts w:ascii="Times New Roman" w:eastAsia="Times New Roman" w:hAnsi="Times New Roman" w:cs="Times New Roman"/>
                            <w:sz w:val="16"/>
                            <w:szCs w:val="16"/>
                            <w:lang w:bidi="ar-SA"/>
                          </w:rPr>
                          <w:t>Affiche les résultats de l’élément sélectionné.</w:t>
                        </w:r>
                      </w:p>
                      <w:p w:rsidR="00047CD1" w:rsidRDefault="009518A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047CD1" w:rsidRDefault="009518A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047CD1" w:rsidRDefault="00047CD1"/>
                    </w:txbxContent>
                  </v:textbox>
                </v:shape>
                <v:shape id="_x0000_s1028" style="position:absolute;left:27336;top:7540;width:11430;height:1206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" adj="-11796480,,5400" path="m,l,3590,,6280,,8970r,3660l,15320r,2690l,21600r3590,l6280,21600r2690,l12630,21600r2690,l18010,21600r3590,l21600,18010r,-2690l21600,12630r,-3660l21600,6280r,-2690l21600,,18010,r1800,-15038l12630,,8970,,6280,,3590,,,xe" strokecolor="blue" strokeweight=".26008mm">
                  <v:stroke joinstyle="miter" endcap="square"/>
                  <v:formulas/>
                  <v:path arrowok="t" o:connecttype="custom" o:connectlocs="571500,0;1143000,603179;571500,1206358;0,603179;571500,0;0,603179;571500,1206358;1143000,603179;1048279,-839871" o:connectangles="270,0,90,180,270,270,270,270,270" textboxrect="0,0,21600,21600"/>
                  <v:textbox>
                    <w:txbxContent>
                      <w:p w:rsidR="00047CD1" w:rsidRDefault="009518A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w:t>
                        </w:r>
                        <w:r>
                          <w:rPr>
                            <w:rFonts w:ascii="Times New Roman" w:eastAsia="Times New Roman" w:hAnsi="Times New Roman" w:cs="Times New Roman"/>
                            <w:sz w:val="16"/>
                            <w:szCs w:val="20"/>
                            <w:lang w:bidi="ar-SA"/>
                          </w:rPr>
                          <w:t xml:space="preserve"> de BioSIM. Permet de sélectionner les variables et les statistiques à exporter.</w:t>
                        </w:r>
                      </w:p>
                    </w:txbxContent>
                  </v:textbox>
                </v:shape>
                <v:shape id="Freeform 6" o:spid="_x0000_s1029" style="position:absolute;left:2981;top:13257;width:18642;height:360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" adj="-11796480,,5400" path="m,l,3590,,6280,,8970r,3660l-6300,14113,,18010r,3590l3590,21600r2690,l8970,21600r3660,l15320,21600r2690,l21600,21600r,-3590l21600,15320r,-2690l21600,8970r,-2690l21600,3590,21600,,18010,,15320,,12630,,8970,,6280,,3590,,,xe" strokecolor="blue" strokeweight=".26008mm">
                  <v:stroke joinstyle="miter" endcap="square"/>
                  <v:formulas/>
                  <v:path arrowok="t" o:connecttype="custom" o:connectlocs="932075,0;1864150,180100;932075,360200;0,180100;932075,0;0,180100;932075,360200;1864150,180100;-543710,235347" o:connectangles="270,0,90,180,270,270,270,270,270" textboxrect="0,0,21600,21600"/>
                  <v:textbox>
                    <w:txbxContent>
                      <w:p w:rsidR="00047CD1" w:rsidRDefault="009518A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047CD1" w:rsidRDefault="009518A9">
                        <w:r>
                          <w:rPr>
                            <w:rFonts w:ascii="Times New Roman" w:eastAsia="Times New Roman" w:hAnsi="Times New Roman" w:cs="Times New Roman"/>
                            <w:sz w:val="16"/>
                            <w:szCs w:val="20"/>
                            <w:lang w:bidi="ar-SA"/>
                          </w:rPr>
                          <w:t>Affiche les propriétés de l’élément actuel.</w:t>
                        </w:r>
                      </w:p>
                    </w:txbxContent>
                  </v:textbox>
                </v:shape>
                <v:shape id="Freeform 7" o:spid="_x0000_s1030" style="position:absolute;left:1039;top:17257;width:22201;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" adj="-11796480,,5400" path="m,l,3590,,6280,,8970r,3660l,15320r,2690l,21600r3590,l6280,21600r2690,l12630,21600r3874,23955l18010,21600r3590,l21600,18010r,-2690l21600,12630r,-3660l21600,6280r,-2690l21600,,18010,,15320,,12630,,8970,,6280,,3590,,,xe" strokecolor="blue" strokeweight=".26008mm">
                  <v:stroke joinstyle="miter" endcap="square"/>
                  <v:formulas/>
                  <v:path arrowok="t" o:connecttype="custom" o:connectlocs="1110082,0;2220163,171541;1110082,343082;0,171541;1110082,0;0,171541;1110082,343082;2220163,171541;1696369,723569" o:connectangles="270,0,90,180,270,270,270,270,270" textboxrect="0,0,21600,21600"/>
                  <v:textbox>
                    <w:txbxContent>
                      <w:p w:rsidR="00047CD1" w:rsidRDefault="009518A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047CD1" w:rsidRDefault="009518A9">
                        <w:r>
                          <w:rPr>
                            <w:rFonts w:ascii="Times New Roman" w:eastAsia="Times New Roman" w:hAnsi="Times New Roman" w:cs="Times New Roman"/>
                            <w:sz w:val="16"/>
                            <w:szCs w:val="20"/>
                            <w:lang w:bidi="ar-SA"/>
                          </w:rPr>
                          <w:t>Affiche des avis concernant la dernière exécution.</w:t>
                        </w:r>
                      </w:p>
                    </w:txbxContent>
                  </v:textbox>
                </v:shape>
                <v:shape id="Freeform 8" o:spid="_x0000_s1031" style="position:absolute;top:7540;width:19383;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" adj="-11796480,,5400" path="m,l,3590,,6280,,8970r,3660l,15320r,2690l,21600r3590,l6280,21600r2690,l12630,21600r2690,l18010,21600r3590,l21600,18010r,-2690l21600,12630r,-3660l21600,6280r,-2690l21600,,18010,,15320,,12630,,8970,,-7469,-53688,3590,,,xe" strokecolor="blue" strokeweight=".26008mm">
                  <v:stroke joinstyle="miter" endcap="square"/>
                  <v:formulas/>
                  <v:path arrowok="t" o:connecttype="custom" o:connectlocs="969168,0;1938335,171541;969168,343082;0,171541;969167,0;0,171541;969167,343082;1938335,171541;-670251,-852749" o:connectangles="270,0,90,180,270,270,270,270,270" textboxrect="0,0,21600,21600"/>
                  <v:textbox>
                    <w:txbxContent>
                      <w:p w:rsidR="00047CD1" w:rsidRDefault="009518A9">
                        <w:r>
                          <w:rPr>
                            <w:rFonts w:ascii="Times New Roman" w:eastAsia="Times New Roman" w:hAnsi="Times New Roman" w:cs="Times New Roman"/>
                            <w:b/>
                            <w:sz w:val="16"/>
                            <w:szCs w:val="20"/>
                            <w:lang w:bidi="ar-SA"/>
                          </w:rPr>
                          <w:t xml:space="preserve">Fenêtre </w:t>
                        </w:r>
                        <w:r>
                          <w:rPr>
                            <w:rFonts w:ascii="Times New Roman" w:eastAsia="Times New Roman" w:hAnsi="Times New Roman" w:cs="Times New Roman"/>
                            <w:b/>
                            <w:sz w:val="16"/>
                            <w:szCs w:val="20"/>
                            <w:lang w:bidi="ar-SA"/>
                          </w:rPr>
                          <w:t>Projet </w:t>
                        </w:r>
                        <w:r>
                          <w:rPr>
                            <w:rFonts w:ascii="Times New Roman" w:eastAsia="Times New Roman" w:hAnsi="Times New Roman" w:cs="Times New Roman"/>
                            <w:sz w:val="16"/>
                            <w:szCs w:val="20"/>
                            <w:lang w:bidi="ar-SA"/>
                          </w:rPr>
                          <w:t>: Ajoute un nouvel élément au projet.</w:t>
                        </w:r>
                      </w:p>
                    </w:txbxContent>
                  </v:textbox>
                </v:shape>
              </v:group>
            </w:pict>
          </mc:Fallback>
        </mc:AlternateContent>
      </w:r>
      <w:r>
        <w:rPr>
          <w:noProof/>
          <w:lang w:val="en-CA" w:eastAsia="en-CA"/>
        </w:rPr>
        <w:drawing>
          <wp:anchor distT="0" distB="0" distL="114300" distR="114300" simplePos="0" relativeHeight="251660288" behindDoc="1" locked="0" layoutInCell="1" allowOverlap="1">
            <wp:simplePos x="0" y="0"/>
            <wp:positionH relativeFrom="column">
              <wp:posOffset>337815</wp:posOffset>
            </wp:positionH>
            <wp:positionV relativeFrom="paragraph">
              <wp:posOffset>5715</wp:posOffset>
            </wp:positionV>
            <wp:extent cx="5448296" cy="3562346"/>
            <wp:effectExtent l="0" t="0" r="4" b="4"/>
            <wp:wrapNone/>
            <wp:docPr id="8"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48296" cy="3562346"/>
                    </a:xfrm>
                    <a:prstGeom prst="rect">
                      <a:avLst/>
                    </a:prstGeom>
                    <a:noFill/>
                    <a:ln>
                      <a:noFill/>
                      <a:prstDash/>
                    </a:ln>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t xml:space="preserve">La fenêtre principale de BioSIM comprend deux onglets : </w:t>
      </w:r>
      <w:r>
        <w:rPr>
          <w:i/>
        </w:rPr>
        <w:t>Données</w:t>
      </w:r>
      <w:r>
        <w:t xml:space="preserve"> et </w:t>
      </w:r>
      <w:r>
        <w:rPr>
          <w:i/>
        </w:rPr>
        <w:t>Graphique</w:t>
      </w:r>
      <w:r>
        <w:t>. Quatre fenêtres secondaires sont également ancrées à la fenêtre principale : Projet, Propriétés, Registre de m</w:t>
      </w:r>
      <w:r>
        <w:t>essages d’exécution et Export; ces fenêtres peuvent être déplacées ou fermées au besoin.</w:t>
      </w:r>
    </w:p>
    <w:p w:rsidR="00047CD1" w:rsidRDefault="009518A9">
      <w:pPr>
        <w:pStyle w:val="Standard"/>
        <w:jc w:val="both"/>
      </w:pPr>
      <w:r>
        <w:rPr>
          <w:noProof/>
          <w:lang w:val="en-CA" w:eastAsia="en-CA"/>
        </w:rPr>
        <w:drawing>
          <wp:anchor distT="0" distB="0" distL="114300" distR="114300" simplePos="0" relativeHeight="72" behindDoc="0" locked="0" layoutInCell="1" allowOverlap="1">
            <wp:simplePos x="0" y="0"/>
            <wp:positionH relativeFrom="margin">
              <wp:align>right</wp:align>
            </wp:positionH>
            <wp:positionV relativeFrom="paragraph">
              <wp:posOffset>177795</wp:posOffset>
            </wp:positionV>
            <wp:extent cx="2371725" cy="1904366"/>
            <wp:effectExtent l="0" t="0" r="9525" b="634"/>
            <wp:wrapTight wrapText="bothSides">
              <wp:wrapPolygon edited="0">
                <wp:start x="0" y="0"/>
                <wp:lineTo x="0" y="21391"/>
                <wp:lineTo x="21340" y="21391"/>
                <wp:lineTo x="21340" y="0"/>
                <wp:lineTo x="0" y="0"/>
              </wp:wrapPolygon>
            </wp:wrapTight>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71725" cy="1904366"/>
                    </a:xfrm>
                    <a:prstGeom prst="rect">
                      <a:avLst/>
                    </a:prstGeom>
                    <a:noFill/>
                    <a:ln>
                      <a:noFill/>
                      <a:prstDash/>
                    </a:ln>
                  </pic:spPr>
                </pic:pic>
              </a:graphicData>
            </a:graphic>
          </wp:anchor>
        </w:drawing>
      </w:r>
    </w:p>
    <w:p w:rsidR="00047CD1" w:rsidRDefault="009518A9">
      <w:pPr>
        <w:pStyle w:val="Standard"/>
        <w:jc w:val="both"/>
      </w:pPr>
      <w:r>
        <w:t>Vous pouvez configurer les quatre fenêtres secondaires. Si vous déplacer/glisser une fenêtre secondaire avec la souris, deux icônes s’affichent à l’écran, soit l’une</w:t>
      </w:r>
      <w:r>
        <w:t xml:space="preserve"> entourant la fenêtre principale et l’autre dans la fenêtre principale (</w:t>
      </w:r>
      <w:r>
        <w:rPr>
          <w:noProof/>
          <w:lang w:val="en-CA" w:eastAsia="en-CA"/>
        </w:rPr>
        <w:drawing>
          <wp:inline distT="0" distB="0" distL="0" distR="0">
            <wp:extent cx="139683" cy="139683"/>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139683" cy="139683"/>
                    </a:xfrm>
                    <a:prstGeom prst="rect">
                      <a:avLst/>
                    </a:prstGeom>
                    <a:noFill/>
                    <a:ln>
                      <a:noFill/>
                      <a:prstDash/>
                    </a:ln>
                  </pic:spPr>
                </pic:pic>
              </a:graphicData>
            </a:graphic>
          </wp:inline>
        </w:drawing>
      </w:r>
      <w:r>
        <w:t>) ou dans une fenêtre secondaire (</w:t>
      </w:r>
      <w:r>
        <w:rPr>
          <w:noProof/>
          <w:lang w:val="en-CA" w:eastAsia="en-CA"/>
        </w:rPr>
        <w:drawing>
          <wp:inline distT="0" distB="0" distL="0" distR="0">
            <wp:extent cx="139683" cy="141119"/>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139683" cy="141119"/>
                    </a:xfrm>
                    <a:prstGeom prst="rect">
                      <a:avLst/>
                    </a:prstGeom>
                    <a:noFill/>
                    <a:ln>
                      <a:noFill/>
                      <a:prstDash/>
                    </a:ln>
                  </pic:spPr>
                </pic:pic>
              </a:graphicData>
            </a:graphic>
          </wp:inline>
        </w:drawing>
      </w:r>
      <w:r>
        <w:t xml:space="preserve">) dans laquelle vous tentez de glisser la fenêtre principale. Ces icônes mettent en évidence la zone dans laquelle est ancrée la fenêtre secondaire </w:t>
      </w:r>
      <w:r>
        <w:t>que vous glissez-déposez. Vous pouvez ne pas ancrer les fenêtres secondaires.</w:t>
      </w:r>
    </w:p>
    <w:p w:rsidR="00047CD1" w:rsidRDefault="00047CD1">
      <w:pPr>
        <w:pStyle w:val="Standard"/>
        <w:jc w:val="both"/>
      </w:pPr>
    </w:p>
    <w:p w:rsidR="00047CD1" w:rsidRDefault="009518A9">
      <w:pPr>
        <w:pStyle w:val="Standard"/>
        <w:jc w:val="both"/>
      </w:pPr>
      <w:r>
        <w:t>Toutes les fenêtres secondaires peuvent être regroupées dans une seule fenêtre ancrée à la fenêtre principale. Elles seront ainsi accessibles sous forme d’onglets dans cette fen</w:t>
      </w:r>
      <w:r>
        <w:t>être unique.</w:t>
      </w:r>
    </w:p>
    <w:p w:rsidR="00047CD1" w:rsidRDefault="00047CD1">
      <w:pPr>
        <w:pStyle w:val="Standard"/>
        <w:jc w:val="both"/>
      </w:pPr>
    </w:p>
    <w:p w:rsidR="00047CD1" w:rsidRDefault="009518A9">
      <w:pPr>
        <w:pStyle w:val="Standard"/>
        <w:jc w:val="both"/>
      </w:pPr>
      <w:r>
        <w:t>Pour ouvrir de nouveau une fenêtre secondaire qui a été fermée, sélectionnez [Affichage], puis [Barres d’outils et fenêtres d’ancrage] dans la barre de menus.</w:t>
      </w:r>
    </w:p>
    <w:p w:rsidR="00047CD1" w:rsidRDefault="00047CD1">
      <w:pPr>
        <w:pStyle w:val="Standard"/>
        <w:jc w:val="both"/>
      </w:pPr>
    </w:p>
    <w:p w:rsidR="00047CD1" w:rsidRDefault="009518A9">
      <w:pPr>
        <w:pStyle w:val="Standard"/>
        <w:jc w:val="both"/>
      </w:pPr>
      <w:r>
        <w:lastRenderedPageBreak/>
        <w:t xml:space="preserve">La fenêtre Projet dresse la liste de tous les éléments du projet que vous pouvez </w:t>
      </w:r>
      <w:r>
        <w:t>ajouter, supprimer et modifier à partir de cette fenêtre. Tous les onglets et fenêtres dans BioSIM sont liés à l’élément sélectionné dans la fenêtre Projet. Un projet est composé d’un ensemble d’éléments qui peuvent être regroupés en sous-ensembles. Lorsqu</w:t>
      </w:r>
      <w:r>
        <w:t>e vous sélectionnez un élément dans la fenêtre Projet, tous les autres onglets et fenêtres sont mis à jour avec l’information sur cet élément.</w:t>
      </w:r>
    </w:p>
    <w:p w:rsidR="00047CD1" w:rsidRDefault="00047CD1">
      <w:pPr>
        <w:pStyle w:val="Standard"/>
        <w:jc w:val="both"/>
      </w:pPr>
    </w:p>
    <w:p w:rsidR="00047CD1" w:rsidRDefault="009518A9">
      <w:pPr>
        <w:pStyle w:val="Standard"/>
        <w:jc w:val="both"/>
      </w:pPr>
      <w:r>
        <w:t xml:space="preserve">Lorsque vous exécutez un élément au moyen du bouton Exécuter cochés </w:t>
      </w:r>
      <w:r>
        <w:rPr>
          <w:noProof/>
          <w:lang w:val="en-CA" w:eastAsia="en-CA"/>
        </w:rPr>
        <w:drawing>
          <wp:inline distT="0" distB="0" distL="0" distR="0">
            <wp:extent cx="140396" cy="140396"/>
            <wp:effectExtent l="0" t="0" r="0" b="0"/>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140396" cy="140396"/>
                    </a:xfrm>
                    <a:prstGeom prst="rect">
                      <a:avLst/>
                    </a:prstGeom>
                    <a:noFill/>
                    <a:ln>
                      <a:noFill/>
                      <a:prstDash/>
                    </a:ln>
                  </pic:spPr>
                </pic:pic>
              </a:graphicData>
            </a:graphic>
          </wp:inline>
        </w:drawing>
      </w:r>
      <w:r>
        <w:t>dans la barre d’outils de la fenêtre princi</w:t>
      </w:r>
      <w:r>
        <w:t xml:space="preserve">pale, les résultats numériques de l’élément en question s’affichent dans l’onglet </w:t>
      </w:r>
      <w:r>
        <w:rPr>
          <w:i/>
        </w:rPr>
        <w:t>Données</w:t>
      </w:r>
      <w:r>
        <w:t xml:space="preserve"> de la fenêtre principale. Quant à l’onglet </w:t>
      </w:r>
      <w:r>
        <w:rPr>
          <w:i/>
        </w:rPr>
        <w:t>Graphique</w:t>
      </w:r>
      <w:r>
        <w:t>, il permet de créer et d’afficher des graphiques à partir de ces résultats.</w:t>
      </w:r>
    </w:p>
    <w:p w:rsidR="00047CD1" w:rsidRDefault="00047CD1">
      <w:pPr>
        <w:pStyle w:val="Standard"/>
        <w:jc w:val="both"/>
      </w:pPr>
    </w:p>
    <w:p w:rsidR="00047CD1" w:rsidRDefault="009518A9">
      <w:pPr>
        <w:pStyle w:val="Standard"/>
        <w:jc w:val="both"/>
      </w:pPr>
      <w:r>
        <w:t>La fenêtre Propriétés contient les p</w:t>
      </w:r>
      <w:r>
        <w:t>aramètres internes de l’élément. La fenêtre Registre de messages d’exécution indique des avis concernant la dernière exécution. La fenêtre Export montre les variables sélectionnées aux fins d’exportation (peu importe leur dimension).</w:t>
      </w:r>
    </w:p>
    <w:p w:rsidR="00047CD1" w:rsidRDefault="00047CD1">
      <w:pPr>
        <w:pStyle w:val="Standard"/>
        <w:jc w:val="both"/>
      </w:pPr>
    </w:p>
    <w:p w:rsidR="00047CD1" w:rsidRDefault="009518A9">
      <w:pPr>
        <w:pStyle w:val="Standard"/>
        <w:jc w:val="both"/>
      </w:pPr>
      <w:r>
        <w:t>Voici une liste des é</w:t>
      </w:r>
      <w:r>
        <w:t>léments qu’il est possible d’ajouter à un projet. Pour ce faire, vous n’avez qu’à cliquer sur l’un des boutons ci-dessous situés sur la première ligne de la barre d’outils de la fenêtre Projet.</w:t>
      </w:r>
    </w:p>
    <w:p w:rsidR="00047CD1" w:rsidRDefault="009518A9">
      <w:pPr>
        <w:pStyle w:val="Standard"/>
        <w:jc w:val="both"/>
      </w:pPr>
      <w:r>
        <w:rPr>
          <w:b/>
          <w:noProof/>
          <w:lang w:val="en-CA" w:eastAsia="en-CA"/>
        </w:rPr>
        <w:drawing>
          <wp:anchor distT="0" distB="0" distL="114300" distR="114300" simplePos="0" relativeHeight="89" behindDoc="0" locked="0" layoutInCell="1" allowOverlap="1">
            <wp:simplePos x="0" y="0"/>
            <wp:positionH relativeFrom="column">
              <wp:posOffset>1801</wp:posOffset>
            </wp:positionH>
            <wp:positionV relativeFrom="paragraph">
              <wp:posOffset>151918</wp:posOffset>
            </wp:positionV>
            <wp:extent cx="228600" cy="228600"/>
            <wp:effectExtent l="0" t="0" r="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 Groupe </w:t>
      </w:r>
      <w:r>
        <w:t>: Sert à grouper facilement des éléments en sous-pro</w:t>
      </w:r>
      <w:r>
        <w:t>jets.</w:t>
      </w:r>
    </w:p>
    <w:p w:rsidR="00047CD1" w:rsidRDefault="00047CD1">
      <w:pPr>
        <w:pStyle w:val="Standard"/>
        <w:jc w:val="both"/>
      </w:pP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90" behindDoc="0" locked="0" layoutInCell="1" allowOverlap="1">
            <wp:simplePos x="0" y="0"/>
            <wp:positionH relativeFrom="column">
              <wp:posOffset>40681</wp:posOffset>
            </wp:positionH>
            <wp:positionV relativeFrom="paragraph">
              <wp:posOffset>17638</wp:posOffset>
            </wp:positionV>
            <wp:extent cx="228600" cy="228600"/>
            <wp:effectExtent l="0" t="0" r="0" b="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28600" cy="228600"/>
                    </a:xfrm>
                    <a:prstGeom prst="rect">
                      <a:avLst/>
                    </a:prstGeom>
                    <a:noFill/>
                    <a:ln>
                      <a:noFill/>
                      <a:prstDash/>
                    </a:ln>
                  </pic:spPr>
                </pic:pic>
              </a:graphicData>
            </a:graphic>
          </wp:anchor>
        </w:drawing>
      </w:r>
      <w:r>
        <w:t xml:space="preserve">     </w:t>
      </w:r>
      <w:proofErr w:type="spellStart"/>
      <w:r>
        <w:rPr>
          <w:b/>
          <w:bCs/>
        </w:rPr>
        <w:t>Téléchargeur</w:t>
      </w:r>
      <w:proofErr w:type="spellEnd"/>
      <w:r>
        <w:rPr>
          <w:b/>
          <w:bCs/>
        </w:rPr>
        <w:t xml:space="preserve"> Météo</w:t>
      </w:r>
      <w:r>
        <w:t xml:space="preserve"> : Sert à appeler un projet </w:t>
      </w:r>
      <w:proofErr w:type="spellStart"/>
      <w:r>
        <w:t>Téléchargeur</w:t>
      </w:r>
      <w:proofErr w:type="spellEnd"/>
      <w:r>
        <w:t xml:space="preserve"> Météo pour mettre à jour les données météorologiques d'un projet.</w:t>
      </w:r>
    </w:p>
    <w:p w:rsidR="00047CD1" w:rsidRDefault="00047CD1">
      <w:pPr>
        <w:pStyle w:val="Standard"/>
        <w:jc w:val="both"/>
        <w:rPr>
          <w:b/>
        </w:rPr>
      </w:pPr>
    </w:p>
    <w:p w:rsidR="00047CD1" w:rsidRDefault="009518A9">
      <w:pPr>
        <w:pStyle w:val="Standard"/>
        <w:jc w:val="both"/>
      </w:pPr>
      <w:r>
        <w:rPr>
          <w:b/>
          <w:noProof/>
          <w:lang w:val="en-CA" w:eastAsia="en-CA"/>
        </w:rPr>
        <w:drawing>
          <wp:anchor distT="0" distB="0" distL="114300" distR="114300" simplePos="0" relativeHeight="91" behindDoc="0" locked="0" layoutInCell="1" allowOverlap="1">
            <wp:simplePos x="0" y="0"/>
            <wp:positionH relativeFrom="column">
              <wp:posOffset>1801</wp:posOffset>
            </wp:positionH>
            <wp:positionV relativeFrom="paragraph">
              <wp:posOffset>29882</wp:posOffset>
            </wp:positionV>
            <wp:extent cx="228600" cy="228600"/>
            <wp:effectExtent l="0" t="0" r="0" b="0"/>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28600" cy="228600"/>
                    </a:xfrm>
                    <a:prstGeom prst="rect">
                      <a:avLst/>
                    </a:prstGeom>
                    <a:noFill/>
                    <a:ln>
                      <a:noFill/>
                      <a:prstDash/>
                    </a:ln>
                  </pic:spPr>
                </pic:pic>
              </a:graphicData>
            </a:graphic>
          </wp:anchor>
        </w:drawing>
      </w:r>
      <w:r>
        <w:rPr>
          <w:b/>
        </w:rPr>
        <w:t>Générateur météorologique :</w:t>
      </w:r>
      <w:r>
        <w:t xml:space="preserve"> Génère les intrants météorologiques (horaires, quotidiennes) des localisations à partir</w:t>
      </w:r>
      <w:r>
        <w:t xml:space="preserve"> d'observations (horaires, quotidiennes) ou de la désagrégation de données mensuelles.</w:t>
      </w:r>
    </w:p>
    <w:p w:rsidR="00047CD1" w:rsidRDefault="00047CD1">
      <w:pPr>
        <w:pStyle w:val="Standard"/>
        <w:jc w:val="both"/>
        <w:rPr>
          <w:b/>
        </w:rPr>
      </w:pPr>
    </w:p>
    <w:p w:rsidR="00047CD1" w:rsidRDefault="00047CD1">
      <w:pPr>
        <w:pStyle w:val="Standard"/>
        <w:jc w:val="both"/>
        <w:rPr>
          <w:b/>
        </w:rPr>
      </w:pPr>
    </w:p>
    <w:p w:rsidR="00047CD1" w:rsidRDefault="009518A9">
      <w:pPr>
        <w:pStyle w:val="Standard"/>
        <w:jc w:val="both"/>
      </w:pPr>
      <w:r>
        <w:rPr>
          <w:noProof/>
          <w:lang w:val="en-CA" w:eastAsia="en-CA"/>
        </w:rPr>
        <w:drawing>
          <wp:anchor distT="0" distB="0" distL="114300" distR="114300" simplePos="0" relativeHeight="92" behindDoc="0" locked="0" layoutInCell="1" allowOverlap="1">
            <wp:simplePos x="0" y="0"/>
            <wp:positionH relativeFrom="column">
              <wp:posOffset>-10076</wp:posOffset>
            </wp:positionH>
            <wp:positionV relativeFrom="paragraph">
              <wp:posOffset>11521</wp:posOffset>
            </wp:positionV>
            <wp:extent cx="228600" cy="228600"/>
            <wp:effectExtent l="0" t="0" r="0" b="0"/>
            <wp:wrapSquare wrapText="bothSides"/>
            <wp:docPr id="16" name="Image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228600" cy="228600"/>
                    </a:xfrm>
                    <a:prstGeom prst="rect">
                      <a:avLst/>
                    </a:prstGeom>
                    <a:noFill/>
                    <a:ln>
                      <a:noFill/>
                      <a:prstDash/>
                    </a:ln>
                  </pic:spPr>
                </pic:pic>
              </a:graphicData>
            </a:graphic>
          </wp:anchor>
        </w:drawing>
      </w:r>
      <w:r>
        <w:rPr>
          <w:b/>
        </w:rPr>
        <w:t>Simulation </w:t>
      </w:r>
      <w:r>
        <w:t xml:space="preserve">: Exécute les modèles afin de transformer les données météorologiques en extrants propres aux modèles (les modèles sont en fait des fichiers externes .dll </w:t>
      </w:r>
      <w:r>
        <w:t>où .</w:t>
      </w:r>
      <w:proofErr w:type="spellStart"/>
      <w:r>
        <w:t>exe</w:t>
      </w:r>
      <w:proofErr w:type="spellEnd"/>
      <w:r>
        <w:t>). Par exemple, le modèle de la tordeuse des bourgeons de l’épinette permet de transformer les intrants météorologiques en stades de développement de la tordeuse.</w:t>
      </w:r>
    </w:p>
    <w:p w:rsidR="00047CD1" w:rsidRDefault="009518A9">
      <w:pPr>
        <w:pStyle w:val="Standard"/>
        <w:jc w:val="both"/>
      </w:pPr>
      <w:r>
        <w:rPr>
          <w:b/>
          <w:noProof/>
          <w:lang w:val="en-CA" w:eastAsia="en-CA"/>
        </w:rPr>
        <w:drawing>
          <wp:anchor distT="0" distB="0" distL="114300" distR="114300" simplePos="0" relativeHeight="93" behindDoc="0" locked="0" layoutInCell="1" allowOverlap="1">
            <wp:simplePos x="0" y="0"/>
            <wp:positionH relativeFrom="column">
              <wp:posOffset>2523</wp:posOffset>
            </wp:positionH>
            <wp:positionV relativeFrom="paragraph">
              <wp:posOffset>157322</wp:posOffset>
            </wp:positionV>
            <wp:extent cx="228600" cy="228600"/>
            <wp:effectExtent l="0" t="0" r="0" b="0"/>
            <wp:wrapSquare wrapText="bothSides"/>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 Analyse :</w:t>
      </w:r>
      <w:r>
        <w:t xml:space="preserve"> À partir des extrants d’un autre élément (simulation, analyse, etc.), ce </w:t>
      </w:r>
      <w:r>
        <w:t>bouton permet de créer un sous-ensemble de résultats de cet élément ou d’extraire de l’information, comme des transformations temporelles, des événements ou des statistiques.</w:t>
      </w:r>
    </w:p>
    <w:p w:rsidR="00047CD1" w:rsidRDefault="009518A9">
      <w:pPr>
        <w:pStyle w:val="Standard"/>
        <w:jc w:val="both"/>
      </w:pPr>
      <w:r>
        <w:rPr>
          <w:b/>
          <w:noProof/>
          <w:lang w:val="en-CA" w:eastAsia="en-CA"/>
        </w:rPr>
        <w:drawing>
          <wp:anchor distT="0" distB="0" distL="114300" distR="114300" simplePos="0" relativeHeight="94" behindDoc="0" locked="0" layoutInCell="1" allowOverlap="1">
            <wp:simplePos x="0" y="0"/>
            <wp:positionH relativeFrom="column">
              <wp:posOffset>20162</wp:posOffset>
            </wp:positionH>
            <wp:positionV relativeFrom="paragraph">
              <wp:posOffset>151196</wp:posOffset>
            </wp:positionV>
            <wp:extent cx="228600" cy="228600"/>
            <wp:effectExtent l="0" t="0" r="0" b="0"/>
            <wp:wrapSquare wrapText="bothSides"/>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 Analyse fonction </w:t>
      </w:r>
      <w:r>
        <w:t>: Exécute les calculs d’une ligne à partir d’une formule.</w:t>
      </w:r>
    </w:p>
    <w:p w:rsidR="00047CD1" w:rsidRDefault="009518A9">
      <w:pPr>
        <w:pStyle w:val="Standard"/>
        <w:jc w:val="both"/>
      </w:pPr>
      <w:r>
        <w:rPr>
          <w:noProof/>
          <w:lang w:val="en-CA" w:eastAsia="en-CA"/>
        </w:rPr>
        <w:drawing>
          <wp:anchor distT="0" distB="0" distL="114300" distR="114300" simplePos="0" relativeHeight="95" behindDoc="0" locked="0" layoutInCell="1" allowOverlap="1">
            <wp:simplePos x="0" y="0"/>
            <wp:positionH relativeFrom="column">
              <wp:posOffset>13322</wp:posOffset>
            </wp:positionH>
            <wp:positionV relativeFrom="paragraph">
              <wp:posOffset>171358</wp:posOffset>
            </wp:positionV>
            <wp:extent cx="228600" cy="228600"/>
            <wp:effectExtent l="0" t="0" r="0" b="0"/>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 </w:t>
      </w:r>
      <w:r>
        <w:rPr>
          <w:b/>
        </w:rPr>
        <w:t>Fusion </w:t>
      </w:r>
      <w:r>
        <w:t>: Permet de fusionner plusieurs éléments d’un groupe dans le but de créer un seul élément.</w:t>
      </w:r>
    </w:p>
    <w:p w:rsidR="00047CD1" w:rsidRDefault="00047CD1">
      <w:pPr>
        <w:pStyle w:val="Standard"/>
        <w:jc w:val="both"/>
        <w:rPr>
          <w:b/>
        </w:rPr>
      </w:pPr>
    </w:p>
    <w:p w:rsidR="00047CD1" w:rsidRDefault="00047CD1">
      <w:pPr>
        <w:pStyle w:val="Standard"/>
        <w:jc w:val="both"/>
        <w:rPr>
          <w:b/>
        </w:rPr>
      </w:pPr>
    </w:p>
    <w:p w:rsidR="00047CD1" w:rsidRDefault="009518A9">
      <w:pPr>
        <w:pStyle w:val="Standard"/>
        <w:jc w:val="both"/>
      </w:pPr>
      <w:r>
        <w:rPr>
          <w:noProof/>
          <w:lang w:val="en-CA" w:eastAsia="en-CA"/>
        </w:rPr>
        <w:lastRenderedPageBreak/>
        <w:drawing>
          <wp:anchor distT="0" distB="0" distL="114300" distR="114300" simplePos="0" relativeHeight="96" behindDoc="0" locked="0" layoutInCell="1" allowOverlap="1">
            <wp:simplePos x="0" y="0"/>
            <wp:positionH relativeFrom="column">
              <wp:posOffset>19796</wp:posOffset>
            </wp:positionH>
            <wp:positionV relativeFrom="paragraph">
              <wp:posOffset>5760</wp:posOffset>
            </wp:positionV>
            <wp:extent cx="228600" cy="228600"/>
            <wp:effectExtent l="0" t="0" r="0" b="0"/>
            <wp:wrapSquare wrapText="bothSides"/>
            <wp:docPr id="2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228600" cy="228600"/>
                    </a:xfrm>
                    <a:prstGeom prst="rect">
                      <a:avLst/>
                    </a:prstGeom>
                    <a:noFill/>
                    <a:ln>
                      <a:noFill/>
                      <a:prstDash/>
                    </a:ln>
                  </pic:spPr>
                </pic:pic>
              </a:graphicData>
            </a:graphic>
          </wp:anchor>
        </w:drawing>
      </w:r>
      <w:r>
        <w:rPr>
          <w:b/>
        </w:rPr>
        <w:t>Cartographie </w:t>
      </w:r>
      <w:r>
        <w:t>: Ajoute un élément de cartographie à un élément parent (p. ex., sur une simulation, une analyse, une analyse de fonction, etc.). Cette foncti</w:t>
      </w:r>
      <w:r>
        <w:t xml:space="preserve">on effectue des interpolations spatiales afin de créer des cartes à </w:t>
      </w:r>
      <w:proofErr w:type="gramStart"/>
      <w:r>
        <w:t>partir de points</w:t>
      </w:r>
      <w:proofErr w:type="gramEnd"/>
      <w:r>
        <w:t xml:space="preserve"> de données.</w:t>
      </w:r>
    </w:p>
    <w:p w:rsidR="00047CD1" w:rsidRDefault="009518A9">
      <w:pPr>
        <w:pStyle w:val="Standard"/>
        <w:jc w:val="both"/>
      </w:pPr>
      <w:r>
        <w:rPr>
          <w:b/>
          <w:noProof/>
          <w:lang w:val="en-CA" w:eastAsia="en-CA"/>
        </w:rPr>
        <w:drawing>
          <wp:anchor distT="0" distB="0" distL="114300" distR="114300" simplePos="0" relativeHeight="97" behindDoc="0" locked="0" layoutInCell="1" allowOverlap="1">
            <wp:simplePos x="0" y="0"/>
            <wp:positionH relativeFrom="column">
              <wp:posOffset>25923</wp:posOffset>
            </wp:positionH>
            <wp:positionV relativeFrom="paragraph">
              <wp:posOffset>168843</wp:posOffset>
            </wp:positionV>
            <wp:extent cx="228600" cy="228600"/>
            <wp:effectExtent l="0" t="0" r="0" b="0"/>
            <wp:wrapSquare wrapText="bothSides"/>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 Import de données </w:t>
      </w:r>
      <w:r>
        <w:t>: Permet d’importer des données à partir d’un fichier externe. Ça peut permettre entre autre d'importer des données météorologiques.</w:t>
      </w:r>
    </w:p>
    <w:p w:rsidR="00047CD1" w:rsidRDefault="009518A9">
      <w:pPr>
        <w:pStyle w:val="Standard"/>
        <w:jc w:val="both"/>
      </w:pPr>
      <w:r>
        <w:rPr>
          <w:b/>
          <w:noProof/>
          <w:lang w:val="en-CA" w:eastAsia="en-CA"/>
        </w:rPr>
        <w:drawing>
          <wp:anchor distT="0" distB="0" distL="114300" distR="114300" simplePos="0" relativeHeight="98" behindDoc="0" locked="0" layoutInCell="1" allowOverlap="1">
            <wp:simplePos x="0" y="0"/>
            <wp:positionH relativeFrom="column">
              <wp:posOffset>6839</wp:posOffset>
            </wp:positionH>
            <wp:positionV relativeFrom="paragraph">
              <wp:posOffset>157322</wp:posOffset>
            </wp:positionV>
            <wp:extent cx="219236" cy="228600"/>
            <wp:effectExtent l="0" t="0" r="9364" b="0"/>
            <wp:wrapSquare wrapText="bothSides"/>
            <wp:docPr id="2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19236" cy="228600"/>
                    </a:xfrm>
                    <a:prstGeom prst="rect">
                      <a:avLst/>
                    </a:prstGeom>
                    <a:noFill/>
                    <a:ln>
                      <a:noFill/>
                      <a:prstDash/>
                    </a:ln>
                  </pic:spPr>
                </pic:pic>
              </a:graphicData>
            </a:graphic>
          </wp:anchor>
        </w:drawing>
      </w:r>
    </w:p>
    <w:p w:rsidR="00047CD1" w:rsidRDefault="009518A9">
      <w:pPr>
        <w:pStyle w:val="Standard"/>
        <w:jc w:val="both"/>
      </w:pPr>
      <w:r>
        <w:rPr>
          <w:b/>
        </w:rPr>
        <w:t xml:space="preserve"> An</w:t>
      </w:r>
      <w:r>
        <w:rPr>
          <w:b/>
        </w:rPr>
        <w:t xml:space="preserve">alyse d’intrant du générateur météorologique </w:t>
      </w:r>
      <w:r>
        <w:t>: Ne s’exécute que sur un générateur météorologique et permet de passer en revue des renseignements météorologiques.</w:t>
      </w:r>
    </w:p>
    <w:p w:rsidR="00047CD1" w:rsidRDefault="009518A9">
      <w:pPr>
        <w:pStyle w:val="Standard"/>
        <w:jc w:val="both"/>
      </w:pPr>
      <w:r>
        <w:rPr>
          <w:b/>
          <w:noProof/>
          <w:lang w:val="en-CA" w:eastAsia="en-CA"/>
        </w:rPr>
        <w:drawing>
          <wp:anchor distT="0" distB="0" distL="114300" distR="114300" simplePos="0" relativeHeight="99"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3" name="Image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Dispersion : </w:t>
      </w:r>
      <w:r>
        <w:t>Permet de simuler la dispersion d'un insecte dans le vent. Seul la tordeuse des</w:t>
      </w:r>
      <w:r>
        <w:t xml:space="preserve"> bourgeons de l'épinette est disponible.</w:t>
      </w:r>
    </w:p>
    <w:p w:rsidR="00047CD1" w:rsidRDefault="009518A9">
      <w:pPr>
        <w:pStyle w:val="Standard"/>
        <w:jc w:val="both"/>
      </w:pPr>
      <w:r>
        <w:rPr>
          <w:b/>
          <w:noProof/>
          <w:lang w:val="en-CA" w:eastAsia="en-CA"/>
        </w:rPr>
        <w:drawing>
          <wp:anchor distT="0" distB="0" distL="114300" distR="114300" simplePos="0" relativeHeight="100"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4" name="Image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Scripte : </w:t>
      </w:r>
      <w:r>
        <w:t>Permet d'appeler une application externe (comme R) avec un fichier du répertoire de sortie.</w:t>
      </w:r>
    </w:p>
    <w:p w:rsidR="00047CD1" w:rsidRDefault="009518A9">
      <w:pPr>
        <w:pStyle w:val="Standard"/>
        <w:jc w:val="both"/>
      </w:pPr>
      <w:r>
        <w:rPr>
          <w:b/>
          <w:noProof/>
          <w:lang w:val="en-CA" w:eastAsia="en-CA"/>
        </w:rPr>
        <w:drawing>
          <wp:anchor distT="0" distB="0" distL="114300" distR="114300" simplePos="0" relativeHeight="101" behindDoc="0" locked="0" layoutInCell="1" allowOverlap="1">
            <wp:simplePos x="0" y="0"/>
            <wp:positionH relativeFrom="column">
              <wp:posOffset>2523</wp:posOffset>
            </wp:positionH>
            <wp:positionV relativeFrom="paragraph">
              <wp:posOffset>127796</wp:posOffset>
            </wp:positionV>
            <wp:extent cx="228600" cy="228600"/>
            <wp:effectExtent l="0" t="0" r="0" b="0"/>
            <wp:wrapSquare wrapText="bothSides"/>
            <wp:docPr id="25" name="Image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Copie : </w:t>
      </w:r>
      <w:r>
        <w:t xml:space="preserve">Permet de copier un fichier à l'extérieur de la structure de BioSIM. Permet entre autre d'envoyer un </w:t>
      </w:r>
      <w:r>
        <w:t>fichier sur un site FTP.</w:t>
      </w:r>
    </w:p>
    <w:p w:rsidR="00047CD1" w:rsidRDefault="009518A9">
      <w:pPr>
        <w:pStyle w:val="Standard"/>
        <w:jc w:val="both"/>
      </w:pPr>
      <w:r>
        <w:rPr>
          <w:b/>
          <w:noProof/>
          <w:lang w:val="en-CA" w:eastAsia="en-CA"/>
        </w:rPr>
        <w:drawing>
          <wp:anchor distT="0" distB="0" distL="114300" distR="114300" simplePos="0" relativeHeight="102" behindDoc="0" locked="0" layoutInCell="1" allowOverlap="1">
            <wp:simplePos x="0" y="0"/>
            <wp:positionH relativeFrom="column">
              <wp:posOffset>14036</wp:posOffset>
            </wp:positionH>
            <wp:positionV relativeFrom="paragraph">
              <wp:posOffset>171358</wp:posOffset>
            </wp:positionV>
            <wp:extent cx="228600" cy="228600"/>
            <wp:effectExtent l="0" t="0" r="0" b="0"/>
            <wp:wrapSquare wrapText="bothSides"/>
            <wp:docPr id="26" name="Image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9518A9">
      <w:pPr>
        <w:pStyle w:val="Standard"/>
        <w:jc w:val="both"/>
      </w:pPr>
      <w:r>
        <w:rPr>
          <w:b/>
        </w:rPr>
        <w:t xml:space="preserve">Calibration de modèle : </w:t>
      </w:r>
      <w:r>
        <w:t>Permet d'utiliser les paramètres d'un modèle à l'aide de « </w:t>
      </w:r>
      <w:proofErr w:type="spellStart"/>
      <w:r>
        <w:t>Simulated</w:t>
      </w:r>
      <w:proofErr w:type="spellEnd"/>
      <w:r>
        <w:t xml:space="preserve"> </w:t>
      </w:r>
      <w:proofErr w:type="spellStart"/>
      <w:r>
        <w:t>Annealing</w:t>
      </w:r>
      <w:proofErr w:type="spellEnd"/>
      <w:r>
        <w:t> ».</w:t>
      </w:r>
    </w:p>
    <w:p w:rsidR="00047CD1" w:rsidRDefault="00047CD1">
      <w:pPr>
        <w:pStyle w:val="Standard"/>
        <w:jc w:val="both"/>
        <w:rPr>
          <w:b/>
        </w:rPr>
      </w:pPr>
    </w:p>
    <w:p w:rsidR="00047CD1" w:rsidRDefault="009518A9">
      <w:pPr>
        <w:pStyle w:val="Standard"/>
        <w:jc w:val="both"/>
      </w:pPr>
      <w:r>
        <w:t xml:space="preserve">Il est possible d’ajouter un nombre illimité d’éléments enfant à des éléments parent, et de créer ainsi des chaînes de </w:t>
      </w:r>
      <w:r>
        <w:t>longueur ou de composition différentes dans chaque projet. Toutefois, selon la nature de l’élément parent, il se peut que vous ne puissiez ajouter que certains types d’éléments enfant (consultez le manuel pour obtenir des explications détaillées et des exe</w:t>
      </w:r>
      <w:r>
        <w:t>mples).</w:t>
      </w:r>
    </w:p>
    <w:p w:rsidR="00047CD1" w:rsidRDefault="00047CD1">
      <w:pPr>
        <w:pStyle w:val="Standard"/>
        <w:jc w:val="both"/>
      </w:pPr>
    </w:p>
    <w:p w:rsidR="00047CD1" w:rsidRDefault="009518A9">
      <w:pPr>
        <w:pStyle w:val="Titre2"/>
      </w:pPr>
      <w:bookmarkStart w:id="10" w:name="__RefHeading___Toc347997478"/>
      <w:bookmarkStart w:id="11" w:name="_Toc487029719"/>
      <w:proofErr w:type="spellStart"/>
      <w:r>
        <w:t>Créer</w:t>
      </w:r>
      <w:proofErr w:type="spellEnd"/>
      <w:r>
        <w:t xml:space="preserve"> </w:t>
      </w:r>
      <w:proofErr w:type="gramStart"/>
      <w:r>
        <w:t>un</w:t>
      </w:r>
      <w:proofErr w:type="gramEnd"/>
      <w:r>
        <w:t xml:space="preserve"> </w:t>
      </w:r>
      <w:proofErr w:type="spellStart"/>
      <w:r>
        <w:t>projet</w:t>
      </w:r>
      <w:bookmarkEnd w:id="10"/>
      <w:bookmarkEnd w:id="11"/>
      <w:proofErr w:type="spellEnd"/>
    </w:p>
    <w:p w:rsidR="00047CD1" w:rsidRDefault="009518A9">
      <w:pPr>
        <w:pStyle w:val="Standard"/>
        <w:jc w:val="both"/>
      </w:pPr>
      <w:r>
        <w:t>La première étape à suivre dans BioSIM consiste à créer un projet. Pour ce faire, cliquez sur [Fichier], puis sur [Enregistrer sous…] dans la barre de menus.</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73" behindDoc="0" locked="0" layoutInCell="1" allowOverlap="1">
            <wp:simplePos x="0" y="0"/>
            <wp:positionH relativeFrom="column">
              <wp:posOffset>2698202</wp:posOffset>
            </wp:positionH>
            <wp:positionV relativeFrom="paragraph">
              <wp:posOffset>48243</wp:posOffset>
            </wp:positionV>
            <wp:extent cx="3131280" cy="1953359"/>
            <wp:effectExtent l="0" t="0" r="0" b="8791"/>
            <wp:wrapTight wrapText="bothSides">
              <wp:wrapPolygon edited="0">
                <wp:start x="0" y="0"/>
                <wp:lineTo x="0" y="21488"/>
                <wp:lineTo x="21420" y="21488"/>
                <wp:lineTo x="21420" y="0"/>
                <wp:lineTo x="0" y="0"/>
              </wp:wrapPolygon>
            </wp:wrapTight>
            <wp:docPr id="2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3131280" cy="1953359"/>
                    </a:xfrm>
                    <a:prstGeom prst="rect">
                      <a:avLst/>
                    </a:prstGeom>
                    <a:noFill/>
                    <a:ln>
                      <a:noFill/>
                      <a:prstDash/>
                    </a:ln>
                  </pic:spPr>
                </pic:pic>
              </a:graphicData>
            </a:graphic>
          </wp:anchor>
        </w:drawing>
      </w:r>
      <w:r>
        <w:t>Choisissez le répertoire dans lequel enregistrer le projet. Il est reco</w:t>
      </w:r>
      <w:r>
        <w:t xml:space="preserve">mmandé de créer un nouveau répertoire lorsque vous enregistrez un nouveau projet, étant donné que BioSIM génère plusieurs nouveaux sous-répertoires dès qu’un nouveau projet est créé. Par exemple, créez un répertoire </w:t>
      </w:r>
      <w:proofErr w:type="spellStart"/>
      <w:r>
        <w:rPr>
          <w:rFonts w:ascii="Courier New" w:hAnsi="Courier New" w:cs="Courier New"/>
        </w:rPr>
        <w:t>DemoBioSIM</w:t>
      </w:r>
      <w:proofErr w:type="spellEnd"/>
      <w:r>
        <w:t xml:space="preserve"> et nommez le fichier </w:t>
      </w:r>
      <w:proofErr w:type="spellStart"/>
      <w:r>
        <w:rPr>
          <w:rFonts w:ascii="Courier New" w:hAnsi="Courier New" w:cs="Courier New"/>
        </w:rPr>
        <w:t>DemoBioS</w:t>
      </w:r>
      <w:r>
        <w:rPr>
          <w:rFonts w:ascii="Courier New" w:hAnsi="Courier New" w:cs="Courier New"/>
        </w:rPr>
        <w:t>IM.biox</w:t>
      </w:r>
      <w:proofErr w:type="spellEnd"/>
      <w:r>
        <w:rPr>
          <w:rFonts w:ascii="Courier New" w:hAnsi="Courier New" w:cs="Courier New"/>
        </w:rPr>
        <w:t xml:space="preserve"> </w:t>
      </w:r>
      <w:r>
        <w:t xml:space="preserve">(si vous n’indiquez pas </w:t>
      </w:r>
      <w:proofErr w:type="gramStart"/>
      <w:r>
        <w:t>l’extension .</w:t>
      </w:r>
      <w:proofErr w:type="spellStart"/>
      <w:r>
        <w:t>biox</w:t>
      </w:r>
      <w:proofErr w:type="spellEnd"/>
      <w:proofErr w:type="gramEnd"/>
      <w:r>
        <w:t xml:space="preserve"> du fichier, celle-ci et automatiquement ajoutée). Tous les renseignements liés au présent tutoriel sont désormais stockés dans ce répertoire de projet.</w:t>
      </w:r>
    </w:p>
    <w:p w:rsidR="00047CD1" w:rsidRDefault="00047CD1">
      <w:pPr>
        <w:pStyle w:val="Standard"/>
        <w:jc w:val="both"/>
      </w:pPr>
    </w:p>
    <w:p w:rsidR="00047CD1" w:rsidRDefault="009518A9">
      <w:pPr>
        <w:pStyle w:val="Titre1"/>
      </w:pPr>
      <w:bookmarkStart w:id="12" w:name="__RefHeading___Toc347997479"/>
      <w:bookmarkStart w:id="13" w:name="_Toc487029720"/>
      <w:r>
        <w:lastRenderedPageBreak/>
        <w:t>2 Exemple 1</w:t>
      </w:r>
      <w:bookmarkEnd w:id="12"/>
      <w:bookmarkEnd w:id="13"/>
    </w:p>
    <w:p w:rsidR="00047CD1" w:rsidRDefault="009518A9">
      <w:pPr>
        <w:pStyle w:val="Standard"/>
      </w:pPr>
      <w:r>
        <w:t>Les objectifs du premier exemple sont (1)</w:t>
      </w:r>
      <w:r>
        <w:t xml:space="preserve"> de vous montrer comment créer une simulation au moyen d’anciennes données météorologiques de 2008 à 2010 et (2) de vous expliquer la marche à suivre pour extraire et exporter certaines variables climatiques, ainsi que pour créer des graphiques à partir de</w:t>
      </w:r>
      <w:r>
        <w:t xml:space="preserve"> ces dernières.</w:t>
      </w:r>
    </w:p>
    <w:p w:rsidR="00047CD1" w:rsidRDefault="009518A9">
      <w:pPr>
        <w:pStyle w:val="Standard"/>
      </w:pPr>
      <w:r>
        <w:rPr>
          <w:noProof/>
          <w:lang w:val="en-CA" w:eastAsia="en-CA"/>
        </w:rPr>
        <w:drawing>
          <wp:anchor distT="0" distB="0" distL="114300" distR="114300" simplePos="0" relativeHeight="251659264" behindDoc="0" locked="0" layoutInCell="1" allowOverlap="1">
            <wp:simplePos x="0" y="0"/>
            <wp:positionH relativeFrom="column">
              <wp:posOffset>3637912</wp:posOffset>
            </wp:positionH>
            <wp:positionV relativeFrom="paragraph">
              <wp:posOffset>31117</wp:posOffset>
            </wp:positionV>
            <wp:extent cx="2007236" cy="2109465"/>
            <wp:effectExtent l="0" t="0" r="0" b="5085"/>
            <wp:wrapSquare wrapText="bothSides"/>
            <wp:docPr id="2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2007236" cy="2109465"/>
                    </a:xfrm>
                    <a:prstGeom prst="rect">
                      <a:avLst/>
                    </a:prstGeom>
                    <a:noFill/>
                    <a:ln>
                      <a:noFill/>
                      <a:prstDash/>
                    </a:ln>
                  </pic:spPr>
                </pic:pic>
              </a:graphicData>
            </a:graphic>
          </wp:anchor>
        </w:drawing>
      </w:r>
    </w:p>
    <w:p w:rsidR="00047CD1" w:rsidRDefault="009518A9">
      <w:pPr>
        <w:pStyle w:val="Titre2"/>
      </w:pPr>
      <w:bookmarkStart w:id="14" w:name="__RefHeading___Toc347997480"/>
      <w:bookmarkStart w:id="15" w:name="_Toc487029721"/>
      <w:proofErr w:type="spellStart"/>
      <w:r>
        <w:t>Étape</w:t>
      </w:r>
      <w:proofErr w:type="spellEnd"/>
      <w:r>
        <w:t> </w:t>
      </w:r>
      <w:proofErr w:type="gramStart"/>
      <w:r>
        <w:t>1 :</w:t>
      </w:r>
      <w:proofErr w:type="gramEnd"/>
      <w:r>
        <w:t xml:space="preserve"> </w:t>
      </w:r>
      <w:proofErr w:type="spellStart"/>
      <w:r>
        <w:t>Définir</w:t>
      </w:r>
      <w:proofErr w:type="spellEnd"/>
      <w:r>
        <w:t xml:space="preserve"> un </w:t>
      </w:r>
      <w:proofErr w:type="spellStart"/>
      <w:r>
        <w:t>groupe</w:t>
      </w:r>
      <w:proofErr w:type="spellEnd"/>
      <w:r>
        <w:t xml:space="preserve"> </w:t>
      </w:r>
      <w:proofErr w:type="spellStart"/>
      <w:r>
        <w:t>d’éléments</w:t>
      </w:r>
      <w:bookmarkEnd w:id="14"/>
      <w:bookmarkEnd w:id="15"/>
      <w:proofErr w:type="spellEnd"/>
    </w:p>
    <w:p w:rsidR="00047CD1" w:rsidRDefault="009518A9">
      <w:pPr>
        <w:pStyle w:val="Standard"/>
      </w:pPr>
      <w:r>
        <w:rPr>
          <w:noProof/>
          <w:lang w:val="en-CA" w:eastAsia="en-CA"/>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5715</wp:posOffset>
                </wp:positionV>
                <wp:extent cx="1028700" cy="928372"/>
                <wp:effectExtent l="1181100" t="476250" r="19050" b="24128"/>
                <wp:wrapNone/>
                <wp:docPr id="29" name="Freeform 28"/>
                <wp:cNvGraphicFramePr/>
                <a:graphic xmlns:a="http://schemas.openxmlformats.org/drawingml/2006/main">
                  <a:graphicData uri="http://schemas.microsoft.com/office/word/2010/wordprocessingShape">
                    <wps:wsp>
                      <wps:cNvSpPr/>
                      <wps:spPr>
                        <a:xfrm>
                          <a:off x="0" y="0"/>
                          <a:ext cx="1028700" cy="928372"/>
                        </a:xfrm>
                        <a:custGeom>
                          <a:avLst>
                            <a:gd name="f0" fmla="val -23827"/>
                            <a:gd name="f1" fmla="val -10212"/>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wps:txbx>
                      <wps:bodyPr vert="horz" wrap="square" lIns="91440" tIns="45720" rIns="91440" bIns="45720" anchor="t" anchorCtr="0" compatLnSpc="0">
                        <a:noAutofit/>
                      </wps:bodyPr>
                    </wps:wsp>
                  </a:graphicData>
                </a:graphic>
              </wp:anchor>
            </w:drawing>
          </mc:Choice>
          <mc:Fallback>
            <w:pict>
              <v:shape id="Freeform 28" o:spid="_x0000_s1032" style="position:absolute;margin-left:29.8pt;margin-top:.45pt;width:81pt;height:73.1pt;z-index:251665408;visibility:visible;mso-wrap-style:square;mso-wrap-distance-left:9pt;mso-wrap-distance-top:0;mso-wrap-distance-right:9pt;mso-wrap-distance-bottom:0;mso-position-horizontal:right;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" adj="-11796480,,5400" path="m,l,3590,-23827,-10212,,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514350,0;1028700,464186;514350,928372;0,464186;514350,0;0,464186;514350,928372;1028700,464186;-1134761,-438914" o:connectangles="270,0,90,180,270,270,270,270,270" textboxrect="0,0,21600,21600"/>
                <v:textbox>
                  <w:txbxContent>
                    <w:p w:rsidR="00047CD1" w:rsidRDefault="009518A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v:textbox>
                <w10:wrap anchorx="margin"/>
              </v:shape>
            </w:pict>
          </mc:Fallback>
        </mc:AlternateContent>
      </w:r>
    </w:p>
    <w:p w:rsidR="00047CD1" w:rsidRDefault="009518A9">
      <w:pPr>
        <w:pStyle w:val="Standard"/>
        <w:ind w:right="4159"/>
        <w:jc w:val="both"/>
      </w:pPr>
      <w:r>
        <w:rPr>
          <w:noProof/>
          <w:lang w:val="en-CA" w:eastAsia="en-CA"/>
        </w:rPr>
        <mc:AlternateContent>
          <mc:Choice Requires="wps">
            <w:drawing>
              <wp:anchor distT="0" distB="0" distL="114300" distR="114300" simplePos="0" relativeHeight="251664384" behindDoc="0" locked="0" layoutInCell="1" allowOverlap="1">
                <wp:simplePos x="0" y="0"/>
                <wp:positionH relativeFrom="column">
                  <wp:posOffset>3804598</wp:posOffset>
                </wp:positionH>
                <wp:positionV relativeFrom="paragraph">
                  <wp:posOffset>657855</wp:posOffset>
                </wp:positionV>
                <wp:extent cx="1257300" cy="565154"/>
                <wp:effectExtent l="0" t="1009650" r="19050" b="25396"/>
                <wp:wrapNone/>
                <wp:docPr id="30" name="Freeform 30"/>
                <wp:cNvGraphicFramePr/>
                <a:graphic xmlns:a="http://schemas.openxmlformats.org/drawingml/2006/main">
                  <a:graphicData uri="http://schemas.microsoft.com/office/word/2010/wordprocessingShape">
                    <wps:wsp>
                      <wps:cNvSpPr/>
                      <wps:spPr>
                        <a:xfrm>
                          <a:off x="0" y="0"/>
                          <a:ext cx="1257300" cy="565154"/>
                        </a:xfrm>
                        <a:custGeom>
                          <a:avLst>
                            <a:gd name="f0" fmla="val 4680"/>
                            <a:gd name="f1" fmla="val -3628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 xml:space="preserve">Pour ajouter un élément dans un autre, vous devez d’abord sélectionner </w:t>
                            </w:r>
                            <w:r>
                              <w:rPr>
                                <w:rFonts w:ascii="Times New Roman" w:eastAsia="Times New Roman" w:hAnsi="Times New Roman" w:cs="Times New Roman"/>
                                <w:sz w:val="16"/>
                                <w:szCs w:val="16"/>
                                <w:lang w:bidi="ar-SA"/>
                              </w:rPr>
                              <w:t>l’élément parent.</w:t>
                            </w:r>
                          </w:p>
                        </w:txbxContent>
                      </wps:txbx>
                      <wps:bodyPr vert="horz" wrap="square" lIns="91440" tIns="45720" rIns="91440" bIns="45720" anchor="t" anchorCtr="0" compatLnSpc="0">
                        <a:noAutofit/>
                      </wps:bodyPr>
                    </wps:wsp>
                  </a:graphicData>
                </a:graphic>
              </wp:anchor>
            </w:drawing>
          </mc:Choice>
          <mc:Fallback>
            <w:pict>
              <v:shape id="Freeform 30" o:spid="_x0000_s1033" style="position:absolute;left:0;text-align:left;margin-left:299.55pt;margin-top:51.8pt;width:99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" adj="-11796480,,5400" path="m,l,3590,,6280,,8970r,3660l,15320r,2690l,21600r3590,l6280,21600r2690,l12630,21600r2690,l18010,21600r3590,l21600,18010r,-2690l21600,12630r,-3660l21600,6280r,-2690l21600,,18010,,15320,,12630,,8970,,4680,-36283,3590,,,xe" strokecolor="blue" strokeweight=".26008mm">
                <v:stroke joinstyle="miter" endcap="square"/>
                <v:formulas/>
                <v:path arrowok="t" o:connecttype="custom" o:connectlocs="628650,0;1257300,282577;628650,565154;0,282577;628650,0;0,282577;628650,565154;1257300,282577;272415,-949328" o:connectangles="270,0,90,180,270,270,270,270,270" textboxrect="0,0,21600,21600"/>
                <v:textbox>
                  <w:txbxContent>
                    <w:p w:rsidR="00047CD1" w:rsidRDefault="009518A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 xml:space="preserve">Pour ajouter un élément dans un autre, vous devez d’abord sélectionner </w:t>
                      </w:r>
                      <w:r>
                        <w:rPr>
                          <w:rFonts w:ascii="Times New Roman" w:eastAsia="Times New Roman" w:hAnsi="Times New Roman" w:cs="Times New Roman"/>
                          <w:sz w:val="16"/>
                          <w:szCs w:val="16"/>
                          <w:lang w:bidi="ar-SA"/>
                        </w:rPr>
                        <w:t>l’élément parent.</w:t>
                      </w:r>
                    </w:p>
                  </w:txbxContent>
                </v:textbox>
              </v:shape>
            </w:pict>
          </mc:Fallback>
        </mc:AlternateContent>
      </w:r>
      <w:r>
        <w:t>Dans la fenêtre Projet, sélectionnez l’icône du dossier « Projet »,</w:t>
      </w:r>
      <w:r>
        <w:rPr>
          <w:noProof/>
          <w:lang w:val="en-CA" w:eastAsia="en-CA"/>
        </w:rPr>
        <w:drawing>
          <wp:anchor distT="0" distB="0" distL="114300" distR="114300" simplePos="0" relativeHeight="103" behindDoc="0" locked="0" layoutInCell="1" allowOverlap="1">
            <wp:simplePos x="0" y="0"/>
            <wp:positionH relativeFrom="column">
              <wp:posOffset>20162</wp:posOffset>
            </wp:positionH>
            <wp:positionV relativeFrom="paragraph">
              <wp:posOffset>358197</wp:posOffset>
            </wp:positionV>
            <wp:extent cx="143643" cy="143643"/>
            <wp:effectExtent l="0" t="0" r="8757" b="8757"/>
            <wp:wrapSquare wrapText="bothSides"/>
            <wp:docPr id="31"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143643" cy="143643"/>
                    </a:xfrm>
                    <a:prstGeom prst="rect">
                      <a:avLst/>
                    </a:prstGeom>
                    <a:noFill/>
                    <a:ln>
                      <a:noFill/>
                      <a:prstDash/>
                    </a:ln>
                  </pic:spPr>
                </pic:pic>
              </a:graphicData>
            </a:graphic>
          </wp:anchor>
        </w:drawing>
      </w:r>
      <w:r>
        <w:t xml:space="preserve"> puis cliquez sur le bouton Ajouter groupe  sur la première ligne de la barre d’outils de la fenêtre Projet, ou allez dans [Projet], puis sélectionnez [Ajouter groupe] da</w:t>
      </w:r>
      <w:r>
        <w:t>ns la barre de menus. Un groupe est ajouté au « Projet ».</w:t>
      </w:r>
    </w:p>
    <w:p w:rsidR="00047CD1" w:rsidRDefault="00047CD1">
      <w:pPr>
        <w:pStyle w:val="Standard"/>
        <w:ind w:right="4159"/>
        <w:jc w:val="both"/>
      </w:pPr>
    </w:p>
    <w:p w:rsidR="00047CD1" w:rsidRDefault="009518A9">
      <w:pPr>
        <w:pStyle w:val="Standard"/>
        <w:jc w:val="both"/>
      </w:pPr>
      <w:r>
        <w:t>Sélectionnez l’élément « Groupe » que vous avez créé,</w:t>
      </w:r>
    </w:p>
    <w:p w:rsidR="00047CD1" w:rsidRDefault="009518A9">
      <w:pPr>
        <w:pStyle w:val="Standard"/>
        <w:jc w:val="both"/>
      </w:pPr>
      <w:r>
        <w:t xml:space="preserve">Cliquez sur celui-ci une deuxième fois et renommez-le </w:t>
      </w:r>
      <w:r>
        <w:rPr>
          <w:rFonts w:ascii="Courier New" w:hAnsi="Courier New" w:cs="Courier New"/>
        </w:rPr>
        <w:t>Climatologie</w:t>
      </w:r>
      <w:r>
        <w:t>.</w:t>
      </w:r>
    </w:p>
    <w:p w:rsidR="00047CD1" w:rsidRDefault="00047CD1">
      <w:pPr>
        <w:pStyle w:val="Standard"/>
        <w:jc w:val="both"/>
      </w:pPr>
    </w:p>
    <w:p w:rsidR="00047CD1" w:rsidRDefault="009518A9">
      <w:pPr>
        <w:pStyle w:val="Titre2"/>
      </w:pPr>
      <w:bookmarkStart w:id="16" w:name="_Toc487029722"/>
      <w:r>
        <w:rPr>
          <w:noProof/>
          <w:lang w:val="en-CA" w:eastAsia="en-CA"/>
        </w:rPr>
        <w:drawing>
          <wp:anchor distT="0" distB="0" distL="114300" distR="114300" simplePos="0" relativeHeight="105" behindDoc="0" locked="0" layoutInCell="1" allowOverlap="1">
            <wp:simplePos x="0" y="0"/>
            <wp:positionH relativeFrom="column">
              <wp:posOffset>3526200</wp:posOffset>
            </wp:positionH>
            <wp:positionV relativeFrom="paragraph">
              <wp:posOffset>280080</wp:posOffset>
            </wp:positionV>
            <wp:extent cx="2482202" cy="1835639"/>
            <wp:effectExtent l="0" t="0" r="0" b="0"/>
            <wp:wrapSquare wrapText="bothSides"/>
            <wp:docPr id="3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2482202" cy="1835639"/>
                    </a:xfrm>
                    <a:prstGeom prst="rect">
                      <a:avLst/>
                    </a:prstGeom>
                    <a:noFill/>
                    <a:ln>
                      <a:noFill/>
                      <a:prstDash/>
                    </a:ln>
                  </pic:spPr>
                </pic:pic>
              </a:graphicData>
            </a:graphic>
          </wp:anchor>
        </w:drawing>
      </w:r>
      <w:proofErr w:type="spellStart"/>
      <w:r>
        <w:t>Étape</w:t>
      </w:r>
      <w:proofErr w:type="spellEnd"/>
      <w:r>
        <w:t> </w:t>
      </w:r>
      <w:proofErr w:type="gramStart"/>
      <w:r>
        <w:t>2 :</w:t>
      </w:r>
      <w:proofErr w:type="gramEnd"/>
      <w:r>
        <w:t xml:space="preserve"> </w:t>
      </w:r>
      <w:proofErr w:type="spellStart"/>
      <w:r>
        <w:t>Définir</w:t>
      </w:r>
      <w:proofErr w:type="spellEnd"/>
      <w:r>
        <w:t xml:space="preserve"> un </w:t>
      </w:r>
      <w:proofErr w:type="spellStart"/>
      <w:r>
        <w:t>générateur</w:t>
      </w:r>
      <w:proofErr w:type="spellEnd"/>
      <w:r>
        <w:t xml:space="preserve"> </w:t>
      </w:r>
      <w:proofErr w:type="spellStart"/>
      <w:r>
        <w:t>météorologique</w:t>
      </w:r>
      <w:bookmarkEnd w:id="16"/>
      <w:proofErr w:type="spellEnd"/>
    </w:p>
    <w:p w:rsidR="00047CD1" w:rsidRDefault="009518A9">
      <w:pPr>
        <w:pStyle w:val="Standard"/>
        <w:jc w:val="both"/>
      </w:pPr>
      <w:r>
        <w:rPr>
          <w:lang w:eastAsia="en-US"/>
        </w:rPr>
        <w:t>Sélectionnez le groupe</w:t>
      </w:r>
      <w:r>
        <w:t xml:space="preserve"> « </w:t>
      </w:r>
      <w:r>
        <w:rPr>
          <w:rFonts w:ascii="Courier New" w:hAnsi="Courier New" w:cs="Courier New"/>
        </w:rPr>
        <w:t>C</w:t>
      </w:r>
      <w:r>
        <w:rPr>
          <w:rFonts w:ascii="Courier New" w:hAnsi="Courier New" w:cs="Courier New"/>
        </w:rPr>
        <w:t>limatologie »</w:t>
      </w:r>
      <w:r>
        <w:t xml:space="preserve"> que vous avez créé et cliquez sur le bouton Ajouter génération météorologique </w:t>
      </w:r>
      <w:r>
        <w:rPr>
          <w:noProof/>
          <w:lang w:val="en-CA" w:eastAsia="en-CA"/>
        </w:rPr>
        <w:drawing>
          <wp:inline distT="0" distB="0" distL="0" distR="0">
            <wp:extent cx="180356" cy="178920"/>
            <wp:effectExtent l="0" t="0" r="0" b="0"/>
            <wp:docPr id="33"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80356" cy="178920"/>
                    </a:xfrm>
                    <a:prstGeom prst="rect">
                      <a:avLst/>
                    </a:prstGeom>
                    <a:noFill/>
                    <a:ln>
                      <a:noFill/>
                      <a:prstDash/>
                    </a:ln>
                  </pic:spPr>
                </pic:pic>
              </a:graphicData>
            </a:graphic>
          </wp:inline>
        </w:drawing>
      </w:r>
      <w:r>
        <w:t xml:space="preserve">sur la première ligne de la barre d’outils de la fenêtre Projet, ou allez dans [Projet], puis sélectionnez [Ajouter générateur météorologique..] dans la barre de </w:t>
      </w:r>
      <w:r>
        <w:t>menus.</w:t>
      </w:r>
    </w:p>
    <w:p w:rsidR="00047CD1" w:rsidRDefault="00047CD1">
      <w:pPr>
        <w:pStyle w:val="Standard"/>
        <w:jc w:val="both"/>
      </w:pPr>
    </w:p>
    <w:p w:rsidR="00047CD1" w:rsidRDefault="009518A9">
      <w:pPr>
        <w:pStyle w:val="Standard"/>
        <w:jc w:val="both"/>
      </w:pPr>
      <w:r>
        <w:t>La fenêtre de dialogue Éditeur du générateur météorologique s’ouvre.</w:t>
      </w:r>
    </w:p>
    <w:p w:rsidR="00047CD1" w:rsidRDefault="00047CD1">
      <w:pPr>
        <w:pStyle w:val="Standard"/>
        <w:jc w:val="both"/>
        <w:rPr>
          <w:b/>
        </w:rPr>
      </w:pPr>
    </w:p>
    <w:p w:rsidR="00047CD1" w:rsidRDefault="009518A9">
      <w:pPr>
        <w:pStyle w:val="Standard"/>
        <w:jc w:val="both"/>
      </w:pPr>
      <w:r>
        <w:t xml:space="preserve">Inscrivez </w:t>
      </w:r>
      <w:r>
        <w:rPr>
          <w:rFonts w:ascii="Courier New" w:hAnsi="Courier New" w:cs="Courier New"/>
          <w:iCs/>
        </w:rPr>
        <w:t xml:space="preserve">Exemple 1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9518A9">
      <w:pPr>
        <w:pStyle w:val="Standard"/>
        <w:jc w:val="both"/>
      </w:pPr>
      <w:r>
        <w:t>Au besoin, entrez une description de la simulation que vous êtes en train de défin</w:t>
      </w:r>
      <w:r>
        <w:t xml:space="preserve">ir dans le champ </w:t>
      </w:r>
      <w:r>
        <w:rPr>
          <w:b/>
        </w:rPr>
        <w:t>Description</w:t>
      </w:r>
      <w:r>
        <w:t>. Cette description apparaît dans la fenêtre Registre de messages d’exécution lorsque vous exécutez l’élément.</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111" behindDoc="0" locked="0" layoutInCell="1" allowOverlap="1">
            <wp:simplePos x="0" y="0"/>
            <wp:positionH relativeFrom="column">
              <wp:posOffset>1894837</wp:posOffset>
            </wp:positionH>
            <wp:positionV relativeFrom="paragraph">
              <wp:posOffset>5715</wp:posOffset>
            </wp:positionV>
            <wp:extent cx="147318" cy="147318"/>
            <wp:effectExtent l="0" t="0" r="5082" b="5082"/>
            <wp:wrapSquare wrapText="bothSides"/>
            <wp:docPr id="34"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147318" cy="147318"/>
                    </a:xfrm>
                    <a:prstGeom prst="rect">
                      <a:avLst/>
                    </a:prstGeom>
                    <a:noFill/>
                    <a:ln>
                      <a:noFill/>
                      <a:prstDash/>
                    </a:ln>
                  </pic:spPr>
                </pic:pic>
              </a:graphicData>
            </a:graphic>
          </wp:anchor>
        </w:drawing>
      </w:r>
      <w:r>
        <w:t>Cliquez ensuite sur le bouton</w:t>
      </w:r>
      <w:r>
        <w:rPr>
          <w:b/>
        </w:rPr>
        <w:t xml:space="preserve">. </w:t>
      </w:r>
      <w:r>
        <w:t xml:space="preserve">Ce bouton ouvre deux boîtes de dialogue, soit le </w:t>
      </w:r>
      <w:proofErr w:type="gramStart"/>
      <w:r>
        <w:t>gestionnaire  de</w:t>
      </w:r>
      <w:proofErr w:type="gramEnd"/>
      <w:r>
        <w:t xml:space="preserve"> fichiers de locali</w:t>
      </w:r>
      <w:r>
        <w:t>sations et l'éditeur de listes de localisations .</w:t>
      </w:r>
    </w:p>
    <w:p w:rsidR="00047CD1" w:rsidRDefault="00047CD1">
      <w:pPr>
        <w:pStyle w:val="Standard"/>
        <w:jc w:val="both"/>
      </w:pPr>
    </w:p>
    <w:p w:rsidR="00047CD1" w:rsidRDefault="009518A9">
      <w:pPr>
        <w:pStyle w:val="Standard"/>
        <w:jc w:val="both"/>
      </w:pPr>
      <w:r>
        <w:t xml:space="preserve">Dans la boîte de dialogue Gestionnaire de fichiers de localisations, cliquez sur le bouton Nouveau </w:t>
      </w:r>
      <w:r>
        <w:rPr>
          <w:noProof/>
          <w:lang w:val="en-CA" w:eastAsia="en-CA"/>
        </w:rPr>
        <w:drawing>
          <wp:inline distT="0" distB="0" distL="0" distR="0">
            <wp:extent cx="152997" cy="141475"/>
            <wp:effectExtent l="0" t="0" r="0" b="0"/>
            <wp:docPr id="3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52997" cy="141475"/>
                    </a:xfrm>
                    <a:prstGeom prst="rect">
                      <a:avLst/>
                    </a:prstGeom>
                    <a:noFill/>
                    <a:ln>
                      <a:noFill/>
                      <a:prstDash/>
                    </a:ln>
                  </pic:spPr>
                </pic:pic>
              </a:graphicData>
            </a:graphic>
          </wp:inline>
        </w:drawing>
      </w:r>
      <w:r>
        <w:t xml:space="preserve">et indiquez </w:t>
      </w:r>
      <w:r>
        <w:rPr>
          <w:rFonts w:ascii="Courier New" w:hAnsi="Courier New" w:cs="Courier New"/>
        </w:rPr>
        <w:t>Localisations spécifiques</w:t>
      </w:r>
      <w:r>
        <w:t xml:space="preserve"> comme nom de votre nouvelle liste de localisations. Un nouveau fich</w:t>
      </w:r>
      <w:r>
        <w:t xml:space="preserve">ier nommé </w:t>
      </w:r>
      <w:r>
        <w:rPr>
          <w:color w:val="0000FF"/>
        </w:rPr>
        <w:t>Localisations spécifiques</w:t>
      </w:r>
      <w:r>
        <w:rPr>
          <w:iCs/>
          <w:color w:val="0000FF"/>
        </w:rPr>
        <w:t>.csv</w:t>
      </w:r>
      <w:r>
        <w:rPr>
          <w:iCs/>
        </w:rPr>
        <w:t xml:space="preserve"> </w:t>
      </w:r>
      <w:r>
        <w:t>est créé dans le sous-</w:t>
      </w:r>
      <w:r>
        <w:lastRenderedPageBreak/>
        <w:t xml:space="preserve">répertoire </w:t>
      </w:r>
      <w:r>
        <w:rPr>
          <w:u w:val="single"/>
        </w:rPr>
        <w:t>\</w:t>
      </w:r>
      <w:proofErr w:type="spellStart"/>
      <w:r>
        <w:rPr>
          <w:u w:val="single"/>
        </w:rPr>
        <w:t>Loc</w:t>
      </w:r>
      <w:proofErr w:type="spellEnd"/>
      <w:r>
        <w:rPr>
          <w:u w:val="single"/>
        </w:rPr>
        <w:t>\</w:t>
      </w:r>
      <w:r>
        <w:t xml:space="preserve"> du projet. Ce fichier est enregistré en format CSV (</w:t>
      </w:r>
      <w:r>
        <w:rPr>
          <w:i/>
        </w:rPr>
        <w:t>Coma-</w:t>
      </w:r>
      <w:proofErr w:type="spellStart"/>
      <w:r>
        <w:rPr>
          <w:i/>
        </w:rPr>
        <w:t>Separated</w:t>
      </w:r>
      <w:proofErr w:type="spellEnd"/>
      <w:r>
        <w:rPr>
          <w:i/>
        </w:rPr>
        <w:t xml:space="preserve"> Values</w:t>
      </w:r>
      <w:r>
        <w:t>) et contient une ligne d’en-tête comprenant les noms de colonnes suivants : ID, Nom, Latitude, Longitud</w:t>
      </w:r>
      <w:r>
        <w:t>e, Élévation (m), Pente (%) et Orientation (</w:t>
      </w:r>
      <w:r>
        <w:rPr>
          <w:vertAlign w:val="superscript"/>
        </w:rPr>
        <w:t>o</w:t>
      </w:r>
      <w:r>
        <w:t>). Veuillez consulter le manuel pour obtenir des instructions sur la façon de créer une liste de localisations à l’aide d’Excel.</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112" behindDoc="0" locked="0" layoutInCell="1" allowOverlap="1">
            <wp:simplePos x="0" y="0"/>
            <wp:positionH relativeFrom="column">
              <wp:posOffset>3192115</wp:posOffset>
            </wp:positionH>
            <wp:positionV relativeFrom="paragraph">
              <wp:posOffset>189363</wp:posOffset>
            </wp:positionV>
            <wp:extent cx="2769836" cy="1024201"/>
            <wp:effectExtent l="0" t="0" r="0" b="4499"/>
            <wp:wrapSquare wrapText="bothSides"/>
            <wp:docPr id="36"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2769836" cy="1024201"/>
                    </a:xfrm>
                    <a:prstGeom prst="rect">
                      <a:avLst/>
                    </a:prstGeom>
                    <a:noFill/>
                    <a:ln>
                      <a:noFill/>
                      <a:prstDash/>
                    </a:ln>
                  </pic:spPr>
                </pic:pic>
              </a:graphicData>
            </a:graphic>
          </wp:anchor>
        </w:drawing>
      </w:r>
      <w:r>
        <w:t xml:space="preserve">Dans la boîte de dialogue Éditeur de listes de  localisations, cliquez </w:t>
      </w:r>
      <w:r>
        <w:t xml:space="preserve">trois fois sur le bouton   Ajouter </w:t>
      </w:r>
      <w:r>
        <w:rPr>
          <w:noProof/>
          <w:lang w:val="en-CA" w:eastAsia="en-CA"/>
        </w:rPr>
        <w:drawing>
          <wp:inline distT="0" distB="0" distL="0" distR="0">
            <wp:extent cx="153719" cy="153719"/>
            <wp:effectExtent l="0" t="0" r="0" b="0"/>
            <wp:docPr id="3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153719" cy="153719"/>
                    </a:xfrm>
                    <a:prstGeom prst="rect">
                      <a:avLst/>
                    </a:prstGeom>
                    <a:noFill/>
                    <a:ln>
                      <a:noFill/>
                      <a:prstDash/>
                    </a:ln>
                  </pic:spPr>
                </pic:pic>
              </a:graphicData>
            </a:graphic>
          </wp:inline>
        </w:drawing>
      </w:r>
      <w:r>
        <w:t>et entrez les noms, les coordonnées et les caractéristiques des trois localisations (pour les besoins du présent exemple, copiez les renseignements appropriés à partir de la figure de droite). Lorsque vous avez entré tou</w:t>
      </w:r>
      <w:r>
        <w:t>s les renseignements, cliquez sur OK pour enregistrer cette nouvelle liste de localisations.</w:t>
      </w:r>
    </w:p>
    <w:p w:rsidR="00047CD1" w:rsidRDefault="00047CD1">
      <w:pPr>
        <w:pStyle w:val="Standard"/>
        <w:jc w:val="both"/>
      </w:pP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59" behindDoc="0" locked="0" layoutInCell="1" allowOverlap="1">
            <wp:simplePos x="0" y="0"/>
            <wp:positionH relativeFrom="column">
              <wp:posOffset>3656328</wp:posOffset>
            </wp:positionH>
            <wp:positionV relativeFrom="paragraph">
              <wp:posOffset>5084</wp:posOffset>
            </wp:positionV>
            <wp:extent cx="2296799" cy="1783710"/>
            <wp:effectExtent l="0" t="0" r="8251" b="6990"/>
            <wp:wrapTight wrapText="bothSides">
              <wp:wrapPolygon edited="0">
                <wp:start x="0" y="0"/>
                <wp:lineTo x="0" y="21462"/>
                <wp:lineTo x="21498" y="21462"/>
                <wp:lineTo x="21498" y="0"/>
                <wp:lineTo x="0" y="0"/>
              </wp:wrapPolygon>
            </wp:wrapTight>
            <wp:docPr id="3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296799" cy="1783710"/>
                    </a:xfrm>
                    <a:prstGeom prst="rect">
                      <a:avLst/>
                    </a:prstGeom>
                    <a:noFill/>
                    <a:ln>
                      <a:noFill/>
                      <a:prstDash/>
                    </a:ln>
                  </pic:spPr>
                </pic:pic>
              </a:graphicData>
            </a:graphic>
          </wp:anchor>
        </w:drawing>
      </w:r>
      <w:r>
        <w:t xml:space="preserve">Cliquez ensuite sur le bouton </w:t>
      </w:r>
      <w:r>
        <w:rPr>
          <w:noProof/>
          <w:lang w:val="en-CA" w:eastAsia="en-CA"/>
        </w:rPr>
        <w:drawing>
          <wp:inline distT="0" distB="0" distL="0" distR="0">
            <wp:extent cx="177119" cy="177119"/>
            <wp:effectExtent l="0" t="0" r="0" b="0"/>
            <wp:docPr id="3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w:t>
      </w:r>
      <w:r>
        <w:t>ants du générateur météo et les Paramètres du générateur météo (GM).</w:t>
      </w:r>
    </w:p>
    <w:p w:rsidR="00047CD1" w:rsidRDefault="00047CD1">
      <w:pPr>
        <w:pStyle w:val="Standard"/>
        <w:jc w:val="both"/>
      </w:pPr>
    </w:p>
    <w:p w:rsidR="00047CD1" w:rsidRDefault="009518A9">
      <w:pPr>
        <w:pStyle w:val="Standard"/>
        <w:jc w:val="both"/>
      </w:pPr>
      <w:r>
        <w:t>Dans la boîte de dialogue Gestionnaire des fichier d’intrants du générateur météorologique, cliquez sur le bouton Nouveau </w:t>
      </w:r>
      <w:r>
        <w:rPr>
          <w:noProof/>
          <w:lang w:val="en-CA" w:eastAsia="en-CA"/>
        </w:rPr>
        <w:drawing>
          <wp:inline distT="0" distB="0" distL="0" distR="0">
            <wp:extent cx="152997" cy="141475"/>
            <wp:effectExtent l="0" t="0" r="0" b="0"/>
            <wp:docPr id="40"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52997" cy="141475"/>
                    </a:xfrm>
                    <a:prstGeom prst="rect">
                      <a:avLst/>
                    </a:prstGeom>
                    <a:noFill/>
                    <a:ln>
                      <a:noFill/>
                      <a:prstDash/>
                    </a:ln>
                  </pic:spPr>
                </pic:pic>
              </a:graphicData>
            </a:graphic>
          </wp:inline>
        </w:drawing>
      </w:r>
      <w:r>
        <w:t xml:space="preserve"> et entrez </w:t>
      </w:r>
      <w:r>
        <w:rPr>
          <w:rFonts w:ascii="Courier New" w:hAnsi="Courier New" w:cs="Courier New"/>
        </w:rPr>
        <w:t>2008-2010</w:t>
      </w:r>
      <w:r>
        <w:t xml:space="preserve"> comme nom du nouvel ensemble de valeurs de</w:t>
      </w:r>
      <w:r>
        <w:t xml:space="preserve"> paramètres à définir. Un nouveau fichier nommé </w:t>
      </w:r>
      <w:r>
        <w:rPr>
          <w:color w:val="0000FF"/>
        </w:rPr>
        <w:t>2008-2010.wgs</w:t>
      </w:r>
      <w:r>
        <w:t xml:space="preserve"> est créé dans le sous-répertoire </w:t>
      </w:r>
      <w:r>
        <w:rPr>
          <w:u w:val="single"/>
        </w:rPr>
        <w:t>\</w:t>
      </w:r>
      <w:proofErr w:type="spellStart"/>
      <w:r>
        <w:rPr>
          <w:u w:val="single"/>
        </w:rPr>
        <w:t>WGInput</w:t>
      </w:r>
      <w:proofErr w:type="spellEnd"/>
      <w:r>
        <w:rPr>
          <w:u w:val="single"/>
        </w:rPr>
        <w:t>\</w:t>
      </w:r>
      <w:r>
        <w:t xml:space="preserve"> du projet.</w:t>
      </w:r>
    </w:p>
    <w:p w:rsidR="00047CD1" w:rsidRDefault="009518A9">
      <w:pPr>
        <w:pStyle w:val="Standard"/>
        <w:jc w:val="both"/>
      </w:pPr>
      <w:r>
        <w:rPr>
          <w:noProof/>
          <w:lang w:val="en-CA" w:eastAsia="en-CA"/>
        </w:rPr>
        <w:drawing>
          <wp:anchor distT="0" distB="0" distL="114300" distR="114300" simplePos="0" relativeHeight="115" behindDoc="0" locked="0" layoutInCell="1" allowOverlap="1">
            <wp:simplePos x="0" y="0"/>
            <wp:positionH relativeFrom="margin">
              <wp:align>right</wp:align>
            </wp:positionH>
            <wp:positionV relativeFrom="paragraph">
              <wp:posOffset>153366</wp:posOffset>
            </wp:positionV>
            <wp:extent cx="3198498" cy="2903850"/>
            <wp:effectExtent l="0" t="0" r="1905" b="0"/>
            <wp:wrapSquare wrapText="bothSides"/>
            <wp:docPr id="4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98498" cy="2903850"/>
                    </a:xfrm>
                    <a:prstGeom prst="rect">
                      <a:avLst/>
                    </a:prstGeom>
                    <a:noFill/>
                    <a:ln>
                      <a:noFill/>
                      <a:prstDash/>
                    </a:ln>
                  </pic:spPr>
                </pic:pic>
              </a:graphicData>
            </a:graphic>
          </wp:anchor>
        </w:drawing>
      </w:r>
    </w:p>
    <w:p w:rsidR="00047CD1" w:rsidRDefault="009518A9">
      <w:pPr>
        <w:pStyle w:val="Standard"/>
        <w:jc w:val="both"/>
      </w:pPr>
      <w:r>
        <w:t>La boîte de dialogue Paramètres du générateur météorologiques (GM) s’ouvre à l’écran pour vous permettre de modifier les paramètres du gén</w:t>
      </w:r>
      <w:r>
        <w:t>érateur météo.</w:t>
      </w:r>
    </w:p>
    <w:p w:rsidR="00047CD1" w:rsidRDefault="00047CD1">
      <w:pPr>
        <w:pStyle w:val="Standard"/>
        <w:jc w:val="both"/>
      </w:pPr>
    </w:p>
    <w:p w:rsidR="00047CD1" w:rsidRDefault="009518A9">
      <w:pPr>
        <w:pStyle w:val="Standard"/>
        <w:jc w:val="both"/>
      </w:pPr>
      <w:r>
        <w:t xml:space="preserve">Pour les besoins du présent exemple, vous utiliserez </w:t>
      </w:r>
      <w:proofErr w:type="gramStart"/>
      <w:r>
        <w:t>des observation réelles</w:t>
      </w:r>
      <w:proofErr w:type="gramEnd"/>
      <w:r>
        <w:t xml:space="preserve"> et non des données générées par décontraction stochastique à partir de données normales. Par conséquent, vous devez d’abord sélectionner </w:t>
      </w:r>
      <w:r>
        <w:rPr>
          <w:rFonts w:ascii="Courier New" w:hAnsi="Courier New" w:cs="Courier New"/>
        </w:rPr>
        <w:t xml:space="preserve">« à partir d’observations </w:t>
      </w:r>
      <w:r>
        <w:rPr>
          <w:rFonts w:ascii="Courier New" w:hAnsi="Courier New" w:cs="Courier New"/>
        </w:rPr>
        <w:t xml:space="preserve">» </w:t>
      </w:r>
      <w:r>
        <w:t>et choisir la base de données quotidienne «</w:t>
      </w:r>
      <w:r>
        <w:rPr>
          <w:rFonts w:ascii="Courier New" w:hAnsi="Courier New"/>
        </w:rPr>
        <w:t xml:space="preserve"> </w:t>
      </w:r>
      <w:proofErr w:type="spellStart"/>
      <w:r>
        <w:rPr>
          <w:rFonts w:ascii="Courier New" w:hAnsi="Courier New"/>
        </w:rPr>
        <w:t>Demo</w:t>
      </w:r>
      <w:proofErr w:type="spellEnd"/>
      <w:r>
        <w:rPr>
          <w:rFonts w:ascii="Courier New" w:hAnsi="Courier New"/>
        </w:rPr>
        <w:t xml:space="preserve"> </w:t>
      </w:r>
      <w:r>
        <w:rPr>
          <w:rFonts w:ascii="Courier New" w:hAnsi="Courier New" w:cs="Courier New"/>
        </w:rPr>
        <w:t>2007-2011</w:t>
      </w:r>
      <w:r>
        <w:t> » de la liste déroulante.</w:t>
      </w:r>
    </w:p>
    <w:p w:rsidR="00047CD1" w:rsidRDefault="00047CD1">
      <w:pPr>
        <w:pStyle w:val="Standard"/>
        <w:jc w:val="both"/>
      </w:pPr>
    </w:p>
    <w:p w:rsidR="00047CD1" w:rsidRDefault="009518A9">
      <w:pPr>
        <w:pStyle w:val="Standard"/>
        <w:jc w:val="both"/>
      </w:pPr>
      <w:r>
        <w:t>REMARQUE : Si la base de données « </w:t>
      </w:r>
      <w:proofErr w:type="spellStart"/>
      <w:r>
        <w:t>Demo</w:t>
      </w:r>
      <w:proofErr w:type="spellEnd"/>
      <w:r>
        <w:t xml:space="preserve"> 2007-2011 » ne figure pas dans les choix de la liste déroulante, vous devez la télécharger à partir du site FTP  </w:t>
      </w:r>
      <w:r>
        <w:lastRenderedPageBreak/>
        <w:t>«ftp.cfl.scf.rn</w:t>
      </w:r>
      <w:r>
        <w:t>can.gc.ca/</w:t>
      </w:r>
      <w:proofErr w:type="spellStart"/>
      <w:r>
        <w:t>regniere</w:t>
      </w:r>
      <w:proofErr w:type="spellEnd"/>
      <w:r>
        <w:t>/ »  et la décompresser dans le sous répertoire du « </w:t>
      </w:r>
      <w:proofErr w:type="spellStart"/>
      <w:r>
        <w:t>Weather</w:t>
      </w:r>
      <w:proofErr w:type="spellEnd"/>
      <w:r>
        <w:t xml:space="preserve"> » du </w:t>
      </w:r>
      <w:r w:rsidR="008A479A">
        <w:rPr>
          <w:noProof/>
          <w:lang w:val="en-CA" w:eastAsia="en-CA"/>
        </w:rPr>
        <w:drawing>
          <wp:anchor distT="0" distB="0" distL="114300" distR="114300" simplePos="0" relativeHeight="116" behindDoc="0" locked="0" layoutInCell="1" allowOverlap="1">
            <wp:simplePos x="0" y="0"/>
            <wp:positionH relativeFrom="column">
              <wp:posOffset>4824095</wp:posOffset>
            </wp:positionH>
            <wp:positionV relativeFrom="paragraph">
              <wp:posOffset>347345</wp:posOffset>
            </wp:positionV>
            <wp:extent cx="1650365" cy="2870200"/>
            <wp:effectExtent l="0" t="0" r="6985" b="6350"/>
            <wp:wrapSquare wrapText="bothSides"/>
            <wp:docPr id="42"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1650365" cy="2870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projet.</w:t>
      </w:r>
    </w:p>
    <w:p w:rsidR="00047CD1" w:rsidRDefault="009518A9">
      <w:pPr>
        <w:pStyle w:val="Standard"/>
        <w:jc w:val="both"/>
      </w:pPr>
      <w:r>
        <w:t xml:space="preserve">Par la suite, saisissez </w:t>
      </w:r>
      <w:r>
        <w:rPr>
          <w:rFonts w:ascii="Courier New" w:hAnsi="Courier New" w:cs="Courier New"/>
        </w:rPr>
        <w:t>2008</w:t>
      </w:r>
      <w:r>
        <w:t xml:space="preserve"> et </w:t>
      </w:r>
      <w:r>
        <w:rPr>
          <w:rFonts w:ascii="Courier New" w:hAnsi="Courier New" w:cs="Courier New"/>
        </w:rPr>
        <w:t xml:space="preserve">2010 </w:t>
      </w:r>
      <w:r>
        <w:t xml:space="preserve">dans les champs </w:t>
      </w:r>
      <w:r>
        <w:rPr>
          <w:b/>
        </w:rPr>
        <w:t>année</w:t>
      </w:r>
      <w:r>
        <w:t>.</w:t>
      </w:r>
    </w:p>
    <w:p w:rsidR="00047CD1" w:rsidRDefault="00047CD1">
      <w:pPr>
        <w:pStyle w:val="Standard"/>
        <w:jc w:val="both"/>
      </w:pPr>
    </w:p>
    <w:p w:rsidR="00047CD1" w:rsidRDefault="009518A9">
      <w:pPr>
        <w:pStyle w:val="Standard"/>
        <w:jc w:val="both"/>
      </w:pPr>
      <w:r>
        <w:t>REMARQUE : Même si vous sélectionnez « à partir d’observation », vous devez tout de même choisir une b</w:t>
      </w:r>
      <w:r>
        <w:t xml:space="preserve">ase de données de stations normales (dans le présent cas </w:t>
      </w:r>
      <w:r>
        <w:rPr>
          <w:rFonts w:ascii="Courier New" w:hAnsi="Courier New" w:cs="Courier New"/>
        </w:rPr>
        <w:t>Canada-USA 1981-2010</w:t>
      </w:r>
      <w:r>
        <w:t>) pour combler les valeurs manquantes dans les données quotidiennes.</w:t>
      </w:r>
    </w:p>
    <w:p w:rsidR="00047CD1" w:rsidRDefault="00047CD1">
      <w:pPr>
        <w:pStyle w:val="Standard"/>
        <w:jc w:val="both"/>
      </w:pPr>
    </w:p>
    <w:p w:rsidR="00047CD1" w:rsidRDefault="009518A9">
      <w:pPr>
        <w:pStyle w:val="Standard"/>
        <w:jc w:val="both"/>
      </w:pPr>
      <w:r>
        <w:t>Vous devez choisir les variables climatiques désirés. Dans le champ variable</w:t>
      </w:r>
      <w:r>
        <w:rPr>
          <w:b/>
          <w:bCs/>
        </w:rPr>
        <w:t xml:space="preserve"> générées</w:t>
      </w:r>
      <w:r>
        <w:t>, cliquer sur « ... » et</w:t>
      </w:r>
      <w:r>
        <w:t xml:space="preserve"> sélectionner le modèle que vous désirez simuler. Dans ce cas-ci, sélectionner « </w:t>
      </w:r>
      <w:proofErr w:type="spellStart"/>
      <w:r>
        <w:t>Degree</w:t>
      </w:r>
      <w:proofErr w:type="spellEnd"/>
      <w:r>
        <w:t>-Day (</w:t>
      </w:r>
      <w:proofErr w:type="spellStart"/>
      <w:r>
        <w:t>Annual</w:t>
      </w:r>
      <w:proofErr w:type="spellEnd"/>
      <w:r>
        <w:t>) ». Cliquer sur OK.</w:t>
      </w:r>
    </w:p>
    <w:p w:rsidR="00047CD1" w:rsidRDefault="00047CD1">
      <w:pPr>
        <w:pStyle w:val="Standard"/>
        <w:jc w:val="both"/>
      </w:pPr>
    </w:p>
    <w:p w:rsidR="00047CD1" w:rsidRDefault="009518A9">
      <w:pPr>
        <w:pStyle w:val="Standard"/>
        <w:jc w:val="both"/>
      </w:pPr>
      <w:r>
        <w:t>Conservez les valeurs par défaut de tous les autres champs, puis cliquez sur OK dans la boîte de dialogue Éditeur d’intrants du générat</w:t>
      </w:r>
      <w:r>
        <w:t>eur météorologiques afin d’accepter ces nouvelles valeurs de paramètres.</w:t>
      </w:r>
    </w:p>
    <w:p w:rsidR="00047CD1" w:rsidRDefault="00047CD1">
      <w:pPr>
        <w:pStyle w:val="Standard"/>
        <w:jc w:val="both"/>
      </w:pP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117" behindDoc="0" locked="0" layoutInCell="1" allowOverlap="1">
            <wp:simplePos x="0" y="0"/>
            <wp:positionH relativeFrom="column">
              <wp:posOffset>3763204</wp:posOffset>
            </wp:positionH>
            <wp:positionV relativeFrom="paragraph">
              <wp:posOffset>133460</wp:posOffset>
            </wp:positionV>
            <wp:extent cx="2722882" cy="2013581"/>
            <wp:effectExtent l="0" t="0" r="1268" b="5719"/>
            <wp:wrapSquare wrapText="bothSides"/>
            <wp:docPr id="4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2882" cy="2013581"/>
                    </a:xfrm>
                    <a:prstGeom prst="rect">
                      <a:avLst/>
                    </a:prstGeom>
                    <a:noFill/>
                    <a:ln>
                      <a:noFill/>
                      <a:prstDash/>
                    </a:ln>
                  </pic:spPr>
                </pic:pic>
              </a:graphicData>
            </a:graphic>
          </wp:anchor>
        </w:drawing>
      </w:r>
      <w:r>
        <w:t>Étant donné que cette simulation est fondée sur des observations passées (2008 à 2010), ce qui est déterministe, il n’est pas nécessaire de répliquer les générations météo. Par con</w:t>
      </w:r>
      <w:r>
        <w:t xml:space="preserve">séquent, vous pouvez dans le cas présent laisser la valeur 1 dans le champ </w:t>
      </w:r>
      <w:r>
        <w:rPr>
          <w:b/>
          <w:bCs/>
        </w:rPr>
        <w:t xml:space="preserve">Répétitions. </w:t>
      </w:r>
      <w:r>
        <w:t>Cliquez sur OK pour enregistrer les réglages actuels et retourner à la fenêtre principale de BioSIM.</w:t>
      </w:r>
    </w:p>
    <w:p w:rsidR="00047CD1" w:rsidRDefault="00047CD1">
      <w:pPr>
        <w:pStyle w:val="Standard"/>
        <w:jc w:val="both"/>
      </w:pPr>
    </w:p>
    <w:p w:rsidR="00047CD1" w:rsidRDefault="009518A9">
      <w:pPr>
        <w:pStyle w:val="Standard"/>
        <w:jc w:val="both"/>
      </w:pPr>
      <w:r>
        <w:t xml:space="preserve">REMARQUE : Le champ estompé à droite du champ </w:t>
      </w:r>
      <w:r>
        <w:rPr>
          <w:b/>
        </w:rPr>
        <w:t>Répétitions</w:t>
      </w:r>
      <w:r>
        <w:t xml:space="preserve"> indique </w:t>
      </w:r>
      <w:r>
        <w:t>toujours si la génération météo est de type déterministe ou stochastique. Les générations à partir de désagrégation de normales mensuelles nécessitent des répétitions.</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119" behindDoc="0" locked="0" layoutInCell="1" allowOverlap="1">
            <wp:simplePos x="0" y="0"/>
            <wp:positionH relativeFrom="column">
              <wp:posOffset>2100884</wp:posOffset>
            </wp:positionH>
            <wp:positionV relativeFrom="paragraph">
              <wp:posOffset>229870</wp:posOffset>
            </wp:positionV>
            <wp:extent cx="4363717" cy="1900552"/>
            <wp:effectExtent l="0" t="0" r="0" b="4448"/>
            <wp:wrapSquare wrapText="bothSides"/>
            <wp:docPr id="4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363717" cy="1900552"/>
                    </a:xfrm>
                    <a:prstGeom prst="rect">
                      <a:avLst/>
                    </a:prstGeom>
                    <a:noFill/>
                    <a:ln>
                      <a:noFill/>
                      <a:prstDash/>
                    </a:ln>
                  </pic:spPr>
                </pic:pic>
              </a:graphicData>
            </a:graphic>
          </wp:anchor>
        </w:drawing>
      </w:r>
      <w:r>
        <w:t>Vous pouvez maintenant regarder attentivement les stations météo qui ont été appariées</w:t>
      </w:r>
      <w:r>
        <w:t xml:space="preserve"> aux localisations que vous avez précisées aux fins de la présente simulation.</w:t>
      </w:r>
    </w:p>
    <w:p w:rsidR="00047CD1" w:rsidRDefault="00047CD1">
      <w:pPr>
        <w:pStyle w:val="Standard"/>
        <w:jc w:val="both"/>
      </w:pPr>
    </w:p>
    <w:p w:rsidR="00047CD1" w:rsidRDefault="009518A9">
      <w:pPr>
        <w:pStyle w:val="Standard"/>
        <w:jc w:val="both"/>
      </w:pPr>
      <w:r>
        <w:rPr>
          <w:lang w:eastAsia="en-US"/>
        </w:rPr>
        <w:t>Dans la fenêtre</w:t>
      </w:r>
      <w:r>
        <w:t xml:space="preserve"> Projet, choisissez la simulation « </w:t>
      </w:r>
      <w:r>
        <w:rPr>
          <w:rFonts w:ascii="Courier New" w:hAnsi="Courier New" w:cs="Courier New"/>
        </w:rPr>
        <w:t>Exemple 1</w:t>
      </w:r>
      <w:r>
        <w:t> » et cliquez sur le bouton Stations appariées</w:t>
      </w:r>
      <w:r>
        <w:rPr>
          <w:noProof/>
          <w:lang w:val="en-CA" w:eastAsia="en-CA"/>
        </w:rPr>
        <w:drawing>
          <wp:inline distT="0" distB="0" distL="0" distR="0">
            <wp:extent cx="196202" cy="196202"/>
            <wp:effectExtent l="0" t="0" r="0" b="0"/>
            <wp:docPr id="4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196202" cy="196202"/>
                    </a:xfrm>
                    <a:prstGeom prst="rect">
                      <a:avLst/>
                    </a:prstGeom>
                    <a:noFill/>
                    <a:ln>
                      <a:noFill/>
                      <a:prstDash/>
                    </a:ln>
                  </pic:spPr>
                </pic:pic>
              </a:graphicData>
            </a:graphic>
          </wp:inline>
        </w:drawing>
      </w:r>
      <w:r>
        <w:t xml:space="preserve"> sur la barre d’outils de la fenêtre principale, ou allez dans [Proje</w:t>
      </w:r>
      <w:r>
        <w:t>t], puis sélectionnez [Stations appariées…] dans la barre de menus. L'application Stations appariées (</w:t>
      </w:r>
      <w:proofErr w:type="spellStart"/>
      <w:r>
        <w:t>MatchStations</w:t>
      </w:r>
      <w:proofErr w:type="spellEnd"/>
      <w:r>
        <w:t>) s’ouvre.</w:t>
      </w:r>
    </w:p>
    <w:p w:rsidR="00047CD1" w:rsidRDefault="00047CD1">
      <w:pPr>
        <w:pStyle w:val="Standard"/>
        <w:jc w:val="both"/>
      </w:pPr>
    </w:p>
    <w:p w:rsidR="00047CD1" w:rsidRDefault="009518A9">
      <w:pPr>
        <w:pStyle w:val="Standard"/>
        <w:jc w:val="both"/>
      </w:pPr>
      <w:r>
        <w:lastRenderedPageBreak/>
        <w:t xml:space="preserve">Lorsque l’utilisateur sélectionne une localisation dans le champ de liste gauche, toutes les listes déroulantes et tous les </w:t>
      </w:r>
      <w:r>
        <w:t>autres champs de liste de la boîte de dialogue sont mis à jour à partir des renseignements sur cette localisation.</w:t>
      </w:r>
    </w:p>
    <w:p w:rsidR="00047CD1" w:rsidRDefault="00047CD1">
      <w:pPr>
        <w:pStyle w:val="Standard"/>
        <w:jc w:val="both"/>
      </w:pPr>
    </w:p>
    <w:p w:rsidR="00047CD1" w:rsidRDefault="009518A9">
      <w:pPr>
        <w:pStyle w:val="Standard"/>
        <w:jc w:val="both"/>
      </w:pPr>
      <w:r>
        <w:t>Dans la fenêtre « Intrants », vous pouvez sélectionner le type de données (quotidiennes, horaires), la variable météorologiques, le nombre d</w:t>
      </w:r>
      <w:r>
        <w:t>e voisins, l'année pour lesquelles vous souhaitez voir les stations appariées (les renseignements varient d’une station à l’autre).</w:t>
      </w:r>
    </w:p>
    <w:p w:rsidR="00047CD1" w:rsidRDefault="00047CD1">
      <w:pPr>
        <w:pStyle w:val="Standard"/>
        <w:jc w:val="both"/>
      </w:pPr>
    </w:p>
    <w:p w:rsidR="00047CD1" w:rsidRDefault="009518A9">
      <w:pPr>
        <w:pStyle w:val="Standard"/>
        <w:jc w:val="both"/>
      </w:pPr>
      <w:r>
        <w:t>La fenêtre « Propriétés » affiche les coordonnées et l’élévation de la localisation sélectionnée.</w:t>
      </w:r>
    </w:p>
    <w:p w:rsidR="00047CD1" w:rsidRDefault="00047CD1">
      <w:pPr>
        <w:pStyle w:val="Standard"/>
        <w:jc w:val="both"/>
      </w:pPr>
    </w:p>
    <w:p w:rsidR="00047CD1" w:rsidRDefault="009518A9">
      <w:pPr>
        <w:pStyle w:val="Standard"/>
        <w:jc w:val="both"/>
      </w:pPr>
      <w:r>
        <w:t xml:space="preserve">La fenêtre « Normales » </w:t>
      </w:r>
      <w:r>
        <w:t>indique les renseignements des stations normales les plus proches appariées à la localisation sélectionnée. La fenêtre « Observations » montre les renseignements des stations quotidiennes ou horaires les plus proches appariées à la localisation sélectionné</w:t>
      </w:r>
      <w:r>
        <w:t>e.</w:t>
      </w:r>
    </w:p>
    <w:p w:rsidR="00047CD1" w:rsidRDefault="00047CD1">
      <w:pPr>
        <w:pStyle w:val="Standard"/>
        <w:jc w:val="both"/>
      </w:pPr>
    </w:p>
    <w:p w:rsidR="00047CD1" w:rsidRDefault="009518A9">
      <w:pPr>
        <w:pStyle w:val="Standard"/>
        <w:jc w:val="both"/>
      </w:pPr>
      <w:r>
        <w:t>Les champs de liste des stations normales et quotidiennes comprennent une colonne qui précise la pondération (%) de chaque station météo dans la production des données météorologiques pour la localisation sélectionnée (en supposant qu’il n’y ait aucune</w:t>
      </w:r>
      <w:r>
        <w:t xml:space="preserve"> donnée manquante). Ces pourcentages de pondération sont proportionnels à la distance de la station par rapport à la localisation.</w:t>
      </w:r>
    </w:p>
    <w:p w:rsidR="00047CD1" w:rsidRDefault="00047CD1">
      <w:pPr>
        <w:pStyle w:val="Standard"/>
        <w:jc w:val="both"/>
      </w:pPr>
    </w:p>
    <w:p w:rsidR="00047CD1" w:rsidRDefault="009518A9">
      <w:pPr>
        <w:pStyle w:val="Standard"/>
        <w:jc w:val="both"/>
      </w:pPr>
      <w:r>
        <w:t xml:space="preserve">La fenêtre « Pondération » permet de tracer sur une base quotidienne ou horaires un graphique de la pondération des données </w:t>
      </w:r>
      <w:r>
        <w:t>de chaque station quotidienne ou horaires appariée (les pourcentages de pondération peuvent varier en raison des données manquantes).</w:t>
      </w:r>
    </w:p>
    <w:p w:rsidR="00047CD1" w:rsidRDefault="00047CD1">
      <w:pPr>
        <w:pStyle w:val="Standard"/>
        <w:jc w:val="both"/>
      </w:pPr>
    </w:p>
    <w:p w:rsidR="00047CD1" w:rsidRDefault="009518A9">
      <w:pPr>
        <w:pStyle w:val="Standard"/>
        <w:jc w:val="both"/>
      </w:pPr>
      <w:r>
        <w:t xml:space="preserve">Les colonnes de la distance et de l’élévation, peuvent être utiles afin de relever les erreurs dans la spécification des </w:t>
      </w:r>
      <w:r>
        <w:t>localisations (p. ex., la longitude positive dans l’hémisphère occidental).</w:t>
      </w:r>
    </w:p>
    <w:p w:rsidR="00047CD1" w:rsidRDefault="00047CD1">
      <w:pPr>
        <w:pStyle w:val="Standard"/>
        <w:jc w:val="both"/>
      </w:pPr>
    </w:p>
    <w:p w:rsidR="00047CD1" w:rsidRDefault="009518A9">
      <w:pPr>
        <w:pStyle w:val="Titre2"/>
      </w:pPr>
      <w:bookmarkStart w:id="17" w:name="__RefHeading___Toc347997481"/>
      <w:bookmarkStart w:id="18" w:name="_Toc487029723"/>
      <w:proofErr w:type="spellStart"/>
      <w:r>
        <w:t>Étape</w:t>
      </w:r>
      <w:proofErr w:type="spellEnd"/>
      <w:r>
        <w:t> </w:t>
      </w:r>
      <w:proofErr w:type="gramStart"/>
      <w:r>
        <w:t>3 :</w:t>
      </w:r>
      <w:proofErr w:type="gramEnd"/>
      <w:r>
        <w:t xml:space="preserve"> </w:t>
      </w:r>
      <w:proofErr w:type="spellStart"/>
      <w:r>
        <w:t>Définir</w:t>
      </w:r>
      <w:proofErr w:type="spellEnd"/>
      <w:r>
        <w:t xml:space="preserve"> </w:t>
      </w:r>
      <w:proofErr w:type="spellStart"/>
      <w:r>
        <w:t>l'exécution</w:t>
      </w:r>
      <w:proofErr w:type="spellEnd"/>
      <w:r>
        <w:t xml:space="preserve"> d'un </w:t>
      </w:r>
      <w:proofErr w:type="spellStart"/>
      <w:r>
        <w:t>modèle</w:t>
      </w:r>
      <w:bookmarkEnd w:id="17"/>
      <w:bookmarkEnd w:id="18"/>
      <w:proofErr w:type="spellEnd"/>
    </w:p>
    <w:p w:rsidR="00047CD1" w:rsidRDefault="009518A9">
      <w:pPr>
        <w:pStyle w:val="Standard"/>
        <w:jc w:val="both"/>
      </w:pPr>
      <w:r>
        <w:rPr>
          <w:noProof/>
          <w:lang w:val="en-CA" w:eastAsia="en-CA"/>
        </w:rPr>
        <w:drawing>
          <wp:anchor distT="0" distB="0" distL="114300" distR="114300" simplePos="0" relativeHeight="121" behindDoc="0" locked="0" layoutInCell="1" allowOverlap="1">
            <wp:simplePos x="0" y="0"/>
            <wp:positionH relativeFrom="column">
              <wp:posOffset>3090543</wp:posOffset>
            </wp:positionH>
            <wp:positionV relativeFrom="paragraph">
              <wp:posOffset>401321</wp:posOffset>
            </wp:positionV>
            <wp:extent cx="2800350" cy="2646675"/>
            <wp:effectExtent l="0" t="0" r="0" b="1275"/>
            <wp:wrapSquare wrapText="bothSides"/>
            <wp:docPr id="46"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00350" cy="2646675"/>
                    </a:xfrm>
                    <a:prstGeom prst="rect">
                      <a:avLst/>
                    </a:prstGeom>
                    <a:noFill/>
                    <a:ln>
                      <a:noFill/>
                      <a:prstDash/>
                    </a:ln>
                  </pic:spPr>
                </pic:pic>
              </a:graphicData>
            </a:graphic>
          </wp:anchor>
        </w:drawing>
      </w:r>
      <w:r>
        <w:rPr>
          <w:noProof/>
          <w:lang w:val="en-CA" w:eastAsia="en-CA"/>
        </w:rPr>
        <w:drawing>
          <wp:anchor distT="0" distB="0" distL="114300" distR="114300" simplePos="0" relativeHeight="120" behindDoc="0" locked="0" layoutInCell="1" allowOverlap="1">
            <wp:simplePos x="0" y="0"/>
            <wp:positionH relativeFrom="column">
              <wp:posOffset>3404238</wp:posOffset>
            </wp:positionH>
            <wp:positionV relativeFrom="margin">
              <wp:posOffset>5301618</wp:posOffset>
            </wp:positionV>
            <wp:extent cx="187918" cy="187918"/>
            <wp:effectExtent l="0" t="0" r="2582" b="2582"/>
            <wp:wrapSquare wrapText="bothSides"/>
            <wp:docPr id="4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87918" cy="187918"/>
                    </a:xfrm>
                    <a:prstGeom prst="rect">
                      <a:avLst/>
                    </a:prstGeom>
                    <a:noFill/>
                    <a:ln>
                      <a:noFill/>
                      <a:prstDash/>
                    </a:ln>
                  </pic:spPr>
                </pic:pic>
              </a:graphicData>
            </a:graphic>
          </wp:anchor>
        </w:drawing>
      </w:r>
      <w:r>
        <w:rPr>
          <w:lang w:eastAsia="en-US"/>
        </w:rPr>
        <w:t xml:space="preserve">Sélectionnez le générateur météorologiques </w:t>
      </w:r>
      <w:r>
        <w:t>« </w:t>
      </w:r>
      <w:r>
        <w:rPr>
          <w:rFonts w:ascii="Courier New" w:hAnsi="Courier New" w:cs="Courier New"/>
          <w:iCs/>
        </w:rPr>
        <w:t>Exemple 1</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48"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w:t>
      </w:r>
      <w:r>
        <w:t>première ligne de la barre d’outils de la fenêtre Projet, ou allez dans [Projet], puis sélectionnez [Ajouter exécution d'un modèle] dans la barre de menus.</w:t>
      </w:r>
    </w:p>
    <w:p w:rsidR="00047CD1" w:rsidRDefault="00047CD1">
      <w:pPr>
        <w:pStyle w:val="Standard"/>
        <w:jc w:val="both"/>
      </w:pPr>
    </w:p>
    <w:p w:rsidR="00047CD1" w:rsidRDefault="009518A9">
      <w:pPr>
        <w:pStyle w:val="Standard"/>
        <w:jc w:val="both"/>
      </w:pPr>
      <w:r>
        <w:t>La fenêtre de dialogue Éditeur d’exécution d'un modèle s’ouvre. Vous pouvez ainsi définir une nouve</w:t>
      </w:r>
      <w:r>
        <w:t>lle simulation ou en modifier une existante.</w:t>
      </w:r>
    </w:p>
    <w:p w:rsidR="00047CD1" w:rsidRDefault="00047CD1">
      <w:pPr>
        <w:pStyle w:val="Standard"/>
        <w:jc w:val="both"/>
        <w:rPr>
          <w:b/>
        </w:rPr>
      </w:pPr>
    </w:p>
    <w:p w:rsidR="00047CD1" w:rsidRDefault="009518A9">
      <w:pPr>
        <w:pStyle w:val="Standard"/>
        <w:jc w:val="both"/>
      </w:pPr>
      <w:r>
        <w:t xml:space="preserve">Inscrivez </w:t>
      </w:r>
      <w:r>
        <w:rPr>
          <w:rFonts w:ascii="Courier New" w:hAnsi="Courier New" w:cs="Courier New"/>
          <w:iCs/>
        </w:rPr>
        <w:t xml:space="preserve">Degré-jour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9518A9">
      <w:pPr>
        <w:pStyle w:val="Standard"/>
        <w:jc w:val="both"/>
      </w:pPr>
      <w:r>
        <w:t xml:space="preserve">Au besoin, entrez une description de la simulation que vous êtes en train de définir dans le champ </w:t>
      </w:r>
      <w:r>
        <w:rPr>
          <w:b/>
        </w:rPr>
        <w:t>Description</w:t>
      </w:r>
      <w:r>
        <w:t xml:space="preserve">. </w:t>
      </w:r>
      <w:r>
        <w:t>Cette description apparaît dans la fenêtre Registre de messages d’exécution lorsque vous exécutez l’élément.</w:t>
      </w:r>
    </w:p>
    <w:p w:rsidR="00047CD1" w:rsidRDefault="00047CD1">
      <w:pPr>
        <w:pStyle w:val="Standard"/>
        <w:jc w:val="both"/>
      </w:pPr>
    </w:p>
    <w:p w:rsidR="00047CD1" w:rsidRDefault="009518A9">
      <w:pPr>
        <w:pStyle w:val="Standard"/>
        <w:jc w:val="both"/>
      </w:pPr>
      <w:r>
        <w:t>Sélectionnez</w:t>
      </w:r>
      <w:proofErr w:type="gramStart"/>
      <w:r>
        <w:t xml:space="preserve"> «</w:t>
      </w:r>
      <w:proofErr w:type="spellStart"/>
      <w:r>
        <w:rPr>
          <w:rFonts w:ascii="Courier New" w:hAnsi="Courier New" w:cs="Courier New"/>
          <w:iCs/>
        </w:rPr>
        <w:t>Degree</w:t>
      </w:r>
      <w:proofErr w:type="spellEnd"/>
      <w:proofErr w:type="gram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w:t>
      </w:r>
    </w:p>
    <w:p w:rsidR="00047CD1" w:rsidRDefault="00047CD1">
      <w:pPr>
        <w:pStyle w:val="Standard"/>
        <w:jc w:val="both"/>
      </w:pPr>
    </w:p>
    <w:p w:rsidR="00047CD1" w:rsidRDefault="00047CD1">
      <w:pPr>
        <w:pStyle w:val="Standard"/>
        <w:jc w:val="both"/>
      </w:pPr>
    </w:p>
    <w:p w:rsidR="00047CD1" w:rsidRDefault="009518A9">
      <w:pPr>
        <w:pStyle w:val="Standard"/>
        <w:ind w:right="3734"/>
        <w:jc w:val="both"/>
      </w:pPr>
      <w:r>
        <w:rPr>
          <w:noProof/>
          <w:lang w:val="en-CA" w:eastAsia="en-CA"/>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466087</wp:posOffset>
            </wp:positionV>
            <wp:extent cx="2379341" cy="2052956"/>
            <wp:effectExtent l="0" t="0" r="1909" b="4444"/>
            <wp:wrapSquare wrapText="bothSides"/>
            <wp:docPr id="4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79341" cy="2052956"/>
                    </a:xfrm>
                    <a:prstGeom prst="rect">
                      <a:avLst/>
                    </a:prstGeom>
                    <a:noFill/>
                    <a:ln>
                      <a:noFill/>
                      <a:prstDash/>
                    </a:ln>
                  </pic:spPr>
                </pic:pic>
              </a:graphicData>
            </a:graphic>
          </wp:anchor>
        </w:drawing>
      </w:r>
      <w:r>
        <w:t xml:space="preserve">Cliquez sur le bouton Définir intrants du modèle </w:t>
      </w:r>
      <w:r>
        <w:rPr>
          <w:noProof/>
          <w:lang w:val="en-CA" w:eastAsia="en-CA"/>
        </w:rPr>
        <w:drawing>
          <wp:inline distT="0" distB="0" distL="0" distR="0">
            <wp:extent cx="200271" cy="219346"/>
            <wp:effectExtent l="0" t="0" r="9279" b="9254"/>
            <wp:docPr id="5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00271" cy="219346"/>
                    </a:xfrm>
                    <a:prstGeom prst="rect">
                      <a:avLst/>
                    </a:prstGeom>
                    <a:noFill/>
                    <a:ln>
                      <a:noFill/>
                      <a:prstDash/>
                    </a:ln>
                  </pic:spPr>
                </pic:pic>
              </a:graphicData>
            </a:graphic>
          </wp:inline>
        </w:drawing>
      </w:r>
      <w:r>
        <w:t>à l’extrême dro</w:t>
      </w:r>
      <w:r>
        <w:t xml:space="preserve">ite du champ </w:t>
      </w:r>
      <w:r>
        <w:rPr>
          <w:b/>
        </w:rPr>
        <w:t xml:space="preserve">Modèle </w:t>
      </w:r>
      <w:r>
        <w:t>(dans les intrants). Deux boîtes de dialogue s’ouvrent; la première est l’Éditeur d’intrants du modèle et la deuxième est une boîte de dialogue propre au modèle [dans le présent cas « </w:t>
      </w:r>
      <w:proofErr w:type="spellStart"/>
      <w:r>
        <w:rPr>
          <w:rFonts w:ascii="Courier New" w:hAnsi="Courier New" w:cs="Courier New"/>
          <w:iCs/>
        </w:rPr>
        <w:t>Degree</w:t>
      </w:r>
      <w:proofErr w:type="spell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rPr>
          <w:color w:val="000000"/>
        </w:rPr>
        <w:t>»]</w:t>
      </w:r>
      <w:r>
        <w:rPr>
          <w:color w:val="FF0000"/>
        </w:rPr>
        <w:t xml:space="preserve"> </w:t>
      </w:r>
      <w:r>
        <w:t>qui varie selon le modèle sél</w:t>
      </w:r>
      <w:r>
        <w:t>ectionné.</w:t>
      </w:r>
    </w:p>
    <w:p w:rsidR="00047CD1" w:rsidRDefault="009518A9">
      <w:pPr>
        <w:pStyle w:val="Standard"/>
        <w:ind w:right="3734"/>
        <w:jc w:val="both"/>
      </w:pPr>
      <w:r>
        <w:rPr>
          <w:b/>
          <w:noProof/>
          <w:lang w:val="en-CA" w:eastAsia="en-CA"/>
        </w:rPr>
        <mc:AlternateContent>
          <mc:Choice Requires="wps">
            <w:drawing>
              <wp:anchor distT="0" distB="0" distL="114300" distR="114300" simplePos="0" relativeHeight="108" behindDoc="0" locked="0" layoutInCell="1" allowOverlap="1">
                <wp:simplePos x="0" y="0"/>
                <wp:positionH relativeFrom="column">
                  <wp:posOffset>4637882</wp:posOffset>
                </wp:positionH>
                <wp:positionV relativeFrom="paragraph">
                  <wp:posOffset>-361444</wp:posOffset>
                </wp:positionV>
                <wp:extent cx="845189" cy="489588"/>
                <wp:effectExtent l="666750" t="76200" r="12061" b="24762"/>
                <wp:wrapNone/>
                <wp:docPr id="51" name="Freeform 50"/>
                <wp:cNvGraphicFramePr/>
                <a:graphic xmlns:a="http://schemas.openxmlformats.org/drawingml/2006/main">
                  <a:graphicData uri="http://schemas.microsoft.com/office/word/2010/wordprocessingShape">
                    <wps:wsp>
                      <wps:cNvSpPr/>
                      <wps:spPr>
                        <a:xfrm>
                          <a:off x="0" y="0"/>
                          <a:ext cx="845189" cy="489588"/>
                        </a:xfrm>
                        <a:custGeom>
                          <a:avLst>
                            <a:gd name="f0" fmla="val -15969"/>
                            <a:gd name="f1" fmla="val -201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sz w:val="16"/>
                                <w:szCs w:val="16"/>
                                <w:lang w:bidi="ar-SA"/>
                              </w:rPr>
                              <w:t>Le nombre d’intrants du modèle.</w:t>
                            </w:r>
                          </w:p>
                        </w:txbxContent>
                      </wps:txbx>
                      <wps:bodyPr vert="horz" wrap="square" lIns="91440" tIns="45720" rIns="91440" bIns="45720" anchor="t" anchorCtr="0" compatLnSpc="0">
                        <a:noAutofit/>
                      </wps:bodyPr>
                    </wps:wsp>
                  </a:graphicData>
                </a:graphic>
              </wp:anchor>
            </w:drawing>
          </mc:Choice>
          <mc:Fallback>
            <w:pict>
              <v:shape id="Freeform 50" o:spid="_x0000_s1034" style="position:absolute;left:0;text-align:left;margin-left:365.2pt;margin-top:-28.45pt;width:66.55pt;height:38.55pt;z-index:1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" adj="-11796480,,5400" path="m,l,3590,-15969,-2015,,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422595,0;845189,244794;422595,489588;0,244794;422594,0;0,244794;422594,489588;845189,244794;-624853,-45672" o:connectangles="270,0,90,180,270,270,270,270,270" textboxrect="0,0,21600,21600"/>
                <v:textbox>
                  <w:txbxContent>
                    <w:p w:rsidR="00047CD1" w:rsidRDefault="009518A9">
                      <w:r>
                        <w:rPr>
                          <w:rFonts w:ascii="Times New Roman" w:eastAsia="Times New Roman" w:hAnsi="Times New Roman" w:cs="Times New Roman"/>
                          <w:sz w:val="16"/>
                          <w:szCs w:val="16"/>
                          <w:lang w:bidi="ar-SA"/>
                        </w:rPr>
                        <w:t>Le nombre d’intrants du modèle.</w:t>
                      </w:r>
                    </w:p>
                  </w:txbxContent>
                </v:textbox>
              </v:shape>
            </w:pict>
          </mc:Fallback>
        </mc:AlternateContent>
      </w:r>
      <w:r>
        <w:rPr>
          <w:b/>
          <w:noProof/>
          <w:lang w:val="en-CA" w:eastAsia="en-CA"/>
        </w:rPr>
        <mc:AlternateContent>
          <mc:Choice Requires="wps">
            <w:drawing>
              <wp:anchor distT="0" distB="0" distL="114300" distR="114300" simplePos="0" relativeHeight="109" behindDoc="0" locked="0" layoutInCell="1" allowOverlap="1">
                <wp:simplePos x="0" y="0"/>
                <wp:positionH relativeFrom="column">
                  <wp:posOffset>4773963</wp:posOffset>
                </wp:positionH>
                <wp:positionV relativeFrom="paragraph">
                  <wp:posOffset>172803</wp:posOffset>
                </wp:positionV>
                <wp:extent cx="1143000" cy="306708"/>
                <wp:effectExtent l="0" t="0" r="19050" b="417192"/>
                <wp:wrapNone/>
                <wp:docPr id="52" name="Freeform 51"/>
                <wp:cNvGraphicFramePr/>
                <a:graphic xmlns:a="http://schemas.openxmlformats.org/drawingml/2006/main">
                  <a:graphicData uri="http://schemas.microsoft.com/office/word/2010/wordprocessingShape">
                    <wps:wsp>
                      <wps:cNvSpPr/>
                      <wps:spPr>
                        <a:xfrm>
                          <a:off x="0" y="0"/>
                          <a:ext cx="1143000" cy="306708"/>
                        </a:xfrm>
                        <a:custGeom>
                          <a:avLst>
                            <a:gd name="f0" fmla="val 11952"/>
                            <a:gd name="f1" fmla="val 47529"/>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sz w:val="16"/>
                                <w:szCs w:val="16"/>
                                <w:lang w:bidi="ar-SA"/>
                              </w:rPr>
                              <w:t>Le chemin d’accès complet du fichier.</w:t>
                            </w:r>
                          </w:p>
                        </w:txbxContent>
                      </wps:txbx>
                      <wps:bodyPr vert="horz" wrap="square" lIns="91440" tIns="45720" rIns="91440" bIns="45720" anchor="t" anchorCtr="0" compatLnSpc="0">
                        <a:noAutofit/>
                      </wps:bodyPr>
                    </wps:wsp>
                  </a:graphicData>
                </a:graphic>
              </wp:anchor>
            </w:drawing>
          </mc:Choice>
          <mc:Fallback>
            <w:pict>
              <v:shape id="Freeform 51" o:spid="_x0000_s1035" style="position:absolute;left:0;text-align:left;margin-left:375.9pt;margin-top:13.6pt;width:90pt;height:24.15pt;z-index:109;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" adj="-11796480,,5400" path="m,l,3590,,6280,,8970r,3660l,15320r,2690l,21600r3590,l6280,21600r2690,l12630,21600r-678,25929l18010,21600r3590,l21600,18010r,-2690l21600,12630r,-3660l21600,6280r,-2690l21600,,18010,,15320,,12630,,8970,,6280,,3590,,,xe" strokecolor="blue" strokeweight=".26008mm">
                <v:stroke joinstyle="miter" endcap="square"/>
                <v:formulas/>
                <v:path arrowok="t" o:connecttype="custom" o:connectlocs="571500,0;1143000,153354;571500,306708;0,153354;571500,0;0,153354;571500,306708;1143000,153354;632460,674885" o:connectangles="270,0,90,180,270,270,270,270,270" textboxrect="0,0,21600,21600"/>
                <v:textbox>
                  <w:txbxContent>
                    <w:p w:rsidR="00047CD1" w:rsidRDefault="009518A9">
                      <w:r>
                        <w:rPr>
                          <w:rFonts w:ascii="Times New Roman" w:eastAsia="Times New Roman" w:hAnsi="Times New Roman" w:cs="Times New Roman"/>
                          <w:sz w:val="16"/>
                          <w:szCs w:val="16"/>
                          <w:lang w:bidi="ar-SA"/>
                        </w:rPr>
                        <w:t>Le chemin d’accès complet du fichier.</w:t>
                      </w:r>
                    </w:p>
                  </w:txbxContent>
                </v:textbox>
              </v:shape>
            </w:pict>
          </mc:Fallback>
        </mc:AlternateContent>
      </w:r>
    </w:p>
    <w:p w:rsidR="00047CD1" w:rsidRDefault="009518A9">
      <w:pPr>
        <w:pStyle w:val="Standard"/>
        <w:ind w:right="3875"/>
        <w:jc w:val="both"/>
      </w:pPr>
      <w:r>
        <w:t>Cliquez sur le bouton Nouveau </w:t>
      </w:r>
      <w:r>
        <w:rPr>
          <w:noProof/>
          <w:lang w:val="en-CA" w:eastAsia="en-CA"/>
        </w:rPr>
        <w:drawing>
          <wp:inline distT="0" distB="0" distL="0" distR="0">
            <wp:extent cx="158035" cy="147959"/>
            <wp:effectExtent l="0" t="0" r="0" b="4441"/>
            <wp:docPr id="5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58035" cy="147959"/>
                    </a:xfrm>
                    <a:prstGeom prst="rect">
                      <a:avLst/>
                    </a:prstGeom>
                    <a:noFill/>
                    <a:ln>
                      <a:noFill/>
                      <a:prstDash/>
                    </a:ln>
                  </pic:spPr>
                </pic:pic>
              </a:graphicData>
            </a:graphic>
          </wp:inline>
        </w:drawing>
      </w:r>
      <w:r>
        <w:t xml:space="preserve"> dans la boîte de dialogue Gestionnaire d’intrants du modèle, puis entrez </w:t>
      </w:r>
      <w:r>
        <w:rPr>
          <w:rFonts w:ascii="Courier New" w:hAnsi="Courier New" w:cs="Courier New"/>
          <w:iCs/>
        </w:rPr>
        <w:t>3°C</w:t>
      </w:r>
      <w:r>
        <w:t xml:space="preserve"> comme nom du nouvel ensemble de valeurs de paramètres à </w:t>
      </w:r>
      <w:r>
        <w:t xml:space="preserve">définir. Un nouveau fichier nommé </w:t>
      </w:r>
      <w:r>
        <w:rPr>
          <w:color w:val="0000FF"/>
        </w:rPr>
        <w:t>3°C.dd</w:t>
      </w:r>
      <w:r>
        <w:t xml:space="preserve"> est créé dans le sous-répertoire </w:t>
      </w:r>
      <w:r>
        <w:rPr>
          <w:u w:val="single"/>
        </w:rPr>
        <w:t>\Model Input\</w:t>
      </w:r>
      <w:r>
        <w:t xml:space="preserve"> du projet.</w:t>
      </w:r>
    </w:p>
    <w:p w:rsidR="00047CD1" w:rsidRDefault="00047CD1">
      <w:pPr>
        <w:pStyle w:val="Standard"/>
        <w:ind w:right="3734"/>
        <w:jc w:val="both"/>
      </w:pPr>
    </w:p>
    <w:p w:rsidR="00047CD1" w:rsidRDefault="009518A9">
      <w:pPr>
        <w:pStyle w:val="Standard"/>
        <w:jc w:val="both"/>
      </w:pPr>
      <w:r>
        <w:rPr>
          <w:noProof/>
          <w:lang w:val="en-CA" w:eastAsia="en-CA"/>
        </w:rPr>
        <w:drawing>
          <wp:anchor distT="0" distB="0" distL="114300" distR="114300" simplePos="0" relativeHeight="122" behindDoc="0" locked="0" layoutInCell="1" allowOverlap="1">
            <wp:simplePos x="0" y="0"/>
            <wp:positionH relativeFrom="column">
              <wp:posOffset>4242962</wp:posOffset>
            </wp:positionH>
            <wp:positionV relativeFrom="paragraph">
              <wp:posOffset>142920</wp:posOffset>
            </wp:positionV>
            <wp:extent cx="1746357" cy="1635843"/>
            <wp:effectExtent l="0" t="0" r="6243" b="2457"/>
            <wp:wrapSquare wrapText="bothSides"/>
            <wp:docPr id="5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1746357" cy="1635843"/>
                    </a:xfrm>
                    <a:prstGeom prst="rect">
                      <a:avLst/>
                    </a:prstGeom>
                    <a:noFill/>
                    <a:ln>
                      <a:noFill/>
                      <a:prstDash/>
                    </a:ln>
                  </pic:spPr>
                </pic:pic>
              </a:graphicData>
            </a:graphic>
          </wp:anchor>
        </w:drawing>
      </w:r>
      <w:r>
        <w:rPr>
          <w:lang w:eastAsia="en-US"/>
        </w:rPr>
        <w:t>Pour modifier les paramètres de ce nouveau fichier,</w:t>
      </w:r>
      <w:r>
        <w:t xml:space="preserve"> sélectionnez-le dans le champ de liste de la boîte de dialogue Éditeur d’intrants du modèle. Pour les b</w:t>
      </w:r>
      <w:r>
        <w:t xml:space="preserve">esoins du présent exemple, inscrivez </w:t>
      </w:r>
      <w:r>
        <w:rPr>
          <w:rFonts w:ascii="Courier New" w:hAnsi="Courier New" w:cs="Courier New"/>
        </w:rPr>
        <w:t>3</w:t>
      </w:r>
      <w:r>
        <w:t xml:space="preserve"> dans le champ</w:t>
      </w:r>
      <w:r>
        <w:rPr>
          <w:b/>
          <w:bCs/>
        </w:rPr>
        <w:t xml:space="preserve"> </w:t>
      </w:r>
      <w:proofErr w:type="spellStart"/>
      <w:r>
        <w:rPr>
          <w:b/>
          <w:bCs/>
        </w:rPr>
        <w:t>Lower</w:t>
      </w:r>
      <w:proofErr w:type="spellEnd"/>
      <w:r>
        <w:rPr>
          <w:b/>
          <w:bCs/>
        </w:rPr>
        <w:t xml:space="preserve"> </w:t>
      </w:r>
      <w:proofErr w:type="spellStart"/>
      <w:r>
        <w:rPr>
          <w:b/>
          <w:bCs/>
        </w:rPr>
        <w:t>threshold</w:t>
      </w:r>
      <w:proofErr w:type="spellEnd"/>
      <w:r>
        <w:rPr>
          <w:b/>
          <w:bCs/>
        </w:rPr>
        <w:t xml:space="preserve"> (°C)</w:t>
      </w:r>
      <w:r>
        <w:t>, puis cliquez sur OK dans la boîte de dialogue Éditeur d’intrants du modèle afin d’enregistrer vos nouveaux paramètres.</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Pr="008A479A" w:rsidRDefault="009518A9">
      <w:pPr>
        <w:pStyle w:val="Titre2"/>
        <w:rPr>
          <w:lang w:val="fr-CA"/>
        </w:rPr>
      </w:pPr>
      <w:bookmarkStart w:id="19" w:name="__RefHeading___Toc347997482"/>
      <w:bookmarkStart w:id="20" w:name="_Toc487029724"/>
      <w:r w:rsidRPr="008A479A">
        <w:rPr>
          <w:lang w:val="fr-CA"/>
        </w:rPr>
        <w:t xml:space="preserve">Étape 4 : Définir une analyse pour interpréter les </w:t>
      </w:r>
      <w:r w:rsidRPr="008A479A">
        <w:rPr>
          <w:lang w:val="fr-CA"/>
        </w:rPr>
        <w:t>résultats</w:t>
      </w:r>
      <w:bookmarkEnd w:id="19"/>
      <w:bookmarkEnd w:id="20"/>
    </w:p>
    <w:p w:rsidR="00047CD1" w:rsidRDefault="009518A9">
      <w:pPr>
        <w:pStyle w:val="Standard"/>
        <w:jc w:val="both"/>
      </w:pPr>
      <w:r>
        <w:rPr>
          <w:noProof/>
          <w:lang w:val="en-CA" w:eastAsia="en-CA"/>
        </w:rPr>
        <w:drawing>
          <wp:anchor distT="0" distB="0" distL="114300" distR="114300" simplePos="0" relativeHeight="74" behindDoc="0" locked="0" layoutInCell="1" allowOverlap="1">
            <wp:simplePos x="0" y="0"/>
            <wp:positionH relativeFrom="column">
              <wp:posOffset>3317242</wp:posOffset>
            </wp:positionH>
            <wp:positionV relativeFrom="paragraph">
              <wp:posOffset>7616</wp:posOffset>
            </wp:positionV>
            <wp:extent cx="2684778" cy="2087876"/>
            <wp:effectExtent l="0" t="0" r="1272" b="7624"/>
            <wp:wrapTight wrapText="bothSides">
              <wp:wrapPolygon edited="0">
                <wp:start x="0" y="0"/>
                <wp:lineTo x="0" y="21488"/>
                <wp:lineTo x="21462" y="21488"/>
                <wp:lineTo x="21462" y="0"/>
                <wp:lineTo x="0" y="0"/>
              </wp:wrapPolygon>
            </wp:wrapTight>
            <wp:docPr id="5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684778" cy="2087876"/>
                    </a:xfrm>
                    <a:prstGeom prst="rect">
                      <a:avLst/>
                    </a:prstGeom>
                    <a:noFill/>
                    <a:ln>
                      <a:noFill/>
                      <a:prstDash/>
                    </a:ln>
                  </pic:spPr>
                </pic:pic>
              </a:graphicData>
            </a:graphic>
          </wp:anchor>
        </w:drawing>
      </w:r>
      <w:r>
        <w:rPr>
          <w:lang w:eastAsia="en-US"/>
        </w:rPr>
        <w:t>Sélectionnez une</w:t>
      </w:r>
      <w:r>
        <w:t xml:space="preserve"> simulation (dans le présent cas, </w:t>
      </w:r>
      <w:r>
        <w:rPr>
          <w:rFonts w:ascii="Courier New" w:hAnsi="Courier New" w:cs="Courier New"/>
        </w:rPr>
        <w:t>Exemple 1</w:t>
      </w:r>
      <w:r>
        <w:t>) à laquelle vous voulez ajouter une analyse et cliquez sur le bouton Ajouter analyse </w:t>
      </w:r>
      <w:r>
        <w:rPr>
          <w:noProof/>
          <w:lang w:val="en-CA" w:eastAsia="en-CA"/>
        </w:rPr>
        <w:drawing>
          <wp:inline distT="0" distB="0" distL="0" distR="0">
            <wp:extent cx="172026" cy="138897"/>
            <wp:effectExtent l="0" t="0" r="0" b="0"/>
            <wp:docPr id="5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2026" cy="138897"/>
                    </a:xfrm>
                    <a:prstGeom prst="rect">
                      <a:avLst/>
                    </a:prstGeom>
                    <a:noFill/>
                    <a:ln>
                      <a:noFill/>
                      <a:prstDash/>
                    </a:ln>
                  </pic:spPr>
                </pic:pic>
              </a:graphicData>
            </a:graphic>
          </wp:inline>
        </w:drawing>
      </w:r>
      <w:r>
        <w:t xml:space="preserve"> sur la première ligne de la barre d’outils de la fenêtre Projet, ou allez dans [Projet], puis séle</w:t>
      </w:r>
      <w:r>
        <w:t>ctionnez [Ajouter analyse…] dans la barre de menus.</w:t>
      </w:r>
    </w:p>
    <w:p w:rsidR="00047CD1" w:rsidRDefault="00047CD1">
      <w:pPr>
        <w:pStyle w:val="Standard"/>
        <w:jc w:val="both"/>
      </w:pPr>
    </w:p>
    <w:p w:rsidR="00047CD1" w:rsidRDefault="009518A9">
      <w:pPr>
        <w:pStyle w:val="Standard"/>
        <w:jc w:val="both"/>
      </w:pPr>
      <w:r>
        <w:t xml:space="preserve">La boîte de dialogue Éditeur d’analyse s’ouvre; cette dernière comprend cinq onglets : </w:t>
      </w:r>
      <w:r>
        <w:rPr>
          <w:i/>
        </w:rPr>
        <w:t>Général</w:t>
      </w:r>
      <w:r>
        <w:t xml:space="preserve">, </w:t>
      </w:r>
      <w:r>
        <w:rPr>
          <w:i/>
        </w:rPr>
        <w:t>Où</w:t>
      </w:r>
      <w:r>
        <w:t xml:space="preserve">, </w:t>
      </w:r>
      <w:r>
        <w:rPr>
          <w:i/>
        </w:rPr>
        <w:t>Quand</w:t>
      </w:r>
      <w:r>
        <w:t xml:space="preserve">, </w:t>
      </w:r>
      <w:r>
        <w:rPr>
          <w:i/>
        </w:rPr>
        <w:t>Quoi</w:t>
      </w:r>
      <w:r>
        <w:t xml:space="preserve"> et </w:t>
      </w:r>
      <w:r>
        <w:rPr>
          <w:i/>
        </w:rPr>
        <w:t>Comment</w:t>
      </w:r>
      <w:r>
        <w:t>. Consultez le manuel pour une description complète de chaque onglet.</w:t>
      </w:r>
    </w:p>
    <w:p w:rsidR="00047CD1" w:rsidRDefault="00047CD1">
      <w:pPr>
        <w:pStyle w:val="Standard"/>
        <w:jc w:val="both"/>
      </w:pPr>
    </w:p>
    <w:p w:rsidR="00047CD1" w:rsidRDefault="009518A9">
      <w:pPr>
        <w:pStyle w:val="Standard"/>
        <w:jc w:val="both"/>
      </w:pPr>
      <w:r>
        <w:t>Dans l’ong</w:t>
      </w:r>
      <w:r>
        <w:t xml:space="preserve">let </w:t>
      </w:r>
      <w:r>
        <w:rPr>
          <w:i/>
        </w:rPr>
        <w:t>Général</w:t>
      </w:r>
      <w:r>
        <w:t xml:space="preserve">, entrez </w:t>
      </w:r>
      <w:r>
        <w:rPr>
          <w:rFonts w:ascii="Courier New" w:hAnsi="Courier New" w:cs="Courier New"/>
          <w:iCs/>
        </w:rPr>
        <w:t>Sous-ensemble</w:t>
      </w:r>
      <w:r>
        <w:t xml:space="preserve"> dans le champ </w:t>
      </w:r>
      <w:r>
        <w:rPr>
          <w:b/>
        </w:rPr>
        <w:t>Nom</w:t>
      </w:r>
      <w:r>
        <w:t>; il s’agit du nom de votre analyse (dans la fenêtre Projet).</w:t>
      </w:r>
    </w:p>
    <w:p w:rsidR="00047CD1" w:rsidRDefault="00047CD1">
      <w:pPr>
        <w:pStyle w:val="Standard"/>
        <w:jc w:val="both"/>
      </w:pPr>
    </w:p>
    <w:p w:rsidR="00047CD1" w:rsidRDefault="009518A9">
      <w:pPr>
        <w:pStyle w:val="Standard"/>
        <w:jc w:val="both"/>
      </w:pPr>
      <w:r>
        <w:t xml:space="preserve">Vous pouvez également ajouter une description utile de l’analyse à exécuter (dans le champ </w:t>
      </w:r>
      <w:r>
        <w:rPr>
          <w:b/>
        </w:rPr>
        <w:t>Description</w:t>
      </w:r>
      <w:r>
        <w:t>); cette description est affichée dans l</w:t>
      </w:r>
      <w:r>
        <w:t>a fenêtre Registre de messages d’exécution.</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75" behindDoc="0" locked="0" layoutInCell="1" allowOverlap="1">
            <wp:simplePos x="0" y="0"/>
            <wp:positionH relativeFrom="column">
              <wp:posOffset>3227073</wp:posOffset>
            </wp:positionH>
            <wp:positionV relativeFrom="paragraph">
              <wp:posOffset>6345</wp:posOffset>
            </wp:positionV>
            <wp:extent cx="2595881" cy="2018666"/>
            <wp:effectExtent l="0" t="0" r="0" b="634"/>
            <wp:wrapTight wrapText="bothSides">
              <wp:wrapPolygon edited="0">
                <wp:start x="0" y="0"/>
                <wp:lineTo x="0" y="21403"/>
                <wp:lineTo x="21399" y="21403"/>
                <wp:lineTo x="21399" y="0"/>
                <wp:lineTo x="0" y="0"/>
              </wp:wrapPolygon>
            </wp:wrapTight>
            <wp:docPr id="57"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95881" cy="2018666"/>
                    </a:xfrm>
                    <a:prstGeom prst="rect">
                      <a:avLst/>
                    </a:prstGeom>
                    <a:noFill/>
                    <a:ln>
                      <a:noFill/>
                      <a:prstDash/>
                    </a:ln>
                  </pic:spPr>
                </pic:pic>
              </a:graphicData>
            </a:graphic>
          </wp:anchor>
        </w:drawing>
      </w:r>
      <w:r>
        <w:rPr>
          <w:lang w:eastAsia="en-US"/>
        </w:rPr>
        <w:t>Dans l’onglet</w:t>
      </w:r>
      <w:r>
        <w:t xml:space="preserve"> </w:t>
      </w:r>
      <w:r>
        <w:rPr>
          <w:i/>
        </w:rPr>
        <w:t>Où</w:t>
      </w:r>
      <w:r>
        <w:t xml:space="preserve">, cochez </w:t>
      </w:r>
      <w:r>
        <w:rPr>
          <w:noProof/>
          <w:lang w:val="en-CA" w:eastAsia="en-CA"/>
        </w:rPr>
        <w:drawing>
          <wp:inline distT="0" distB="0" distL="0" distR="0">
            <wp:extent cx="146157" cy="146157"/>
            <wp:effectExtent l="0" t="0" r="6243" b="6243"/>
            <wp:docPr id="5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localisations »</w:t>
      </w:r>
      <w:r>
        <w:t>; la liste de localisations s’ouvre et vous pouvez y sélectionner une ou plusieurs localisations.</w:t>
      </w:r>
    </w:p>
    <w:p w:rsidR="00047CD1" w:rsidRDefault="00047CD1">
      <w:pPr>
        <w:pStyle w:val="Standard"/>
        <w:jc w:val="both"/>
      </w:pPr>
    </w:p>
    <w:p w:rsidR="00047CD1" w:rsidRDefault="009518A9">
      <w:pPr>
        <w:pStyle w:val="Standard"/>
        <w:jc w:val="both"/>
      </w:pPr>
      <w:r>
        <w:t>Pour les besoins du présent</w:t>
      </w:r>
      <w:r>
        <w:t xml:space="preserve"> exemple, cochez </w:t>
      </w:r>
      <w:r>
        <w:rPr>
          <w:noProof/>
          <w:lang w:val="en-CA" w:eastAsia="en-CA"/>
        </w:rPr>
        <w:drawing>
          <wp:inline distT="0" distB="0" distL="0" distR="0">
            <wp:extent cx="146157" cy="146157"/>
            <wp:effectExtent l="0" t="0" r="6243" b="6243"/>
            <wp:docPr id="59"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localisations </w:t>
      </w:r>
      <w:r>
        <w:rPr>
          <w:rFonts w:ascii="Courier New" w:hAnsi="Courier New" w:cs="Courier New"/>
          <w:iCs/>
        </w:rPr>
        <w:t xml:space="preserve">St-Alban </w:t>
      </w:r>
      <w:r>
        <w:t>et</w:t>
      </w:r>
      <w:r>
        <w:rPr>
          <w:rFonts w:ascii="Courier New" w:hAnsi="Courier New" w:cs="Courier New"/>
          <w:iCs/>
        </w:rPr>
        <w:t xml:space="preserve"> Scott</w:t>
      </w:r>
      <w:r>
        <w:t>.</w:t>
      </w:r>
    </w:p>
    <w:p w:rsidR="00047CD1" w:rsidRDefault="00047CD1">
      <w:pPr>
        <w:pStyle w:val="Standard"/>
        <w:jc w:val="both"/>
      </w:pPr>
    </w:p>
    <w:p w:rsidR="00047CD1" w:rsidRDefault="009518A9">
      <w:pPr>
        <w:pStyle w:val="Standard"/>
        <w:jc w:val="both"/>
      </w:pPr>
      <w:r>
        <w:t xml:space="preserve">Dans l’onglet </w:t>
      </w:r>
      <w:r>
        <w:rPr>
          <w:i/>
        </w:rPr>
        <w:t>Quand</w:t>
      </w:r>
      <w:r>
        <w:t xml:space="preserve">, cochez </w:t>
      </w:r>
      <w:r>
        <w:rPr>
          <w:noProof/>
          <w:lang w:val="en-CA" w:eastAsia="en-CA"/>
        </w:rPr>
        <w:drawing>
          <wp:inline distT="0" distB="0" distL="0" distR="0">
            <wp:extent cx="146157" cy="146157"/>
            <wp:effectExtent l="0" t="0" r="6243" b="6243"/>
            <wp:docPr id="60"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une période »</w:t>
      </w:r>
      <w:r>
        <w:t xml:space="preserve"> et entrez </w:t>
      </w:r>
      <w:r>
        <w:rPr>
          <w:rFonts w:ascii="Courier New" w:hAnsi="Courier New" w:cs="Courier New"/>
        </w:rPr>
        <w:t>2008/04/01</w:t>
      </w:r>
      <w:r>
        <w:t xml:space="preserve"> dans le champ </w:t>
      </w:r>
      <w:r>
        <w:rPr>
          <w:b/>
        </w:rPr>
        <w:t>Début</w:t>
      </w:r>
      <w:r>
        <w:t xml:space="preserve"> et </w:t>
      </w:r>
      <w:r>
        <w:rPr>
          <w:rFonts w:ascii="Courier New" w:hAnsi="Courier New" w:cs="Courier New"/>
        </w:rPr>
        <w:t>2009/08/31</w:t>
      </w:r>
      <w:r>
        <w:t xml:space="preserve"> dans le champ </w:t>
      </w:r>
      <w:r>
        <w:rPr>
          <w:b/>
        </w:rPr>
        <w:t>Fin</w:t>
      </w:r>
      <w:r>
        <w:t>.</w:t>
      </w:r>
    </w:p>
    <w:p w:rsidR="00047CD1" w:rsidRDefault="00047CD1">
      <w:pPr>
        <w:pStyle w:val="Standard"/>
        <w:jc w:val="both"/>
      </w:pPr>
    </w:p>
    <w:p w:rsidR="00047CD1" w:rsidRDefault="009518A9">
      <w:pPr>
        <w:pStyle w:val="Standard"/>
        <w:jc w:val="both"/>
      </w:pPr>
      <w:r>
        <w:rPr>
          <w:lang w:eastAsia="en-US"/>
        </w:rPr>
        <w:t>Étant donné que la simulation « Exemple 1 » couvre les anné</w:t>
      </w:r>
      <w:r>
        <w:rPr>
          <w:lang w:eastAsia="en-US"/>
        </w:rPr>
        <w:t>es</w:t>
      </w:r>
      <w:r>
        <w:t xml:space="preserve"> 2008 à 2010, la période visée par l’analyse « Sous-ensemble » se limite à la période du 1</w:t>
      </w:r>
      <w:r>
        <w:rPr>
          <w:vertAlign w:val="superscript"/>
        </w:rPr>
        <w:t>er </w:t>
      </w:r>
      <w:r>
        <w:t>avril 2008 au 31</w:t>
      </w:r>
      <w:r>
        <w:rPr>
          <w:vertAlign w:val="superscript"/>
        </w:rPr>
        <w:t> </w:t>
      </w:r>
      <w:r>
        <w:t>août</w:t>
      </w:r>
      <w:r>
        <w:rPr>
          <w:vertAlign w:val="superscript"/>
        </w:rPr>
        <w:t> </w:t>
      </w:r>
      <w:r>
        <w:t>2009.</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76" behindDoc="0" locked="0" layoutInCell="1" allowOverlap="1">
            <wp:simplePos x="0" y="0"/>
            <wp:positionH relativeFrom="column">
              <wp:posOffset>3267882</wp:posOffset>
            </wp:positionH>
            <wp:positionV relativeFrom="paragraph">
              <wp:posOffset>26307</wp:posOffset>
            </wp:positionV>
            <wp:extent cx="2596164" cy="2019242"/>
            <wp:effectExtent l="0" t="0" r="0" b="58"/>
            <wp:wrapTight wrapText="bothSides">
              <wp:wrapPolygon edited="0">
                <wp:start x="0" y="0"/>
                <wp:lineTo x="0" y="21403"/>
                <wp:lineTo x="21399" y="21403"/>
                <wp:lineTo x="21399" y="0"/>
                <wp:lineTo x="0" y="0"/>
              </wp:wrapPolygon>
            </wp:wrapTight>
            <wp:docPr id="61"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596164" cy="2019242"/>
                    </a:xfrm>
                    <a:prstGeom prst="rect">
                      <a:avLst/>
                    </a:prstGeom>
                    <a:noFill/>
                    <a:ln>
                      <a:noFill/>
                      <a:prstDash/>
                    </a:ln>
                  </pic:spPr>
                </pic:pic>
              </a:graphicData>
            </a:graphic>
          </wp:anchor>
        </w:drawing>
      </w:r>
      <w:r>
        <w:t xml:space="preserve">Par défaut, l’onglet </w:t>
      </w:r>
      <w:r>
        <w:rPr>
          <w:i/>
        </w:rPr>
        <w:t>Quand</w:t>
      </w:r>
      <w:r>
        <w:t xml:space="preserve"> est réglé à une période de couverture « Continue » selon les limites définies par les dates de début et </w:t>
      </w:r>
      <w:r>
        <w:t>de fin indiquées dans les champs correspondants. Par conséquent, BioSIM utilise les données de toute la période couverte entre les dates de début et de fin pour calculer une seule valeur.</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77" behindDoc="0" locked="0" layoutInCell="1" allowOverlap="1">
            <wp:simplePos x="0" y="0"/>
            <wp:positionH relativeFrom="column">
              <wp:posOffset>3258327</wp:posOffset>
            </wp:positionH>
            <wp:positionV relativeFrom="paragraph">
              <wp:posOffset>848362</wp:posOffset>
            </wp:positionV>
            <wp:extent cx="2596164" cy="2019242"/>
            <wp:effectExtent l="0" t="0" r="0" b="58"/>
            <wp:wrapTight wrapText="bothSides">
              <wp:wrapPolygon edited="0">
                <wp:start x="0" y="0"/>
                <wp:lineTo x="0" y="21403"/>
                <wp:lineTo x="21399" y="21403"/>
                <wp:lineTo x="21399" y="0"/>
                <wp:lineTo x="0" y="0"/>
              </wp:wrapPolygon>
            </wp:wrapTight>
            <wp:docPr id="62"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596164" cy="2019242"/>
                    </a:xfrm>
                    <a:prstGeom prst="rect">
                      <a:avLst/>
                    </a:prstGeom>
                    <a:noFill/>
                    <a:ln>
                      <a:noFill/>
                      <a:prstDash/>
                    </a:ln>
                  </pic:spPr>
                </pic:pic>
              </a:graphicData>
            </a:graphic>
          </wp:anchor>
        </w:drawing>
      </w:r>
      <w:r>
        <w:rPr>
          <w:lang w:eastAsia="en-US"/>
        </w:rPr>
        <w:t xml:space="preserve">Cliquez sur le bouton Année par année </w:t>
      </w:r>
      <w:r>
        <w:rPr>
          <w:noProof/>
          <w:lang w:val="en-CA" w:eastAsia="en-CA"/>
        </w:rPr>
        <w:drawing>
          <wp:inline distT="0" distB="0" distL="0" distR="0">
            <wp:extent cx="531357" cy="138961"/>
            <wp:effectExtent l="0" t="0" r="2043" b="0"/>
            <wp:docPr id="6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lum/>
                      <a:alphaModFix/>
                    </a:blip>
                    <a:srcRect/>
                    <a:stretch>
                      <a:fillRect/>
                    </a:stretch>
                  </pic:blipFill>
                  <pic:spPr>
                    <a:xfrm>
                      <a:off x="0" y="0"/>
                      <a:ext cx="531357" cy="138961"/>
                    </a:xfrm>
                    <a:prstGeom prst="rect">
                      <a:avLst/>
                    </a:prstGeom>
                    <a:noFill/>
                    <a:ln>
                      <a:noFill/>
                      <a:prstDash/>
                    </a:ln>
                  </pic:spPr>
                </pic:pic>
              </a:graphicData>
            </a:graphic>
          </wp:inline>
        </w:drawing>
      </w:r>
      <w:r>
        <w:t xml:space="preserve">. BioSIM utilise ainsi les </w:t>
      </w:r>
      <w:r>
        <w:t>données de la période couverte entre les dates de début et de fin sur une base annuelle (année par année). Par conséquent, il utilise la période du 1</w:t>
      </w:r>
      <w:r>
        <w:rPr>
          <w:vertAlign w:val="superscript"/>
        </w:rPr>
        <w:t>er</w:t>
      </w:r>
      <w:r>
        <w:t> avril au 31 août pour 2008 et 2009. Les données en dehors des dates précisées, année par année, sont ign</w:t>
      </w:r>
      <w:r>
        <w:t>orées pendant le calcul.</w:t>
      </w:r>
    </w:p>
    <w:p w:rsidR="00047CD1" w:rsidRDefault="00047CD1">
      <w:pPr>
        <w:pStyle w:val="Standard"/>
        <w:jc w:val="both"/>
      </w:pPr>
    </w:p>
    <w:p w:rsidR="00047CD1" w:rsidRDefault="009518A9">
      <w:pPr>
        <w:pStyle w:val="Standard"/>
        <w:jc w:val="both"/>
      </w:pPr>
      <w:r>
        <w:t xml:space="preserve">Dans l’onglet </w:t>
      </w:r>
      <w:r>
        <w:rPr>
          <w:i/>
        </w:rPr>
        <w:t>Quoi</w:t>
      </w:r>
      <w:r>
        <w:t xml:space="preserve">, cochez </w:t>
      </w:r>
      <w:r>
        <w:rPr>
          <w:noProof/>
          <w:lang w:val="en-CA" w:eastAsia="en-CA"/>
        </w:rPr>
        <w:drawing>
          <wp:inline distT="0" distB="0" distL="0" distR="0">
            <wp:extent cx="146157" cy="146157"/>
            <wp:effectExtent l="0" t="0" r="6243" b="6243"/>
            <wp:docPr id="64"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 et sélectionnez les cases des variables qui vous intéressent.</w:t>
      </w:r>
    </w:p>
    <w:p w:rsidR="00047CD1" w:rsidRDefault="00047CD1">
      <w:pPr>
        <w:pStyle w:val="Standard"/>
      </w:pPr>
    </w:p>
    <w:p w:rsidR="00047CD1" w:rsidRDefault="009518A9">
      <w:pPr>
        <w:pStyle w:val="Standard"/>
      </w:pPr>
      <w:r>
        <w:t xml:space="preserve">Pour les besoins du présent exemple, cochez </w:t>
      </w:r>
      <w:r>
        <w:rPr>
          <w:noProof/>
          <w:lang w:val="en-CA" w:eastAsia="en-CA"/>
        </w:rPr>
        <w:drawing>
          <wp:inline distT="0" distB="0" distL="0" distR="0">
            <wp:extent cx="146157" cy="146157"/>
            <wp:effectExtent l="0" t="0" r="6243" b="6243"/>
            <wp:docPr id="65"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proofErr w:type="spellStart"/>
      <w:r>
        <w:rPr>
          <w:rFonts w:ascii="Courier New" w:hAnsi="Courier New" w:cs="Courier New"/>
        </w:rPr>
        <w:t>Tmin</w:t>
      </w:r>
      <w:proofErr w:type="spellEnd"/>
      <w:r>
        <w:rPr>
          <w:rFonts w:ascii="Courier New" w:hAnsi="Courier New" w:cs="Courier New"/>
        </w:rPr>
        <w:t xml:space="preserve"> et </w:t>
      </w:r>
      <w:proofErr w:type="spellStart"/>
      <w:r>
        <w:rPr>
          <w:rFonts w:ascii="Courier New" w:hAnsi="Courier New" w:cs="Courier New"/>
        </w:rPr>
        <w:t>Tmax</w:t>
      </w:r>
      <w:proofErr w:type="spellEnd"/>
    </w:p>
    <w:p w:rsidR="00047CD1" w:rsidRDefault="009518A9">
      <w:pPr>
        <w:pStyle w:val="Standard"/>
      </w:pPr>
      <w:r>
        <w:rPr>
          <w:noProof/>
          <w:lang w:val="en-CA" w:eastAsia="en-CA"/>
        </w:rPr>
        <w:lastRenderedPageBreak/>
        <w:drawing>
          <wp:anchor distT="0" distB="0" distL="114300" distR="114300" simplePos="0" relativeHeight="78" behindDoc="0" locked="0" layoutInCell="1" allowOverlap="1">
            <wp:simplePos x="0" y="0"/>
            <wp:positionH relativeFrom="column">
              <wp:posOffset>3275966</wp:posOffset>
            </wp:positionH>
            <wp:positionV relativeFrom="paragraph">
              <wp:posOffset>175893</wp:posOffset>
            </wp:positionV>
            <wp:extent cx="2595240" cy="2018666"/>
            <wp:effectExtent l="0" t="0" r="0" b="634"/>
            <wp:wrapTight wrapText="bothSides">
              <wp:wrapPolygon edited="0">
                <wp:start x="0" y="0"/>
                <wp:lineTo x="0" y="21403"/>
                <wp:lineTo x="21410" y="21403"/>
                <wp:lineTo x="21410" y="0"/>
                <wp:lineTo x="0" y="0"/>
              </wp:wrapPolygon>
            </wp:wrapTight>
            <wp:docPr id="66"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595240" cy="2018666"/>
                    </a:xfrm>
                    <a:prstGeom prst="rect">
                      <a:avLst/>
                    </a:prstGeom>
                    <a:noFill/>
                    <a:ln>
                      <a:noFill/>
                      <a:prstDash/>
                    </a:ln>
                  </pic:spPr>
                </pic:pic>
              </a:graphicData>
            </a:graphic>
          </wp:anchor>
        </w:drawing>
      </w:r>
    </w:p>
    <w:p w:rsidR="00047CD1" w:rsidRDefault="009518A9">
      <w:pPr>
        <w:pStyle w:val="Standard"/>
      </w:pPr>
      <w:r>
        <w:rPr>
          <w:lang w:eastAsia="en-US"/>
        </w:rPr>
        <w:t>Dans l’ong</w:t>
      </w:r>
      <w:r>
        <w:rPr>
          <w:lang w:eastAsia="en-US"/>
        </w:rPr>
        <w:t>let</w:t>
      </w:r>
      <w:r>
        <w:t xml:space="preserve"> </w:t>
      </w:r>
      <w:r>
        <w:rPr>
          <w:i/>
        </w:rPr>
        <w:t>Comment</w:t>
      </w:r>
      <w:r>
        <w:t xml:space="preserve">, cochez </w:t>
      </w:r>
      <w:r>
        <w:rPr>
          <w:noProof/>
          <w:lang w:val="en-CA" w:eastAsia="en-CA"/>
        </w:rPr>
        <w:drawing>
          <wp:inline distT="0" distB="0" distL="0" distR="0">
            <wp:extent cx="146157" cy="146157"/>
            <wp:effectExtent l="0" t="0" r="6243" b="6243"/>
            <wp:docPr id="6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w:t>
      </w:r>
    </w:p>
    <w:p w:rsidR="00047CD1" w:rsidRDefault="00047CD1">
      <w:pPr>
        <w:pStyle w:val="Standard"/>
      </w:pPr>
    </w:p>
    <w:p w:rsidR="00047CD1" w:rsidRDefault="009518A9">
      <w:pPr>
        <w:pStyle w:val="Standard"/>
      </w:pPr>
      <w:r>
        <w:t>Ensuite, sélectionnez « </w:t>
      </w:r>
      <w:r>
        <w:rPr>
          <w:rFonts w:ascii="Courier New" w:hAnsi="Courier New" w:cs="Courier New"/>
        </w:rPr>
        <w:t>Mensuel »</w:t>
      </w:r>
      <w:r>
        <w:t xml:space="preserve"> dans la liste déroulante de droite du champ </w:t>
      </w:r>
      <w:r>
        <w:rPr>
          <w:b/>
        </w:rPr>
        <w:t>Transformation temporelle du type</w:t>
      </w:r>
      <w:r>
        <w:t xml:space="preserve"> et « Pour chaque année » dans la liste déroulante de droite du champ </w:t>
      </w:r>
      <w:r>
        <w:rPr>
          <w:b/>
        </w:rPr>
        <w:t>Tr</w:t>
      </w:r>
      <w:r>
        <w:rPr>
          <w:b/>
        </w:rPr>
        <w:t>ansformation temporelle du mode</w:t>
      </w:r>
      <w:r>
        <w:t>.</w:t>
      </w:r>
    </w:p>
    <w:p w:rsidR="00047CD1" w:rsidRDefault="00047CD1">
      <w:pPr>
        <w:pStyle w:val="Standard"/>
      </w:pPr>
    </w:p>
    <w:p w:rsidR="00047CD1" w:rsidRDefault="009518A9">
      <w:pPr>
        <w:pStyle w:val="Standard"/>
      </w:pPr>
      <w:r>
        <w:t>Vérifiez que le bouton radio par défaut « </w:t>
      </w:r>
      <w:r>
        <w:rPr>
          <w:rFonts w:ascii="Courier New" w:hAnsi="Courier New" w:cs="Courier New"/>
        </w:rPr>
        <w:t>Statistique</w:t>
      </w:r>
      <w:r>
        <w:t xml:space="preserve"> » est sélectionné </w:t>
      </w:r>
      <w:r>
        <w:rPr>
          <w:noProof/>
          <w:lang w:val="en-CA" w:eastAsia="en-CA"/>
        </w:rPr>
        <w:drawing>
          <wp:inline distT="0" distB="0" distL="0" distR="0">
            <wp:extent cx="133200" cy="133200"/>
            <wp:effectExtent l="0" t="0" r="150" b="150"/>
            <wp:docPr id="68"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9518A9">
      <w:pPr>
        <w:pStyle w:val="Standard"/>
      </w:pPr>
      <w:r>
        <w:rPr>
          <w:noProof/>
          <w:lang w:val="en-CA" w:eastAsia="en-CA"/>
        </w:rPr>
        <w:drawing>
          <wp:anchor distT="0" distB="0" distL="114300" distR="114300" simplePos="0" relativeHeight="60" behindDoc="0" locked="0" layoutInCell="1" allowOverlap="1">
            <wp:simplePos x="0" y="0"/>
            <wp:positionH relativeFrom="column">
              <wp:posOffset>4516751</wp:posOffset>
            </wp:positionH>
            <wp:positionV relativeFrom="paragraph">
              <wp:posOffset>244473</wp:posOffset>
            </wp:positionV>
            <wp:extent cx="1421133" cy="1221108"/>
            <wp:effectExtent l="0" t="0" r="7617" b="0"/>
            <wp:wrapTight wrapText="bothSides">
              <wp:wrapPolygon edited="0">
                <wp:start x="0" y="0"/>
                <wp:lineTo x="0" y="21229"/>
                <wp:lineTo x="21426" y="21229"/>
                <wp:lineTo x="21426" y="0"/>
                <wp:lineTo x="0" y="0"/>
              </wp:wrapPolygon>
            </wp:wrapTight>
            <wp:docPr id="69"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421133" cy="1221108"/>
                    </a:xfrm>
                    <a:prstGeom prst="rect">
                      <a:avLst/>
                    </a:prstGeom>
                    <a:noFill/>
                    <a:ln>
                      <a:noFill/>
                      <a:prstDash/>
                    </a:ln>
                  </pic:spPr>
                </pic:pic>
              </a:graphicData>
            </a:graphic>
          </wp:anchor>
        </w:drawing>
      </w:r>
      <w:r>
        <w:t xml:space="preserve">Décochez </w:t>
      </w:r>
      <w:r>
        <w:rPr>
          <w:noProof/>
          <w:lang w:val="en-CA" w:eastAsia="en-CA"/>
        </w:rPr>
        <w:drawing>
          <wp:inline distT="0" distB="0" distL="0" distR="0">
            <wp:extent cx="138961" cy="138961"/>
            <wp:effectExtent l="0" t="0" r="0" b="0"/>
            <wp:docPr id="70"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w:t>
      </w:r>
      <w:r>
        <w:t> » puis clique</w:t>
      </w:r>
      <w:r>
        <w:t>z sur OK pour enregistrer les spécifications entrées de tous les onglets.</w:t>
      </w:r>
    </w:p>
    <w:p w:rsidR="00047CD1" w:rsidRDefault="00047CD1">
      <w:pPr>
        <w:pStyle w:val="Standard"/>
        <w:jc w:val="both"/>
      </w:pPr>
    </w:p>
    <w:p w:rsidR="00047CD1" w:rsidRDefault="009518A9">
      <w:pPr>
        <w:pStyle w:val="Standard"/>
        <w:jc w:val="both"/>
      </w:pPr>
      <w:r>
        <w:rPr>
          <w:lang w:eastAsia="en-US"/>
        </w:rPr>
        <w:t>Avant d’exécuter la simulation et l’analyse, vérifiez que les cases de la simulation</w:t>
      </w:r>
      <w:r>
        <w:t xml:space="preserve"> « </w:t>
      </w:r>
      <w:r>
        <w:rPr>
          <w:rFonts w:ascii="Courier New" w:hAnsi="Courier New" w:cs="Courier New"/>
        </w:rPr>
        <w:t>Exemple 1</w:t>
      </w:r>
      <w:r>
        <w:t> » et de l’analyse « </w:t>
      </w:r>
      <w:r>
        <w:rPr>
          <w:rFonts w:ascii="Courier New" w:hAnsi="Courier New" w:cs="Courier New"/>
        </w:rPr>
        <w:t>Sous-ensemble »</w:t>
      </w:r>
      <w:r>
        <w:t xml:space="preserve"> sont cochées </w:t>
      </w:r>
      <w:r>
        <w:rPr>
          <w:noProof/>
          <w:lang w:val="en-CA" w:eastAsia="en-CA"/>
        </w:rPr>
        <w:drawing>
          <wp:inline distT="0" distB="0" distL="0" distR="0">
            <wp:extent cx="146157" cy="146157"/>
            <wp:effectExtent l="0" t="0" r="6243" b="6243"/>
            <wp:docPr id="71"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dans la fenêtre Projet. Ensuite, c</w:t>
      </w:r>
      <w:r>
        <w:t xml:space="preserve">liquez sur le bouton Exécuter cochés </w:t>
      </w:r>
      <w:r>
        <w:rPr>
          <w:noProof/>
          <w:lang w:val="en-CA" w:eastAsia="en-CA"/>
        </w:rPr>
        <w:drawing>
          <wp:inline distT="0" distB="0" distL="0" distR="0">
            <wp:extent cx="140396" cy="140396"/>
            <wp:effectExtent l="0" t="0" r="0" b="0"/>
            <wp:docPr id="72"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0396" cy="140396"/>
                    </a:xfrm>
                    <a:prstGeom prst="rect">
                      <a:avLst/>
                    </a:prstGeom>
                    <a:noFill/>
                    <a:ln>
                      <a:noFill/>
                      <a:prstDash/>
                    </a:ln>
                  </pic:spPr>
                </pic:pic>
              </a:graphicData>
            </a:graphic>
          </wp:inline>
        </w:drawing>
      </w:r>
      <w:r>
        <w:t xml:space="preserve"> dans la barre d’outils de la fenêtre principale, ou allez dans [Projet] et sélectionnez [Exécuter cochés] dans la barre de menus.</w:t>
      </w:r>
    </w:p>
    <w:p w:rsidR="00047CD1" w:rsidRDefault="00047CD1">
      <w:pPr>
        <w:pStyle w:val="Standard"/>
        <w:jc w:val="both"/>
      </w:pPr>
    </w:p>
    <w:p w:rsidR="00047CD1" w:rsidRDefault="009518A9">
      <w:pPr>
        <w:pStyle w:val="Standard"/>
        <w:jc w:val="both"/>
      </w:pPr>
      <w:r>
        <w:t>La barre de progression de BioSIM s’affiche brièvement avant que les résultats apparai</w:t>
      </w:r>
      <w:r>
        <w:t xml:space="preserve">ssent dans l’onglet </w:t>
      </w:r>
      <w:r>
        <w:rPr>
          <w:i/>
        </w:rPr>
        <w:t>Données</w:t>
      </w:r>
      <w:r>
        <w:t xml:space="preserve"> de la fenêtre principale.</w:t>
      </w:r>
    </w:p>
    <w:p w:rsidR="00047CD1" w:rsidRDefault="00047CD1">
      <w:pPr>
        <w:pStyle w:val="Standard"/>
        <w:jc w:val="both"/>
      </w:pPr>
    </w:p>
    <w:p w:rsidR="00047CD1" w:rsidRDefault="009518A9">
      <w:pPr>
        <w:pStyle w:val="Standard"/>
        <w:jc w:val="both"/>
      </w:pPr>
      <w:r>
        <w:t xml:space="preserve">Veuillez noter que lorsque vous cliquez sur le bouton Exécuter cochés </w:t>
      </w:r>
      <w:r>
        <w:rPr>
          <w:noProof/>
          <w:lang w:val="en-CA" w:eastAsia="en-CA"/>
        </w:rPr>
        <w:drawing>
          <wp:inline distT="0" distB="0" distL="0" distR="0">
            <wp:extent cx="140396" cy="140396"/>
            <wp:effectExtent l="0" t="0" r="0" b="0"/>
            <wp:docPr id="7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0396" cy="140396"/>
                    </a:xfrm>
                    <a:prstGeom prst="rect">
                      <a:avLst/>
                    </a:prstGeom>
                    <a:noFill/>
                    <a:ln>
                      <a:noFill/>
                      <a:prstDash/>
                    </a:ln>
                  </pic:spPr>
                </pic:pic>
              </a:graphicData>
            </a:graphic>
          </wp:inline>
        </w:drawing>
      </w:r>
      <w:r>
        <w:t>, les résultats sont créés/mis à jour pour tous les éléments cochés du projet.</w:t>
      </w:r>
    </w:p>
    <w:p w:rsidR="00047CD1" w:rsidRDefault="00047CD1">
      <w:pPr>
        <w:pStyle w:val="Standard"/>
        <w:jc w:val="both"/>
        <w:rPr>
          <w:b/>
          <w:bCs/>
        </w:rPr>
      </w:pPr>
    </w:p>
    <w:p w:rsidR="00047CD1" w:rsidRDefault="009518A9">
      <w:pPr>
        <w:pStyle w:val="Standard"/>
        <w:jc w:val="both"/>
      </w:pPr>
      <w:r>
        <w:rPr>
          <w:b/>
          <w:bCs/>
        </w:rPr>
        <w:t>Pour voir les résultats :</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81" behindDoc="0" locked="0" layoutInCell="1" allowOverlap="1">
            <wp:simplePos x="0" y="0"/>
            <wp:positionH relativeFrom="column">
              <wp:posOffset>2395215</wp:posOffset>
            </wp:positionH>
            <wp:positionV relativeFrom="paragraph">
              <wp:posOffset>607792</wp:posOffset>
            </wp:positionV>
            <wp:extent cx="3524253" cy="1583503"/>
            <wp:effectExtent l="0" t="0" r="0" b="0"/>
            <wp:wrapSquare wrapText="bothSides"/>
            <wp:docPr id="7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524253" cy="1583503"/>
                    </a:xfrm>
                    <a:prstGeom prst="rect">
                      <a:avLst/>
                    </a:prstGeom>
                    <a:noFill/>
                    <a:ln>
                      <a:noFill/>
                      <a:prstDash/>
                    </a:ln>
                  </pic:spPr>
                </pic:pic>
              </a:graphicData>
            </a:graphic>
          </wp:anchor>
        </w:drawing>
      </w:r>
      <w:r>
        <w:t>Sélectionnez l’analyse</w:t>
      </w:r>
      <w:r>
        <w:t xml:space="preserve"> « </w:t>
      </w:r>
      <w:r>
        <w:rPr>
          <w:rFonts w:ascii="Courier New" w:hAnsi="Courier New" w:cs="Courier New"/>
        </w:rPr>
        <w:t>Sous-ensemble »</w:t>
      </w:r>
      <w:r>
        <w:t xml:space="preserve"> dans la fenêtre Projet. Il est possible de voir les résultats numériques de cette analyse dans l’onglet </w:t>
      </w:r>
      <w:r>
        <w:rPr>
          <w:i/>
        </w:rPr>
        <w:t xml:space="preserve">Données </w:t>
      </w:r>
      <w:r>
        <w:t xml:space="preserve">dans le coin inférieur gauche de la fenêtre principale. Cette dernière comprend deux onglets, soit l’onglet </w:t>
      </w:r>
      <w:r>
        <w:rPr>
          <w:i/>
        </w:rPr>
        <w:t>Données</w:t>
      </w:r>
      <w:r>
        <w:t>, qui cont</w:t>
      </w:r>
      <w:r>
        <w:t xml:space="preserve">ient les extrants du modèle présentés sous forme de tableau, et l’onglet </w:t>
      </w:r>
      <w:r>
        <w:rPr>
          <w:i/>
        </w:rPr>
        <w:t>Graphique</w:t>
      </w:r>
      <w:r>
        <w:t>, qui vous permet de créer des graphiques.</w:t>
      </w:r>
    </w:p>
    <w:p w:rsidR="00047CD1" w:rsidRDefault="00047CD1">
      <w:pPr>
        <w:pStyle w:val="Standard"/>
        <w:jc w:val="both"/>
      </w:pPr>
    </w:p>
    <w:p w:rsidR="00047CD1" w:rsidRDefault="009518A9">
      <w:pPr>
        <w:pStyle w:val="Standard"/>
        <w:ind w:right="5718"/>
        <w:jc w:val="both"/>
      </w:pPr>
      <w:r>
        <w:rPr>
          <w:noProof/>
          <w:lang w:val="en-CA" w:eastAsia="en-CA"/>
        </w:rPr>
        <mc:AlternateContent>
          <mc:Choice Requires="wps">
            <w:drawing>
              <wp:anchor distT="0" distB="0" distL="114300" distR="114300" simplePos="0" relativeHeight="82" behindDoc="0" locked="0" layoutInCell="1" allowOverlap="1">
                <wp:simplePos x="0" y="0"/>
                <wp:positionH relativeFrom="column">
                  <wp:posOffset>2590486</wp:posOffset>
                </wp:positionH>
                <wp:positionV relativeFrom="paragraph">
                  <wp:posOffset>60963</wp:posOffset>
                </wp:positionV>
                <wp:extent cx="3152778" cy="514350"/>
                <wp:effectExtent l="0" t="133350" r="28572" b="19050"/>
                <wp:wrapNone/>
                <wp:docPr id="75" name="Freeform 74"/>
                <wp:cNvGraphicFramePr/>
                <a:graphic xmlns:a="http://schemas.openxmlformats.org/drawingml/2006/main">
                  <a:graphicData uri="http://schemas.microsoft.com/office/word/2010/wordprocessingShape">
                    <wps:wsp>
                      <wps:cNvSpPr/>
                      <wps:spPr>
                        <a:xfrm>
                          <a:off x="0" y="0"/>
                          <a:ext cx="3152778" cy="514350"/>
                        </a:xfrm>
                        <a:custGeom>
                          <a:avLst>
                            <a:gd name="f0" fmla="val 20005"/>
                            <a:gd name="f1" fmla="val -499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sz w:val="14"/>
                                <w:szCs w:val="14"/>
                                <w:lang w:bidi="ar-SA"/>
                              </w:rPr>
                              <w:t>BioSIM affiche toujours les résultats de l’élément enfant dans le format temporel (toutes les années) de l’élément parent. Cepe</w:t>
                            </w:r>
                            <w:r>
                              <w:rPr>
                                <w:rFonts w:ascii="Times New Roman" w:eastAsia="Times New Roman" w:hAnsi="Times New Roman" w:cs="Times New Roman"/>
                                <w:sz w:val="14"/>
                                <w:szCs w:val="14"/>
                                <w:lang w:bidi="ar-SA"/>
                              </w:rPr>
                              <w:t xml:space="preserv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wps:txbx>
                      <wps:bodyPr vert="horz" wrap="square" lIns="91440" tIns="45720" rIns="91440" bIns="45720" anchor="t" anchorCtr="0" compatLnSpc="0">
                        <a:noAutofit/>
                      </wps:bodyPr>
                    </wps:wsp>
                  </a:graphicData>
                </a:graphic>
              </wp:anchor>
            </w:drawing>
          </mc:Choice>
          <mc:Fallback>
            <w:pict>
              <v:shape id="Freeform 74" o:spid="_x0000_s1036" style="position:absolute;left:0;text-align:left;margin-left:204pt;margin-top:4.8pt;width:248.25pt;height:40.5pt;z-index:8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" adj="-11796480,,5400" path="m,l,3590,,6280,,8970r,3660l,15320r,2690l,21600r3590,l6280,21600r2690,l12630,21600r2690,l18010,21600r3590,l21600,18010r,-2690l21600,12630r,-3660l21600,6280r,-2690l21600,,18010,r1995,-4996l12630,,8970,,6280,,3590,,,xe" strokecolor="blue" strokeweight=".26008mm">
                <v:stroke joinstyle="miter" endcap="square"/>
                <v:formulas/>
                <v:path arrowok="t" o:connecttype="custom" o:connectlocs="1576389,0;3152778,257175;1576389,514350;0,257175;1576389,0;0,257175;1576389,514350;3152778,257175;2919969,-118967" o:connectangles="270,0,90,180,270,270,270,270,270" textboxrect="0,0,21600,21600"/>
                <v:textbox>
                  <w:txbxContent>
                    <w:p w:rsidR="00047CD1" w:rsidRDefault="009518A9">
                      <w:r>
                        <w:rPr>
                          <w:rFonts w:ascii="Times New Roman" w:eastAsia="Times New Roman" w:hAnsi="Times New Roman" w:cs="Times New Roman"/>
                          <w:sz w:val="14"/>
                          <w:szCs w:val="14"/>
                          <w:lang w:bidi="ar-SA"/>
                        </w:rPr>
                        <w:t>BioSIM affiche toujours les résultats de l’élément enfant dans le format temporel (toutes les années) de l’élément parent. Cepe</w:t>
                      </w:r>
                      <w:r>
                        <w:rPr>
                          <w:rFonts w:ascii="Times New Roman" w:eastAsia="Times New Roman" w:hAnsi="Times New Roman" w:cs="Times New Roman"/>
                          <w:sz w:val="14"/>
                          <w:szCs w:val="14"/>
                          <w:lang w:bidi="ar-SA"/>
                        </w:rPr>
                        <w:t xml:space="preserv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v:textbox>
              </v:shape>
            </w:pict>
          </mc:Fallback>
        </mc:AlternateContent>
      </w:r>
      <w:r>
        <w:rPr>
          <w:lang w:eastAsia="en-US"/>
        </w:rPr>
        <w:t>Dans la liste déroulante dans le coin supérieur droit de la fenêtre principale, vous pouvez choisir les statist</w:t>
      </w:r>
      <w:r>
        <w:rPr>
          <w:lang w:eastAsia="en-US"/>
        </w:rPr>
        <w:t xml:space="preserve">iques pour lesquelles vous souhaitez voir les résultats à jour dans l’onglet </w:t>
      </w:r>
      <w:r>
        <w:rPr>
          <w:i/>
          <w:lang w:eastAsia="en-US"/>
        </w:rPr>
        <w:t>Données</w:t>
      </w:r>
      <w:r>
        <w:rPr>
          <w:lang w:eastAsia="en-US"/>
        </w:rPr>
        <w:t>.</w:t>
      </w:r>
    </w:p>
    <w:p w:rsidR="00047CD1" w:rsidRDefault="00047CD1">
      <w:pPr>
        <w:pStyle w:val="Standard"/>
        <w:ind w:right="5718"/>
        <w:jc w:val="both"/>
      </w:pPr>
    </w:p>
    <w:p w:rsidR="00047CD1" w:rsidRDefault="009518A9">
      <w:pPr>
        <w:pStyle w:val="Standard"/>
        <w:ind w:right="44"/>
        <w:jc w:val="both"/>
      </w:pPr>
      <w:r>
        <w:t>Par exemple, si vous sélectionnez « </w:t>
      </w:r>
      <w:r>
        <w:rPr>
          <w:rFonts w:ascii="Courier New" w:hAnsi="Courier New" w:cs="Courier New"/>
        </w:rPr>
        <w:t>Nombre de valeurs</w:t>
      </w:r>
      <w:r>
        <w:t> », vous pourrez voir le nombre de valeurs utilisé pour compiler les statistiques.</w:t>
      </w:r>
    </w:p>
    <w:p w:rsidR="00047CD1" w:rsidRDefault="00047CD1">
      <w:pPr>
        <w:pStyle w:val="Standard"/>
        <w:ind w:right="5718"/>
        <w:jc w:val="both"/>
      </w:pPr>
    </w:p>
    <w:p w:rsidR="00047CD1" w:rsidRPr="008A479A" w:rsidRDefault="009518A9">
      <w:pPr>
        <w:pStyle w:val="Titre2"/>
        <w:rPr>
          <w:lang w:val="fr-CA"/>
        </w:rPr>
      </w:pPr>
      <w:bookmarkStart w:id="21" w:name="__RefHeading___Toc347997483"/>
      <w:bookmarkStart w:id="22" w:name="_Toc487029725"/>
      <w:r w:rsidRPr="008A479A">
        <w:rPr>
          <w:lang w:val="fr-CA"/>
        </w:rPr>
        <w:t>Étape 4: Ajouter un élément à un</w:t>
      </w:r>
      <w:r w:rsidRPr="008A479A">
        <w:rPr>
          <w:lang w:val="fr-CA"/>
        </w:rPr>
        <w:t xml:space="preserve"> autre élément</w:t>
      </w:r>
      <w:bookmarkEnd w:id="21"/>
      <w:bookmarkEnd w:id="22"/>
    </w:p>
    <w:p w:rsidR="00047CD1" w:rsidRDefault="009518A9">
      <w:pPr>
        <w:pStyle w:val="Standard"/>
        <w:jc w:val="both"/>
      </w:pPr>
      <w:r>
        <w:t>Dans la fenêtre Projet, sélectionnez l’analyse « </w:t>
      </w:r>
      <w:r>
        <w:rPr>
          <w:rFonts w:ascii="Courier New" w:hAnsi="Courier New" w:cs="Courier New"/>
        </w:rPr>
        <w:t>Sous-ensemble »</w:t>
      </w:r>
      <w:r>
        <w:t xml:space="preserve"> et ajoutez une nouvelle analyse à cette dernière en cliquant sur le bouton Ajouter analyse </w:t>
      </w:r>
      <w:r>
        <w:rPr>
          <w:noProof/>
          <w:lang w:val="en-CA" w:eastAsia="en-CA"/>
        </w:rPr>
        <w:drawing>
          <wp:inline distT="0" distB="0" distL="0" distR="0">
            <wp:extent cx="138595" cy="138595"/>
            <wp:effectExtent l="0" t="0" r="0" b="0"/>
            <wp:docPr id="76"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38595" cy="138595"/>
                    </a:xfrm>
                    <a:prstGeom prst="rect">
                      <a:avLst/>
                    </a:prstGeom>
                    <a:noFill/>
                    <a:ln>
                      <a:noFill/>
                      <a:prstDash/>
                    </a:ln>
                  </pic:spPr>
                </pic:pic>
              </a:graphicData>
            </a:graphic>
          </wp:inline>
        </w:drawing>
      </w:r>
      <w:r>
        <w:t>. Ce bouton ouvre la boîte de dialogue Éditeur d’analyse.</w:t>
      </w:r>
    </w:p>
    <w:p w:rsidR="00047CD1" w:rsidRDefault="009518A9">
      <w:pPr>
        <w:pStyle w:val="Standard"/>
      </w:pPr>
      <w:r>
        <w:t xml:space="preserve"> </w:t>
      </w:r>
    </w:p>
    <w:p w:rsidR="00047CD1" w:rsidRDefault="009518A9">
      <w:pPr>
        <w:pStyle w:val="Standard"/>
      </w:pPr>
      <w:r>
        <w:t xml:space="preserve">Dans l’onglet </w:t>
      </w:r>
      <w:r>
        <w:rPr>
          <w:i/>
        </w:rPr>
        <w:t>Général</w:t>
      </w:r>
      <w:r>
        <w:t>, e</w:t>
      </w:r>
      <w:r>
        <w:t xml:space="preserve">ntrez </w:t>
      </w:r>
      <w:r>
        <w:rPr>
          <w:rFonts w:ascii="Courier New" w:hAnsi="Courier New" w:cs="Courier New"/>
        </w:rPr>
        <w:t xml:space="preserve">Somme des Températures </w:t>
      </w:r>
      <w:r>
        <w:t xml:space="preserve">dans le champ </w:t>
      </w:r>
      <w:r>
        <w:rPr>
          <w:b/>
        </w:rPr>
        <w:t>Nom</w:t>
      </w:r>
      <w:r>
        <w:t>.</w:t>
      </w:r>
    </w:p>
    <w:p w:rsidR="00047CD1" w:rsidRDefault="00047CD1">
      <w:pPr>
        <w:pStyle w:val="Standard"/>
      </w:pPr>
    </w:p>
    <w:p w:rsidR="00047CD1" w:rsidRDefault="009518A9">
      <w:pPr>
        <w:pStyle w:val="Standard"/>
      </w:pPr>
      <w:r>
        <w:t xml:space="preserve">Pour cet exemple, aucune option n’est à modifier dans les onglets </w:t>
      </w:r>
      <w:r>
        <w:rPr>
          <w:i/>
        </w:rPr>
        <w:t>Où</w:t>
      </w:r>
      <w:r>
        <w:t xml:space="preserve"> et </w:t>
      </w:r>
      <w:r>
        <w:rPr>
          <w:i/>
        </w:rPr>
        <w:t>Quand</w:t>
      </w:r>
      <w:r>
        <w:t>.</w:t>
      </w:r>
    </w:p>
    <w:p w:rsidR="00047CD1" w:rsidRDefault="00047CD1">
      <w:pPr>
        <w:pStyle w:val="Standard"/>
      </w:pPr>
    </w:p>
    <w:p w:rsidR="00047CD1" w:rsidRDefault="009518A9">
      <w:pPr>
        <w:pStyle w:val="Standard"/>
      </w:pPr>
      <w:r>
        <w:t xml:space="preserve">Dans l’onglet </w:t>
      </w:r>
      <w:r>
        <w:rPr>
          <w:i/>
        </w:rPr>
        <w:t>Quoi</w:t>
      </w:r>
      <w:r>
        <w:t xml:space="preserve">, cochez </w:t>
      </w:r>
      <w:r>
        <w:rPr>
          <w:noProof/>
          <w:lang w:val="en-CA" w:eastAsia="en-CA"/>
        </w:rPr>
        <w:drawing>
          <wp:inline distT="0" distB="0" distL="0" distR="0">
            <wp:extent cx="146157" cy="146157"/>
            <wp:effectExtent l="0" t="0" r="6243" b="6243"/>
            <wp:docPr id="77"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78"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 xml:space="preserve">la case </w:t>
      </w:r>
      <w:proofErr w:type="spellStart"/>
      <w:r>
        <w:rPr>
          <w:rFonts w:ascii="Courier New" w:hAnsi="Courier New" w:cs="Courier New"/>
        </w:rPr>
        <w:t>Tmin</w:t>
      </w:r>
      <w:proofErr w:type="spellEnd"/>
      <w:r>
        <w:t>.</w:t>
      </w:r>
    </w:p>
    <w:p w:rsidR="00047CD1" w:rsidRDefault="00047CD1">
      <w:pPr>
        <w:pStyle w:val="Standard"/>
        <w:rPr>
          <w:lang w:eastAsia="en-US"/>
        </w:rPr>
      </w:pPr>
    </w:p>
    <w:p w:rsidR="00047CD1" w:rsidRDefault="009518A9">
      <w:pPr>
        <w:pStyle w:val="Standard"/>
      </w:pPr>
      <w:r>
        <w:rPr>
          <w:noProof/>
          <w:lang w:val="en-CA" w:eastAsia="en-CA"/>
        </w:rPr>
        <w:drawing>
          <wp:anchor distT="0" distB="0" distL="114300" distR="114300" simplePos="0" relativeHeight="79" behindDoc="0" locked="0" layoutInCell="1" allowOverlap="1">
            <wp:simplePos x="0" y="0"/>
            <wp:positionH relativeFrom="column">
              <wp:posOffset>2707008</wp:posOffset>
            </wp:positionH>
            <wp:positionV relativeFrom="paragraph">
              <wp:posOffset>89538</wp:posOffset>
            </wp:positionV>
            <wp:extent cx="3235320" cy="2515871"/>
            <wp:effectExtent l="0" t="0" r="3180" b="0"/>
            <wp:wrapTight wrapText="bothSides">
              <wp:wrapPolygon edited="0">
                <wp:start x="0" y="0"/>
                <wp:lineTo x="0" y="21426"/>
                <wp:lineTo x="21498" y="21426"/>
                <wp:lineTo x="21498" y="0"/>
                <wp:lineTo x="0" y="0"/>
              </wp:wrapPolygon>
            </wp:wrapTight>
            <wp:docPr id="79"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235320" cy="2515871"/>
                    </a:xfrm>
                    <a:prstGeom prst="rect">
                      <a:avLst/>
                    </a:prstGeom>
                    <a:noFill/>
                    <a:ln>
                      <a:noFill/>
                      <a:prstDash/>
                    </a:ln>
                  </pic:spPr>
                </pic:pic>
              </a:graphicData>
            </a:graphic>
          </wp:anchor>
        </w:drawing>
      </w:r>
      <w:r>
        <w:rPr>
          <w:lang w:eastAsia="en-US"/>
        </w:rPr>
        <w:t>Dans l’onglet</w:t>
      </w:r>
      <w:r>
        <w:t xml:space="preserve"> </w:t>
      </w:r>
      <w:r>
        <w:rPr>
          <w:i/>
        </w:rPr>
        <w:t>Comment</w:t>
      </w:r>
      <w:r>
        <w:t>, sélectionnez « </w:t>
      </w:r>
      <w:r>
        <w:rPr>
          <w:rFonts w:ascii="Courier New" w:hAnsi="Courier New" w:cs="Courier New"/>
        </w:rPr>
        <w:t>Somme</w:t>
      </w:r>
      <w:r>
        <w:t xml:space="preserve"> » dans la liste déroulante à droite du champ </w:t>
      </w:r>
      <w:r>
        <w:rPr>
          <w:b/>
        </w:rPr>
        <w:t>Statistique sur laquelle porte l’analyse</w:t>
      </w:r>
      <w:r>
        <w:t>. Cette option indique à BioSIM d’utiliser la somme parmi les résultats de l’analyse parent.</w:t>
      </w:r>
    </w:p>
    <w:p w:rsidR="00047CD1" w:rsidRDefault="00047CD1">
      <w:pPr>
        <w:pStyle w:val="Standard"/>
      </w:pPr>
    </w:p>
    <w:p w:rsidR="00047CD1" w:rsidRDefault="009518A9">
      <w:pPr>
        <w:pStyle w:val="Standard"/>
      </w:pPr>
      <w:r>
        <w:t xml:space="preserve">Cochez </w:t>
      </w:r>
      <w:r>
        <w:rPr>
          <w:noProof/>
          <w:lang w:val="en-CA" w:eastAsia="en-CA"/>
        </w:rPr>
        <w:drawing>
          <wp:inline distT="0" distB="0" distL="0" distR="0">
            <wp:extent cx="146157" cy="146157"/>
            <wp:effectExtent l="0" t="0" r="6243" b="6243"/>
            <wp:docPr id="80"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w:t>
      </w:r>
      <w:r>
        <w:rPr>
          <w:rFonts w:ascii="Courier New" w:hAnsi="Courier New" w:cs="Courier New"/>
        </w:rPr>
        <w:t>mporelle</w:t>
      </w:r>
      <w:r>
        <w:t xml:space="preserve"> » afin d’activer les listes déroulantes de droite des champs </w:t>
      </w:r>
      <w:r>
        <w:rPr>
          <w:b/>
        </w:rPr>
        <w:t xml:space="preserve">Transformation temporelle du type </w:t>
      </w:r>
      <w:r>
        <w:t xml:space="preserve">et </w:t>
      </w:r>
      <w:r>
        <w:rPr>
          <w:b/>
        </w:rPr>
        <w:t>Transformation temporelle du mode</w:t>
      </w:r>
      <w:r>
        <w:t>. Sélectionnez ensuite « </w:t>
      </w:r>
      <w:r>
        <w:rPr>
          <w:rFonts w:ascii="Courier New" w:hAnsi="Courier New" w:cs="Courier New"/>
        </w:rPr>
        <w:t>Annuel »</w:t>
      </w:r>
      <w:r>
        <w:t xml:space="preserve"> et « </w:t>
      </w:r>
      <w:r>
        <w:rPr>
          <w:rFonts w:ascii="Courier New" w:hAnsi="Courier New" w:cs="Courier New"/>
        </w:rPr>
        <w:t xml:space="preserve">Pour chaque année » </w:t>
      </w:r>
      <w:r>
        <w:t>respectivement dans ces listes.</w:t>
      </w:r>
    </w:p>
    <w:p w:rsidR="00047CD1" w:rsidRDefault="00047CD1">
      <w:pPr>
        <w:pStyle w:val="Standard"/>
      </w:pPr>
    </w:p>
    <w:p w:rsidR="00047CD1" w:rsidRDefault="009518A9">
      <w:pPr>
        <w:pStyle w:val="Standard"/>
      </w:pPr>
      <w:r>
        <w:t>Vérifiez que le bouton r</w:t>
      </w:r>
      <w:r>
        <w:t>adio par défaut « </w:t>
      </w:r>
      <w:r>
        <w:rPr>
          <w:rFonts w:ascii="Courier New" w:hAnsi="Courier New" w:cs="Courier New"/>
        </w:rPr>
        <w:t>Statistique »</w:t>
      </w:r>
      <w:r>
        <w:t xml:space="preserve"> est sélectionné </w:t>
      </w:r>
      <w:r>
        <w:rPr>
          <w:noProof/>
          <w:lang w:val="en-CA" w:eastAsia="en-CA"/>
        </w:rPr>
        <w:drawing>
          <wp:inline distT="0" distB="0" distL="0" distR="0">
            <wp:extent cx="133200" cy="133200"/>
            <wp:effectExtent l="0" t="0" r="150" b="150"/>
            <wp:docPr id="81"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9518A9">
      <w:pPr>
        <w:pStyle w:val="Standard"/>
      </w:pPr>
      <w:r>
        <w:t xml:space="preserve">Décochez </w:t>
      </w:r>
      <w:r>
        <w:rPr>
          <w:noProof/>
          <w:lang w:val="en-CA" w:eastAsia="en-CA"/>
        </w:rPr>
        <w:drawing>
          <wp:inline distT="0" distB="0" distL="0" distR="0">
            <wp:extent cx="138961" cy="138961"/>
            <wp:effectExtent l="0" t="0" r="0" b="0"/>
            <wp:docPr id="8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 »</w:t>
      </w:r>
      <w:r>
        <w:t xml:space="preserve"> puis cliquez sur OK pour enregistrer les spécifications entrées de </w:t>
      </w:r>
      <w:r>
        <w:t>tous les onglets.</w:t>
      </w:r>
    </w:p>
    <w:p w:rsidR="00047CD1" w:rsidRDefault="00047CD1">
      <w:pPr>
        <w:pStyle w:val="Standard"/>
      </w:pPr>
    </w:p>
    <w:p w:rsidR="00047CD1" w:rsidRDefault="009518A9">
      <w:pPr>
        <w:pStyle w:val="Standard"/>
        <w:jc w:val="both"/>
      </w:pPr>
      <w:r>
        <w:t xml:space="preserve">Avant d’exécuter cette nouvelle analyse, décochez </w:t>
      </w:r>
      <w:r>
        <w:rPr>
          <w:noProof/>
          <w:lang w:val="en-CA" w:eastAsia="en-CA"/>
        </w:rPr>
        <w:drawing>
          <wp:inline distT="0" distB="0" distL="0" distR="0">
            <wp:extent cx="138961" cy="138961"/>
            <wp:effectExtent l="0" t="0" r="0" b="0"/>
            <wp:docPr id="83"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38961" cy="138961"/>
                    </a:xfrm>
                    <a:prstGeom prst="rect">
                      <a:avLst/>
                    </a:prstGeom>
                    <a:noFill/>
                    <a:ln>
                      <a:noFill/>
                      <a:prstDash/>
                    </a:ln>
                  </pic:spPr>
                </pic:pic>
              </a:graphicData>
            </a:graphic>
          </wp:inline>
        </w:drawing>
      </w:r>
      <w:r>
        <w:t>la simulation « </w:t>
      </w:r>
      <w:r>
        <w:rPr>
          <w:rFonts w:ascii="Courier New" w:hAnsi="Courier New" w:cs="Courier New"/>
        </w:rPr>
        <w:t>Exemple 1</w:t>
      </w:r>
      <w:r>
        <w:t> » et l’analyse précédente « </w:t>
      </w:r>
      <w:r>
        <w:rPr>
          <w:rFonts w:ascii="Courier New" w:hAnsi="Courier New" w:cs="Courier New"/>
        </w:rPr>
        <w:t xml:space="preserve">Sous-ensemble », </w:t>
      </w:r>
      <w:r>
        <w:t>car elles ont déjà été exécutées et il n’est pas nécessaire de les lancer de nouveau.</w:t>
      </w:r>
    </w:p>
    <w:p w:rsidR="00047CD1" w:rsidRDefault="00047CD1">
      <w:pPr>
        <w:pStyle w:val="Standard"/>
        <w:jc w:val="both"/>
      </w:pPr>
    </w:p>
    <w:p w:rsidR="00047CD1" w:rsidRDefault="009518A9">
      <w:pPr>
        <w:pStyle w:val="Standard"/>
        <w:jc w:val="both"/>
      </w:pPr>
      <w:r>
        <w:lastRenderedPageBreak/>
        <w:t>Pour sélectionner uniquement</w:t>
      </w:r>
      <w:r>
        <w:t xml:space="preserve"> l’analyse que vous souhaitez exécuter, maintenez la touche CTRL enfoncée et décochez </w:t>
      </w:r>
      <w:r>
        <w:rPr>
          <w:noProof/>
          <w:lang w:val="en-CA" w:eastAsia="en-CA"/>
        </w:rPr>
        <w:drawing>
          <wp:inline distT="0" distB="0" distL="0" distR="0">
            <wp:extent cx="138961" cy="138961"/>
            <wp:effectExtent l="0" t="0" r="0" b="0"/>
            <wp:docPr id="8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38961" cy="138961"/>
                    </a:xfrm>
                    <a:prstGeom prst="rect">
                      <a:avLst/>
                    </a:prstGeom>
                    <a:noFill/>
                    <a:ln>
                      <a:noFill/>
                      <a:prstDash/>
                    </a:ln>
                  </pic:spPr>
                </pic:pic>
              </a:graphicData>
            </a:graphic>
          </wp:inline>
        </w:drawing>
      </w:r>
      <w:r>
        <w:t>les cases de la simulation parent « </w:t>
      </w:r>
      <w:r>
        <w:rPr>
          <w:rFonts w:ascii="Courier New" w:hAnsi="Courier New" w:cs="Courier New"/>
        </w:rPr>
        <w:t>Exemple 1</w:t>
      </w:r>
      <w:r>
        <w:t> » et de l’analyse parent « </w:t>
      </w:r>
      <w:r>
        <w:rPr>
          <w:rFonts w:ascii="Courier New" w:hAnsi="Courier New" w:cs="Courier New"/>
        </w:rPr>
        <w:t xml:space="preserve">Sous-ensemble » </w:t>
      </w:r>
      <w:r>
        <w:t>(à côté de l’élément dans la fenêtre Projet). Vérifiez que la case de la nouvell</w:t>
      </w:r>
      <w:r>
        <w:t>e analyse « </w:t>
      </w:r>
      <w:r>
        <w:rPr>
          <w:rFonts w:ascii="Courier New" w:hAnsi="Courier New" w:cs="Courier New"/>
          <w:iCs/>
        </w:rPr>
        <w:t>Somme des précipitations »</w:t>
      </w:r>
      <w:r>
        <w:t xml:space="preserve"> est cochée </w:t>
      </w:r>
      <w:r>
        <w:rPr>
          <w:noProof/>
          <w:lang w:val="en-CA" w:eastAsia="en-CA"/>
        </w:rPr>
        <w:drawing>
          <wp:inline distT="0" distB="0" distL="0" distR="0">
            <wp:extent cx="146157" cy="146157"/>
            <wp:effectExtent l="0" t="0" r="6243" b="6243"/>
            <wp:docPr id="85"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 xml:space="preserve">puis cliquez sur le bouton Exécuter cochés </w:t>
      </w:r>
      <w:r>
        <w:rPr>
          <w:noProof/>
          <w:lang w:val="en-CA" w:eastAsia="en-CA"/>
        </w:rPr>
        <w:drawing>
          <wp:inline distT="0" distB="0" distL="0" distR="0">
            <wp:extent cx="140396" cy="140396"/>
            <wp:effectExtent l="0" t="0" r="0" b="0"/>
            <wp:docPr id="8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140396" cy="140396"/>
                    </a:xfrm>
                    <a:prstGeom prst="rect">
                      <a:avLst/>
                    </a:prstGeom>
                    <a:noFill/>
                    <a:ln>
                      <a:noFill/>
                      <a:prstDash/>
                    </a:ln>
                  </pic:spPr>
                </pic:pic>
              </a:graphicData>
            </a:graphic>
          </wp:inline>
        </w:drawing>
      </w:r>
      <w:r>
        <w:t>dans la barre d’outils de la fenêtre principale, ou allez dans [Projet], puis sélectionnez [Exécuter cochés] dans la barre de menus.</w:t>
      </w:r>
    </w:p>
    <w:p w:rsidR="00047CD1" w:rsidRDefault="00047CD1">
      <w:pPr>
        <w:pStyle w:val="Standard"/>
        <w:jc w:val="both"/>
      </w:pPr>
    </w:p>
    <w:p w:rsidR="00047CD1" w:rsidRDefault="009518A9">
      <w:pPr>
        <w:pStyle w:val="Standard"/>
        <w:jc w:val="both"/>
      </w:pPr>
      <w:r>
        <w:t xml:space="preserve">La barre de progression de </w:t>
      </w:r>
      <w:r>
        <w:t>BioSIM s’affiche brièvement.</w:t>
      </w:r>
    </w:p>
    <w:p w:rsidR="00047CD1" w:rsidRDefault="00047CD1">
      <w:pPr>
        <w:pStyle w:val="Standard"/>
        <w:jc w:val="both"/>
      </w:pPr>
    </w:p>
    <w:p w:rsidR="00047CD1" w:rsidRDefault="009518A9">
      <w:pPr>
        <w:pStyle w:val="Standard"/>
        <w:jc w:val="both"/>
      </w:pPr>
      <w:r>
        <w:rPr>
          <w:b/>
        </w:rPr>
        <w:t>Comprendre ces nouveaux résultats :</w:t>
      </w:r>
    </w:p>
    <w:p w:rsidR="00047CD1" w:rsidRDefault="00047CD1">
      <w:pPr>
        <w:pStyle w:val="Standard"/>
        <w:jc w:val="both"/>
        <w:rPr>
          <w:b/>
        </w:rPr>
      </w:pPr>
    </w:p>
    <w:p w:rsidR="00047CD1" w:rsidRDefault="009518A9">
      <w:pPr>
        <w:pStyle w:val="Standard"/>
        <w:jc w:val="both"/>
      </w:pPr>
      <w:r>
        <w:t xml:space="preserve">En règle générale, vous vous attendriez à ce que les résultats affichés dans l’onglet </w:t>
      </w:r>
      <w:r>
        <w:rPr>
          <w:i/>
        </w:rPr>
        <w:t>Données</w:t>
      </w:r>
      <w:r>
        <w:t xml:space="preserve"> de la fenêtre principale de cette nouvelle analyse correspondent aux précipitations totales (d’</w:t>
      </w:r>
      <w:r>
        <w:t>avril à août) par année de chaque localisation. Toutefois, BioSIM affiche la moyenne par défaut. Par conséquent, vous regardez la moyenne des précipitations mensuelles totales. N’oubliez pas que, lorsque vous regardez les résultats, vous devez choisir, dan</w:t>
      </w:r>
      <w:r>
        <w:t>s la liste déroulante située dans le coin supérieur droit, les statistiques que vous souhaitez afficher.</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61" behindDoc="0" locked="0" layoutInCell="1" allowOverlap="1">
            <wp:simplePos x="0" y="0"/>
            <wp:positionH relativeFrom="column">
              <wp:posOffset>1856744</wp:posOffset>
            </wp:positionH>
            <wp:positionV relativeFrom="paragraph">
              <wp:posOffset>85725</wp:posOffset>
            </wp:positionV>
            <wp:extent cx="3947163" cy="1007741"/>
            <wp:effectExtent l="0" t="0" r="0" b="1909"/>
            <wp:wrapTight wrapText="bothSides">
              <wp:wrapPolygon edited="0">
                <wp:start x="0" y="0"/>
                <wp:lineTo x="0" y="21246"/>
                <wp:lineTo x="21475" y="21246"/>
                <wp:lineTo x="21475" y="0"/>
                <wp:lineTo x="0" y="0"/>
              </wp:wrapPolygon>
            </wp:wrapTight>
            <wp:docPr id="87"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47163" cy="1007741"/>
                    </a:xfrm>
                    <a:prstGeom prst="rect">
                      <a:avLst/>
                    </a:prstGeom>
                    <a:noFill/>
                    <a:ln>
                      <a:noFill/>
                      <a:prstDash/>
                    </a:ln>
                  </pic:spPr>
                </pic:pic>
              </a:graphicData>
            </a:graphic>
          </wp:anchor>
        </w:drawing>
      </w:r>
      <w:r>
        <w:t xml:space="preserve">Pour afficher la somme totale des précipitations mensuelles, sélectionnez </w:t>
      </w:r>
      <w:r>
        <w:rPr>
          <w:rFonts w:ascii="Courier New" w:hAnsi="Courier New" w:cs="Courier New"/>
        </w:rPr>
        <w:t>Somme</w:t>
      </w:r>
      <w:r>
        <w:t xml:space="preserve"> dans la liste déroulante.</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9518A9">
      <w:pPr>
        <w:pStyle w:val="Titre2"/>
      </w:pPr>
      <w:bookmarkStart w:id="23" w:name="__RefHeading___Toc347997484"/>
      <w:bookmarkStart w:id="24" w:name="_Toc487029726"/>
      <w:proofErr w:type="spellStart"/>
      <w:r>
        <w:t>Étape</w:t>
      </w:r>
      <w:proofErr w:type="spellEnd"/>
      <w:r>
        <w:t xml:space="preserve"> </w:t>
      </w:r>
      <w:proofErr w:type="gramStart"/>
      <w:r>
        <w:t>5 :</w:t>
      </w:r>
      <w:proofErr w:type="gramEnd"/>
      <w:r>
        <w:t xml:space="preserve"> Exporter les </w:t>
      </w:r>
      <w:proofErr w:type="spellStart"/>
      <w:r>
        <w:t>résultats</w:t>
      </w:r>
      <w:bookmarkEnd w:id="23"/>
      <w:bookmarkEnd w:id="24"/>
      <w:proofErr w:type="spellEnd"/>
    </w:p>
    <w:p w:rsidR="00047CD1" w:rsidRDefault="009518A9">
      <w:pPr>
        <w:pStyle w:val="Standard"/>
        <w:jc w:val="both"/>
      </w:pPr>
      <w:r>
        <w:rPr>
          <w:noProof/>
          <w:lang w:val="en-CA" w:eastAsia="en-CA"/>
        </w:rPr>
        <mc:AlternateContent>
          <mc:Choice Requires="wps">
            <w:drawing>
              <wp:anchor distT="0" distB="0" distL="114300" distR="114300" simplePos="0" relativeHeight="251688960" behindDoc="0" locked="0" layoutInCell="1" allowOverlap="1">
                <wp:simplePos x="0" y="0"/>
                <wp:positionH relativeFrom="column">
                  <wp:posOffset>5500372</wp:posOffset>
                </wp:positionH>
                <wp:positionV relativeFrom="paragraph">
                  <wp:posOffset>1169353</wp:posOffset>
                </wp:positionV>
                <wp:extent cx="1209678" cy="585472"/>
                <wp:effectExtent l="247650" t="952500" r="28572" b="24128"/>
                <wp:wrapNone/>
                <wp:docPr id="88" name="Freeform 5"/>
                <wp:cNvGraphicFramePr/>
                <a:graphic xmlns:a="http://schemas.openxmlformats.org/drawingml/2006/main">
                  <a:graphicData uri="http://schemas.microsoft.com/office/word/2010/wordprocessingShape">
                    <wps:wsp>
                      <wps:cNvSpPr/>
                      <wps:spPr>
                        <a:xfrm>
                          <a:off x="0" y="0"/>
                          <a:ext cx="1209678" cy="585472"/>
                        </a:xfrm>
                        <a:custGeom>
                          <a:avLst>
                            <a:gd name="f0" fmla="val -3808"/>
                            <a:gd name="f1" fmla="val -3297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OpenOffice). </w:t>
                            </w:r>
                          </w:p>
                        </w:txbxContent>
                      </wps:txbx>
                      <wps:bodyPr vert="horz" wrap="square" lIns="91440" tIns="45720" rIns="91440" bIns="45720" anchor="t" anchorCtr="0" compatLnSpc="0">
                        <a:noAutofit/>
                      </wps:bodyPr>
                    </wps:wsp>
                  </a:graphicData>
                </a:graphic>
              </wp:anchor>
            </w:drawing>
          </mc:Choice>
          <mc:Fallback>
            <w:pict>
              <v:shape id="Freeform 5" o:spid="_x0000_s1037" style="position:absolute;left:0;text-align:left;margin-left:433.1pt;margin-top:92.1pt;width:95.25pt;height:46.1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" adj="-11796480,,5400" path="m,l,3590,,6280,,8970r,3660l,15320r,2690l,21600r3590,l6280,21600r2690,l12630,21600r2690,l18010,21600r3590,l21600,18010r,-2690l21600,12630r,-3660l21600,6280r,-2690l21600,,18010,,15320,,12630,,8970,,-3808,-32976,3590,,,xe" strokecolor="blue" strokeweight=".26008mm">
                <v:stroke joinstyle="miter" endcap="square"/>
                <v:formulas/>
                <v:path arrowok="t" o:connecttype="custom" o:connectlocs="604839,0;1209678,292736;604839,585472;0,292736;604839,0;0,292736;604839,585472;1209678,292736;-213262,-893821" o:connectangles="270,0,90,180,270,270,270,270,270" textboxrect="0,0,21600,21600"/>
                <v:textbox>
                  <w:txbxContent>
                    <w:p w:rsidR="00047CD1" w:rsidRDefault="009518A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OpenOffice). </w:t>
                      </w:r>
                    </w:p>
                  </w:txbxContent>
                </v:textbox>
              </v:shape>
            </w:pict>
          </mc:Fallback>
        </mc:AlternateContent>
      </w:r>
      <w:r>
        <w:rPr>
          <w:noProof/>
          <w:lang w:val="en-CA" w:eastAsia="en-CA"/>
        </w:rPr>
        <w:drawing>
          <wp:anchor distT="0" distB="0" distL="114300" distR="114300" simplePos="0" relativeHeight="62" behindDoc="0" locked="0" layoutInCell="1" allowOverlap="1">
            <wp:simplePos x="0" y="0"/>
            <wp:positionH relativeFrom="column">
              <wp:posOffset>4877565</wp:posOffset>
            </wp:positionH>
            <wp:positionV relativeFrom="paragraph">
              <wp:posOffset>55248</wp:posOffset>
            </wp:positionV>
            <wp:extent cx="1014618" cy="2699281"/>
            <wp:effectExtent l="0" t="0" r="0" b="5819"/>
            <wp:wrapTight wrapText="bothSides">
              <wp:wrapPolygon edited="0">
                <wp:start x="0" y="0"/>
                <wp:lineTo x="0" y="21498"/>
                <wp:lineTo x="21100" y="21498"/>
                <wp:lineTo x="21100" y="0"/>
                <wp:lineTo x="0" y="0"/>
              </wp:wrapPolygon>
            </wp:wrapTight>
            <wp:docPr id="89"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014618" cy="2699281"/>
                    </a:xfrm>
                    <a:prstGeom prst="rect">
                      <a:avLst/>
                    </a:prstGeom>
                    <a:noFill/>
                    <a:ln>
                      <a:noFill/>
                      <a:prstDash/>
                    </a:ln>
                  </pic:spPr>
                </pic:pic>
              </a:graphicData>
            </a:graphic>
          </wp:anchor>
        </w:drawing>
      </w:r>
      <w:r>
        <w:rPr>
          <w:bCs/>
        </w:rPr>
        <w:t>Pour exporter les résultats de votre analyse</w:t>
      </w:r>
      <w:r>
        <w:t xml:space="preserve">, sélectionnez dans le champ de liste supérieur de la fenêtre Export les colonnes que vous souhaitez exporter. Dans le </w:t>
      </w:r>
      <w:r>
        <w:t xml:space="preserve">présent exemple, cochez </w:t>
      </w:r>
      <w:r>
        <w:rPr>
          <w:noProof/>
          <w:lang w:val="en-CA" w:eastAsia="en-CA"/>
        </w:rPr>
        <w:drawing>
          <wp:inline distT="0" distB="0" distL="0" distR="0">
            <wp:extent cx="146157" cy="146157"/>
            <wp:effectExtent l="0" t="0" r="6243" b="6243"/>
            <wp:docPr id="90"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rPr>
          <w:rFonts w:ascii="Courier New" w:hAnsi="Courier New" w:cs="Courier New"/>
        </w:rPr>
        <w:t>Nom</w:t>
      </w:r>
      <w:r>
        <w:t xml:space="preserve">, </w:t>
      </w:r>
      <w:r>
        <w:rPr>
          <w:rFonts w:ascii="Courier New" w:hAnsi="Courier New" w:cs="Courier New"/>
        </w:rPr>
        <w:t>Latitude</w:t>
      </w:r>
      <w:r>
        <w:t xml:space="preserve">, </w:t>
      </w:r>
      <w:r>
        <w:rPr>
          <w:rFonts w:ascii="Courier New" w:hAnsi="Courier New" w:cs="Courier New"/>
        </w:rPr>
        <w:t>Longitude</w:t>
      </w:r>
      <w:r>
        <w:t xml:space="preserve">, </w:t>
      </w:r>
      <w:r>
        <w:rPr>
          <w:rFonts w:ascii="Courier New" w:hAnsi="Courier New" w:cs="Courier New"/>
        </w:rPr>
        <w:t>Temps</w:t>
      </w:r>
      <w:r>
        <w:t xml:space="preserve"> et </w:t>
      </w:r>
      <w:r>
        <w:rPr>
          <w:rFonts w:ascii="Courier New" w:hAnsi="Courier New" w:cs="Courier New"/>
        </w:rPr>
        <w:t xml:space="preserve">Minimum Air Température. </w:t>
      </w:r>
      <w:r>
        <w:t>Vous devez également sélectionner dans le menu déroulant du champ de liste inférieur de la fenêtre Export les statistiques que vous voulez exporter. Dans le présent cas, s</w:t>
      </w:r>
      <w:r>
        <w:t xml:space="preserve">électionnez </w:t>
      </w:r>
      <w:r>
        <w:rPr>
          <w:rFonts w:ascii="Courier New" w:hAnsi="Courier New" w:cs="Courier New"/>
        </w:rPr>
        <w:t>Moyenne</w:t>
      </w:r>
      <w:r>
        <w:t xml:space="preserve"> et </w:t>
      </w:r>
      <w:r>
        <w:rPr>
          <w:rFonts w:ascii="Courier New" w:hAnsi="Courier New" w:cs="Courier New"/>
        </w:rPr>
        <w:t>Somme.</w:t>
      </w:r>
    </w:p>
    <w:p w:rsidR="00047CD1" w:rsidRDefault="00047CD1">
      <w:pPr>
        <w:pStyle w:val="Standard"/>
        <w:jc w:val="both"/>
      </w:pPr>
    </w:p>
    <w:p w:rsidR="00047CD1" w:rsidRDefault="009518A9">
      <w:pPr>
        <w:pStyle w:val="Standard"/>
        <w:jc w:val="both"/>
      </w:pPr>
      <w:r>
        <w:t xml:space="preserve">Le bouton Vers chiffrier </w:t>
      </w:r>
      <w:r>
        <w:rPr>
          <w:noProof/>
          <w:lang w:val="en-CA" w:eastAsia="en-CA"/>
        </w:rPr>
        <w:drawing>
          <wp:inline distT="0" distB="0" distL="0" distR="0">
            <wp:extent cx="132569" cy="141119"/>
            <wp:effectExtent l="0" t="0" r="781" b="0"/>
            <wp:docPr id="91"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2569" cy="141119"/>
                    </a:xfrm>
                    <a:prstGeom prst="rect">
                      <a:avLst/>
                    </a:prstGeom>
                    <a:noFill/>
                    <a:ln>
                      <a:noFill/>
                      <a:prstDash/>
                    </a:ln>
                  </pic:spPr>
                </pic:pic>
              </a:graphicData>
            </a:graphic>
          </wp:inline>
        </w:drawing>
      </w:r>
      <w:r>
        <w:t xml:space="preserve">vous permet d’exporter les résultats sous forme de fichier CSV dans le sous-répertoire </w:t>
      </w:r>
      <w:r>
        <w:rPr>
          <w:u w:val="single"/>
        </w:rPr>
        <w:t>\Output\</w:t>
      </w:r>
      <w:r>
        <w:t xml:space="preserve"> et d’ouvrir simultanément ce fichier dans le chiffrier de votre choix (p. ex., Excel).</w:t>
      </w:r>
    </w:p>
    <w:p w:rsidR="00047CD1" w:rsidRDefault="00047CD1">
      <w:pPr>
        <w:pStyle w:val="Standard"/>
        <w:jc w:val="both"/>
      </w:pPr>
    </w:p>
    <w:p w:rsidR="00047CD1" w:rsidRDefault="009518A9">
      <w:pPr>
        <w:pStyle w:val="Standard"/>
        <w:jc w:val="both"/>
      </w:pPr>
      <w:r>
        <w:t>Effectuez maint</w:t>
      </w:r>
      <w:r>
        <w:t>enant cette exportation vers votre chiffrier.</w:t>
      </w:r>
    </w:p>
    <w:p w:rsidR="00047CD1" w:rsidRDefault="009518A9">
      <w:pPr>
        <w:pStyle w:val="Standard"/>
        <w:jc w:val="both"/>
      </w:pPr>
      <w:r>
        <w:t xml:space="preserve"> </w:t>
      </w:r>
    </w:p>
    <w:p w:rsidR="00047CD1" w:rsidRDefault="009518A9">
      <w:pPr>
        <w:pStyle w:val="Standard"/>
        <w:jc w:val="both"/>
      </w:pPr>
      <w:r>
        <w:t>Si BioSIM est incapable de trouver le chiffrier sur votre ordinateur, une boîte de dialogue s’affiche à partir de laquelle vous pouvez parcourir vos dossiers afin d’indiquer à BioSIM celui où il se trouve.</w:t>
      </w:r>
    </w:p>
    <w:p w:rsidR="00047CD1" w:rsidRDefault="00047CD1">
      <w:pPr>
        <w:pStyle w:val="Standard"/>
        <w:jc w:val="both"/>
      </w:pPr>
    </w:p>
    <w:p w:rsidR="00047CD1" w:rsidRDefault="009518A9">
      <w:pPr>
        <w:pStyle w:val="Standard"/>
        <w:jc w:val="both"/>
      </w:pPr>
      <w:r>
        <w:lastRenderedPageBreak/>
        <w:t xml:space="preserve">REMARQUE : Si vous ne précisez pas de nom dans le champ </w:t>
      </w:r>
      <w:r>
        <w:rPr>
          <w:b/>
        </w:rPr>
        <w:t>Fichier</w:t>
      </w:r>
      <w:r>
        <w:t xml:space="preserve"> de la fenêtre Export, BioSIM attribue par défaut le nom de l’élément au fichier d’exportation; dans le présent cas « Export (Somme des Températures).csv ».</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9518A9">
      <w:pPr>
        <w:pStyle w:val="Titre1"/>
      </w:pPr>
      <w:bookmarkStart w:id="25" w:name="__RefHeading___Toc347997485"/>
      <w:bookmarkStart w:id="26" w:name="_Toc487029727"/>
      <w:r>
        <w:t>Exemple 2</w:t>
      </w:r>
      <w:bookmarkEnd w:id="25"/>
      <w:bookmarkEnd w:id="26"/>
    </w:p>
    <w:p w:rsidR="00047CD1" w:rsidRDefault="009518A9">
      <w:pPr>
        <w:pStyle w:val="Standard"/>
      </w:pPr>
      <w:r>
        <w:t>Le deuxième ex</w:t>
      </w:r>
      <w:r>
        <w:t>emple a pour objectif de vous montrer comment extraire un événement à partir d’un modèle Phénologie.</w:t>
      </w:r>
    </w:p>
    <w:p w:rsidR="00047CD1" w:rsidRDefault="00047CD1">
      <w:pPr>
        <w:pStyle w:val="Standard"/>
      </w:pPr>
    </w:p>
    <w:p w:rsidR="00047CD1" w:rsidRPr="008A479A" w:rsidRDefault="009518A9">
      <w:pPr>
        <w:pStyle w:val="Titre2"/>
        <w:rPr>
          <w:lang w:val="fr-CA"/>
        </w:rPr>
      </w:pPr>
      <w:bookmarkStart w:id="27" w:name="__RefHeading___Toc347997486"/>
      <w:bookmarkStart w:id="28" w:name="_Toc487029728"/>
      <w:r>
        <w:rPr>
          <w:noProof/>
          <w:lang w:val="en-CA" w:eastAsia="en-CA"/>
        </w:rPr>
        <mc:AlternateContent>
          <mc:Choice Requires="wpg">
            <w:drawing>
              <wp:anchor distT="0" distB="0" distL="114300" distR="114300" simplePos="0" relativeHeight="63" behindDoc="0" locked="0" layoutInCell="1" allowOverlap="1">
                <wp:simplePos x="0" y="0"/>
                <wp:positionH relativeFrom="column">
                  <wp:posOffset>4123687</wp:posOffset>
                </wp:positionH>
                <wp:positionV relativeFrom="paragraph">
                  <wp:posOffset>253681</wp:posOffset>
                </wp:positionV>
                <wp:extent cx="2009768" cy="1826258"/>
                <wp:effectExtent l="0" t="0" r="9532" b="21592"/>
                <wp:wrapSquare wrapText="bothSides"/>
                <wp:docPr id="92" name="Group 90"/>
                <wp:cNvGraphicFramePr/>
                <a:graphic xmlns:a="http://schemas.openxmlformats.org/drawingml/2006/main">
                  <a:graphicData uri="http://schemas.microsoft.com/office/word/2010/wordprocessingGroup">
                    <wpg:wgp>
                      <wpg:cNvGrpSpPr/>
                      <wpg:grpSpPr>
                        <a:xfrm>
                          <a:off x="0" y="0"/>
                          <a:ext cx="2009768" cy="1826258"/>
                          <a:chOff x="0" y="0"/>
                          <a:chExt cx="2009768" cy="1826258"/>
                        </a:xfrm>
                      </wpg:grpSpPr>
                      <pic:pic xmlns:pic="http://schemas.openxmlformats.org/drawingml/2006/picture">
                        <pic:nvPicPr>
                          <pic:cNvPr id="93" name="Picture 91">
                            <a:extLst>
                              <a:ext uri="{FF2B5EF4-FFF2-40B4-BE49-F238E27FC236}">
                                <a16:creationId xmlns:a16="http://schemas.microsoft.com/office/drawing/2014/main" id="{00000000-0000-0000-0000-000000000000}"/>
                              </a:ext>
                            </a:extLst>
                          </pic:cNvPr>
                          <pic:cNvPicPr>
                            <a:picLocks noChangeAspect="1"/>
                          </pic:cNvPicPr>
                        </pic:nvPicPr>
                        <pic:blipFill>
                          <a:blip r:embed="rId113"/>
                          <a:stretch>
                            <a:fillRect/>
                          </a:stretch>
                        </pic:blipFill>
                        <pic:spPr>
                          <a:xfrm>
                            <a:off x="0" y="0"/>
                            <a:ext cx="1747793" cy="1798432"/>
                          </a:xfrm>
                          <a:prstGeom prst="rect">
                            <a:avLst/>
                          </a:prstGeom>
                          <a:noFill/>
                          <a:ln>
                            <a:noFill/>
                            <a:prstDash/>
                          </a:ln>
                        </pic:spPr>
                      </pic:pic>
                      <wps:wsp>
                        <wps:cNvPr id="94" name="Freeform 92"/>
                        <wps:cNvSpPr/>
                        <wps:spPr>
                          <a:xfrm>
                            <a:off x="185733" y="1123560"/>
                            <a:ext cx="1824035" cy="702698"/>
                          </a:xfrm>
                          <a:custGeom>
                            <a:avLst>
                              <a:gd name="f0" fmla="val 15382"/>
                              <a:gd name="f1" fmla="val -24437"/>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w:t>
                              </w:r>
                              <w:r>
                                <w:rPr>
                                  <w:rFonts w:ascii="Times New Roman" w:eastAsia="Times New Roman" w:hAnsi="Times New Roman" w:cs="Times New Roman"/>
                                  <w:sz w:val="14"/>
                                  <w:szCs w:val="14"/>
                                  <w:lang w:bidi="ar-SA"/>
                                </w:rPr>
                                <w:t>tils pour ajouter un élément enfant à cet élément parent.</w:t>
                              </w:r>
                            </w:p>
                          </w:txbxContent>
                        </wps:txbx>
                        <wps:bodyPr vert="horz" wrap="square" lIns="91440" tIns="45720" rIns="91440" bIns="45720" anchor="t" anchorCtr="0" compatLnSpc="0">
                          <a:noAutofit/>
                        </wps:bodyPr>
                      </wps:wsp>
                    </wpg:wgp>
                  </a:graphicData>
                </a:graphic>
              </wp:anchor>
            </w:drawing>
          </mc:Choice>
          <mc:Fallback>
            <w:pict>
              <v:group id="Group 90" o:spid="_x0000_s1038" style="position:absolute;left:0;text-align:left;margin-left:324.7pt;margin-top:19.95pt;width:158.25pt;height:143.8pt;z-index:63" coordsize="20097,182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G1lZCBBbWluZSBNb3V0YW91ZmlrAAAABZADAAIAAAAUAAAQsJAEAAIAAAAUAAAQxJKRAAIAAAAD&#10;NjkAAJKSAAIAAAADNjkAAOocAAcAAAgMAAAIp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DY6MjggMTE6MjY6&#10;NDIAMjAxNzowNjoyOCAxMToyNjo0MgAAAEEAaABtAGUAZAAgAEEAbQBpAG4AZQAgAE0AbwB1AHQA&#10;YQBvAHUAZgBpAGsAAAD/4Qsp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i0y&#10;OFQxMToyNjo0Mi42OD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WhtZWQgQW1pbmUgTW91dGFvdWZpa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EYAT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9" type="#_x0000_t75" style="position:absolute;width:17477;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">
                  <v:imagedata r:id="rId114" o:title=""/>
                  <v:path arrowok="t"/>
                </v:shape>
                <v:shape id="Freeform 92" o:spid="_x0000_s1040" style="position:absolute;left:1857;top:11235;width:18240;height:7027;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" adj="-11796480,,5400" path="m,l,3590,,6280,,8970r,3660l,15320r,2690l,21600r3590,l6280,21600r2690,l12630,21600r2690,l18010,21600r3590,l21600,18010r,-2690l21600,12630r,-3660l21600,6280r,-2690l21600,,18010,,15382,-24437,12630,,8970,,6280,,3590,,,xe" strokecolor="blue" strokeweight=".26008mm">
                  <v:stroke joinstyle="miter" endcap="square"/>
                  <v:formulas/>
                  <v:path arrowok="t" o:connecttype="custom" o:connectlocs="912018,0;1824035,351349;912018,702698;0,351349;912017,0;0,351349;912017,702698;1824035,351349;1298949,-794992" o:connectangles="270,0,90,180,270,270,270,270,270" textboxrect="0,0,21600,21600"/>
                  <v:textbox>
                    <w:txbxContent>
                      <w:p w:rsidR="00047CD1" w:rsidRDefault="009518A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w:t>
                        </w:r>
                        <w:r>
                          <w:rPr>
                            <w:rFonts w:ascii="Times New Roman" w:eastAsia="Times New Roman" w:hAnsi="Times New Roman" w:cs="Times New Roman"/>
                            <w:sz w:val="14"/>
                            <w:szCs w:val="14"/>
                            <w:lang w:bidi="ar-SA"/>
                          </w:rPr>
                          <w:t>tils pour ajouter un élément enfant à cet élément parent.</w:t>
                        </w:r>
                      </w:p>
                    </w:txbxContent>
                  </v:textbox>
                </v:shape>
                <w10:wrap type="square"/>
              </v:group>
            </w:pict>
          </mc:Fallback>
        </mc:AlternateContent>
      </w:r>
      <w:r w:rsidRPr="008A479A">
        <w:rPr>
          <w:lang w:val="fr-CA"/>
        </w:rPr>
        <w:t>Étape 1 : Définir un nouveau groupe d’éléments</w:t>
      </w:r>
      <w:bookmarkEnd w:id="27"/>
      <w:bookmarkEnd w:id="28"/>
    </w:p>
    <w:p w:rsidR="00047CD1" w:rsidRDefault="009518A9">
      <w:pPr>
        <w:pStyle w:val="Standard"/>
      </w:pPr>
      <w:r>
        <w:t xml:space="preserve">Dans ce deuxième exemple, nous omettrons certaines étapes expliquées précédemment. Si vous ne vous rappelez pas de la marche à suivre, voyez l’exemple </w:t>
      </w:r>
      <w:r>
        <w:t>précédent.</w:t>
      </w:r>
    </w:p>
    <w:p w:rsidR="00047CD1" w:rsidRDefault="00047CD1">
      <w:pPr>
        <w:pStyle w:val="Standard"/>
        <w:jc w:val="both"/>
      </w:pPr>
    </w:p>
    <w:p w:rsidR="00047CD1" w:rsidRDefault="009518A9">
      <w:pPr>
        <w:pStyle w:val="Standard"/>
        <w:jc w:val="both"/>
      </w:pPr>
      <w:r>
        <w:t>Sélectionnez le groupe principal nommé « </w:t>
      </w:r>
      <w:r>
        <w:rPr>
          <w:rFonts w:ascii="Courier New" w:hAnsi="Courier New" w:cs="Courier New"/>
        </w:rPr>
        <w:t>Projet</w:t>
      </w:r>
      <w:r>
        <w:t> » dans la fenêtre Projet et ajoutez un nouveau groupe à celui-ci (</w:t>
      </w:r>
      <w:r>
        <w:rPr>
          <w:noProof/>
          <w:lang w:val="en-CA" w:eastAsia="en-CA"/>
        </w:rPr>
        <w:drawing>
          <wp:inline distT="0" distB="0" distL="0" distR="0">
            <wp:extent cx="152997" cy="127503"/>
            <wp:effectExtent l="0" t="0" r="0" b="5847"/>
            <wp:docPr id="95"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52997" cy="127503"/>
                    </a:xfrm>
                    <a:prstGeom prst="rect">
                      <a:avLst/>
                    </a:prstGeom>
                    <a:noFill/>
                    <a:ln>
                      <a:noFill/>
                      <a:prstDash/>
                    </a:ln>
                  </pic:spPr>
                </pic:pic>
              </a:graphicData>
            </a:graphic>
          </wp:inline>
        </w:drawing>
      </w:r>
      <w:r>
        <w:t xml:space="preserve">), que vous renommerez </w:t>
      </w:r>
      <w:r>
        <w:rPr>
          <w:rFonts w:ascii="Courier New" w:hAnsi="Courier New" w:cs="Courier New"/>
        </w:rPr>
        <w:t>Phénologie</w:t>
      </w:r>
      <w:r>
        <w:t>.</w:t>
      </w:r>
    </w:p>
    <w:p w:rsidR="00047CD1" w:rsidRDefault="00047CD1">
      <w:pPr>
        <w:pStyle w:val="Standard"/>
      </w:pPr>
    </w:p>
    <w:p w:rsidR="00047CD1" w:rsidRDefault="00047CD1">
      <w:pPr>
        <w:pStyle w:val="Standard"/>
      </w:pPr>
    </w:p>
    <w:p w:rsidR="00047CD1" w:rsidRDefault="00047CD1">
      <w:pPr>
        <w:pStyle w:val="Standard"/>
      </w:pPr>
    </w:p>
    <w:p w:rsidR="00047CD1" w:rsidRDefault="009518A9">
      <w:pPr>
        <w:pStyle w:val="Titre2"/>
      </w:pPr>
      <w:bookmarkStart w:id="29" w:name="__RefHeading___Toc347997487"/>
      <w:bookmarkStart w:id="30" w:name="_Toc487029729"/>
      <w:proofErr w:type="spellStart"/>
      <w:r>
        <w:lastRenderedPageBreak/>
        <w:t>Étape</w:t>
      </w:r>
      <w:proofErr w:type="spellEnd"/>
      <w:r>
        <w:t> </w:t>
      </w:r>
      <w:proofErr w:type="gramStart"/>
      <w:r>
        <w:t>2 :</w:t>
      </w:r>
      <w:proofErr w:type="gramEnd"/>
      <w:r>
        <w:t xml:space="preserve"> </w:t>
      </w:r>
      <w:bookmarkEnd w:id="29"/>
      <w:proofErr w:type="spellStart"/>
      <w:r>
        <w:t>Définir</w:t>
      </w:r>
      <w:proofErr w:type="spellEnd"/>
      <w:r>
        <w:t xml:space="preserve"> un </w:t>
      </w:r>
      <w:proofErr w:type="spellStart"/>
      <w:r>
        <w:t>générateur</w:t>
      </w:r>
      <w:proofErr w:type="spellEnd"/>
      <w:r>
        <w:t xml:space="preserve"> </w:t>
      </w:r>
      <w:proofErr w:type="spellStart"/>
      <w:r>
        <w:t>météorologique</w:t>
      </w:r>
      <w:bookmarkEnd w:id="30"/>
      <w:proofErr w:type="spellEnd"/>
    </w:p>
    <w:p w:rsidR="00047CD1" w:rsidRDefault="009518A9">
      <w:pPr>
        <w:pStyle w:val="Standard"/>
        <w:jc w:val="both"/>
      </w:pPr>
      <w:r>
        <w:rPr>
          <w:noProof/>
          <w:lang w:val="en-CA" w:eastAsia="en-CA"/>
        </w:rPr>
        <w:drawing>
          <wp:anchor distT="0" distB="0" distL="114300" distR="114300" simplePos="0" relativeHeight="64" behindDoc="0" locked="0" layoutInCell="1" allowOverlap="1">
            <wp:simplePos x="0" y="0"/>
            <wp:positionH relativeFrom="margin">
              <wp:align>right</wp:align>
            </wp:positionH>
            <wp:positionV relativeFrom="paragraph">
              <wp:posOffset>295908</wp:posOffset>
            </wp:positionV>
            <wp:extent cx="2473964" cy="1914525"/>
            <wp:effectExtent l="0" t="0" r="2536" b="9525"/>
            <wp:wrapTight wrapText="bothSides">
              <wp:wrapPolygon edited="0">
                <wp:start x="0" y="0"/>
                <wp:lineTo x="0" y="21278"/>
                <wp:lineTo x="21456" y="21278"/>
                <wp:lineTo x="21456" y="0"/>
                <wp:lineTo x="0" y="0"/>
              </wp:wrapPolygon>
            </wp:wrapTight>
            <wp:docPr id="96"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73964" cy="1914525"/>
                    </a:xfrm>
                    <a:prstGeom prst="rect">
                      <a:avLst/>
                    </a:prstGeom>
                    <a:noFill/>
                    <a:ln>
                      <a:noFill/>
                      <a:prstDash/>
                    </a:ln>
                  </pic:spPr>
                </pic:pic>
              </a:graphicData>
            </a:graphic>
          </wp:anchor>
        </w:drawing>
      </w:r>
      <w:r>
        <w:t>Sélectionnez le groupe «</w:t>
      </w:r>
      <w:r>
        <w:rPr>
          <w:rFonts w:ascii="Courier New" w:hAnsi="Courier New" w:cs="Courier New"/>
        </w:rPr>
        <w:t>Phénologie »</w:t>
      </w:r>
      <w:r>
        <w:t xml:space="preserve"> que </w:t>
      </w:r>
      <w:r>
        <w:t>vous avez créé et ajoutez une simulation à ce dernier (</w:t>
      </w:r>
      <w:r>
        <w:rPr>
          <w:noProof/>
          <w:lang w:val="en-CA" w:eastAsia="en-CA"/>
        </w:rPr>
        <w:drawing>
          <wp:inline distT="0" distB="0" distL="0" distR="0">
            <wp:extent cx="180356" cy="178920"/>
            <wp:effectExtent l="0" t="0" r="0" b="0"/>
            <wp:docPr id="97"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80356" cy="178920"/>
                    </a:xfrm>
                    <a:prstGeom prst="rect">
                      <a:avLst/>
                    </a:prstGeom>
                    <a:noFill/>
                    <a:ln>
                      <a:noFill/>
                      <a:prstDash/>
                    </a:ln>
                  </pic:spPr>
                </pic:pic>
              </a:graphicData>
            </a:graphic>
          </wp:inline>
        </w:drawing>
      </w:r>
      <w:r>
        <w:t>).</w:t>
      </w:r>
    </w:p>
    <w:p w:rsidR="00047CD1" w:rsidRDefault="00047CD1">
      <w:pPr>
        <w:pStyle w:val="Standard"/>
        <w:jc w:val="both"/>
      </w:pPr>
    </w:p>
    <w:p w:rsidR="00047CD1" w:rsidRDefault="009518A9">
      <w:pPr>
        <w:pStyle w:val="Standard"/>
        <w:jc w:val="both"/>
      </w:pPr>
      <w:r>
        <w:rPr>
          <w:lang w:eastAsia="en-US"/>
        </w:rPr>
        <w:t>Dans la boîte de dialogue Éditeur du générateur météorologique</w:t>
      </w:r>
      <w:r>
        <w:t xml:space="preserve">, entrez </w:t>
      </w:r>
      <w:r>
        <w:rPr>
          <w:rFonts w:ascii="Courier New" w:hAnsi="Courier New" w:cs="Courier New"/>
          <w:iCs/>
        </w:rPr>
        <w:t xml:space="preserve">Exemple 2 </w:t>
      </w:r>
      <w:r>
        <w:rPr>
          <w:iCs/>
        </w:rPr>
        <w:t xml:space="preserve">dans le champ </w:t>
      </w:r>
      <w:r>
        <w:rPr>
          <w:b/>
          <w:iCs/>
        </w:rPr>
        <w:t>Nom</w:t>
      </w:r>
      <w:r>
        <w:rPr>
          <w:iCs/>
        </w:rPr>
        <w:t xml:space="preserve"> et</w:t>
      </w:r>
      <w:r>
        <w:rPr>
          <w:color w:val="FF0000"/>
        </w:rPr>
        <w:t xml:space="preserve"> </w:t>
      </w:r>
      <w:r>
        <w:t>puisque vous avez déjà défini un ensemble de paramètres d’intrants du GM</w:t>
      </w:r>
      <w:r>
        <w:rPr>
          <w:color w:val="FF0000"/>
        </w:rPr>
        <w:t xml:space="preserve"> </w:t>
      </w:r>
      <w:r>
        <w:t>dans l’exemple précéd</w:t>
      </w:r>
      <w:r>
        <w:t>ent</w:t>
      </w:r>
      <w:r>
        <w:rPr>
          <w:color w:val="FF0000"/>
        </w:rPr>
        <w:t xml:space="preserve"> </w:t>
      </w:r>
      <w:r>
        <w:t>(</w:t>
      </w:r>
      <w:r>
        <w:rPr>
          <w:rFonts w:ascii="Courier New" w:hAnsi="Courier New" w:cs="Courier New"/>
        </w:rPr>
        <w:t>2008-2010</w:t>
      </w:r>
      <w:r>
        <w:t xml:space="preserve">), vous pouvez maintenant sélectionner cet ensemble directement dans la liste déroulante située à côté du champ </w:t>
      </w:r>
      <w:r>
        <w:rPr>
          <w:b/>
        </w:rPr>
        <w:t>Générateur météo</w:t>
      </w:r>
      <w:r>
        <w:t xml:space="preserve"> et l’employer dans le présent exemple.</w:t>
      </w:r>
    </w:p>
    <w:p w:rsidR="00047CD1" w:rsidRDefault="00047CD1">
      <w:pPr>
        <w:pStyle w:val="Standard"/>
        <w:jc w:val="both"/>
      </w:pPr>
    </w:p>
    <w:p w:rsidR="00047CD1" w:rsidRDefault="009518A9">
      <w:pPr>
        <w:pStyle w:val="Standard"/>
        <w:jc w:val="both"/>
      </w:pPr>
      <w:r>
        <w:t>Sélectionnez « </w:t>
      </w:r>
      <w:r>
        <w:rPr>
          <w:rFonts w:ascii="Courier New" w:hAnsi="Courier New" w:cs="Courier New"/>
        </w:rPr>
        <w:t xml:space="preserve">Localisations spécifiques </w:t>
      </w:r>
      <w:r>
        <w:t>» dans la liste déroulante du ch</w:t>
      </w:r>
      <w:r>
        <w:t xml:space="preserve">amp </w:t>
      </w:r>
      <w:r>
        <w:rPr>
          <w:b/>
        </w:rPr>
        <w:t>Liste de localisations</w:t>
      </w:r>
      <w:r>
        <w:t xml:space="preserve"> (cet élément a également été défini lors de l’exemple précédent).</w:t>
      </w:r>
    </w:p>
    <w:p w:rsidR="00047CD1" w:rsidRDefault="00047CD1">
      <w:pPr>
        <w:pStyle w:val="Standard"/>
        <w:jc w:val="both"/>
      </w:pPr>
    </w:p>
    <w:p w:rsidR="00047CD1" w:rsidRDefault="009518A9">
      <w:pPr>
        <w:pStyle w:val="Standard"/>
        <w:jc w:val="both"/>
      </w:pPr>
      <w:r>
        <w:t>REMARQUE : Si vous modifiez les paramètres d’entrée de l’ensemble d’un modèle, d’un générateur météo ou d’une liste de localisations, toutes les simulations qui u</w:t>
      </w:r>
      <w:r>
        <w:t>tilisent ces ensembles emploieront le nouvel ensemble de paramètres à la prochaine exécution. Par conséquent, si vous souhaitez conserver les paramètres d’entrée initiaux d’une simulation donnée, vous devez créer un nouvel ensemble de paramètres d’entrée p</w:t>
      </w:r>
      <w:r>
        <w:t>our chaque nouvelle simulation.</w:t>
      </w:r>
    </w:p>
    <w:p w:rsidR="00047CD1" w:rsidRDefault="009518A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 xml:space="preserve"> »</w:t>
      </w:r>
      <w:r>
        <w:t xml:space="preserve"> que vous avez créé et cliquez sur le bouton Ajouter exécution d'un modèle   la première ligne de la barre d’outils de la fenêtre Projet, ou allez dans [Projet], puis s</w:t>
      </w:r>
      <w:r>
        <w:t>électionnez [Ajouter exécution d'un modèle] dans la barre de menus.</w:t>
      </w:r>
    </w:p>
    <w:p w:rsidR="00047CD1" w:rsidRDefault="00047CD1">
      <w:pPr>
        <w:pStyle w:val="Standard"/>
        <w:jc w:val="both"/>
      </w:pPr>
    </w:p>
    <w:p w:rsidR="00047CD1" w:rsidRDefault="009518A9">
      <w:pPr>
        <w:pStyle w:val="Titre2"/>
      </w:pPr>
      <w:bookmarkStart w:id="31" w:name="_Toc487029730"/>
      <w:r>
        <w:t xml:space="preserve">3.3 </w:t>
      </w:r>
      <w:proofErr w:type="spellStart"/>
      <w:r>
        <w:t>Étape</w:t>
      </w:r>
      <w:proofErr w:type="spellEnd"/>
      <w:r>
        <w:t> </w:t>
      </w:r>
      <w:proofErr w:type="gramStart"/>
      <w:r>
        <w:t>3 :</w:t>
      </w:r>
      <w:proofErr w:type="gramEnd"/>
      <w:r>
        <w:t xml:space="preserve"> </w:t>
      </w:r>
      <w:proofErr w:type="spellStart"/>
      <w:r>
        <w:t>Définir</w:t>
      </w:r>
      <w:proofErr w:type="spellEnd"/>
      <w:r>
        <w:t xml:space="preserve"> </w:t>
      </w:r>
      <w:proofErr w:type="spellStart"/>
      <w:r>
        <w:t>l'exécution</w:t>
      </w:r>
      <w:proofErr w:type="spellEnd"/>
      <w:r>
        <w:t xml:space="preserve"> d'un </w:t>
      </w:r>
      <w:proofErr w:type="spellStart"/>
      <w:r>
        <w:t>modèle</w:t>
      </w:r>
      <w:bookmarkEnd w:id="31"/>
      <w:proofErr w:type="spellEnd"/>
    </w:p>
    <w:p w:rsidR="00047CD1" w:rsidRDefault="009518A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9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w:t>
      </w:r>
      <w:r>
        <w:t>re ligne de la barre d’outils de la fenêtre Projet, ou allez dans [Projet], puis sélectionnez [Ajouter exécution d'un modèle] dans la barre de menus.</w:t>
      </w:r>
    </w:p>
    <w:p w:rsidR="00047CD1" w:rsidRDefault="00047CD1">
      <w:pPr>
        <w:pStyle w:val="Standard"/>
        <w:jc w:val="both"/>
      </w:pPr>
    </w:p>
    <w:p w:rsidR="00047CD1" w:rsidRDefault="009518A9">
      <w:pPr>
        <w:pStyle w:val="Standard"/>
        <w:jc w:val="both"/>
      </w:pPr>
      <w:r>
        <w:t xml:space="preserve">Inscrivez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w:t>
      </w:r>
      <w:r>
        <w:t>t.</w:t>
      </w:r>
    </w:p>
    <w:p w:rsidR="00047CD1" w:rsidRDefault="00047CD1">
      <w:pPr>
        <w:pStyle w:val="Standard"/>
        <w:jc w:val="both"/>
      </w:pPr>
    </w:p>
    <w:p w:rsidR="00047CD1" w:rsidRDefault="009518A9">
      <w:pPr>
        <w:pStyle w:val="Standard"/>
        <w:jc w:val="both"/>
      </w:pPr>
      <w:r>
        <w:rPr>
          <w:noProof/>
          <w:lang w:val="en-CA" w:eastAsia="en-CA"/>
        </w:rPr>
        <w:drawing>
          <wp:anchor distT="0" distB="0" distL="114300" distR="114300" simplePos="0" relativeHeight="251666432" behindDoc="0" locked="0" layoutInCell="1" allowOverlap="1">
            <wp:simplePos x="0" y="0"/>
            <wp:positionH relativeFrom="column">
              <wp:posOffset>4057019</wp:posOffset>
            </wp:positionH>
            <wp:positionV relativeFrom="paragraph">
              <wp:posOffset>46991</wp:posOffset>
            </wp:positionV>
            <wp:extent cx="2118993" cy="1732916"/>
            <wp:effectExtent l="0" t="0" r="0" b="634"/>
            <wp:wrapTight wrapText="bothSides">
              <wp:wrapPolygon edited="0">
                <wp:start x="0" y="0"/>
                <wp:lineTo x="0" y="21370"/>
                <wp:lineTo x="21367" y="21370"/>
                <wp:lineTo x="21367" y="0"/>
                <wp:lineTo x="0" y="0"/>
              </wp:wrapPolygon>
            </wp:wrapTight>
            <wp:docPr id="99"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118993" cy="1732916"/>
                    </a:xfrm>
                    <a:prstGeom prst="rect">
                      <a:avLst/>
                    </a:prstGeom>
                    <a:noFill/>
                    <a:ln>
                      <a:noFill/>
                      <a:prstDash/>
                    </a:ln>
                  </pic:spPr>
                </pic:pic>
              </a:graphicData>
            </a:graphic>
          </wp:anchor>
        </w:drawing>
      </w:r>
    </w:p>
    <w:p w:rsidR="00047CD1" w:rsidRDefault="009518A9">
      <w:pPr>
        <w:pStyle w:val="Standard"/>
        <w:jc w:val="both"/>
      </w:pPr>
      <w:r>
        <w:rPr>
          <w:iCs/>
        </w:rPr>
        <w:t>Sélectionnez</w:t>
      </w:r>
      <w:r>
        <w:t xml:space="preserve"> «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xml:space="preserve"> » dans la liste déroulante située à côté du champ </w:t>
      </w:r>
      <w:r>
        <w:rPr>
          <w:b/>
        </w:rPr>
        <w:t>Modèle à exécuter.</w:t>
      </w:r>
      <w:r>
        <w:t xml:space="preserve"> Il s’agit du modèle de simulation que vous utiliserez dans le cadre du présent exemple.</w:t>
      </w:r>
    </w:p>
    <w:p w:rsidR="00047CD1" w:rsidRDefault="00047CD1">
      <w:pPr>
        <w:pStyle w:val="Standard"/>
        <w:jc w:val="both"/>
      </w:pPr>
    </w:p>
    <w:p w:rsidR="00047CD1" w:rsidRDefault="009518A9">
      <w:pPr>
        <w:pStyle w:val="Standard"/>
        <w:jc w:val="both"/>
      </w:pPr>
      <w:r>
        <w:t xml:space="preserve">Vous utiliserez les valeurs par défaut des paramètres </w:t>
      </w:r>
      <w:r>
        <w:t>du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Vous pouvez donc laisser la liste déroulante du champ </w:t>
      </w:r>
      <w:r>
        <w:rPr>
          <w:b/>
        </w:rPr>
        <w:t>Modèle</w:t>
      </w:r>
      <w:r>
        <w:t xml:space="preserve"> (dans les intrants) à « </w:t>
      </w:r>
      <w:r>
        <w:rPr>
          <w:rFonts w:ascii="Courier New" w:hAnsi="Courier New" w:cs="Courier New"/>
          <w:iCs/>
        </w:rPr>
        <w:t>Default</w:t>
      </w:r>
      <w:r>
        <w:t> ».</w:t>
      </w:r>
    </w:p>
    <w:p w:rsidR="00047CD1" w:rsidRDefault="00047CD1">
      <w:pPr>
        <w:pStyle w:val="Standard"/>
        <w:jc w:val="both"/>
      </w:pPr>
    </w:p>
    <w:p w:rsidR="00047CD1" w:rsidRDefault="009518A9">
      <w:pPr>
        <w:pStyle w:val="Standard"/>
        <w:jc w:val="both"/>
      </w:pPr>
      <w:r>
        <w:lastRenderedPageBreak/>
        <w:t>Puisque le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est de type stochastique. Veuillez donc indiquer </w:t>
      </w:r>
      <w:r>
        <w:rPr>
          <w:rFonts w:ascii="Courier New" w:hAnsi="Courier New" w:cs="Courier New"/>
        </w:rPr>
        <w:t>10</w:t>
      </w:r>
      <w:r>
        <w:t xml:space="preserve"> dans le champ </w:t>
      </w:r>
      <w:r>
        <w:rPr>
          <w:b/>
          <w:bCs/>
        </w:rPr>
        <w:t>Répétition</w:t>
      </w:r>
      <w:r>
        <w:rPr>
          <w:b/>
          <w:bCs/>
        </w:rPr>
        <w:t>s</w:t>
      </w:r>
      <w:r>
        <w:t>.</w:t>
      </w:r>
    </w:p>
    <w:p w:rsidR="00047CD1" w:rsidRDefault="00047CD1">
      <w:pPr>
        <w:pStyle w:val="Standard"/>
        <w:jc w:val="both"/>
      </w:pPr>
    </w:p>
    <w:p w:rsidR="00047CD1" w:rsidRDefault="009518A9">
      <w:pPr>
        <w:pStyle w:val="Standard"/>
        <w:jc w:val="both"/>
      </w:pPr>
      <w:r>
        <w:t>Vous avez terminé de configurer les spécifications de la nouvelle simulation. Cliquez sur OK pour enregistrer les réglages actuels et retourner à la fenêtre principale de BioSIM.</w:t>
      </w:r>
    </w:p>
    <w:p w:rsidR="00047CD1" w:rsidRDefault="00047CD1">
      <w:pPr>
        <w:pStyle w:val="Standard"/>
        <w:jc w:val="both"/>
      </w:pPr>
    </w:p>
    <w:p w:rsidR="00047CD1" w:rsidRPr="008A479A" w:rsidRDefault="009518A9">
      <w:pPr>
        <w:pStyle w:val="Titre2"/>
        <w:rPr>
          <w:lang w:val="fr-CA"/>
        </w:rPr>
      </w:pPr>
      <w:bookmarkStart w:id="32" w:name="__RefHeading___Toc347997488"/>
      <w:bookmarkStart w:id="33" w:name="_Toc487029731"/>
      <w:r w:rsidRPr="008A479A">
        <w:rPr>
          <w:lang w:val="fr-CA"/>
        </w:rPr>
        <w:t>Étape 4 : Définir une analyse de sortie moyenne</w:t>
      </w:r>
      <w:bookmarkEnd w:id="32"/>
      <w:bookmarkEnd w:id="33"/>
    </w:p>
    <w:p w:rsidR="00047CD1" w:rsidRDefault="009518A9">
      <w:pPr>
        <w:pStyle w:val="Standard"/>
        <w:jc w:val="both"/>
      </w:pPr>
      <w:r>
        <w:t>Sélectionnez l’exécution</w:t>
      </w:r>
      <w:r>
        <w:t xml:space="preserve">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analyse à cette dernière (</w:t>
      </w:r>
      <w:r>
        <w:rPr>
          <w:noProof/>
          <w:lang w:val="en-CA" w:eastAsia="en-CA"/>
        </w:rPr>
        <w:drawing>
          <wp:inline distT="0" distB="0" distL="0" distR="0">
            <wp:extent cx="131042" cy="141119"/>
            <wp:effectExtent l="0" t="0" r="2308" b="0"/>
            <wp:docPr id="100"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jc w:val="both"/>
      </w:pPr>
    </w:p>
    <w:p w:rsidR="00047CD1" w:rsidRDefault="009518A9">
      <w:pPr>
        <w:pStyle w:val="Standard"/>
        <w:jc w:val="both"/>
      </w:pPr>
      <w:r>
        <w:t xml:space="preserve">Dans l’onglet </w:t>
      </w:r>
      <w:r>
        <w:rPr>
          <w:i/>
        </w:rPr>
        <w:t>Général</w:t>
      </w:r>
      <w:r>
        <w:t xml:space="preserve"> de la boîte de dialogue Éditeur d’analyse, entrez </w:t>
      </w:r>
      <w:r>
        <w:rPr>
          <w:rFonts w:ascii="Courier New" w:hAnsi="Courier New" w:cs="Courier New"/>
          <w:iCs/>
        </w:rPr>
        <w:t>Sortie moyenne</w:t>
      </w:r>
      <w:r>
        <w:t xml:space="preserve"> dans le champ </w:t>
      </w:r>
      <w:r>
        <w:rPr>
          <w:b/>
        </w:rPr>
        <w:t>Nom</w:t>
      </w:r>
      <w:r>
        <w:t>. Conservez les paramètres par défaut de tous les autres onglets (</w:t>
      </w:r>
      <w:r>
        <w:rPr>
          <w:i/>
        </w:rPr>
        <w:t>Où</w:t>
      </w:r>
      <w:r>
        <w:t xml:space="preserve">, </w:t>
      </w:r>
      <w:r>
        <w:rPr>
          <w:i/>
        </w:rPr>
        <w:t>Quand</w:t>
      </w:r>
      <w:r>
        <w:t xml:space="preserve">, </w:t>
      </w:r>
      <w:r>
        <w:rPr>
          <w:i/>
        </w:rPr>
        <w:t>Quoi</w:t>
      </w:r>
      <w:r>
        <w:t xml:space="preserve">, </w:t>
      </w:r>
      <w:r>
        <w:rPr>
          <w:i/>
        </w:rPr>
        <w:t>Quelle</w:t>
      </w:r>
      <w:r>
        <w:t xml:space="preserve"> et </w:t>
      </w:r>
      <w:r>
        <w:rPr>
          <w:i/>
        </w:rPr>
        <w:t>Comment</w:t>
      </w:r>
      <w:r>
        <w:t>) et cliquez sur OK pour enregistrer votre nouvelle analyse.</w:t>
      </w:r>
    </w:p>
    <w:p w:rsidR="00047CD1" w:rsidRDefault="00047CD1">
      <w:pPr>
        <w:pStyle w:val="Standard"/>
        <w:jc w:val="both"/>
      </w:pPr>
    </w:p>
    <w:p w:rsidR="00047CD1" w:rsidRDefault="009518A9">
      <w:pPr>
        <w:pStyle w:val="Standard"/>
        <w:jc w:val="both"/>
      </w:pPr>
      <w:r>
        <w:t>REMARQUE : Une analyse de sortie moyenne sert à calculer les moyennes sur les répétitions.</w:t>
      </w:r>
    </w:p>
    <w:p w:rsidR="00047CD1" w:rsidRDefault="00047CD1">
      <w:pPr>
        <w:pStyle w:val="Standard"/>
        <w:jc w:val="both"/>
      </w:pPr>
    </w:p>
    <w:p w:rsidR="00047CD1" w:rsidRPr="008A479A" w:rsidRDefault="009518A9">
      <w:pPr>
        <w:pStyle w:val="Titre2"/>
        <w:rPr>
          <w:lang w:val="fr-CA"/>
        </w:rPr>
      </w:pPr>
      <w:bookmarkStart w:id="34" w:name="__RefHeading___Toc347997489"/>
      <w:bookmarkStart w:id="35" w:name="_Toc487029732"/>
      <w:r w:rsidRPr="008A479A">
        <w:rPr>
          <w:lang w:val="fr-CA"/>
        </w:rPr>
        <w:t>Étape 5 : Définir et exécuter une analyse d’extraction d’événement</w:t>
      </w:r>
      <w:bookmarkEnd w:id="34"/>
      <w:bookmarkEnd w:id="35"/>
    </w:p>
    <w:p w:rsidR="00047CD1" w:rsidRDefault="009518A9">
      <w:pPr>
        <w:pStyle w:val="Standard"/>
      </w:pPr>
      <w:r>
        <w:t xml:space="preserve">Sélectionnez de nouveau </w:t>
      </w:r>
      <w:r>
        <w:rPr>
          <w:lang w:eastAsia="en-US"/>
        </w:rPr>
        <w:t xml:space="preserve"> </w:t>
      </w:r>
      <w:r>
        <w:t>l’exécution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autre analyse à cette dernière (</w:t>
      </w:r>
      <w:r>
        <w:rPr>
          <w:noProof/>
          <w:lang w:val="en-CA" w:eastAsia="en-CA"/>
        </w:rPr>
        <w:drawing>
          <wp:inline distT="0" distB="0" distL="0" distR="0">
            <wp:extent cx="131042" cy="141119"/>
            <wp:effectExtent l="0" t="0" r="2308" b="0"/>
            <wp:docPr id="101"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9518A9">
      <w:pPr>
        <w:pStyle w:val="Standard"/>
      </w:pPr>
      <w:r>
        <w:t xml:space="preserve">Dans l’onglet </w:t>
      </w:r>
      <w:r>
        <w:rPr>
          <w:i/>
        </w:rPr>
        <w:t>Général</w:t>
      </w:r>
      <w:r>
        <w:t xml:space="preserve"> de la boîte de dialogue Éditeur d’analyse, entrez </w:t>
      </w:r>
      <w:r>
        <w:rPr>
          <w:rFonts w:ascii="Courier New" w:hAnsi="Courier New" w:cs="Courier New"/>
          <w:iCs/>
        </w:rPr>
        <w:t>Date des pics</w:t>
      </w:r>
      <w:r>
        <w:t xml:space="preserve"> dans le champ </w:t>
      </w:r>
      <w:r>
        <w:rPr>
          <w:b/>
        </w:rPr>
        <w:t>Nom</w:t>
      </w:r>
      <w:r>
        <w:t>.</w:t>
      </w:r>
    </w:p>
    <w:p w:rsidR="00047CD1" w:rsidRDefault="00047CD1">
      <w:pPr>
        <w:pStyle w:val="Standard"/>
      </w:pPr>
    </w:p>
    <w:p w:rsidR="00047CD1" w:rsidRDefault="009518A9">
      <w:pPr>
        <w:pStyle w:val="Standard"/>
      </w:pPr>
      <w:r>
        <w:t>Conservez les réglages</w:t>
      </w:r>
      <w:r>
        <w:t xml:space="preserve"> par défaut des onglets </w:t>
      </w:r>
      <w:r>
        <w:rPr>
          <w:i/>
        </w:rPr>
        <w:t>Où</w:t>
      </w:r>
      <w:r>
        <w:t xml:space="preserve">, </w:t>
      </w:r>
      <w:r>
        <w:rPr>
          <w:i/>
        </w:rPr>
        <w:t>Quand et Quoi</w:t>
      </w:r>
      <w:r>
        <w:t>.</w:t>
      </w:r>
    </w:p>
    <w:p w:rsidR="00047CD1" w:rsidRDefault="00047CD1">
      <w:pPr>
        <w:pStyle w:val="Standard"/>
      </w:pPr>
    </w:p>
    <w:p w:rsidR="00047CD1" w:rsidRDefault="009518A9">
      <w:pPr>
        <w:pStyle w:val="Standard"/>
      </w:pPr>
      <w:r>
        <w:rPr>
          <w:noProof/>
          <w:lang w:val="en-CA" w:eastAsia="en-CA"/>
        </w:rPr>
        <w:drawing>
          <wp:anchor distT="0" distB="0" distL="114300" distR="114300" simplePos="0" relativeHeight="251669504" behindDoc="0" locked="0" layoutInCell="1" allowOverlap="1">
            <wp:simplePos x="0" y="0"/>
            <wp:positionH relativeFrom="column">
              <wp:posOffset>3221851</wp:posOffset>
            </wp:positionH>
            <wp:positionV relativeFrom="paragraph">
              <wp:posOffset>320</wp:posOffset>
            </wp:positionV>
            <wp:extent cx="2804437" cy="2181228"/>
            <wp:effectExtent l="0" t="0" r="0" b="9522"/>
            <wp:wrapSquare wrapText="bothSides"/>
            <wp:docPr id="102"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04437" cy="2181228"/>
                    </a:xfrm>
                    <a:prstGeom prst="rect">
                      <a:avLst/>
                    </a:prstGeom>
                    <a:noFill/>
                    <a:ln>
                      <a:noFill/>
                      <a:prstDash/>
                    </a:ln>
                  </pic:spPr>
                </pic:pic>
              </a:graphicData>
            </a:graphic>
          </wp:anchor>
        </w:drawing>
      </w:r>
      <w:r>
        <w:t xml:space="preserve">Dans l’onglet </w:t>
      </w:r>
      <w:r>
        <w:rPr>
          <w:i/>
        </w:rPr>
        <w:t>Quelle</w:t>
      </w:r>
      <w:r>
        <w:t xml:space="preserve">, cochez </w:t>
      </w:r>
      <w:r>
        <w:rPr>
          <w:noProof/>
          <w:lang w:val="en-CA" w:eastAsia="en-CA"/>
        </w:rPr>
        <w:drawing>
          <wp:inline distT="0" distB="0" distL="0" distR="0">
            <wp:extent cx="146157" cy="146157"/>
            <wp:effectExtent l="0" t="0" r="6243" b="6243"/>
            <wp:docPr id="103"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104"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r>
        <w:rPr>
          <w:rFonts w:ascii="Courier New" w:hAnsi="Courier New" w:cs="Courier New"/>
        </w:rPr>
        <w:t>L3</w:t>
      </w:r>
      <w:r>
        <w:t xml:space="preserve">, </w:t>
      </w:r>
      <w:r>
        <w:rPr>
          <w:rFonts w:ascii="Courier New" w:hAnsi="Courier New" w:cs="Courier New"/>
        </w:rPr>
        <w:t>L4</w:t>
      </w:r>
      <w:r>
        <w:t xml:space="preserve">, </w:t>
      </w:r>
      <w:r>
        <w:rPr>
          <w:rFonts w:ascii="Courier New" w:hAnsi="Courier New" w:cs="Courier New"/>
        </w:rPr>
        <w:t>L5</w:t>
      </w:r>
      <w:r>
        <w:t xml:space="preserve"> et </w:t>
      </w:r>
      <w:r>
        <w:rPr>
          <w:rFonts w:ascii="Courier New" w:hAnsi="Courier New" w:cs="Courier New"/>
        </w:rPr>
        <w:t>L6</w:t>
      </w:r>
      <w:r>
        <w:t>.</w:t>
      </w:r>
    </w:p>
    <w:p w:rsidR="00047CD1" w:rsidRDefault="00047CD1">
      <w:pPr>
        <w:pStyle w:val="Standard"/>
        <w:jc w:val="both"/>
        <w:rPr>
          <w:rFonts w:ascii="Courier New" w:hAnsi="Courier New" w:cs="Courier New"/>
        </w:rPr>
      </w:pPr>
    </w:p>
    <w:p w:rsidR="00047CD1" w:rsidRDefault="009518A9">
      <w:pPr>
        <w:pStyle w:val="Standard"/>
        <w:jc w:val="both"/>
      </w:pPr>
      <w:r>
        <w:t xml:space="preserve">Dans l’onglet </w:t>
      </w:r>
      <w:r>
        <w:rPr>
          <w:i/>
        </w:rPr>
        <w:t>Comment</w:t>
      </w:r>
      <w:r>
        <w:t>, définissez l’événement à extraire à partir des résultats</w:t>
      </w:r>
      <w:r>
        <w:t xml:space="preserve"> de l’élément parent (soit la simulation Exemple 2).</w:t>
      </w:r>
    </w:p>
    <w:p w:rsidR="00047CD1" w:rsidRDefault="00047CD1">
      <w:pPr>
        <w:pStyle w:val="Standard"/>
        <w:jc w:val="both"/>
      </w:pPr>
    </w:p>
    <w:p w:rsidR="00047CD1" w:rsidRDefault="009518A9">
      <w:pPr>
        <w:pStyle w:val="Standard"/>
        <w:jc w:val="both"/>
      </w:pPr>
      <w:r>
        <w:t xml:space="preserve">REMARQUE : Les listes estompées de gauche des champs </w:t>
      </w:r>
      <w:r>
        <w:rPr>
          <w:b/>
        </w:rPr>
        <w:t>Transformation temporelle du type</w:t>
      </w:r>
      <w:r>
        <w:t xml:space="preserve"> et </w:t>
      </w:r>
      <w:r>
        <w:rPr>
          <w:b/>
        </w:rPr>
        <w:t xml:space="preserve">Transformation temporelle du mode </w:t>
      </w:r>
      <w:r>
        <w:t>indiquent le format temporel de sortie de l’élément parent.</w:t>
      </w:r>
    </w:p>
    <w:p w:rsidR="00047CD1" w:rsidRDefault="00047CD1">
      <w:pPr>
        <w:pStyle w:val="Standard"/>
        <w:jc w:val="both"/>
      </w:pPr>
    </w:p>
    <w:p w:rsidR="00047CD1" w:rsidRDefault="009518A9">
      <w:pPr>
        <w:pStyle w:val="Standard"/>
        <w:jc w:val="both"/>
      </w:pPr>
      <w:r>
        <w:t xml:space="preserve">Cochez </w:t>
      </w:r>
      <w:r>
        <w:rPr>
          <w:noProof/>
          <w:lang w:val="en-CA" w:eastAsia="en-CA"/>
        </w:rPr>
        <w:drawing>
          <wp:inline distT="0" distB="0" distL="0" distR="0">
            <wp:extent cx="146157" cy="146157"/>
            <wp:effectExtent l="0" t="0" r="6243" b="6243"/>
            <wp:docPr id="105"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w:t>
      </w:r>
      <w:r>
        <w:t>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w:t>
      </w:r>
      <w:proofErr w:type="spellStart"/>
      <w:r>
        <w:t>a`analyser</w:t>
      </w:r>
      <w:proofErr w:type="spellEnd"/>
      <w:r>
        <w:t>.</w:t>
      </w:r>
    </w:p>
    <w:p w:rsidR="00047CD1" w:rsidRDefault="00047CD1">
      <w:pPr>
        <w:pStyle w:val="Standard"/>
        <w:jc w:val="both"/>
      </w:pPr>
    </w:p>
    <w:p w:rsidR="00047CD1" w:rsidRDefault="009518A9">
      <w:pPr>
        <w:pStyle w:val="Standard"/>
        <w:jc w:val="both"/>
      </w:pPr>
      <w:r>
        <w:lastRenderedPageBreak/>
        <w:t>Pour la présente analyse, vous voulez que BioSIM détermine la journée à laqu</w:t>
      </w:r>
      <w:r>
        <w:t xml:space="preserve">elle les variables </w:t>
      </w:r>
      <w:r>
        <w:rPr>
          <w:iCs/>
        </w:rPr>
        <w:t>(p. ex., les fréquences des 3</w:t>
      </w:r>
      <w:r>
        <w:rPr>
          <w:iCs/>
          <w:vertAlign w:val="superscript"/>
        </w:rPr>
        <w:t>e</w:t>
      </w:r>
      <w:r>
        <w:rPr>
          <w:iCs/>
        </w:rPr>
        <w:t>, 4</w:t>
      </w:r>
      <w:r>
        <w:rPr>
          <w:iCs/>
          <w:vertAlign w:val="superscript"/>
        </w:rPr>
        <w:t>e</w:t>
      </w:r>
      <w:r>
        <w:rPr>
          <w:iCs/>
        </w:rPr>
        <w:t>, 5</w:t>
      </w:r>
      <w:r>
        <w:rPr>
          <w:iCs/>
          <w:vertAlign w:val="superscript"/>
        </w:rPr>
        <w:t>e</w:t>
      </w:r>
      <w:r>
        <w:rPr>
          <w:iCs/>
        </w:rPr>
        <w:t xml:space="preserve"> et 6</w:t>
      </w:r>
      <w:r>
        <w:rPr>
          <w:iCs/>
          <w:vertAlign w:val="superscript"/>
        </w:rPr>
        <w:t>e</w:t>
      </w:r>
      <w:r>
        <w:rPr>
          <w:iCs/>
        </w:rPr>
        <w:t> stades de développement) sont à leur maximum. Vous devez donc sélectionner « </w:t>
      </w:r>
      <w:r>
        <w:rPr>
          <w:rFonts w:ascii="Courier New" w:hAnsi="Courier New" w:cs="Courier New"/>
          <w:iCs/>
        </w:rPr>
        <w:t>Moment où les variables sont à leur maximum »</w:t>
      </w:r>
      <w:r>
        <w:rPr>
          <w:iCs/>
        </w:rPr>
        <w:t xml:space="preserve"> dans la liste déroulante</w:t>
      </w:r>
      <w:r>
        <w:t>.</w:t>
      </w:r>
    </w:p>
    <w:p w:rsidR="00047CD1" w:rsidRDefault="00047CD1">
      <w:pPr>
        <w:pStyle w:val="Standard"/>
        <w:jc w:val="both"/>
      </w:pPr>
    </w:p>
    <w:p w:rsidR="00047CD1" w:rsidRDefault="009518A9">
      <w:pPr>
        <w:pStyle w:val="Standard"/>
        <w:jc w:val="both"/>
      </w:pPr>
      <w:r>
        <w:t>Cliquez sur OK pour enregistrer ces paramè</w:t>
      </w:r>
      <w:r>
        <w:t>tres.</w:t>
      </w:r>
    </w:p>
    <w:p w:rsidR="00047CD1" w:rsidRDefault="00047CD1">
      <w:pPr>
        <w:pStyle w:val="Standard"/>
        <w:jc w:val="both"/>
      </w:pPr>
    </w:p>
    <w:p w:rsidR="00047CD1" w:rsidRDefault="009518A9">
      <w:pPr>
        <w:pStyle w:val="Titre2"/>
      </w:pPr>
      <w:bookmarkStart w:id="36" w:name="__RefHeading___Toc347997490"/>
      <w:bookmarkStart w:id="37" w:name="_Toc487029733"/>
      <w:proofErr w:type="spellStart"/>
      <w:r>
        <w:t>Étape</w:t>
      </w:r>
      <w:proofErr w:type="spellEnd"/>
      <w:r>
        <w:t> </w:t>
      </w:r>
      <w:proofErr w:type="gramStart"/>
      <w:r>
        <w:t>6 :</w:t>
      </w:r>
      <w:proofErr w:type="gramEnd"/>
      <w:r>
        <w:t xml:space="preserve"> </w:t>
      </w:r>
      <w:proofErr w:type="spellStart"/>
      <w:r>
        <w:t>Exécuter</w:t>
      </w:r>
      <w:proofErr w:type="spellEnd"/>
      <w:r>
        <w:t xml:space="preserve"> les </w:t>
      </w:r>
      <w:proofErr w:type="spellStart"/>
      <w:r>
        <w:t>éléments</w:t>
      </w:r>
      <w:proofErr w:type="spellEnd"/>
      <w:r>
        <w:t xml:space="preserve"> </w:t>
      </w:r>
      <w:proofErr w:type="spellStart"/>
      <w:r>
        <w:t>cochés</w:t>
      </w:r>
      <w:bookmarkEnd w:id="36"/>
      <w:bookmarkEnd w:id="37"/>
      <w:proofErr w:type="spellEnd"/>
    </w:p>
    <w:p w:rsidR="00047CD1" w:rsidRDefault="009518A9">
      <w:pPr>
        <w:pStyle w:val="Standard"/>
        <w:jc w:val="both"/>
      </w:pPr>
      <w:r>
        <w:t>Avant d’exécuter cette nouvelle analyse</w:t>
      </w:r>
      <w:r>
        <w:rPr>
          <w:b/>
        </w:rPr>
        <w:t>,</w:t>
      </w:r>
      <w:r>
        <w:t xml:space="preserve"> vérifiez que le groupe « Climatologie » et tous ses éléments sont décochés </w:t>
      </w:r>
      <w:r>
        <w:rPr>
          <w:noProof/>
          <w:lang w:val="en-CA" w:eastAsia="en-CA"/>
        </w:rPr>
        <w:drawing>
          <wp:inline distT="0" distB="0" distL="0" distR="0">
            <wp:extent cx="146157" cy="146157"/>
            <wp:effectExtent l="0" t="0" r="6243" b="6243"/>
            <wp:docPr id="106"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46157" cy="146157"/>
                    </a:xfrm>
                    <a:prstGeom prst="rect">
                      <a:avLst/>
                    </a:prstGeom>
                    <a:noFill/>
                    <a:ln>
                      <a:noFill/>
                      <a:prstDash/>
                    </a:ln>
                  </pic:spPr>
                </pic:pic>
              </a:graphicData>
            </a:graphic>
          </wp:inline>
        </w:drawing>
      </w:r>
      <w:r>
        <w:t>, car ils ont déjà été exécutés et il n’est pas nécessaire de le faire de nouveau. Ensuite, c</w:t>
      </w:r>
      <w:r>
        <w:t>liquez sur Exécuter (</w:t>
      </w:r>
      <w:r>
        <w:rPr>
          <w:noProof/>
          <w:lang w:val="en-CA" w:eastAsia="en-CA"/>
        </w:rPr>
        <w:drawing>
          <wp:inline distT="0" distB="0" distL="0" distR="0">
            <wp:extent cx="140396" cy="140396"/>
            <wp:effectExtent l="0" t="0" r="0" b="0"/>
            <wp:docPr id="107"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0396" cy="140396"/>
                    </a:xfrm>
                    <a:prstGeom prst="rect">
                      <a:avLst/>
                    </a:prstGeom>
                    <a:noFill/>
                    <a:ln>
                      <a:noFill/>
                      <a:prstDash/>
                    </a:ln>
                  </pic:spPr>
                </pic:pic>
              </a:graphicData>
            </a:graphic>
          </wp:inline>
        </w:drawing>
      </w:r>
      <w:r>
        <w:t>) pour lancer votre projet une deuxième fois (tous les éléments du groupe « Phénologie »).</w:t>
      </w:r>
    </w:p>
    <w:p w:rsidR="00047CD1" w:rsidRDefault="00047CD1">
      <w:pPr>
        <w:pStyle w:val="Standard"/>
        <w:jc w:val="both"/>
      </w:pPr>
    </w:p>
    <w:p w:rsidR="00047CD1" w:rsidRDefault="009518A9">
      <w:pPr>
        <w:pStyle w:val="Standard"/>
        <w:jc w:val="both"/>
      </w:pPr>
      <w:r>
        <w:t xml:space="preserve">La barre de progression de BioSIM s’affichera brièvement avant que les résultats apparaissent dans l’onglet </w:t>
      </w:r>
      <w:r>
        <w:rPr>
          <w:i/>
        </w:rPr>
        <w:t>Données</w:t>
      </w:r>
      <w:r>
        <w:t xml:space="preserve"> de la fenêtre principale.</w:t>
      </w:r>
    </w:p>
    <w:p w:rsidR="00047CD1" w:rsidRDefault="00047CD1">
      <w:pPr>
        <w:pStyle w:val="Standard"/>
        <w:jc w:val="both"/>
      </w:pPr>
    </w:p>
    <w:p w:rsidR="00047CD1" w:rsidRDefault="009518A9">
      <w:pPr>
        <w:pStyle w:val="Standard"/>
        <w:jc w:val="both"/>
      </w:pPr>
      <w:r>
        <w:t>REMARQUE : Le nombre actuel d’éléments cochés est toujours affiché dans le coin inférieur droit de la fenêtre Projet (Nb exécutions =).</w:t>
      </w:r>
    </w:p>
    <w:p w:rsidR="00047CD1" w:rsidRDefault="00047CD1">
      <w:pPr>
        <w:pStyle w:val="Standard"/>
        <w:jc w:val="both"/>
        <w:rPr>
          <w:b/>
          <w:bCs/>
        </w:rPr>
      </w:pPr>
    </w:p>
    <w:p w:rsidR="00047CD1" w:rsidRDefault="009518A9">
      <w:pPr>
        <w:pStyle w:val="Standard"/>
        <w:jc w:val="both"/>
      </w:pPr>
      <w:r>
        <w:rPr>
          <w:b/>
          <w:bCs/>
        </w:rPr>
        <w:t>Interpréter les résultats :</w:t>
      </w:r>
      <w:r>
        <w:rPr>
          <w:lang w:eastAsia="en-CA"/>
        </w:rPr>
        <w:t xml:space="preserve"> </w:t>
      </w:r>
    </w:p>
    <w:p w:rsidR="00047CD1" w:rsidRDefault="009518A9">
      <w:pPr>
        <w:pStyle w:val="Standard"/>
        <w:jc w:val="both"/>
      </w:pPr>
      <w:r>
        <w:rPr>
          <w:noProof/>
          <w:lang w:val="en-CA" w:eastAsia="en-CA"/>
        </w:rPr>
        <w:drawing>
          <wp:anchor distT="0" distB="0" distL="114300" distR="114300" simplePos="0" relativeHeight="251672576" behindDoc="0" locked="0" layoutInCell="1" allowOverlap="1">
            <wp:simplePos x="0" y="0"/>
            <wp:positionH relativeFrom="column">
              <wp:posOffset>2648715</wp:posOffset>
            </wp:positionH>
            <wp:positionV relativeFrom="paragraph">
              <wp:posOffset>2542</wp:posOffset>
            </wp:positionV>
            <wp:extent cx="3824340" cy="1128342"/>
            <wp:effectExtent l="0" t="0" r="4710" b="0"/>
            <wp:wrapTight wrapText="bothSides">
              <wp:wrapPolygon edited="0">
                <wp:start x="0" y="0"/>
                <wp:lineTo x="0" y="21162"/>
                <wp:lineTo x="21521" y="21162"/>
                <wp:lineTo x="21521" y="0"/>
                <wp:lineTo x="0" y="0"/>
              </wp:wrapPolygon>
            </wp:wrapTight>
            <wp:docPr id="108" name="Image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24340" cy="1128342"/>
                    </a:xfrm>
                    <a:prstGeom prst="rect">
                      <a:avLst/>
                    </a:prstGeom>
                    <a:noFill/>
                    <a:ln>
                      <a:noFill/>
                      <a:prstDash/>
                    </a:ln>
                  </pic:spPr>
                </pic:pic>
              </a:graphicData>
            </a:graphic>
          </wp:anchor>
        </w:drawing>
      </w:r>
    </w:p>
    <w:p w:rsidR="00047CD1" w:rsidRDefault="009518A9">
      <w:pPr>
        <w:pStyle w:val="Standard"/>
        <w:jc w:val="both"/>
      </w:pPr>
      <w:r>
        <w:t>1- Analyse « Date des pics » :</w:t>
      </w:r>
    </w:p>
    <w:p w:rsidR="00047CD1" w:rsidRDefault="00047CD1">
      <w:pPr>
        <w:pStyle w:val="Standard"/>
        <w:jc w:val="both"/>
      </w:pPr>
    </w:p>
    <w:p w:rsidR="00047CD1" w:rsidRDefault="009518A9">
      <w:pPr>
        <w:pStyle w:val="Standard"/>
        <w:jc w:val="both"/>
      </w:pPr>
      <w:r>
        <w:rPr>
          <w:lang w:eastAsia="en-US"/>
        </w:rPr>
        <w:t xml:space="preserve">Les résultats représentent les dates auxquelles chaque </w:t>
      </w:r>
      <w:r>
        <w:rPr>
          <w:lang w:eastAsia="en-US"/>
        </w:rPr>
        <w:t>stade larvaire devrait être à son maximum pour chaque année à chaque localisation.</w:t>
      </w:r>
    </w:p>
    <w:p w:rsidR="00047CD1" w:rsidRDefault="00047CD1">
      <w:pPr>
        <w:pStyle w:val="Standard"/>
        <w:jc w:val="both"/>
      </w:pPr>
    </w:p>
    <w:p w:rsidR="00047CD1" w:rsidRDefault="009518A9">
      <w:pPr>
        <w:pStyle w:val="Standard"/>
        <w:jc w:val="both"/>
      </w:pPr>
      <w:r>
        <w:t>REMARQUE : Assurez-vous de bien regarder la statistique « Moyenne ».</w:t>
      </w:r>
    </w:p>
    <w:p w:rsidR="00047CD1" w:rsidRDefault="00047CD1">
      <w:pPr>
        <w:pStyle w:val="Standard"/>
        <w:jc w:val="both"/>
      </w:pPr>
    </w:p>
    <w:p w:rsidR="00047CD1" w:rsidRDefault="009518A9">
      <w:pPr>
        <w:pStyle w:val="Standard"/>
        <w:jc w:val="both"/>
      </w:pPr>
      <w:r>
        <w:t xml:space="preserve">Vous pouvez modifier le format de la date dans la page </w:t>
      </w:r>
      <w:r>
        <w:rPr>
          <w:i/>
        </w:rPr>
        <w:t>Région</w:t>
      </w:r>
      <w:r>
        <w:t xml:space="preserve"> de la boîte de dialogue Options (consult</w:t>
      </w:r>
      <w:r>
        <w:t>ez le manuel pour plus de détails).</w:t>
      </w:r>
    </w:p>
    <w:p w:rsidR="00047CD1" w:rsidRDefault="00047CD1">
      <w:pPr>
        <w:pStyle w:val="Standard"/>
        <w:jc w:val="both"/>
      </w:pPr>
    </w:p>
    <w:p w:rsidR="00047CD1" w:rsidRDefault="009518A9">
      <w:pPr>
        <w:pStyle w:val="Standard"/>
        <w:jc w:val="both"/>
      </w:pPr>
      <w:r>
        <w:t>2- Analyse « Sortie moyenne » :</w:t>
      </w:r>
    </w:p>
    <w:p w:rsidR="00047CD1" w:rsidRDefault="00047CD1">
      <w:pPr>
        <w:pStyle w:val="Standard"/>
        <w:jc w:val="both"/>
      </w:pPr>
    </w:p>
    <w:p w:rsidR="00047CD1" w:rsidRDefault="009518A9">
      <w:pPr>
        <w:pStyle w:val="Standard"/>
        <w:jc w:val="both"/>
      </w:pPr>
      <w:r>
        <w:t>Les résultats correspondent à la moyenne des 10 répétitions de la fréquence de chaque stade larvaire pour chaque jour de chaque année pour toutes les localisations.</w:t>
      </w:r>
    </w:p>
    <w:p w:rsidR="00047CD1" w:rsidRDefault="009518A9">
      <w:pPr>
        <w:pStyle w:val="Standard"/>
        <w:jc w:val="both"/>
      </w:pPr>
      <w:r>
        <w:rPr>
          <w:noProof/>
          <w:lang w:val="en-CA" w:eastAsia="en-CA"/>
        </w:rPr>
        <w:drawing>
          <wp:anchor distT="0" distB="0" distL="114300" distR="114300" simplePos="0" relativeHeight="65" behindDoc="0" locked="0" layoutInCell="1" allowOverlap="1">
            <wp:simplePos x="0" y="0"/>
            <wp:positionH relativeFrom="column">
              <wp:posOffset>1062139</wp:posOffset>
            </wp:positionH>
            <wp:positionV relativeFrom="paragraph">
              <wp:posOffset>118743</wp:posOffset>
            </wp:positionV>
            <wp:extent cx="4073313" cy="1051560"/>
            <wp:effectExtent l="0" t="0" r="3387" b="0"/>
            <wp:wrapTight wrapText="bothSides">
              <wp:wrapPolygon edited="0">
                <wp:start x="0" y="0"/>
                <wp:lineTo x="0" y="21130"/>
                <wp:lineTo x="21519" y="21130"/>
                <wp:lineTo x="21519" y="0"/>
                <wp:lineTo x="0" y="0"/>
              </wp:wrapPolygon>
            </wp:wrapTight>
            <wp:docPr id="109" name="Image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073313" cy="1051560"/>
                    </a:xfrm>
                    <a:prstGeom prst="rect">
                      <a:avLst/>
                    </a:prstGeom>
                    <a:noFill/>
                    <a:ln>
                      <a:noFill/>
                      <a:prstDash/>
                    </a:ln>
                  </pic:spPr>
                </pic:pic>
              </a:graphicData>
            </a:graphic>
          </wp:anchor>
        </w:drawing>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9518A9">
      <w:pPr>
        <w:pStyle w:val="Titre1"/>
      </w:pPr>
      <w:bookmarkStart w:id="38" w:name="__RefHeading___Toc347997492"/>
      <w:bookmarkStart w:id="39" w:name="_Toc487029735"/>
      <w:r>
        <w:t>Exemple 3 : Cartographie</w:t>
      </w:r>
      <w:bookmarkEnd w:id="38"/>
      <w:bookmarkEnd w:id="39"/>
    </w:p>
    <w:p w:rsidR="00047CD1" w:rsidRPr="008A479A" w:rsidRDefault="009518A9">
      <w:pPr>
        <w:pStyle w:val="Titre2"/>
        <w:rPr>
          <w:lang w:val="fr-CA"/>
        </w:rPr>
      </w:pPr>
      <w:bookmarkStart w:id="40" w:name="__RefHeading___Toc347997493"/>
      <w:bookmarkStart w:id="41" w:name="_Toc487029736"/>
      <w:r w:rsidRPr="008A479A">
        <w:rPr>
          <w:lang w:val="fr-CA"/>
        </w:rPr>
        <w:t xml:space="preserve">Étape 1 : Définir un </w:t>
      </w:r>
      <w:bookmarkEnd w:id="40"/>
      <w:r w:rsidRPr="008A479A">
        <w:rPr>
          <w:lang w:val="fr-CA"/>
        </w:rPr>
        <w:t>générateur météorologique et l’exécution du modèle</w:t>
      </w:r>
      <w:bookmarkEnd w:id="41"/>
      <w:r w:rsidRPr="008A479A">
        <w:rPr>
          <w:lang w:val="fr-CA"/>
        </w:rPr>
        <w:t xml:space="preserve">  </w:t>
      </w:r>
    </w:p>
    <w:p w:rsidR="00047CD1" w:rsidRDefault="009518A9">
      <w:pPr>
        <w:pStyle w:val="Standard"/>
        <w:jc w:val="both"/>
      </w:pPr>
      <w:r>
        <w:t xml:space="preserve">Dans la </w:t>
      </w:r>
      <w:r>
        <w:t>fenêtre Projet, sélectionnez le groupe « </w:t>
      </w:r>
      <w:r>
        <w:rPr>
          <w:rFonts w:ascii="Courier New" w:hAnsi="Courier New" w:cs="Courier New"/>
        </w:rPr>
        <w:t>Climatologie »</w:t>
      </w:r>
      <w:r>
        <w:t xml:space="preserve"> et ajoutez un nouveau générateur météorologique à ce dernier (</w:t>
      </w:r>
      <w:r>
        <w:rPr>
          <w:noProof/>
          <w:lang w:val="en-CA" w:eastAsia="en-CA"/>
        </w:rPr>
        <w:drawing>
          <wp:inline distT="0" distB="0" distL="0" distR="0">
            <wp:extent cx="150482" cy="122264"/>
            <wp:effectExtent l="0" t="0" r="1918" b="0"/>
            <wp:docPr id="119" name="Image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50482" cy="122264"/>
                    </a:xfrm>
                    <a:prstGeom prst="rect">
                      <a:avLst/>
                    </a:prstGeom>
                    <a:noFill/>
                    <a:ln>
                      <a:noFill/>
                      <a:prstDash/>
                    </a:ln>
                  </pic:spPr>
                </pic:pic>
              </a:graphicData>
            </a:graphic>
          </wp:inline>
        </w:drawing>
      </w:r>
      <w:r>
        <w:t>).</w:t>
      </w:r>
    </w:p>
    <w:p w:rsidR="00047CD1" w:rsidRDefault="00047CD1">
      <w:pPr>
        <w:pStyle w:val="Standard"/>
        <w:jc w:val="both"/>
      </w:pPr>
    </w:p>
    <w:p w:rsidR="00047CD1" w:rsidRDefault="009518A9">
      <w:pPr>
        <w:pStyle w:val="Standard"/>
        <w:jc w:val="both"/>
      </w:pPr>
      <w:r>
        <w:t xml:space="preserve">Dans la boîte de dialogue Éditeur de générateur météorologique, entrez </w:t>
      </w:r>
      <w:r>
        <w:rPr>
          <w:rFonts w:ascii="Courier New" w:hAnsi="Courier New" w:cs="Courier New"/>
          <w:iCs/>
        </w:rPr>
        <w:t>Exemple 3</w:t>
      </w:r>
      <w:r>
        <w:rPr>
          <w:iCs/>
        </w:rPr>
        <w:t xml:space="preserve"> dans le champ </w:t>
      </w:r>
      <w:r>
        <w:rPr>
          <w:b/>
          <w:iCs/>
        </w:rPr>
        <w:t>Nom</w:t>
      </w:r>
      <w:r>
        <w:t xml:space="preserve"> et </w:t>
      </w:r>
    </w:p>
    <w:p w:rsidR="00047CD1" w:rsidRDefault="009518A9">
      <w:pPr>
        <w:pStyle w:val="Standard"/>
        <w:jc w:val="both"/>
      </w:pPr>
      <w:r>
        <w:rPr>
          <w:noProof/>
          <w:lang w:val="en-CA" w:eastAsia="en-CA"/>
        </w:rPr>
        <w:drawing>
          <wp:anchor distT="0" distB="0" distL="114300" distR="114300" simplePos="0" relativeHeight="251674624" behindDoc="0" locked="0" layoutInCell="1" allowOverlap="1">
            <wp:simplePos x="0" y="0"/>
            <wp:positionH relativeFrom="column">
              <wp:posOffset>1480815</wp:posOffset>
            </wp:positionH>
            <wp:positionV relativeFrom="paragraph">
              <wp:posOffset>5715</wp:posOffset>
            </wp:positionV>
            <wp:extent cx="137790" cy="118743"/>
            <wp:effectExtent l="0" t="0" r="0" b="0"/>
            <wp:wrapSquare wrapText="bothSides"/>
            <wp:docPr id="120"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137790" cy="118743"/>
                    </a:xfrm>
                    <a:prstGeom prst="rect">
                      <a:avLst/>
                    </a:prstGeom>
                    <a:noFill/>
                    <a:ln>
                      <a:noFill/>
                      <a:prstDash/>
                    </a:ln>
                  </pic:spPr>
                </pic:pic>
              </a:graphicData>
            </a:graphic>
          </wp:anchor>
        </w:drawing>
      </w:r>
      <w:r>
        <w:rPr>
          <w:szCs w:val="24"/>
        </w:rPr>
        <w:t>Cliquez sur le bouton Définir</w:t>
      </w:r>
      <w:r>
        <w:rPr>
          <w:szCs w:val="24"/>
        </w:rPr>
        <w:t xml:space="preserve"> liste de localisations situé à droite du champ </w:t>
      </w:r>
      <w:r>
        <w:rPr>
          <w:b/>
          <w:szCs w:val="24"/>
        </w:rPr>
        <w:t>Liste de localisations</w:t>
      </w:r>
      <w:r>
        <w:rPr>
          <w:szCs w:val="24"/>
        </w:rPr>
        <w:t xml:space="preserve"> dans la boîte de dialogue Éditeur de </w:t>
      </w:r>
      <w:r>
        <w:t>générateur météorologique</w:t>
      </w:r>
      <w:r>
        <w:rPr>
          <w:szCs w:val="24"/>
        </w:rPr>
        <w:t>.</w:t>
      </w:r>
    </w:p>
    <w:p w:rsidR="00047CD1" w:rsidRDefault="00047CD1">
      <w:pPr>
        <w:pStyle w:val="Standard"/>
        <w:jc w:val="both"/>
        <w:rPr>
          <w:szCs w:val="24"/>
        </w:rPr>
      </w:pPr>
    </w:p>
    <w:p w:rsidR="00047CD1" w:rsidRDefault="009518A9">
      <w:pPr>
        <w:pStyle w:val="Standard"/>
        <w:jc w:val="both"/>
      </w:pPr>
      <w:r>
        <w:rPr>
          <w:szCs w:val="24"/>
        </w:rPr>
        <w:t xml:space="preserve">Cliquez ensuite sur le bouton Nouveau </w:t>
      </w:r>
      <w:r>
        <w:rPr>
          <w:noProof/>
          <w:lang w:val="en-CA" w:eastAsia="en-CA"/>
        </w:rPr>
        <w:drawing>
          <wp:inline distT="0" distB="0" distL="0" distR="0">
            <wp:extent cx="152997" cy="141475"/>
            <wp:effectExtent l="0" t="0" r="0" b="0"/>
            <wp:docPr id="121" name="Image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52997" cy="141475"/>
                    </a:xfrm>
                    <a:prstGeom prst="rect">
                      <a:avLst/>
                    </a:prstGeom>
                    <a:noFill/>
                    <a:ln>
                      <a:noFill/>
                      <a:prstDash/>
                    </a:ln>
                  </pic:spPr>
                </pic:pic>
              </a:graphicData>
            </a:graphic>
          </wp:inline>
        </w:drawing>
      </w:r>
      <w:r>
        <w:rPr>
          <w:szCs w:val="24"/>
        </w:rPr>
        <w:t xml:space="preserve">dans la boîte de dialogue Éditeur de données liées et entrez </w:t>
      </w:r>
      <w:r>
        <w:rPr>
          <w:rFonts w:ascii="Courier New" w:hAnsi="Courier New" w:cs="Courier New"/>
          <w:iCs/>
          <w:szCs w:val="24"/>
        </w:rPr>
        <w:t>Localisations aléato</w:t>
      </w:r>
      <w:r>
        <w:rPr>
          <w:rFonts w:ascii="Courier New" w:hAnsi="Courier New" w:cs="Courier New"/>
          <w:iCs/>
          <w:szCs w:val="24"/>
        </w:rPr>
        <w:t xml:space="preserve">ires </w:t>
      </w:r>
      <w:r>
        <w:rPr>
          <w:iCs/>
          <w:szCs w:val="24"/>
        </w:rPr>
        <w:t>comme nom de votre nouvelle liste de localisations</w:t>
      </w:r>
      <w:r>
        <w:rPr>
          <w:rFonts w:ascii="Courier New" w:hAnsi="Courier New" w:cs="Courier New"/>
          <w:iCs/>
          <w:szCs w:val="24"/>
        </w:rPr>
        <w:t xml:space="preserve">. </w:t>
      </w:r>
      <w:r>
        <w:t xml:space="preserve">Un nouveau fichier nommé </w:t>
      </w:r>
      <w:r>
        <w:rPr>
          <w:color w:val="0000FF"/>
        </w:rPr>
        <w:t xml:space="preserve">Localisations aléatoires.csv </w:t>
      </w:r>
      <w:r>
        <w:t xml:space="preserve">est créé dans le sous-répertoire </w:t>
      </w:r>
      <w:r>
        <w:rPr>
          <w:u w:val="single"/>
        </w:rPr>
        <w:t>\</w:t>
      </w:r>
      <w:proofErr w:type="spellStart"/>
      <w:r>
        <w:rPr>
          <w:u w:val="single"/>
        </w:rPr>
        <w:t>Loc</w:t>
      </w:r>
      <w:proofErr w:type="spellEnd"/>
      <w:r>
        <w:rPr>
          <w:u w:val="single"/>
        </w:rPr>
        <w:t>\</w:t>
      </w:r>
      <w:r>
        <w:t xml:space="preserve"> </w:t>
      </w:r>
      <w:proofErr w:type="spellStart"/>
      <w:r>
        <w:t>sub</w:t>
      </w:r>
      <w:proofErr w:type="spellEnd"/>
      <w:r>
        <w:t>-directory du projet.</w:t>
      </w:r>
    </w:p>
    <w:p w:rsidR="00047CD1" w:rsidRDefault="009518A9">
      <w:pPr>
        <w:pStyle w:val="Standard"/>
        <w:jc w:val="both"/>
        <w:rPr>
          <w:rFonts w:ascii="Courier New" w:eastAsia="Courier New" w:hAnsi="Courier New" w:cs="Courier New"/>
          <w:szCs w:val="24"/>
        </w:rPr>
      </w:pPr>
      <w:r>
        <w:rPr>
          <w:rFonts w:ascii="Courier New" w:eastAsia="Courier New" w:hAnsi="Courier New" w:cs="Courier New"/>
          <w:szCs w:val="24"/>
        </w:rPr>
        <w:t xml:space="preserve"> </w:t>
      </w:r>
    </w:p>
    <w:p w:rsidR="00047CD1" w:rsidRDefault="009518A9">
      <w:pPr>
        <w:pStyle w:val="Standard"/>
        <w:jc w:val="both"/>
      </w:pPr>
      <w:r>
        <w:rPr>
          <w:noProof/>
          <w:lang w:val="en-CA" w:eastAsia="en-CA"/>
        </w:rPr>
        <w:drawing>
          <wp:anchor distT="0" distB="0" distL="114300" distR="114300" simplePos="0" relativeHeight="69" behindDoc="0" locked="0" layoutInCell="1" allowOverlap="1">
            <wp:simplePos x="0" y="0"/>
            <wp:positionH relativeFrom="column">
              <wp:posOffset>3420773</wp:posOffset>
            </wp:positionH>
            <wp:positionV relativeFrom="paragraph">
              <wp:posOffset>47625</wp:posOffset>
            </wp:positionV>
            <wp:extent cx="2847600" cy="3585600"/>
            <wp:effectExtent l="0" t="0" r="0" b="0"/>
            <wp:wrapTight wrapText="bothSides">
              <wp:wrapPolygon edited="0">
                <wp:start x="0" y="0"/>
                <wp:lineTo x="0" y="21462"/>
                <wp:lineTo x="21388" y="21462"/>
                <wp:lineTo x="21388" y="0"/>
                <wp:lineTo x="0" y="0"/>
              </wp:wrapPolygon>
            </wp:wrapTight>
            <wp:docPr id="122"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2847600" cy="3585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Dans la boîte de dialogue Éditeur de listes de localisations,</w:t>
      </w:r>
      <w:r>
        <w:rPr>
          <w:rFonts w:ascii="Courier New" w:hAnsi="Courier New" w:cs="Courier New"/>
          <w:szCs w:val="24"/>
        </w:rPr>
        <w:t xml:space="preserve"> </w:t>
      </w:r>
      <w:r>
        <w:rPr>
          <w:szCs w:val="24"/>
        </w:rPr>
        <w:t>cliquez sur le b</w:t>
      </w:r>
      <w:r>
        <w:rPr>
          <w:szCs w:val="24"/>
        </w:rPr>
        <w:t xml:space="preserve">outon Générer points </w:t>
      </w:r>
      <w:r>
        <w:rPr>
          <w:noProof/>
          <w:szCs w:val="24"/>
          <w:lang w:val="en-CA" w:eastAsia="en-CA"/>
        </w:rPr>
        <w:drawing>
          <wp:inline distT="0" distB="0" distL="0" distR="0">
            <wp:extent cx="150482" cy="132780"/>
            <wp:effectExtent l="0" t="0" r="1918" b="570"/>
            <wp:docPr id="123" name="Image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50482" cy="132780"/>
                    </a:xfrm>
                    <a:prstGeom prst="rect">
                      <a:avLst/>
                    </a:prstGeom>
                    <a:noFill/>
                    <a:ln>
                      <a:noFill/>
                      <a:prstDash/>
                    </a:ln>
                  </pic:spPr>
                </pic:pic>
              </a:graphicData>
            </a:graphic>
          </wp:inline>
        </w:drawing>
      </w:r>
      <w:r>
        <w:rPr>
          <w:szCs w:val="24"/>
        </w:rPr>
        <w:t>pour ouvrir la boîte de dialogue Générateur de localisations qui permet de générer des points à partir de stations météo ou de modèle d’élévation digital (DEM)</w:t>
      </w:r>
      <w:r>
        <w:t>.</w:t>
      </w:r>
    </w:p>
    <w:p w:rsidR="00047CD1" w:rsidRDefault="00047CD1">
      <w:pPr>
        <w:pStyle w:val="Standard"/>
        <w:jc w:val="both"/>
        <w:rPr>
          <w:szCs w:val="24"/>
        </w:rPr>
      </w:pPr>
    </w:p>
    <w:p w:rsidR="00047CD1" w:rsidRDefault="009518A9">
      <w:pPr>
        <w:pStyle w:val="Standard"/>
        <w:jc w:val="both"/>
      </w:pPr>
      <w:r>
        <w:rPr>
          <w:szCs w:val="24"/>
        </w:rPr>
        <w:t>Dans cette boîte de dialogue, sélectionnez</w:t>
      </w:r>
      <w:r>
        <w:rPr>
          <w:bCs/>
          <w:szCs w:val="24"/>
        </w:rPr>
        <w:t xml:space="preserve"> « </w:t>
      </w:r>
      <w:r>
        <w:rPr>
          <w:rFonts w:ascii="Courier New" w:hAnsi="Courier New" w:cs="Courier New"/>
          <w:bCs/>
          <w:szCs w:val="24"/>
        </w:rPr>
        <w:t xml:space="preserve">Modèle d’élévation digital </w:t>
      </w:r>
      <w:r>
        <w:rPr>
          <w:rFonts w:ascii="Courier New" w:hAnsi="Courier New" w:cs="Courier New"/>
          <w:bCs/>
          <w:szCs w:val="24"/>
        </w:rPr>
        <w:t>(DEM)</w:t>
      </w:r>
      <w:r>
        <w:rPr>
          <w:bCs/>
          <w:szCs w:val="24"/>
        </w:rPr>
        <w:t> » dans la liste déroulante du champ</w:t>
      </w:r>
      <w:r>
        <w:rPr>
          <w:szCs w:val="24"/>
        </w:rPr>
        <w:t xml:space="preserve"> </w:t>
      </w:r>
      <w:r>
        <w:rPr>
          <w:b/>
          <w:bCs/>
          <w:szCs w:val="24"/>
        </w:rPr>
        <w:t>Générer à partir de</w:t>
      </w:r>
      <w:r>
        <w:rPr>
          <w:bCs/>
          <w:szCs w:val="24"/>
        </w:rPr>
        <w:t xml:space="preserve"> et</w:t>
      </w:r>
      <w:r>
        <w:rPr>
          <w:szCs w:val="24"/>
        </w:rPr>
        <w:t xml:space="preserve"> « </w:t>
      </w:r>
      <w:r>
        <w:rPr>
          <w:rFonts w:ascii="Courier New" w:hAnsi="Courier New" w:cs="Courier New"/>
          <w:iCs/>
          <w:szCs w:val="24"/>
        </w:rPr>
        <w:t>Aléatoire</w:t>
      </w:r>
      <w:r>
        <w:rPr>
          <w:iCs/>
          <w:szCs w:val="24"/>
        </w:rPr>
        <w:t> » dans la liste déroulante du champ</w:t>
      </w:r>
      <w:r>
        <w:rPr>
          <w:szCs w:val="24"/>
        </w:rPr>
        <w:t xml:space="preserve"> </w:t>
      </w:r>
      <w:r>
        <w:rPr>
          <w:b/>
          <w:bCs/>
          <w:szCs w:val="24"/>
        </w:rPr>
        <w:t>Méthode de génération</w:t>
      </w:r>
      <w:r>
        <w:rPr>
          <w:szCs w:val="24"/>
        </w:rPr>
        <w:t>.</w:t>
      </w:r>
    </w:p>
    <w:p w:rsidR="00047CD1" w:rsidRDefault="00047CD1">
      <w:pPr>
        <w:pStyle w:val="Standard"/>
        <w:jc w:val="both"/>
        <w:rPr>
          <w:szCs w:val="24"/>
        </w:rPr>
      </w:pPr>
    </w:p>
    <w:p w:rsidR="00047CD1" w:rsidRDefault="009518A9">
      <w:pPr>
        <w:pStyle w:val="Standard"/>
        <w:jc w:val="both"/>
      </w:pPr>
      <w:r>
        <w:rPr>
          <w:szCs w:val="24"/>
        </w:rPr>
        <w:t xml:space="preserve">Dans la liste déroulante du champ </w:t>
      </w:r>
      <w:r>
        <w:rPr>
          <w:b/>
          <w:bCs/>
          <w:szCs w:val="24"/>
        </w:rPr>
        <w:t>DEM</w:t>
      </w:r>
      <w:r>
        <w:rPr>
          <w:szCs w:val="24"/>
        </w:rPr>
        <w:t>, sélectionnez « </w:t>
      </w:r>
      <w:r>
        <w:rPr>
          <w:rFonts w:ascii="Courier New" w:hAnsi="Courier New" w:cs="Courier New"/>
          <w:iCs/>
          <w:szCs w:val="24"/>
        </w:rPr>
        <w:t>Quebec30s.tif</w:t>
      </w:r>
      <w:r>
        <w:rPr>
          <w:iCs/>
          <w:szCs w:val="24"/>
        </w:rPr>
        <w:t xml:space="preserve"> » </w:t>
      </w:r>
      <w:r>
        <w:rPr>
          <w:szCs w:val="24"/>
        </w:rPr>
        <w:t xml:space="preserve">(ce DEM du Québec est compris dans la version de </w:t>
      </w:r>
      <w:r>
        <w:rPr>
          <w:szCs w:val="24"/>
        </w:rPr>
        <w:t>base de BioSIM).</w:t>
      </w:r>
    </w:p>
    <w:p w:rsidR="00047CD1" w:rsidRDefault="00047CD1">
      <w:pPr>
        <w:pStyle w:val="Standard"/>
        <w:jc w:val="both"/>
        <w:rPr>
          <w:szCs w:val="24"/>
        </w:rPr>
      </w:pPr>
    </w:p>
    <w:p w:rsidR="00047CD1" w:rsidRDefault="009518A9">
      <w:pPr>
        <w:pStyle w:val="Standard"/>
        <w:jc w:val="both"/>
      </w:pPr>
      <w:r>
        <w:rPr>
          <w:szCs w:val="24"/>
        </w:rPr>
        <w:t xml:space="preserve">REMARQUE : Si vous souhaitez utiliser un autre DEM, vous pouvez l’associer à BioSIM au moyen du bouton Parcourir </w:t>
      </w:r>
      <w:r>
        <w:rPr>
          <w:noProof/>
          <w:szCs w:val="24"/>
          <w:lang w:val="en-CA" w:eastAsia="en-CA"/>
        </w:rPr>
        <w:drawing>
          <wp:inline distT="0" distB="0" distL="0" distR="0">
            <wp:extent cx="241200" cy="118076"/>
            <wp:effectExtent l="0" t="0" r="6450" b="0"/>
            <wp:docPr id="124" name="Image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lum/>
                      <a:alphaModFix/>
                    </a:blip>
                    <a:srcRect/>
                    <a:stretch>
                      <a:fillRect/>
                    </a:stretch>
                  </pic:blipFill>
                  <pic:spPr>
                    <a:xfrm>
                      <a:off x="0" y="0"/>
                      <a:ext cx="241200" cy="118076"/>
                    </a:xfrm>
                    <a:prstGeom prst="rect">
                      <a:avLst/>
                    </a:prstGeom>
                    <a:noFill/>
                    <a:ln>
                      <a:noFill/>
                      <a:prstDash/>
                    </a:ln>
                  </pic:spPr>
                </pic:pic>
              </a:graphicData>
            </a:graphic>
          </wp:inline>
        </w:drawing>
      </w:r>
      <w:r>
        <w:rPr>
          <w:szCs w:val="24"/>
        </w:rPr>
        <w:t xml:space="preserve">situé à droite de la liste déroulante du champ </w:t>
      </w:r>
      <w:r>
        <w:rPr>
          <w:b/>
          <w:bCs/>
          <w:szCs w:val="24"/>
        </w:rPr>
        <w:t>DEM</w:t>
      </w:r>
      <w:r>
        <w:rPr>
          <w:szCs w:val="24"/>
        </w:rPr>
        <w:t xml:space="preserve">. Ce bouton ouvre la boîte </w:t>
      </w:r>
      <w:r>
        <w:rPr>
          <w:szCs w:val="24"/>
        </w:rPr>
        <w:lastRenderedPageBreak/>
        <w:t>de dialogue Éditeur de données liées à l’onglet</w:t>
      </w:r>
      <w:r>
        <w:rPr>
          <w:szCs w:val="24"/>
        </w:rPr>
        <w:t xml:space="preserve"> </w:t>
      </w:r>
      <w:r>
        <w:rPr>
          <w:i/>
          <w:szCs w:val="24"/>
        </w:rPr>
        <w:t xml:space="preserve">Cartes d’entrée </w:t>
      </w:r>
      <w:r>
        <w:rPr>
          <w:szCs w:val="24"/>
        </w:rPr>
        <w:t xml:space="preserve">dans lequel vous pouvez associer une nouvelle carte en cliquant sur le bouton Lier une base de données </w:t>
      </w:r>
      <w:r>
        <w:rPr>
          <w:noProof/>
          <w:szCs w:val="24"/>
          <w:lang w:val="en-CA" w:eastAsia="en-CA"/>
        </w:rPr>
        <w:drawing>
          <wp:inline distT="0" distB="0" distL="0" distR="0">
            <wp:extent cx="160559" cy="146157"/>
            <wp:effectExtent l="0" t="0" r="0" b="6243"/>
            <wp:docPr id="125" name="Image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lum/>
                      <a:alphaModFix/>
                    </a:blip>
                    <a:srcRect/>
                    <a:stretch>
                      <a:fillRect/>
                    </a:stretch>
                  </pic:blipFill>
                  <pic:spPr>
                    <a:xfrm>
                      <a:off x="0" y="0"/>
                      <a:ext cx="160559" cy="146157"/>
                    </a:xfrm>
                    <a:prstGeom prst="rect">
                      <a:avLst/>
                    </a:prstGeom>
                    <a:noFill/>
                    <a:ln>
                      <a:noFill/>
                      <a:prstDash/>
                    </a:ln>
                  </pic:spPr>
                </pic:pic>
              </a:graphicData>
            </a:graphic>
          </wp:inline>
        </w:drawing>
      </w:r>
      <w:r>
        <w:rPr>
          <w:szCs w:val="24"/>
        </w:rPr>
        <w:t>.</w:t>
      </w:r>
    </w:p>
    <w:p w:rsidR="00047CD1" w:rsidRDefault="00047CD1">
      <w:pPr>
        <w:pStyle w:val="Standard"/>
        <w:jc w:val="both"/>
        <w:rPr>
          <w:szCs w:val="24"/>
        </w:rPr>
      </w:pPr>
    </w:p>
    <w:p w:rsidR="00047CD1" w:rsidRDefault="009518A9">
      <w:pPr>
        <w:pStyle w:val="Standard"/>
        <w:jc w:val="both"/>
      </w:pPr>
      <w:r>
        <w:rPr>
          <w:szCs w:val="24"/>
        </w:rPr>
        <w:t xml:space="preserve">Dans le champ </w:t>
      </w:r>
      <w:r>
        <w:rPr>
          <w:b/>
          <w:bCs/>
          <w:szCs w:val="24"/>
        </w:rPr>
        <w:t>Nombre de points</w:t>
      </w:r>
      <w:r>
        <w:rPr>
          <w:szCs w:val="24"/>
        </w:rPr>
        <w:t xml:space="preserve">, indiquez </w:t>
      </w:r>
      <w:r>
        <w:rPr>
          <w:rFonts w:ascii="Courier New" w:hAnsi="Courier New" w:cs="Courier New"/>
          <w:iCs/>
          <w:szCs w:val="24"/>
        </w:rPr>
        <w:t>300</w:t>
      </w:r>
      <w:r>
        <w:rPr>
          <w:szCs w:val="24"/>
        </w:rPr>
        <w:t xml:space="preserve"> et cliquez sur OK. C</w:t>
      </w:r>
      <w:r>
        <w:t>onsultez le manuel pour connaître les directives concernant le nomb</w:t>
      </w:r>
      <w:r>
        <w:t>re minimal de points requis.</w:t>
      </w:r>
    </w:p>
    <w:p w:rsidR="00047CD1" w:rsidRDefault="00047CD1">
      <w:pPr>
        <w:pStyle w:val="Standard"/>
        <w:jc w:val="both"/>
        <w:rPr>
          <w:szCs w:val="24"/>
        </w:rPr>
      </w:pPr>
    </w:p>
    <w:p w:rsidR="00047CD1" w:rsidRDefault="009518A9">
      <w:pPr>
        <w:pStyle w:val="Standard"/>
        <w:jc w:val="both"/>
      </w:pPr>
      <w:r>
        <w:t>La barre de progression de BioSIM s’affiche brièvement.</w:t>
      </w:r>
      <w:r>
        <w:rPr>
          <w:szCs w:val="24"/>
        </w:rPr>
        <w:t xml:space="preserve"> Une liste de 300 localisations aléatoires (et leur élévation) est générée à partir du DEM d’entrée Quebec30s.tif. </w:t>
      </w:r>
      <w:r>
        <w:t>Cliquez sur OK dans la boîte de dialogue Éditeur de fich</w:t>
      </w:r>
      <w:r>
        <w:t xml:space="preserve">iers de localisations </w:t>
      </w:r>
      <w:r>
        <w:rPr>
          <w:szCs w:val="24"/>
        </w:rPr>
        <w:t>pour enregistrer votre nouvelle liste intitulée « Localisations aléatoires ».</w:t>
      </w:r>
    </w:p>
    <w:p w:rsidR="00047CD1" w:rsidRDefault="00047CD1">
      <w:pPr>
        <w:pStyle w:val="Standard"/>
        <w:jc w:val="both"/>
        <w:rPr>
          <w:szCs w:val="24"/>
        </w:rPr>
      </w:pPr>
    </w:p>
    <w:p w:rsidR="00047CD1" w:rsidRDefault="009518A9">
      <w:pPr>
        <w:pStyle w:val="Standard"/>
        <w:jc w:val="both"/>
      </w:pPr>
      <w:r>
        <w:t xml:space="preserve">Laissez la liste déroulante du champ </w:t>
      </w:r>
      <w:r>
        <w:rPr>
          <w:b/>
        </w:rPr>
        <w:t>Fichier d’intrants du Générateur météorologique</w:t>
      </w:r>
      <w:r>
        <w:t xml:space="preserve"> à « </w:t>
      </w:r>
      <w:r>
        <w:rPr>
          <w:rFonts w:ascii="Courier New" w:hAnsi="Courier New" w:cs="Courier New"/>
        </w:rPr>
        <w:t>Default</w:t>
      </w:r>
      <w:r>
        <w:t> » (le générateur météo utilisera la base de données Normal</w:t>
      </w:r>
      <w:r>
        <w:t>es Canada-USA 1981-2010 par défaut).</w:t>
      </w:r>
    </w:p>
    <w:p w:rsidR="00047CD1" w:rsidRDefault="00047CD1">
      <w:pPr>
        <w:pStyle w:val="Standard"/>
        <w:jc w:val="both"/>
        <w:rPr>
          <w:szCs w:val="24"/>
        </w:rPr>
      </w:pPr>
    </w:p>
    <w:p w:rsidR="00047CD1" w:rsidRDefault="009518A9">
      <w:pPr>
        <w:pStyle w:val="Standard"/>
        <w:jc w:val="both"/>
      </w:pPr>
      <w:r>
        <w:t xml:space="preserve">Ces simulations étant basées sur des stations normales, les données météo sont de type stochastique. Par conséquent, vous devez répéter les exécutions. Entrez un nombre approprié de répétitions, par exemple </w:t>
      </w:r>
      <w:r>
        <w:rPr>
          <w:rFonts w:ascii="Courier New" w:hAnsi="Courier New" w:cs="Courier New"/>
        </w:rPr>
        <w:t>10,</w:t>
      </w:r>
      <w:r>
        <w:t xml:space="preserve"> dans le</w:t>
      </w:r>
      <w:r>
        <w:t xml:space="preserve"> champ </w:t>
      </w:r>
      <w:r>
        <w:rPr>
          <w:b/>
          <w:bCs/>
        </w:rPr>
        <w:t>Répétitions</w:t>
      </w:r>
      <w:r>
        <w:t xml:space="preserve"> de la boîte de dialogue Éditeur de simulation. Consultez le manuel pour connaître les directives concernant le nombre minimal de répétitions requis.</w:t>
      </w:r>
    </w:p>
    <w:p w:rsidR="00047CD1" w:rsidRDefault="00047CD1">
      <w:pPr>
        <w:pStyle w:val="Standard"/>
        <w:jc w:val="both"/>
      </w:pPr>
    </w:p>
    <w:p w:rsidR="00047CD1" w:rsidRDefault="00047CD1">
      <w:pPr>
        <w:pStyle w:val="Standard"/>
        <w:jc w:val="both"/>
      </w:pPr>
    </w:p>
    <w:p w:rsidR="00047CD1" w:rsidRDefault="009518A9">
      <w:pPr>
        <w:pStyle w:val="Standard"/>
      </w:pPr>
      <w:r>
        <w:t>Sélectionnez la générateur météorologique « </w:t>
      </w:r>
      <w:r>
        <w:rPr>
          <w:rFonts w:ascii="Courier New" w:hAnsi="Courier New" w:cs="Courier New"/>
        </w:rPr>
        <w:t>Exemple 3</w:t>
      </w:r>
      <w:r>
        <w:t xml:space="preserve"> » et ajoutez un Modèle à cette </w:t>
      </w:r>
      <w:r>
        <w:t>dernière (</w:t>
      </w:r>
      <w:r>
        <w:rPr>
          <w:noProof/>
          <w:lang w:val="en-CA" w:eastAsia="en-CA"/>
        </w:rPr>
        <w:drawing>
          <wp:inline distT="0" distB="0" distL="0" distR="0">
            <wp:extent cx="135056" cy="103263"/>
            <wp:effectExtent l="0" t="0" r="0" b="0"/>
            <wp:docPr id="126"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35056" cy="103263"/>
                    </a:xfrm>
                    <a:prstGeom prst="rect">
                      <a:avLst/>
                    </a:prstGeom>
                    <a:noFill/>
                    <a:ln>
                      <a:noFill/>
                      <a:prstDash/>
                    </a:ln>
                  </pic:spPr>
                </pic:pic>
              </a:graphicData>
            </a:graphic>
          </wp:inline>
        </w:drawing>
      </w:r>
      <w:r>
        <w:t>).</w:t>
      </w:r>
    </w:p>
    <w:p w:rsidR="00047CD1" w:rsidRDefault="00047CD1">
      <w:pPr>
        <w:pStyle w:val="Standard"/>
        <w:jc w:val="both"/>
      </w:pPr>
    </w:p>
    <w:p w:rsidR="00047CD1" w:rsidRDefault="009518A9">
      <w:pPr>
        <w:pStyle w:val="Standard"/>
        <w:jc w:val="both"/>
      </w:pPr>
      <w:r>
        <w:t>Sélectionnez « </w:t>
      </w:r>
      <w:proofErr w:type="spellStart"/>
      <w:r>
        <w:rPr>
          <w:rFonts w:ascii="Courier New" w:hAnsi="Courier New" w:cs="Courier New"/>
          <w:iCs/>
        </w:rPr>
        <w:t>DegreeDay</w:t>
      </w:r>
      <w:proofErr w:type="spellEnd"/>
      <w:r>
        <w:rPr>
          <w:rFonts w:ascii="Courier New" w:hAnsi="Courier New" w:cs="Courier New"/>
          <w:iCs/>
        </w:rPr>
        <w:t>(</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 xml:space="preserve"> (il s’agit du modèle que vous utiliserez dans le présent exemple).</w:t>
      </w:r>
    </w:p>
    <w:p w:rsidR="00047CD1" w:rsidRDefault="00047CD1">
      <w:pPr>
        <w:pStyle w:val="Standard"/>
        <w:jc w:val="both"/>
        <w:rPr>
          <w:b/>
        </w:rPr>
      </w:pPr>
    </w:p>
    <w:p w:rsidR="00047CD1" w:rsidRDefault="009518A9">
      <w:pPr>
        <w:pStyle w:val="Standard"/>
        <w:jc w:val="both"/>
      </w:pPr>
      <w:r>
        <w:t>Laissez les listes déroulantes des champs (</w:t>
      </w:r>
      <w:r>
        <w:rPr>
          <w:b/>
        </w:rPr>
        <w:t xml:space="preserve">Fichier de paramètres envoyé au modèle </w:t>
      </w:r>
      <w:r>
        <w:t xml:space="preserve">et </w:t>
      </w:r>
      <w:r>
        <w:rPr>
          <w:b/>
        </w:rPr>
        <w:t>Fichier de v</w:t>
      </w:r>
      <w:r>
        <w:rPr>
          <w:b/>
        </w:rPr>
        <w:t>ariations des paramètres</w:t>
      </w:r>
      <w:r>
        <w:t>) à « </w:t>
      </w:r>
      <w:r>
        <w:rPr>
          <w:rFonts w:ascii="Courier New" w:hAnsi="Courier New" w:cs="Courier New"/>
        </w:rPr>
        <w:t>Default</w:t>
      </w:r>
      <w:r>
        <w:t xml:space="preserve"> ». </w:t>
      </w:r>
    </w:p>
    <w:p w:rsidR="00047CD1" w:rsidRDefault="00047CD1">
      <w:pPr>
        <w:pStyle w:val="Standard"/>
        <w:jc w:val="both"/>
      </w:pPr>
    </w:p>
    <w:p w:rsidR="00047CD1" w:rsidRDefault="009518A9">
      <w:pPr>
        <w:pStyle w:val="Standard"/>
        <w:jc w:val="both"/>
      </w:pPr>
      <w:r>
        <w:t>Vous avez maintenant défini tous les paramètres de simulation. Cliquez sur OK pour enregistrer les réglages actuels et retourner à la fenêtre principale de BioSIM.</w:t>
      </w:r>
    </w:p>
    <w:p w:rsidR="00047CD1" w:rsidRDefault="00047CD1">
      <w:pPr>
        <w:pStyle w:val="Standard"/>
        <w:jc w:val="both"/>
      </w:pPr>
    </w:p>
    <w:p w:rsidR="00047CD1" w:rsidRPr="008A479A" w:rsidRDefault="009518A9">
      <w:pPr>
        <w:pStyle w:val="Titre2"/>
        <w:rPr>
          <w:lang w:val="fr-CA"/>
        </w:rPr>
      </w:pPr>
      <w:bookmarkStart w:id="42" w:name="__RefHeading___Toc347997494"/>
      <w:bookmarkStart w:id="43" w:name="_Toc487029737"/>
      <w:r w:rsidRPr="008A479A">
        <w:rPr>
          <w:lang w:val="fr-CA"/>
        </w:rPr>
        <w:t>Étape 2 : Définir une analyse de sous-ensemble</w:t>
      </w:r>
      <w:bookmarkEnd w:id="42"/>
      <w:bookmarkEnd w:id="43"/>
    </w:p>
    <w:p w:rsidR="00047CD1" w:rsidRDefault="009518A9">
      <w:pPr>
        <w:pStyle w:val="Standard"/>
      </w:pPr>
      <w:r>
        <w:t>S</w:t>
      </w:r>
      <w:r>
        <w:t>électionnez la simulation « </w:t>
      </w:r>
      <w:r>
        <w:rPr>
          <w:rFonts w:ascii="Courier New" w:hAnsi="Courier New" w:cs="Courier New"/>
        </w:rPr>
        <w:t>Exemple 3</w:t>
      </w:r>
      <w:r>
        <w:t> » et ajoutez une analyse à cette dernière (</w:t>
      </w:r>
      <w:r>
        <w:rPr>
          <w:noProof/>
          <w:lang w:val="en-CA" w:eastAsia="en-CA"/>
        </w:rPr>
        <w:drawing>
          <wp:inline distT="0" distB="0" distL="0" distR="0">
            <wp:extent cx="131042" cy="141119"/>
            <wp:effectExtent l="0" t="0" r="2308" b="0"/>
            <wp:docPr id="127"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9518A9">
      <w:pPr>
        <w:pStyle w:val="Standard"/>
      </w:pPr>
      <w:r>
        <w:t xml:space="preserve">Dans l’onglet </w:t>
      </w:r>
      <w:r>
        <w:rPr>
          <w:i/>
        </w:rPr>
        <w:t>Général</w:t>
      </w:r>
      <w:r>
        <w:t xml:space="preserve"> de la boîte de dialogue Éditeur d’analyses, entrez </w:t>
      </w:r>
      <w:r>
        <w:rPr>
          <w:rFonts w:ascii="Courier New" w:hAnsi="Courier New" w:cs="Courier New"/>
        </w:rPr>
        <w:t xml:space="preserve">DD </w:t>
      </w:r>
      <w:r>
        <w:rPr>
          <w:iCs/>
        </w:rPr>
        <w:t xml:space="preserve">dans le champ </w:t>
      </w:r>
      <w:r>
        <w:rPr>
          <w:b/>
          <w:iCs/>
        </w:rPr>
        <w:t>Nom</w:t>
      </w:r>
      <w:r>
        <w:rPr>
          <w:iCs/>
        </w:rPr>
        <w:t>.</w:t>
      </w:r>
    </w:p>
    <w:p w:rsidR="00047CD1" w:rsidRDefault="00047CD1">
      <w:pPr>
        <w:pStyle w:val="Standard"/>
        <w:rPr>
          <w:iCs/>
        </w:rPr>
      </w:pPr>
    </w:p>
    <w:p w:rsidR="00047CD1" w:rsidRDefault="009518A9">
      <w:pPr>
        <w:pStyle w:val="Standard"/>
      </w:pPr>
      <w:r>
        <w:rPr>
          <w:iCs/>
        </w:rPr>
        <w:t>Dans l’onglet</w:t>
      </w:r>
      <w:r>
        <w:t xml:space="preserve"> </w:t>
      </w:r>
      <w:r>
        <w:rPr>
          <w:i/>
        </w:rPr>
        <w:t>Quoi</w:t>
      </w:r>
      <w:r>
        <w:t xml:space="preserve">, cochez </w:t>
      </w:r>
      <w:r>
        <w:rPr>
          <w:noProof/>
          <w:lang w:val="en-CA" w:eastAsia="en-CA"/>
        </w:rPr>
        <w:drawing>
          <wp:inline distT="0" distB="0" distL="0" distR="0">
            <wp:extent cx="146157" cy="146157"/>
            <wp:effectExtent l="0" t="0" r="6243" b="6243"/>
            <wp:docPr id="128" name="Image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w:t>
      </w:r>
      <w:r>
        <w:rPr>
          <w:rFonts w:ascii="Courier New" w:hAnsi="Courier New" w:cs="Courier New"/>
        </w:rPr>
        <w:t>iables</w:t>
      </w:r>
      <w:r>
        <w:t xml:space="preserve"> ». Ensuite, cochez </w:t>
      </w:r>
      <w:r>
        <w:rPr>
          <w:noProof/>
          <w:lang w:val="en-CA" w:eastAsia="en-CA"/>
        </w:rPr>
        <w:drawing>
          <wp:inline distT="0" distB="0" distL="0" distR="0">
            <wp:extent cx="146157" cy="146157"/>
            <wp:effectExtent l="0" t="0" r="6243" b="6243"/>
            <wp:docPr id="129" name="Image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les variables « </w:t>
      </w:r>
      <w:proofErr w:type="spellStart"/>
      <w:r>
        <w:rPr>
          <w:rFonts w:ascii="Courier New" w:hAnsi="Courier New" w:cs="Courier New"/>
        </w:rPr>
        <w:t>DegreeDay</w:t>
      </w:r>
      <w:proofErr w:type="spellEnd"/>
      <w:r>
        <w:t> » et cliquez sur OK pour enregistrer ces paramètres (conservez les paramètres par défaut de tous les autres onglets).</w:t>
      </w:r>
    </w:p>
    <w:p w:rsidR="00047CD1" w:rsidRDefault="00047CD1">
      <w:pPr>
        <w:pStyle w:val="Standard"/>
      </w:pPr>
    </w:p>
    <w:p w:rsidR="00047CD1" w:rsidRDefault="009518A9">
      <w:pPr>
        <w:pStyle w:val="Titre2"/>
      </w:pPr>
      <w:bookmarkStart w:id="44" w:name="__RefHeading___Toc347997495"/>
      <w:bookmarkStart w:id="45" w:name="_Toc487029738"/>
      <w:proofErr w:type="spellStart"/>
      <w:r>
        <w:lastRenderedPageBreak/>
        <w:t>Étape</w:t>
      </w:r>
      <w:proofErr w:type="spellEnd"/>
      <w:r>
        <w:t> </w:t>
      </w:r>
      <w:proofErr w:type="gramStart"/>
      <w:r>
        <w:t>3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44"/>
      <w:bookmarkEnd w:id="45"/>
      <w:proofErr w:type="spellEnd"/>
    </w:p>
    <w:p w:rsidR="00047CD1" w:rsidRDefault="009518A9">
      <w:pPr>
        <w:pStyle w:val="Standard"/>
        <w:jc w:val="both"/>
      </w:pPr>
      <w:r>
        <w:rPr>
          <w:noProof/>
          <w:lang w:val="en-CA" w:eastAsia="en-CA"/>
        </w:rPr>
        <w:drawing>
          <wp:anchor distT="0" distB="0" distL="114300" distR="114300" simplePos="0" relativeHeight="71" behindDoc="0" locked="0" layoutInCell="1" allowOverlap="1">
            <wp:simplePos x="0" y="0"/>
            <wp:positionH relativeFrom="column">
              <wp:posOffset>2908603</wp:posOffset>
            </wp:positionH>
            <wp:positionV relativeFrom="paragraph">
              <wp:posOffset>32385</wp:posOffset>
            </wp:positionV>
            <wp:extent cx="3455670" cy="2607945"/>
            <wp:effectExtent l="0" t="0" r="0" b="1905"/>
            <wp:wrapTight wrapText="bothSides">
              <wp:wrapPolygon edited="0">
                <wp:start x="0" y="0"/>
                <wp:lineTo x="0" y="21458"/>
                <wp:lineTo x="21433" y="21458"/>
                <wp:lineTo x="21433" y="0"/>
                <wp:lineTo x="0" y="0"/>
              </wp:wrapPolygon>
            </wp:wrapTight>
            <wp:docPr id="130"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455670" cy="260794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Sélectionnez l’analyse</w:t>
      </w:r>
      <w:r>
        <w:t xml:space="preserve"> « </w:t>
      </w:r>
      <w:r>
        <w:rPr>
          <w:rFonts w:ascii="Courier New" w:hAnsi="Courier New" w:cs="Courier New"/>
        </w:rPr>
        <w:t>DD</w:t>
      </w:r>
      <w:r>
        <w:t>» que vous avez créée</w:t>
      </w:r>
      <w:r>
        <w:t xml:space="preserve"> et cliquez sur le bouton Ajouter cartographie </w:t>
      </w:r>
      <w:r>
        <w:rPr>
          <w:noProof/>
          <w:lang w:val="en-CA" w:eastAsia="en-CA"/>
        </w:rPr>
        <w:drawing>
          <wp:inline distT="0" distB="0" distL="0" distR="0">
            <wp:extent cx="141119" cy="141119"/>
            <wp:effectExtent l="0" t="0" r="0" b="0"/>
            <wp:docPr id="131" name="Image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41119" cy="141119"/>
                    </a:xfrm>
                    <a:prstGeom prst="rect">
                      <a:avLst/>
                    </a:prstGeom>
                    <a:noFill/>
                    <a:ln>
                      <a:noFill/>
                      <a:prstDash/>
                    </a:ln>
                  </pic:spPr>
                </pic:pic>
              </a:graphicData>
            </a:graphic>
          </wp:inline>
        </w:drawing>
      </w:r>
      <w:r>
        <w:t>sur la première ligne de la barre d’outils de la fenêtre Projet ou allez dans [Projet], puis sélectionnez [Ajouter cartographie…] dans la barre de menus. La boîte de dialogue Cartographie s’ouvre.</w:t>
      </w:r>
    </w:p>
    <w:p w:rsidR="00047CD1" w:rsidRDefault="00047CD1">
      <w:pPr>
        <w:pStyle w:val="Standard"/>
        <w:jc w:val="both"/>
      </w:pPr>
    </w:p>
    <w:p w:rsidR="00047CD1" w:rsidRDefault="009518A9">
      <w:pPr>
        <w:pStyle w:val="Standard"/>
        <w:jc w:val="both"/>
      </w:pPr>
      <w:r>
        <w:t xml:space="preserve">Le champ </w:t>
      </w:r>
      <w:r>
        <w:rPr>
          <w:b/>
        </w:rPr>
        <w:t>N</w:t>
      </w:r>
      <w:r>
        <w:rPr>
          <w:b/>
        </w:rPr>
        <w:t xml:space="preserve">b. </w:t>
      </w:r>
      <w:proofErr w:type="gramStart"/>
      <w:r>
        <w:rPr>
          <w:b/>
        </w:rPr>
        <w:t>cartes</w:t>
      </w:r>
      <w:proofErr w:type="gramEnd"/>
      <w:r>
        <w:rPr>
          <w:b/>
        </w:rPr>
        <w:t xml:space="preserve"> créées</w:t>
      </w:r>
      <w:r>
        <w:t xml:space="preserve"> (grisé) indique le nombre final de cartes créées à partir de l’élément parent (l’analyse « DD »). Dans le cas présent, une carte sera créée : 1 variables X 1 année X 1 ensemble de paramètres.</w:t>
      </w:r>
    </w:p>
    <w:p w:rsidR="00047CD1" w:rsidRDefault="00047CD1">
      <w:pPr>
        <w:pStyle w:val="Standard"/>
        <w:jc w:val="both"/>
      </w:pPr>
    </w:p>
    <w:p w:rsidR="00047CD1" w:rsidRDefault="009518A9">
      <w:pPr>
        <w:pStyle w:val="Standard"/>
        <w:jc w:val="both"/>
      </w:pPr>
      <w:r>
        <w:t xml:space="preserve">Entrez </w:t>
      </w:r>
      <w:r>
        <w:rPr>
          <w:rFonts w:ascii="Courier New" w:hAnsi="Courier New" w:cs="Courier New"/>
          <w:iCs/>
        </w:rPr>
        <w:t xml:space="preserve">Ex 3 </w:t>
      </w:r>
      <w:r>
        <w:t xml:space="preserve">dans le champ </w:t>
      </w:r>
      <w:r>
        <w:rPr>
          <w:b/>
        </w:rPr>
        <w:t>Nom</w:t>
      </w:r>
      <w:r>
        <w:t>.</w:t>
      </w:r>
    </w:p>
    <w:p w:rsidR="00047CD1" w:rsidRDefault="00047CD1">
      <w:pPr>
        <w:pStyle w:val="Standard"/>
        <w:jc w:val="both"/>
      </w:pPr>
    </w:p>
    <w:p w:rsidR="00047CD1" w:rsidRDefault="009518A9">
      <w:pPr>
        <w:pStyle w:val="Standard"/>
        <w:jc w:val="both"/>
      </w:pPr>
      <w:r>
        <w:t xml:space="preserve">Dans le champ </w:t>
      </w:r>
      <w:r>
        <w:rPr>
          <w:b/>
        </w:rPr>
        <w:t>Description</w:t>
      </w:r>
      <w:r>
        <w:t>, entrez une description utile de la cartographie à exécuter.</w:t>
      </w:r>
    </w:p>
    <w:p w:rsidR="00047CD1" w:rsidRDefault="00047CD1">
      <w:pPr>
        <w:pStyle w:val="Standard"/>
        <w:jc w:val="both"/>
      </w:pPr>
    </w:p>
    <w:p w:rsidR="00047CD1" w:rsidRDefault="009518A9">
      <w:pPr>
        <w:pStyle w:val="Standard"/>
        <w:jc w:val="both"/>
      </w:pPr>
      <w:r>
        <w:rPr>
          <w:szCs w:val="24"/>
        </w:rPr>
        <w:t>Sélectionnez « </w:t>
      </w:r>
      <w:proofErr w:type="spellStart"/>
      <w:r>
        <w:rPr>
          <w:rFonts w:ascii="Courier New" w:hAnsi="Courier New" w:cs="Courier New"/>
          <w:szCs w:val="24"/>
        </w:rPr>
        <w:t>Krigeage</w:t>
      </w:r>
      <w:proofErr w:type="spellEnd"/>
      <w:r>
        <w:rPr>
          <w:rFonts w:ascii="Courier New" w:hAnsi="Courier New" w:cs="Courier New"/>
          <w:szCs w:val="24"/>
        </w:rPr>
        <w:t xml:space="preserve"> universel</w:t>
      </w:r>
      <w:r>
        <w:rPr>
          <w:szCs w:val="24"/>
        </w:rPr>
        <w:t xml:space="preserve"> » dans la liste déroulante située à côté du champ </w:t>
      </w:r>
      <w:r>
        <w:rPr>
          <w:b/>
          <w:szCs w:val="24"/>
        </w:rPr>
        <w:t>Méthode</w:t>
      </w:r>
      <w:r>
        <w:rPr>
          <w:szCs w:val="24"/>
        </w:rPr>
        <w:t xml:space="preserve"> </w:t>
      </w:r>
      <w:r>
        <w:rPr>
          <w:b/>
          <w:szCs w:val="24"/>
        </w:rPr>
        <w:t>d’interpolation</w:t>
      </w:r>
      <w:r>
        <w:rPr>
          <w:szCs w:val="24"/>
        </w:rPr>
        <w:t>.</w:t>
      </w:r>
    </w:p>
    <w:p w:rsidR="00047CD1" w:rsidRDefault="00047CD1">
      <w:pPr>
        <w:pStyle w:val="Standard"/>
        <w:jc w:val="both"/>
        <w:rPr>
          <w:szCs w:val="24"/>
        </w:rPr>
      </w:pPr>
    </w:p>
    <w:p w:rsidR="00047CD1" w:rsidRDefault="009518A9">
      <w:pPr>
        <w:pStyle w:val="Standard"/>
        <w:jc w:val="both"/>
      </w:pPr>
      <w:r>
        <w:rPr>
          <w:szCs w:val="24"/>
        </w:rPr>
        <w:t>Sélectionnez « </w:t>
      </w:r>
      <w:r>
        <w:rPr>
          <w:rFonts w:ascii="Courier New" w:hAnsi="Courier New" w:cs="Courier New"/>
          <w:iCs/>
          <w:szCs w:val="24"/>
        </w:rPr>
        <w:t>Quebec30s.tif</w:t>
      </w:r>
      <w:r>
        <w:rPr>
          <w:iCs/>
          <w:szCs w:val="24"/>
        </w:rPr>
        <w:t xml:space="preserve"> » (même carte à partir de laquelle votre </w:t>
      </w:r>
      <w:r>
        <w:rPr>
          <w:iCs/>
          <w:szCs w:val="24"/>
        </w:rPr>
        <w:t xml:space="preserve">liste de localisations aléatoires a été extraite) </w:t>
      </w:r>
      <w:r>
        <w:rPr>
          <w:szCs w:val="24"/>
        </w:rPr>
        <w:t xml:space="preserve">dans la liste déroulante située à côté du champ </w:t>
      </w:r>
      <w:r>
        <w:rPr>
          <w:b/>
          <w:bCs/>
          <w:szCs w:val="24"/>
        </w:rPr>
        <w:t>Carte d’entrée</w:t>
      </w:r>
      <w:r>
        <w:rPr>
          <w:szCs w:val="24"/>
        </w:rPr>
        <w:t>.</w:t>
      </w:r>
    </w:p>
    <w:p w:rsidR="00047CD1" w:rsidRDefault="00047CD1">
      <w:pPr>
        <w:pStyle w:val="Standard"/>
        <w:jc w:val="both"/>
        <w:rPr>
          <w:szCs w:val="24"/>
        </w:rPr>
      </w:pPr>
    </w:p>
    <w:p w:rsidR="00047CD1" w:rsidRDefault="009518A9">
      <w:pPr>
        <w:pStyle w:val="Standard"/>
        <w:jc w:val="both"/>
      </w:pPr>
      <w:r>
        <w:rPr>
          <w:szCs w:val="24"/>
        </w:rPr>
        <w:t xml:space="preserve">BioSIM utilise une méthode automatique basée sur les références du temps (%t), des paramètres (%p), de l’élément (%c) et de la variable (%v) </w:t>
      </w:r>
      <w:r>
        <w:rPr>
          <w:szCs w:val="24"/>
        </w:rPr>
        <w:t xml:space="preserve">pour nommer les cartes de sortie afin que l’utilisateur ait à entrer le moins de renseignements possible. L’utilisateur peut choisir l’information et préciser le format utilisé pour nommer les cartes de sortie. Dans le champ </w:t>
      </w:r>
      <w:r>
        <w:rPr>
          <w:b/>
          <w:szCs w:val="24"/>
        </w:rPr>
        <w:t>Nom de la carte de sortie</w:t>
      </w:r>
      <w:r>
        <w:rPr>
          <w:szCs w:val="24"/>
        </w:rPr>
        <w:t>, cons</w:t>
      </w:r>
      <w:r>
        <w:rPr>
          <w:szCs w:val="24"/>
        </w:rPr>
        <w:t>ervez « </w:t>
      </w:r>
      <w:r>
        <w:rPr>
          <w:rFonts w:ascii="Courier New" w:hAnsi="Courier New" w:cs="Courier New"/>
          <w:szCs w:val="24"/>
        </w:rPr>
        <w:t>%</w:t>
      </w:r>
      <w:proofErr w:type="spellStart"/>
      <w:r>
        <w:rPr>
          <w:rFonts w:ascii="Courier New" w:hAnsi="Courier New" w:cs="Courier New"/>
          <w:szCs w:val="24"/>
        </w:rPr>
        <w:t>c%v</w:t>
      </w:r>
      <w:proofErr w:type="spellEnd"/>
      <w:r>
        <w:rPr>
          <w:szCs w:val="24"/>
        </w:rPr>
        <w:t> », supprimez</w:t>
      </w:r>
      <w:r>
        <w:rPr>
          <w:rFonts w:ascii="Courier New" w:hAnsi="Courier New" w:cs="Courier New"/>
          <w:szCs w:val="24"/>
        </w:rPr>
        <w:t xml:space="preserve"> « %t »</w:t>
      </w:r>
      <w:r>
        <w:rPr>
          <w:szCs w:val="24"/>
        </w:rPr>
        <w:t xml:space="preserve"> et ajoutez des parenthèses autour de « %v », puis cliquez sur OK.</w:t>
      </w:r>
    </w:p>
    <w:p w:rsidR="00047CD1" w:rsidRDefault="00047CD1">
      <w:pPr>
        <w:pStyle w:val="Standard"/>
        <w:jc w:val="both"/>
        <w:rPr>
          <w:szCs w:val="24"/>
        </w:rPr>
      </w:pPr>
    </w:p>
    <w:p w:rsidR="00047CD1" w:rsidRDefault="009518A9">
      <w:pPr>
        <w:pStyle w:val="Standard"/>
        <w:jc w:val="both"/>
      </w:pPr>
      <w:r>
        <w:rPr>
          <w:szCs w:val="24"/>
        </w:rPr>
        <w:t xml:space="preserve">Étant donné que vous avez conservé « %c(%v) » dans le champ </w:t>
      </w:r>
      <w:r>
        <w:rPr>
          <w:b/>
          <w:szCs w:val="24"/>
        </w:rPr>
        <w:t>Nom de la carte de sortie</w:t>
      </w:r>
      <w:r>
        <w:rPr>
          <w:szCs w:val="24"/>
        </w:rPr>
        <w:t>, le nom du fichier de la carte de sortie comprend le nom de l’élément,</w:t>
      </w:r>
      <w:r>
        <w:rPr>
          <w:szCs w:val="24"/>
        </w:rPr>
        <w:t xml:space="preserve"> suivi du nom de la variable entre parenthèses [p. ex., Ex 3(</w:t>
      </w:r>
      <w:proofErr w:type="spellStart"/>
      <w:r>
        <w:rPr>
          <w:szCs w:val="24"/>
        </w:rPr>
        <w:t>DegreeDay</w:t>
      </w:r>
      <w:proofErr w:type="spellEnd"/>
      <w:r>
        <w:rPr>
          <w:szCs w:val="24"/>
        </w:rPr>
        <w:t>).tif].</w:t>
      </w:r>
    </w:p>
    <w:p w:rsidR="00047CD1" w:rsidRDefault="00047CD1">
      <w:pPr>
        <w:pStyle w:val="Standard"/>
        <w:jc w:val="both"/>
        <w:rPr>
          <w:szCs w:val="24"/>
        </w:rPr>
      </w:pPr>
    </w:p>
    <w:p w:rsidR="00047CD1" w:rsidRDefault="009518A9">
      <w:pPr>
        <w:pStyle w:val="Standard"/>
        <w:jc w:val="both"/>
        <w:rPr>
          <w:szCs w:val="24"/>
        </w:rPr>
      </w:pPr>
      <w:r>
        <w:rPr>
          <w:szCs w:val="24"/>
        </w:rPr>
        <w:t>Puisque la dimension temporelle de l’élément parent de cet exemple de cartographie est 1 et qu’aucune variation de paramètre n’a été utilisée, vous n’avez pas besoin de préciser</w:t>
      </w:r>
      <w:r>
        <w:rPr>
          <w:szCs w:val="24"/>
        </w:rPr>
        <w:t xml:space="preserve"> la référence temporelle (%t) ou la référence du paramètre (%p) dans le nom de la carte de sortie.</w:t>
      </w:r>
    </w:p>
    <w:p w:rsidR="00047CD1" w:rsidRDefault="00047CD1">
      <w:pPr>
        <w:pStyle w:val="Standard"/>
        <w:jc w:val="both"/>
      </w:pPr>
    </w:p>
    <w:p w:rsidR="00047CD1" w:rsidRDefault="009518A9">
      <w:pPr>
        <w:pStyle w:val="Titre2"/>
      </w:pPr>
      <w:bookmarkStart w:id="46" w:name="__RefHeading___Toc347997496"/>
      <w:bookmarkStart w:id="47" w:name="_Toc487029739"/>
      <w:proofErr w:type="spellStart"/>
      <w:r>
        <w:t>Étape</w:t>
      </w:r>
      <w:proofErr w:type="spellEnd"/>
      <w:r>
        <w:t xml:space="preserve"> 4: </w:t>
      </w:r>
      <w:proofErr w:type="spellStart"/>
      <w:r>
        <w:t>Exécuter</w:t>
      </w:r>
      <w:proofErr w:type="spellEnd"/>
      <w:r>
        <w:t xml:space="preserve"> tout</w:t>
      </w:r>
      <w:bookmarkEnd w:id="46"/>
      <w:bookmarkEnd w:id="47"/>
    </w:p>
    <w:p w:rsidR="00047CD1" w:rsidRDefault="009518A9">
      <w:pPr>
        <w:pStyle w:val="Standard"/>
        <w:jc w:val="both"/>
      </w:pPr>
      <w:r>
        <w:rPr>
          <w:lang w:eastAsia="en-US"/>
        </w:rPr>
        <w:t>Décochez</w:t>
      </w:r>
      <w:r>
        <w:t xml:space="preserve"> </w:t>
      </w:r>
      <w:r>
        <w:rPr>
          <w:noProof/>
          <w:lang w:val="en-CA" w:eastAsia="en-CA"/>
        </w:rPr>
        <w:drawing>
          <wp:inline distT="0" distB="0" distL="0" distR="0">
            <wp:extent cx="146157" cy="146157"/>
            <wp:effectExtent l="0" t="0" r="6243" b="6243"/>
            <wp:docPr id="132" name="Image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46157" cy="146157"/>
                    </a:xfrm>
                    <a:prstGeom prst="rect">
                      <a:avLst/>
                    </a:prstGeom>
                    <a:noFill/>
                    <a:ln>
                      <a:noFill/>
                      <a:prstDash/>
                    </a:ln>
                  </pic:spPr>
                </pic:pic>
              </a:graphicData>
            </a:graphic>
          </wp:inline>
        </w:drawing>
      </w:r>
      <w:r>
        <w:t>tous les éléments de projet, sauf le générateur météorologique (exemple 3), exécution d’un modèle (DD), l’analyse (DD) et l</w:t>
      </w:r>
      <w:r>
        <w:t>a cartographie (</w:t>
      </w:r>
      <w:r>
        <w:rPr>
          <w:iCs/>
        </w:rPr>
        <w:t>EX 3</w:t>
      </w:r>
      <w:r>
        <w:rPr>
          <w:rFonts w:ascii="Courier New" w:hAnsi="Courier New" w:cs="Courier New"/>
          <w:iCs/>
        </w:rPr>
        <w:t>)</w:t>
      </w:r>
      <w:r>
        <w:t xml:space="preserve"> en cours, puis cliquez sur Exécuter (</w:t>
      </w:r>
      <w:r>
        <w:rPr>
          <w:noProof/>
          <w:lang w:val="en-CA" w:eastAsia="en-CA"/>
        </w:rPr>
        <w:drawing>
          <wp:inline distT="0" distB="0" distL="0" distR="0">
            <wp:extent cx="140396" cy="140396"/>
            <wp:effectExtent l="0" t="0" r="0" b="0"/>
            <wp:docPr id="133" name="Image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0396" cy="140396"/>
                    </a:xfrm>
                    <a:prstGeom prst="rect">
                      <a:avLst/>
                    </a:prstGeom>
                    <a:noFill/>
                    <a:ln>
                      <a:noFill/>
                      <a:prstDash/>
                    </a:ln>
                  </pic:spPr>
                </pic:pic>
              </a:graphicData>
            </a:graphic>
          </wp:inline>
        </w:drawing>
      </w:r>
      <w:r>
        <w:t>) pour lancer votre projet une troisième fois.</w:t>
      </w:r>
    </w:p>
    <w:p w:rsidR="00047CD1" w:rsidRDefault="009518A9">
      <w:pPr>
        <w:pStyle w:val="Standard"/>
        <w:jc w:val="both"/>
      </w:pPr>
      <w:r>
        <w:rPr>
          <w:noProof/>
          <w:lang w:val="en-CA" w:eastAsia="en-CA"/>
        </w:rPr>
        <w:lastRenderedPageBreak/>
        <w:drawing>
          <wp:anchor distT="0" distB="0" distL="114300" distR="114300" simplePos="0" relativeHeight="251675648" behindDoc="0" locked="0" layoutInCell="1" allowOverlap="1">
            <wp:simplePos x="0" y="0"/>
            <wp:positionH relativeFrom="column">
              <wp:posOffset>3000375</wp:posOffset>
            </wp:positionH>
            <wp:positionV relativeFrom="paragraph">
              <wp:posOffset>5080</wp:posOffset>
            </wp:positionV>
            <wp:extent cx="3402330" cy="1510665"/>
            <wp:effectExtent l="0" t="0" r="7620" b="0"/>
            <wp:wrapTight wrapText="bothSides">
              <wp:wrapPolygon edited="0">
                <wp:start x="0" y="0"/>
                <wp:lineTo x="0" y="21246"/>
                <wp:lineTo x="21527" y="21246"/>
                <wp:lineTo x="21527" y="0"/>
                <wp:lineTo x="0" y="0"/>
              </wp:wrapPolygon>
            </wp:wrapTight>
            <wp:docPr id="1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rcRect/>
                    <a:stretch>
                      <a:fillRect/>
                    </a:stretch>
                  </pic:blipFill>
                  <pic:spPr>
                    <a:xfrm>
                      <a:off x="0" y="0"/>
                      <a:ext cx="3402330" cy="15106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9518A9">
      <w:pPr>
        <w:pStyle w:val="Standard"/>
        <w:jc w:val="both"/>
      </w:pPr>
      <w:r>
        <w:t xml:space="preserve">La barre de progression de BioSIM s’affiche dans la boîte de dialogue Progress pour que vous puissiez suivre la progression des diverses tâches de </w:t>
      </w:r>
      <w:r>
        <w:t>la simulation (un total de 300 localisations x 10 répétitions = 3 000 exécutions du modèle).</w:t>
      </w:r>
    </w:p>
    <w:p w:rsidR="00047CD1" w:rsidRDefault="00047CD1">
      <w:pPr>
        <w:pStyle w:val="Standard"/>
        <w:jc w:val="both"/>
      </w:pPr>
    </w:p>
    <w:p w:rsidR="00047CD1" w:rsidRDefault="009518A9">
      <w:pPr>
        <w:pStyle w:val="Standard"/>
        <w:jc w:val="both"/>
      </w:pPr>
      <w:r>
        <w:t xml:space="preserve">Par la suite, BioSIM exécute l’analyse, optimise les paramètres de </w:t>
      </w:r>
      <w:proofErr w:type="spellStart"/>
      <w:r>
        <w:t>krigeage</w:t>
      </w:r>
      <w:proofErr w:type="spellEnd"/>
      <w:r>
        <w:t xml:space="preserve"> et crée-la ou les cartes de sortie. Veuillez noter que ce processus peut nécessiter </w:t>
      </w:r>
      <w:r>
        <w:t>plusieurs heures selon le nombre d’exécutions du modèle, la taille de la carte et l’ordinateur utilisé.</w:t>
      </w:r>
    </w:p>
    <w:p w:rsidR="00047CD1" w:rsidRDefault="00047CD1">
      <w:pPr>
        <w:pStyle w:val="Standard"/>
        <w:jc w:val="both"/>
      </w:pPr>
    </w:p>
    <w:p w:rsidR="00047CD1" w:rsidRDefault="009518A9">
      <w:pPr>
        <w:pStyle w:val="Standard"/>
        <w:jc w:val="both"/>
      </w:pPr>
      <w:r>
        <w:t xml:space="preserve">Les résultats s’affichent dans l’onglet </w:t>
      </w:r>
      <w:r>
        <w:rPr>
          <w:i/>
        </w:rPr>
        <w:t>Données</w:t>
      </w:r>
      <w:r>
        <w:t xml:space="preserve"> de la fenêtre principale.</w:t>
      </w:r>
    </w:p>
    <w:p w:rsidR="00047CD1" w:rsidRDefault="00047CD1">
      <w:pPr>
        <w:pStyle w:val="Standard"/>
        <w:jc w:val="both"/>
        <w:rPr>
          <w:b/>
          <w:bCs/>
        </w:rPr>
      </w:pPr>
    </w:p>
    <w:p w:rsidR="00047CD1" w:rsidRPr="008A479A" w:rsidRDefault="009518A9">
      <w:pPr>
        <w:pStyle w:val="Titre2"/>
        <w:rPr>
          <w:lang w:val="fr-CA"/>
        </w:rPr>
      </w:pPr>
      <w:bookmarkStart w:id="48" w:name="__RefHeading___Toc347997497"/>
      <w:bookmarkStart w:id="49" w:name="_Toc487029740"/>
      <w:r w:rsidRPr="008A479A">
        <w:rPr>
          <w:lang w:val="fr-CA"/>
        </w:rPr>
        <w:t>Étape 5: Visionner les résultats de la validation croisée R²</w:t>
      </w:r>
      <w:bookmarkEnd w:id="48"/>
      <w:bookmarkEnd w:id="49"/>
    </w:p>
    <w:p w:rsidR="00047CD1" w:rsidRDefault="009518A9">
      <w:pPr>
        <w:pStyle w:val="Standard"/>
        <w:jc w:val="both"/>
      </w:pPr>
      <w:r>
        <w:rPr>
          <w:noProof/>
          <w:lang w:val="en-CA" w:eastAsia="en-CA"/>
        </w:rPr>
        <w:drawing>
          <wp:anchor distT="0" distB="0" distL="114300" distR="114300" simplePos="0" relativeHeight="251689984" behindDoc="0" locked="0" layoutInCell="1" allowOverlap="1">
            <wp:simplePos x="0" y="0"/>
            <wp:positionH relativeFrom="column">
              <wp:posOffset>3761741</wp:posOffset>
            </wp:positionH>
            <wp:positionV relativeFrom="paragraph">
              <wp:posOffset>5715</wp:posOffset>
            </wp:positionV>
            <wp:extent cx="2581908" cy="1440180"/>
            <wp:effectExtent l="0" t="0" r="8892" b="7620"/>
            <wp:wrapTight wrapText="bothSides">
              <wp:wrapPolygon edited="0">
                <wp:start x="0" y="0"/>
                <wp:lineTo x="0" y="21429"/>
                <wp:lineTo x="21520" y="21429"/>
                <wp:lineTo x="21520" y="0"/>
                <wp:lineTo x="0" y="0"/>
              </wp:wrapPolygon>
            </wp:wrapTight>
            <wp:docPr id="135" name="Image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581908" cy="1440180"/>
                    </a:xfrm>
                    <a:prstGeom prst="rect">
                      <a:avLst/>
                    </a:prstGeom>
                    <a:noFill/>
                    <a:ln>
                      <a:noFill/>
                      <a:prstDash/>
                    </a:ln>
                  </pic:spPr>
                </pic:pic>
              </a:graphicData>
            </a:graphic>
          </wp:anchor>
        </w:drawing>
      </w:r>
      <w:r>
        <w:t>Vous pouvez vo</w:t>
      </w:r>
      <w:r>
        <w:t>ir les résultats de la validation croisée (valeurs R² : niveau de compatibilité entre les extrants du modèle et la carte) de l’interpolation spatiale (</w:t>
      </w:r>
      <w:proofErr w:type="spellStart"/>
      <w:r>
        <w:t>krigeage</w:t>
      </w:r>
      <w:proofErr w:type="spellEnd"/>
      <w:r>
        <w:t xml:space="preserve"> universel) dans la fenêtre Registre de messages d’exécution.</w:t>
      </w:r>
      <w:r>
        <w:rPr>
          <w:lang w:eastAsia="fr-CA"/>
        </w:rPr>
        <w:t xml:space="preserve"> </w:t>
      </w:r>
    </w:p>
    <w:p w:rsidR="00047CD1" w:rsidRDefault="00047CD1">
      <w:pPr>
        <w:pStyle w:val="Standard"/>
        <w:jc w:val="both"/>
      </w:pPr>
    </w:p>
    <w:p w:rsidR="00047CD1" w:rsidRDefault="009518A9">
      <w:pPr>
        <w:pStyle w:val="Standard"/>
        <w:jc w:val="both"/>
      </w:pPr>
      <w:r>
        <w:t>Dans cet exemple, la validation c</w:t>
      </w:r>
      <w:r>
        <w:t xml:space="preserve">roisée R² pour la cartographie </w:t>
      </w:r>
      <w:proofErr w:type="spellStart"/>
      <w:r>
        <w:t>DegreeDay</w:t>
      </w:r>
      <w:proofErr w:type="spellEnd"/>
      <w:r>
        <w:t xml:space="preserve"> était de 0,9412, ce qui est très élevé.</w:t>
      </w:r>
    </w:p>
    <w:p w:rsidR="00047CD1" w:rsidRDefault="00047CD1">
      <w:pPr>
        <w:pStyle w:val="Standard"/>
        <w:jc w:val="both"/>
      </w:pPr>
    </w:p>
    <w:p w:rsidR="00047CD1" w:rsidRDefault="009518A9">
      <w:pPr>
        <w:pStyle w:val="Titre2"/>
      </w:pPr>
      <w:bookmarkStart w:id="50" w:name="__RefHeading___Toc347997498"/>
      <w:bookmarkStart w:id="51" w:name="_Toc487029741"/>
      <w:proofErr w:type="spellStart"/>
      <w:r>
        <w:t>Étape</w:t>
      </w:r>
      <w:proofErr w:type="spellEnd"/>
      <w:r>
        <w:t> </w:t>
      </w:r>
      <w:proofErr w:type="gramStart"/>
      <w:r>
        <w:t>6 :</w:t>
      </w:r>
      <w:proofErr w:type="gramEnd"/>
      <w:r>
        <w:t xml:space="preserve"> </w:t>
      </w:r>
      <w:proofErr w:type="spellStart"/>
      <w:r>
        <w:t>Visionner</w:t>
      </w:r>
      <w:proofErr w:type="spellEnd"/>
      <w:r>
        <w:t xml:space="preserve"> les </w:t>
      </w:r>
      <w:proofErr w:type="spellStart"/>
      <w:r>
        <w:t>cartes</w:t>
      </w:r>
      <w:bookmarkEnd w:id="50"/>
      <w:bookmarkEnd w:id="51"/>
      <w:proofErr w:type="spellEnd"/>
    </w:p>
    <w:p w:rsidR="00047CD1" w:rsidRDefault="009518A9">
      <w:pPr>
        <w:pStyle w:val="Standard"/>
        <w:jc w:val="both"/>
      </w:pPr>
      <w:r>
        <w:t>Dans la fenêtre Projet, cliquez avec le bouton droit de la souris sur l’élément de cartographie « </w:t>
      </w:r>
      <w:r>
        <w:rPr>
          <w:iCs/>
        </w:rPr>
        <w:t xml:space="preserve">Ex 3 » </w:t>
      </w:r>
      <w:r>
        <w:t>et sélectionnez « </w:t>
      </w:r>
      <w:r>
        <w:rPr>
          <w:rFonts w:ascii="Courier New" w:hAnsi="Courier New" w:cs="Courier New"/>
        </w:rPr>
        <w:t>Afficher carte(s) de</w:t>
      </w:r>
      <w:r>
        <w:rPr>
          <w:rFonts w:ascii="Courier New" w:hAnsi="Courier New" w:cs="Courier New"/>
        </w:rPr>
        <w:t xml:space="preserve"> résultats</w:t>
      </w:r>
      <w:r>
        <w:t xml:space="preserve"> » dans le menu contextuel affiché. La carte d’événement est envoyée au logiciel </w:t>
      </w:r>
      <w:proofErr w:type="spellStart"/>
      <w:r>
        <w:t>ShowMap</w:t>
      </w:r>
      <w:proofErr w:type="spellEnd"/>
      <w:r>
        <w:t>.</w:t>
      </w:r>
    </w:p>
    <w:p w:rsidR="00047CD1" w:rsidRDefault="00047CD1">
      <w:pPr>
        <w:pStyle w:val="Standard"/>
        <w:jc w:val="both"/>
      </w:pPr>
    </w:p>
    <w:p w:rsidR="00047CD1" w:rsidRDefault="009518A9">
      <w:pPr>
        <w:pStyle w:val="Standard"/>
        <w:jc w:val="both"/>
      </w:pPr>
      <w:r>
        <w:t>Si vous souhaitez voir les localisations sur la carte, cliquez de nouveau avec le bouton droit de la souris et sélectionnez « </w:t>
      </w:r>
      <w:r>
        <w:rPr>
          <w:rFonts w:ascii="Courier New" w:hAnsi="Courier New" w:cs="Courier New"/>
        </w:rPr>
        <w:t>Afficher localisations</w:t>
      </w:r>
      <w:r>
        <w:t xml:space="preserve"> ». </w:t>
      </w:r>
      <w:proofErr w:type="spellStart"/>
      <w:r>
        <w:t>Sho</w:t>
      </w:r>
      <w:r>
        <w:t>wMap</w:t>
      </w:r>
      <w:proofErr w:type="spellEnd"/>
      <w:r>
        <w:t xml:space="preserve"> est un programme d’affichage de renseignements géographiques convivial, puissant et rapide. Le présent tutoriel ne porte toutefois pas sur son utilisation.</w:t>
      </w:r>
    </w:p>
    <w:p w:rsidR="00047CD1" w:rsidRDefault="00047CD1">
      <w:pPr>
        <w:pStyle w:val="Standard"/>
        <w:jc w:val="both"/>
      </w:pPr>
    </w:p>
    <w:p w:rsidR="00047CD1" w:rsidRDefault="009518A9">
      <w:pPr>
        <w:pStyle w:val="Standard"/>
        <w:jc w:val="both"/>
      </w:pPr>
      <w:r>
        <w:t xml:space="preserve">En apportant quelques petites modifications dans </w:t>
      </w:r>
      <w:proofErr w:type="spellStart"/>
      <w:r>
        <w:t>ShowMap</w:t>
      </w:r>
      <w:proofErr w:type="spellEnd"/>
      <w:r>
        <w:t xml:space="preserve">, vous pouvez facilement obtenir une </w:t>
      </w:r>
      <w:r>
        <w:t>carte ressemblant à l’image ci-dessous à partir de l’une des cartes de base que vous avez créées.</w:t>
      </w:r>
    </w:p>
    <w:p w:rsidR="00047CD1" w:rsidRDefault="009518A9">
      <w:pPr>
        <w:pStyle w:val="Standard"/>
        <w:jc w:val="both"/>
      </w:pPr>
      <w:r>
        <w:rPr>
          <w:noProof/>
          <w:lang w:val="en-CA" w:eastAsia="en-CA"/>
        </w:rPr>
        <w:lastRenderedPageBreak/>
        <w:drawing>
          <wp:anchor distT="0" distB="0" distL="114300" distR="114300" simplePos="0" relativeHeight="58" behindDoc="0" locked="0" layoutInCell="1" allowOverlap="1">
            <wp:simplePos x="0" y="0"/>
            <wp:positionH relativeFrom="column">
              <wp:posOffset>170819</wp:posOffset>
            </wp:positionH>
            <wp:positionV relativeFrom="paragraph">
              <wp:posOffset>296549</wp:posOffset>
            </wp:positionV>
            <wp:extent cx="5671822" cy="2832738"/>
            <wp:effectExtent l="0" t="0" r="5078" b="5712"/>
            <wp:wrapTight wrapText="bothSides">
              <wp:wrapPolygon edited="0">
                <wp:start x="0" y="0"/>
                <wp:lineTo x="0" y="21498"/>
                <wp:lineTo x="21547" y="21498"/>
                <wp:lineTo x="21547" y="0"/>
                <wp:lineTo x="0" y="0"/>
              </wp:wrapPolygon>
            </wp:wrapTight>
            <wp:docPr id="136" name="Image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671822" cy="2832738"/>
                    </a:xfrm>
                    <a:prstGeom prst="rect">
                      <a:avLst/>
                    </a:prstGeom>
                    <a:noFill/>
                    <a:ln>
                      <a:noFill/>
                      <a:prstDash/>
                    </a:ln>
                  </pic:spPr>
                </pic:pic>
              </a:graphicData>
            </a:graphic>
          </wp:anchor>
        </w:drawing>
      </w:r>
    </w:p>
    <w:p w:rsidR="00047CD1" w:rsidRDefault="00047CD1">
      <w:pPr>
        <w:pStyle w:val="Standard"/>
        <w:jc w:val="both"/>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9518A9">
      <w:pPr>
        <w:pStyle w:val="Titre1"/>
      </w:pPr>
      <w:bookmarkStart w:id="52" w:name="_PictureBullets"/>
      <w:bookmarkStart w:id="53" w:name="_Toc487029742"/>
      <w:bookmarkEnd w:id="52"/>
      <w:r>
        <w:t>Exemple 4 : Mise-à-jour météorologique</w:t>
      </w:r>
      <w:bookmarkEnd w:id="53"/>
    </w:p>
    <w:p w:rsidR="00047CD1" w:rsidRPr="008A479A" w:rsidRDefault="009518A9">
      <w:pPr>
        <w:pStyle w:val="Titre2"/>
        <w:rPr>
          <w:lang w:val="fr-CA"/>
        </w:rPr>
      </w:pPr>
      <w:bookmarkStart w:id="54" w:name="_Toc487029743"/>
      <w:r w:rsidRPr="008A479A">
        <w:rPr>
          <w:lang w:val="fr-CA"/>
        </w:rPr>
        <w:t>Étape 1: Définir un sous-groupe d’éléments</w:t>
      </w:r>
      <w:bookmarkEnd w:id="54"/>
    </w:p>
    <w:p w:rsidR="00047CD1" w:rsidRDefault="009518A9">
      <w:pPr>
        <w:pStyle w:val="Standard"/>
      </w:pPr>
      <w:r>
        <w:rPr>
          <w:noProof/>
          <w:lang w:val="en-CA" w:eastAsia="en-CA"/>
        </w:rPr>
        <w:drawing>
          <wp:anchor distT="0" distB="0" distL="114300" distR="114300" simplePos="0" relativeHeight="251678720" behindDoc="0" locked="0" layoutInCell="1" allowOverlap="1">
            <wp:simplePos x="0" y="0"/>
            <wp:positionH relativeFrom="margin">
              <wp:posOffset>4514219</wp:posOffset>
            </wp:positionH>
            <wp:positionV relativeFrom="paragraph">
              <wp:posOffset>3813</wp:posOffset>
            </wp:positionV>
            <wp:extent cx="1791967" cy="1459226"/>
            <wp:effectExtent l="0" t="0" r="0" b="7624"/>
            <wp:wrapTight wrapText="bothSides">
              <wp:wrapPolygon edited="0">
                <wp:start x="0" y="0"/>
                <wp:lineTo x="0" y="21440"/>
                <wp:lineTo x="21363" y="21440"/>
                <wp:lineTo x="21363" y="0"/>
                <wp:lineTo x="0" y="0"/>
              </wp:wrapPolygon>
            </wp:wrapTight>
            <wp:docPr id="137"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791967" cy="1459226"/>
                    </a:xfrm>
                    <a:prstGeom prst="rect">
                      <a:avLst/>
                    </a:prstGeom>
                    <a:noFill/>
                    <a:ln>
                      <a:noFill/>
                      <a:prstDash/>
                    </a:ln>
                  </pic:spPr>
                </pic:pic>
              </a:graphicData>
            </a:graphic>
          </wp:anchor>
        </w:drawing>
      </w:r>
      <w:r>
        <w:rPr>
          <w:noProof/>
          <w:lang w:val="en-CA" w:eastAsia="en-CA"/>
        </w:rPr>
        <w:drawing>
          <wp:anchor distT="0" distB="0" distL="114300" distR="114300" simplePos="0" relativeHeight="251677696" behindDoc="0" locked="0" layoutInCell="1" allowOverlap="1">
            <wp:simplePos x="0" y="0"/>
            <wp:positionH relativeFrom="column">
              <wp:posOffset>1033143</wp:posOffset>
            </wp:positionH>
            <wp:positionV relativeFrom="paragraph">
              <wp:posOffset>194310</wp:posOffset>
            </wp:positionV>
            <wp:extent cx="137160" cy="143505"/>
            <wp:effectExtent l="0" t="0" r="0" b="8895"/>
            <wp:wrapTight wrapText="bothSides">
              <wp:wrapPolygon edited="0">
                <wp:start x="0" y="0"/>
                <wp:lineTo x="0" y="20160"/>
                <wp:lineTo x="18000" y="20160"/>
                <wp:lineTo x="18000" y="0"/>
                <wp:lineTo x="0" y="0"/>
              </wp:wrapPolygon>
            </wp:wrapTight>
            <wp:docPr id="138"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flipH="1">
                      <a:off x="0" y="0"/>
                      <a:ext cx="137160" cy="143505"/>
                    </a:xfrm>
                    <a:prstGeom prst="rect">
                      <a:avLst/>
                    </a:prstGeom>
                    <a:noFill/>
                    <a:ln>
                      <a:noFill/>
                      <a:prstDash/>
                    </a:ln>
                  </pic:spPr>
                </pic:pic>
              </a:graphicData>
            </a:graphic>
          </wp:anchor>
        </w:drawing>
      </w:r>
      <w:r>
        <w:t>Dans la fenêtre Projet, sélectionnez l’icône du dossier « Phénologi</w:t>
      </w:r>
      <w:r>
        <w:t>e », puis cliquez sur le bouton Ajouter groupe sur la première ligne de la barre d’outils de la fenêtre Projet, ou allez dans [Projet], puis sélectionnez [Ajouter groupe] dans la barre de menus. Un groupe est ajouté au « Projet ».</w:t>
      </w:r>
    </w:p>
    <w:p w:rsidR="00047CD1" w:rsidRDefault="00047CD1">
      <w:pPr>
        <w:pStyle w:val="Standard"/>
      </w:pPr>
    </w:p>
    <w:p w:rsidR="00047CD1" w:rsidRDefault="009518A9">
      <w:pPr>
        <w:pStyle w:val="Standard"/>
      </w:pPr>
      <w:r>
        <w:t>Sélectionnez l’élément «</w:t>
      </w:r>
      <w:r>
        <w:t xml:space="preserve"> Groupe » que vous avez créé,</w:t>
      </w:r>
    </w:p>
    <w:p w:rsidR="00047CD1" w:rsidRDefault="009518A9">
      <w:pPr>
        <w:pStyle w:val="Standard"/>
      </w:pPr>
      <w:r>
        <w:t>Cliquez sur celui-ci une deuxième fois et renommez-l ’Exemple 4.</w:t>
      </w:r>
    </w:p>
    <w:p w:rsidR="00047CD1" w:rsidRDefault="00047CD1">
      <w:pPr>
        <w:pStyle w:val="Standard"/>
      </w:pPr>
    </w:p>
    <w:p w:rsidR="00047CD1" w:rsidRPr="008A479A" w:rsidRDefault="009518A9">
      <w:pPr>
        <w:pStyle w:val="Titre2"/>
        <w:rPr>
          <w:lang w:val="fr-CA"/>
        </w:rPr>
      </w:pPr>
      <w:bookmarkStart w:id="55" w:name="_Toc487029744"/>
      <w:r w:rsidRPr="008A479A">
        <w:rPr>
          <w:lang w:val="fr-CA"/>
        </w:rPr>
        <w:t>Étape 2: Définir une mise-à-jour météorologique</w:t>
      </w:r>
      <w:bookmarkEnd w:id="55"/>
    </w:p>
    <w:p w:rsidR="00047CD1" w:rsidRDefault="009518A9">
      <w:pPr>
        <w:pStyle w:val="Standard"/>
        <w:jc w:val="both"/>
      </w:pPr>
      <w:r>
        <w:rPr>
          <w:lang w:eastAsia="en-US"/>
        </w:rPr>
        <w:t>Sélectionnez le groupe</w:t>
      </w:r>
      <w:r>
        <w:t xml:space="preserve"> « </w:t>
      </w:r>
      <w:r>
        <w:rPr>
          <w:rFonts w:ascii="Courier New" w:hAnsi="Courier New" w:cs="Courier New"/>
        </w:rPr>
        <w:t>Exemple 4 »</w:t>
      </w:r>
      <w:r>
        <w:t xml:space="preserve"> que vous avez créé et cliquez sur le bouton Ajouter mise-à-jour météorologi</w:t>
      </w:r>
      <w:r>
        <w:t>que</w:t>
      </w:r>
      <w:r>
        <w:rPr>
          <w:lang w:eastAsia="fr-CA"/>
        </w:rPr>
        <w:t xml:space="preserve"> </w:t>
      </w:r>
      <w:r>
        <w:rPr>
          <w:noProof/>
          <w:lang w:val="en-CA" w:eastAsia="en-CA"/>
        </w:rPr>
        <w:drawing>
          <wp:inline distT="0" distB="0" distL="0" distR="0">
            <wp:extent cx="148361" cy="179304"/>
            <wp:effectExtent l="0" t="0" r="4039" b="0"/>
            <wp:docPr id="139"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48361" cy="179304"/>
                    </a:xfrm>
                    <a:prstGeom prst="rect">
                      <a:avLst/>
                    </a:prstGeom>
                    <a:noFill/>
                    <a:ln>
                      <a:noFill/>
                      <a:prstDash/>
                    </a:ln>
                  </pic:spPr>
                </pic:pic>
              </a:graphicData>
            </a:graphic>
          </wp:inline>
        </w:drawing>
      </w:r>
      <w:r>
        <w:rPr>
          <w:lang w:eastAsia="fr-CA"/>
        </w:rPr>
        <w:t xml:space="preserve"> </w:t>
      </w:r>
      <w:r>
        <w:t>sur la première ligne de la barre d’outils de la fenêtre Projet, ou allez dans [Exemple 4], puis sélectionnez [Ajouter mise-à-jour météorologique..] dans la barre de menus.</w:t>
      </w:r>
    </w:p>
    <w:p w:rsidR="00047CD1" w:rsidRDefault="009518A9">
      <w:pPr>
        <w:pStyle w:val="Standard"/>
        <w:jc w:val="both"/>
      </w:pPr>
      <w:r>
        <w:rPr>
          <w:noProof/>
          <w:lang w:val="en-CA" w:eastAsia="en-CA"/>
        </w:rPr>
        <w:lastRenderedPageBreak/>
        <w:drawing>
          <wp:anchor distT="0" distB="0" distL="114300" distR="114300" simplePos="0" relativeHeight="251679744" behindDoc="0" locked="0" layoutInCell="1" allowOverlap="1">
            <wp:simplePos x="0" y="0"/>
            <wp:positionH relativeFrom="column">
              <wp:posOffset>3828419</wp:posOffset>
            </wp:positionH>
            <wp:positionV relativeFrom="paragraph">
              <wp:posOffset>76196</wp:posOffset>
            </wp:positionV>
            <wp:extent cx="2404743" cy="1666878"/>
            <wp:effectExtent l="0" t="0" r="0" b="9522"/>
            <wp:wrapTight wrapText="bothSides">
              <wp:wrapPolygon edited="0">
                <wp:start x="0" y="0"/>
                <wp:lineTo x="0" y="21230"/>
                <wp:lineTo x="21395" y="21230"/>
                <wp:lineTo x="21395" y="0"/>
                <wp:lineTo x="0" y="0"/>
              </wp:wrapPolygon>
            </wp:wrapTight>
            <wp:docPr id="140"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04743" cy="1666878"/>
                    </a:xfrm>
                    <a:prstGeom prst="rect">
                      <a:avLst/>
                    </a:prstGeom>
                    <a:noFill/>
                    <a:ln>
                      <a:noFill/>
                      <a:prstDash/>
                    </a:ln>
                  </pic:spPr>
                </pic:pic>
              </a:graphicData>
            </a:graphic>
          </wp:anchor>
        </w:drawing>
      </w:r>
    </w:p>
    <w:p w:rsidR="00047CD1" w:rsidRDefault="009518A9">
      <w:pPr>
        <w:pStyle w:val="Standard"/>
        <w:jc w:val="both"/>
      </w:pPr>
      <w:r>
        <w:t>La fenêtre de dialogue du mise-à-jour météorologique s’ouvre.</w:t>
      </w:r>
      <w:r>
        <w:rPr>
          <w:lang w:eastAsia="fr-CA"/>
        </w:rPr>
        <w:t xml:space="preserve"> </w:t>
      </w:r>
    </w:p>
    <w:p w:rsidR="00047CD1" w:rsidRDefault="00047CD1">
      <w:pPr>
        <w:pStyle w:val="Standard"/>
        <w:jc w:val="both"/>
        <w:rPr>
          <w:b/>
        </w:rPr>
      </w:pPr>
    </w:p>
    <w:p w:rsidR="00047CD1" w:rsidRDefault="009518A9">
      <w:pPr>
        <w:pStyle w:val="Standard"/>
      </w:pPr>
      <w:r>
        <w:rPr>
          <w:noProof/>
          <w:lang w:val="en-CA" w:eastAsia="en-CA"/>
        </w:rPr>
        <mc:AlternateContent>
          <mc:Choice Requires="wps">
            <w:drawing>
              <wp:anchor distT="0" distB="0" distL="114300" distR="114300" simplePos="0" relativeHeight="251681792" behindDoc="0" locked="0" layoutInCell="1" allowOverlap="1">
                <wp:simplePos x="0" y="0"/>
                <wp:positionH relativeFrom="margin">
                  <wp:posOffset>3904936</wp:posOffset>
                </wp:positionH>
                <wp:positionV relativeFrom="paragraph">
                  <wp:posOffset>351477</wp:posOffset>
                </wp:positionV>
                <wp:extent cx="1028700" cy="714375"/>
                <wp:effectExtent l="0" t="114300" r="1200150" b="28575"/>
                <wp:wrapNone/>
                <wp:docPr id="141" name="Freeform 28"/>
                <wp:cNvGraphicFramePr/>
                <a:graphic xmlns:a="http://schemas.openxmlformats.org/drawingml/2006/main">
                  <a:graphicData uri="http://schemas.microsoft.com/office/word/2010/wordprocessingShape">
                    <wps:wsp>
                      <wps:cNvSpPr/>
                      <wps:spPr>
                        <a:xfrm>
                          <a:off x="0" y="0"/>
                          <a:ext cx="1028700" cy="714375"/>
                        </a:xfrm>
                        <a:custGeom>
                          <a:avLst>
                            <a:gd name="f0" fmla="val 45273"/>
                            <a:gd name="f1" fmla="val -27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047CD1" w:rsidRDefault="009518A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w:t>
                            </w:r>
                            <w:r>
                              <w:rPr>
                                <w:rFonts w:ascii="Times New Roman" w:eastAsia="Times New Roman" w:hAnsi="Times New Roman" w:cs="Times New Roman"/>
                                <w:sz w:val="16"/>
                                <w:szCs w:val="16"/>
                                <w:lang w:bidi="ar-SA"/>
                              </w:rPr>
                              <w:t xml:space="preserve">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047CD1" w:rsidRDefault="00047CD1"/>
                        </w:txbxContent>
                      </wps:txbx>
                      <wps:bodyPr vert="horz" wrap="square" lIns="91440" tIns="45720" rIns="91440" bIns="45720" anchor="t" anchorCtr="0" compatLnSpc="0">
                        <a:noAutofit/>
                      </wps:bodyPr>
                    </wps:wsp>
                  </a:graphicData>
                </a:graphic>
              </wp:anchor>
            </w:drawing>
          </mc:Choice>
          <mc:Fallback>
            <w:pict>
              <v:shape id="_x0000_s1041" style="position:absolute;margin-left:307.5pt;margin-top:27.7pt;width:81pt;height:56.25pt;z-index:25168179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" adj="-11796480,,5400" path="m,l,3590,,6280,,8970r,3660l,15320r,2690l,21600r3590,l6280,21600r2690,l12630,21600r2690,l18010,21600r3590,l21600,18010r,-2690l21600,12630r,-3660l45273,-2788,21600,3590,21600,,18010,,15320,,12630,,8970,,6280,,3590,,,xe" strokecolor="blue" strokeweight=".26008mm">
                <v:stroke joinstyle="miter" endcap="square"/>
                <v:formulas/>
                <v:path arrowok="t" o:connecttype="custom" o:connectlocs="514350,0;1028700,357188;514350,714375;0,357188;514350,0;0,357188;514350,714375;1028700,357188;2156127,-92207" o:connectangles="270,0,90,180,270,270,270,270,270" textboxrect="0,0,21600,21600"/>
                <v:textbox>
                  <w:txbxContent>
                    <w:p w:rsidR="00047CD1" w:rsidRDefault="009518A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w:t>
                      </w:r>
                      <w:r>
                        <w:rPr>
                          <w:rFonts w:ascii="Times New Roman" w:eastAsia="Times New Roman" w:hAnsi="Times New Roman" w:cs="Times New Roman"/>
                          <w:sz w:val="16"/>
                          <w:szCs w:val="16"/>
                          <w:lang w:bidi="ar-SA"/>
                        </w:rPr>
                        <w:t xml:space="preserve">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047CD1" w:rsidRDefault="00047CD1"/>
                  </w:txbxContent>
                </v:textbox>
                <w10:wrap anchorx="margin"/>
              </v:shape>
            </w:pict>
          </mc:Fallback>
        </mc:AlternateContent>
      </w:r>
      <w:r>
        <w:t xml:space="preserve">Inscrivez </w:t>
      </w:r>
      <w:r>
        <w:rPr>
          <w:rFonts w:ascii="Courier New" w:hAnsi="Courier New" w:cs="Courier New"/>
          <w:iCs/>
        </w:rPr>
        <w:t xml:space="preserve">Télécharger BD Quotidienne actuelle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pPr>
    </w:p>
    <w:p w:rsidR="00047CD1" w:rsidRDefault="009518A9">
      <w:pPr>
        <w:pStyle w:val="Standard"/>
      </w:pPr>
      <w:r>
        <w:t>Sélectionnez «</w:t>
      </w:r>
      <w:r>
        <w:rPr>
          <w:rFonts w:ascii="Courier New" w:hAnsi="Courier New" w:cs="Courier New"/>
          <w:iCs/>
        </w:rPr>
        <w:t xml:space="preserve"> </w:t>
      </w:r>
      <w:proofErr w:type="spellStart"/>
      <w:r>
        <w:rPr>
          <w:rFonts w:ascii="Courier New" w:hAnsi="Courier New" w:cs="Courier New"/>
          <w:iCs/>
        </w:rPr>
        <w:t>Download</w:t>
      </w:r>
      <w:proofErr w:type="spellEnd"/>
      <w:r>
        <w:rPr>
          <w:rFonts w:ascii="Courier New" w:hAnsi="Courier New" w:cs="Courier New"/>
          <w:iCs/>
        </w:rPr>
        <w:t xml:space="preserve"> </w:t>
      </w:r>
      <w:proofErr w:type="spellStart"/>
      <w:r>
        <w:rPr>
          <w:rFonts w:ascii="Courier New" w:hAnsi="Courier New" w:cs="Courier New"/>
          <w:iCs/>
        </w:rPr>
        <w:t>Current</w:t>
      </w:r>
      <w:proofErr w:type="spellEnd"/>
      <w:r>
        <w:rPr>
          <w:rFonts w:ascii="Courier New" w:hAnsi="Courier New" w:cs="Courier New"/>
          <w:iCs/>
        </w:rPr>
        <w:t xml:space="preserve"> Daily </w:t>
      </w:r>
      <w:proofErr w:type="spellStart"/>
      <w:r>
        <w:rPr>
          <w:rFonts w:ascii="Courier New" w:hAnsi="Courier New" w:cs="Courier New"/>
          <w:iCs/>
        </w:rPr>
        <w:t>Database</w:t>
      </w:r>
      <w:proofErr w:type="spellEnd"/>
      <w:r>
        <w:rPr>
          <w:rFonts w:ascii="Courier New" w:hAnsi="Courier New" w:cs="Courier New"/>
          <w:iCs/>
        </w:rPr>
        <w:t xml:space="preserve"> »</w:t>
      </w:r>
      <w:r>
        <w:t xml:space="preserve"> dans la liste déroulante du champ </w:t>
      </w:r>
      <w:r>
        <w:rPr>
          <w:b/>
        </w:rPr>
        <w:t>projet</w:t>
      </w:r>
    </w:p>
    <w:p w:rsidR="00047CD1" w:rsidRDefault="00047CD1">
      <w:pPr>
        <w:pStyle w:val="Standard"/>
      </w:pPr>
    </w:p>
    <w:p w:rsidR="00047CD1" w:rsidRDefault="009518A9">
      <w:pPr>
        <w:pStyle w:val="Titre2"/>
      </w:pPr>
      <w:bookmarkStart w:id="56" w:name="_Toc487029745"/>
      <w:proofErr w:type="spellStart"/>
      <w:r>
        <w:t>Étape</w:t>
      </w:r>
      <w:proofErr w:type="spellEnd"/>
      <w:r>
        <w:t xml:space="preserve"> </w:t>
      </w:r>
      <w:proofErr w:type="gramStart"/>
      <w:r>
        <w:t>3 :</w:t>
      </w:r>
      <w:proofErr w:type="gramEnd"/>
      <w:r>
        <w:t xml:space="preserve"> </w:t>
      </w:r>
      <w:proofErr w:type="spellStart"/>
      <w:r>
        <w:t>Définir</w:t>
      </w:r>
      <w:proofErr w:type="spellEnd"/>
      <w:r>
        <w:t xml:space="preserve"> un </w:t>
      </w:r>
      <w:proofErr w:type="spellStart"/>
      <w:r>
        <w:t>générateur</w:t>
      </w:r>
      <w:proofErr w:type="spellEnd"/>
      <w:r>
        <w:t xml:space="preserve"> </w:t>
      </w:r>
      <w:proofErr w:type="spellStart"/>
      <w:r>
        <w:t>météorologique</w:t>
      </w:r>
      <w:bookmarkEnd w:id="56"/>
      <w:proofErr w:type="spellEnd"/>
    </w:p>
    <w:p w:rsidR="00047CD1" w:rsidRDefault="008A479A">
      <w:pPr>
        <w:pStyle w:val="Standard"/>
      </w:pPr>
      <w:r>
        <w:rPr>
          <w:noProof/>
          <w:lang w:val="en-CA" w:eastAsia="en-CA"/>
        </w:rPr>
        <w:drawing>
          <wp:anchor distT="0" distB="0" distL="114300" distR="114300" simplePos="0" relativeHeight="251682816" behindDoc="0" locked="0" layoutInCell="1" allowOverlap="1">
            <wp:simplePos x="0" y="0"/>
            <wp:positionH relativeFrom="margin">
              <wp:posOffset>4259580</wp:posOffset>
            </wp:positionH>
            <wp:positionV relativeFrom="paragraph">
              <wp:posOffset>3810</wp:posOffset>
            </wp:positionV>
            <wp:extent cx="2095500" cy="2893695"/>
            <wp:effectExtent l="0" t="0" r="0" b="1905"/>
            <wp:wrapTight wrapText="bothSides">
              <wp:wrapPolygon edited="0">
                <wp:start x="0" y="0"/>
                <wp:lineTo x="0" y="21472"/>
                <wp:lineTo x="21404" y="21472"/>
                <wp:lineTo x="21404" y="0"/>
                <wp:lineTo x="0" y="0"/>
              </wp:wrapPolygon>
            </wp:wrapTight>
            <wp:docPr id="142"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095500" cy="28936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9518A9">
        <w:t>Comme dans les exemples précèdent :</w:t>
      </w:r>
    </w:p>
    <w:p w:rsidR="00047CD1" w:rsidRDefault="009518A9">
      <w:pPr>
        <w:pStyle w:val="Standard"/>
      </w:pPr>
      <w:r>
        <w:rPr>
          <w:lang w:eastAsia="en-US"/>
        </w:rPr>
        <w:t>Sélectionnez le groupe</w:t>
      </w:r>
      <w:r>
        <w:t xml:space="preserve"> « </w:t>
      </w:r>
      <w:r>
        <w:rPr>
          <w:rFonts w:ascii="Courier New" w:hAnsi="Courier New" w:cs="Courier New"/>
        </w:rPr>
        <w:t xml:space="preserve">Exemple 4 » </w:t>
      </w:r>
      <w:r>
        <w:rPr>
          <w:lang w:eastAsia="en-US"/>
        </w:rPr>
        <w:t>puis ajoutez un générateur météorologique, a comme nom «</w:t>
      </w:r>
      <w:r>
        <w:rPr>
          <w:rFonts w:ascii="Courier New" w:hAnsi="Courier New" w:cs="Courier New"/>
          <w:iCs/>
        </w:rPr>
        <w:t xml:space="preserve"> Météo Actuelle</w:t>
      </w:r>
      <w:r>
        <w:rPr>
          <w:lang w:eastAsia="en-US"/>
        </w:rPr>
        <w:t xml:space="preserve"> ».</w:t>
      </w:r>
    </w:p>
    <w:p w:rsidR="00047CD1" w:rsidRDefault="009518A9">
      <w:pPr>
        <w:pStyle w:val="Standard"/>
      </w:pPr>
      <w:r>
        <w:rPr>
          <w:lang w:eastAsia="en-US"/>
        </w:rPr>
        <w:t xml:space="preserve">Pour le fichier de localisations on va créer un </w:t>
      </w:r>
      <w:r>
        <w:rPr>
          <w:lang w:eastAsia="en-US"/>
        </w:rPr>
        <w:t xml:space="preserve">nouveau comme dans l’exemple 3 on nomme « </w:t>
      </w:r>
      <w:r>
        <w:rPr>
          <w:rFonts w:ascii="Courier New" w:hAnsi="Courier New" w:cs="Courier New"/>
          <w:iCs/>
        </w:rPr>
        <w:t>Terre-Neuve ».</w:t>
      </w:r>
    </w:p>
    <w:p w:rsidR="00047CD1" w:rsidRDefault="00047CD1">
      <w:pPr>
        <w:pStyle w:val="Standard"/>
        <w:jc w:val="both"/>
      </w:pPr>
    </w:p>
    <w:p w:rsidR="00047CD1" w:rsidRDefault="009518A9">
      <w:pPr>
        <w:pStyle w:val="Standard"/>
        <w:jc w:val="both"/>
      </w:pPr>
      <w:r>
        <w:t xml:space="preserve">Cliquez ensuite sur le bouton </w:t>
      </w:r>
      <w:r>
        <w:rPr>
          <w:noProof/>
          <w:lang w:val="en-CA" w:eastAsia="en-CA"/>
        </w:rPr>
        <w:drawing>
          <wp:inline distT="0" distB="0" distL="0" distR="0">
            <wp:extent cx="177119" cy="177119"/>
            <wp:effectExtent l="0" t="0" r="0" b="0"/>
            <wp:docPr id="14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w:t>
      </w:r>
      <w:r>
        <w:t>tres du générateur météo (GM).</w:t>
      </w:r>
    </w:p>
    <w:p w:rsidR="00047CD1" w:rsidRDefault="009518A9">
      <w:pPr>
        <w:pStyle w:val="Standard"/>
      </w:pPr>
      <w:r>
        <w:t>Dans la boîte de dialogue Gestionnaire des fichier d’intrants du générateur météorologique, on créer un nouvel ensemble «</w:t>
      </w:r>
      <w:r>
        <w:rPr>
          <w:rFonts w:ascii="Courier New" w:hAnsi="Courier New" w:cs="Courier New"/>
          <w:iCs/>
        </w:rPr>
        <w:t xml:space="preserve"> Actuelle</w:t>
      </w:r>
      <w:r>
        <w:t xml:space="preserve"> ».</w:t>
      </w:r>
    </w:p>
    <w:p w:rsidR="00047CD1" w:rsidRDefault="009518A9">
      <w:pPr>
        <w:pStyle w:val="Standard"/>
      </w:pPr>
      <w:r>
        <w:t>On change source des données a « à partir d’observations », et l’Année a de 2017 à 2017.</w:t>
      </w:r>
    </w:p>
    <w:p w:rsidR="00047CD1" w:rsidRDefault="00047CD1">
      <w:pPr>
        <w:pStyle w:val="Standard"/>
      </w:pPr>
    </w:p>
    <w:p w:rsidR="00047CD1" w:rsidRDefault="009518A9">
      <w:pPr>
        <w:pStyle w:val="Standard"/>
      </w:pPr>
      <w:r>
        <w:t>F</w:t>
      </w:r>
      <w:r>
        <w:t>inalement ajouter 10 pour la répétitions et click ok pour termine.</w:t>
      </w:r>
    </w:p>
    <w:p w:rsidR="00047CD1" w:rsidRDefault="00047CD1">
      <w:pPr>
        <w:pStyle w:val="Standard"/>
      </w:pPr>
    </w:p>
    <w:p w:rsidR="00047CD1" w:rsidRDefault="009518A9">
      <w:pPr>
        <w:pStyle w:val="Titre2"/>
      </w:pPr>
      <w:bookmarkStart w:id="57" w:name="_Toc487029746"/>
      <w:proofErr w:type="spellStart"/>
      <w:r>
        <w:t>Étape</w:t>
      </w:r>
      <w:proofErr w:type="spellEnd"/>
      <w:r>
        <w:t xml:space="preserve"> </w:t>
      </w:r>
      <w:proofErr w:type="gramStart"/>
      <w:r>
        <w:t>4 :</w:t>
      </w:r>
      <w:proofErr w:type="gramEnd"/>
      <w:r>
        <w:t xml:space="preserve"> </w:t>
      </w:r>
      <w:proofErr w:type="spellStart"/>
      <w:r>
        <w:t>Définir</w:t>
      </w:r>
      <w:proofErr w:type="spellEnd"/>
      <w:r>
        <w:t xml:space="preserve"> </w:t>
      </w:r>
      <w:proofErr w:type="spellStart"/>
      <w:r>
        <w:t>l’exécution</w:t>
      </w:r>
      <w:proofErr w:type="spellEnd"/>
      <w:r>
        <w:t xml:space="preserve"> d’un </w:t>
      </w:r>
      <w:proofErr w:type="spellStart"/>
      <w:r>
        <w:t>modèle</w:t>
      </w:r>
      <w:bookmarkEnd w:id="57"/>
      <w:proofErr w:type="spellEnd"/>
    </w:p>
    <w:p w:rsidR="00047CD1" w:rsidRDefault="009518A9">
      <w:pPr>
        <w:pStyle w:val="Standard"/>
      </w:pPr>
      <w:r>
        <w:t xml:space="preserve">Ajouter exécution d'un modèle a comme nom « </w:t>
      </w:r>
      <w:r>
        <w:rPr>
          <w:rFonts w:ascii="Courier New" w:hAnsi="Courier New" w:cs="Courier New"/>
          <w:iCs/>
        </w:rPr>
        <w:t xml:space="preserve">Hemlock </w:t>
      </w:r>
      <w:proofErr w:type="spellStart"/>
      <w:r>
        <w:rPr>
          <w:rFonts w:ascii="Courier New" w:hAnsi="Courier New" w:cs="Courier New"/>
          <w:iCs/>
        </w:rPr>
        <w:t>Looper</w:t>
      </w:r>
      <w:proofErr w:type="spellEnd"/>
      <w:r>
        <w:t xml:space="preserve"> », puis sélection « </w:t>
      </w:r>
      <w:proofErr w:type="spellStart"/>
      <w:r>
        <w:rPr>
          <w:rFonts w:ascii="Courier New" w:hAnsi="Courier New" w:cs="Courier New"/>
          <w:iCs/>
        </w:rPr>
        <w:t>HemlockLooperRemi</w:t>
      </w:r>
      <w:proofErr w:type="spellEnd"/>
      <w:r>
        <w:rPr>
          <w:rFonts w:ascii="Courier New" w:hAnsi="Courier New" w:cs="Courier New"/>
          <w:iCs/>
        </w:rPr>
        <w:t xml:space="preserve"> </w:t>
      </w:r>
      <w:r>
        <w:t>» comme modèle à exécuter gardes les autres param</w:t>
      </w:r>
      <w:r>
        <w:t xml:space="preserve">ètres par défaut et click ok pour termine.  </w:t>
      </w:r>
    </w:p>
    <w:p w:rsidR="00047CD1" w:rsidRDefault="009518A9">
      <w:pPr>
        <w:pStyle w:val="Titre2"/>
      </w:pPr>
      <w:bookmarkStart w:id="58" w:name="_Toc487029747"/>
      <w:proofErr w:type="spellStart"/>
      <w:r>
        <w:t>Étape</w:t>
      </w:r>
      <w:proofErr w:type="spellEnd"/>
      <w:r>
        <w:t xml:space="preserve"> </w:t>
      </w:r>
      <w:proofErr w:type="gramStart"/>
      <w:r>
        <w:t>5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analyse</w:t>
      </w:r>
      <w:bookmarkEnd w:id="58"/>
      <w:proofErr w:type="spellEnd"/>
      <w:r>
        <w:t xml:space="preserve"> </w:t>
      </w:r>
    </w:p>
    <w:p w:rsidR="00047CD1" w:rsidRDefault="009518A9">
      <w:pPr>
        <w:pStyle w:val="Standard"/>
      </w:pPr>
      <w:r>
        <w:t>Comme dans les exemples précédant on ajouter une analyse pour notre modèle.</w:t>
      </w:r>
    </w:p>
    <w:p w:rsidR="00047CD1" w:rsidRDefault="009518A9">
      <w:pPr>
        <w:pStyle w:val="Standard"/>
        <w:jc w:val="both"/>
      </w:pPr>
      <w:r>
        <w:t>Conservez les paramètres par défaut de tous les autres onglets (</w:t>
      </w:r>
      <w:r>
        <w:rPr>
          <w:i/>
        </w:rPr>
        <w:t>Où</w:t>
      </w:r>
      <w:r>
        <w:t xml:space="preserve">, </w:t>
      </w:r>
      <w:r>
        <w:rPr>
          <w:i/>
        </w:rPr>
        <w:t>Quand</w:t>
      </w:r>
      <w:r>
        <w:t xml:space="preserve">, </w:t>
      </w:r>
      <w:r>
        <w:rPr>
          <w:i/>
        </w:rPr>
        <w:t>Quoi</w:t>
      </w:r>
      <w:r>
        <w:t xml:space="preserve">), et cochez L3,L4 et </w:t>
      </w:r>
      <w:proofErr w:type="spellStart"/>
      <w:r>
        <w:t>Pup</w:t>
      </w:r>
      <w:r>
        <w:t>ae</w:t>
      </w:r>
      <w:proofErr w:type="spellEnd"/>
      <w:r>
        <w:t xml:space="preserve"> dans onglet Quelle, puis Cochez </w:t>
      </w:r>
      <w:r>
        <w:rPr>
          <w:noProof/>
          <w:lang w:val="en-CA" w:eastAsia="en-CA"/>
        </w:rPr>
        <w:drawing>
          <wp:inline distT="0" distB="0" distL="0" distR="0">
            <wp:extent cx="146157" cy="146157"/>
            <wp:effectExtent l="0" t="0" r="6243" b="6243"/>
            <wp:docPr id="144"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à analyser sélectionner </w:t>
      </w:r>
      <w:r>
        <w:rPr>
          <w:rFonts w:ascii="Courier New" w:hAnsi="Courier New" w:cs="Courier New"/>
        </w:rPr>
        <w:t xml:space="preserve">Moment où les </w:t>
      </w:r>
      <w:r>
        <w:rPr>
          <w:rFonts w:ascii="Courier New" w:hAnsi="Courier New" w:cs="Courier New"/>
        </w:rPr>
        <w:lastRenderedPageBreak/>
        <w:t>variables sont à leur maximum</w:t>
      </w:r>
      <w:r>
        <w:t>, et cliquez sur OK pour enregistrer votre nouvelle analyse.</w:t>
      </w:r>
    </w:p>
    <w:p w:rsidR="00047CD1" w:rsidRDefault="009518A9">
      <w:pPr>
        <w:pStyle w:val="Titre2"/>
      </w:pPr>
      <w:bookmarkStart w:id="59" w:name="_Toc487029748"/>
      <w:proofErr w:type="spellStart"/>
      <w:r>
        <w:t>Étape</w:t>
      </w:r>
      <w:proofErr w:type="spellEnd"/>
      <w:r>
        <w:t xml:space="preserve"> </w:t>
      </w:r>
      <w:proofErr w:type="gramStart"/>
      <w:r>
        <w:t>6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analyse</w:t>
      </w:r>
      <w:proofErr w:type="spellEnd"/>
      <w:r>
        <w:t xml:space="preserve"> </w:t>
      </w:r>
      <w:proofErr w:type="spellStart"/>
      <w:r>
        <w:t>fonction</w:t>
      </w:r>
      <w:bookmarkEnd w:id="59"/>
      <w:proofErr w:type="spellEnd"/>
    </w:p>
    <w:p w:rsidR="00047CD1" w:rsidRDefault="009518A9">
      <w:pPr>
        <w:pStyle w:val="Standard"/>
      </w:pPr>
      <w:r>
        <w:rPr>
          <w:noProof/>
          <w:lang w:val="en-CA" w:eastAsia="en-CA"/>
        </w:rPr>
        <w:drawing>
          <wp:anchor distT="0" distB="0" distL="114300" distR="114300" simplePos="0" relativeHeight="251683840" behindDoc="0" locked="0" layoutInCell="1" allowOverlap="1">
            <wp:simplePos x="0" y="0"/>
            <wp:positionH relativeFrom="margin">
              <wp:align>right</wp:align>
            </wp:positionH>
            <wp:positionV relativeFrom="paragraph">
              <wp:posOffset>2542</wp:posOffset>
            </wp:positionV>
            <wp:extent cx="1028700" cy="958218"/>
            <wp:effectExtent l="0" t="0" r="0" b="0"/>
            <wp:wrapTight wrapText="bothSides">
              <wp:wrapPolygon edited="0">
                <wp:start x="0" y="0"/>
                <wp:lineTo x="0" y="21042"/>
                <wp:lineTo x="21200" y="21042"/>
                <wp:lineTo x="21200" y="0"/>
                <wp:lineTo x="0" y="0"/>
              </wp:wrapPolygon>
            </wp:wrapTight>
            <wp:docPr id="145"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028700" cy="958218"/>
                    </a:xfrm>
                    <a:prstGeom prst="rect">
                      <a:avLst/>
                    </a:prstGeom>
                    <a:noFill/>
                    <a:ln>
                      <a:noFill/>
                      <a:prstDash/>
                    </a:ln>
                  </pic:spPr>
                </pic:pic>
              </a:graphicData>
            </a:graphic>
          </wp:anchor>
        </w:drawing>
      </w:r>
      <w:r>
        <w:t xml:space="preserve">Pour ajouter une analyse fonction on sélectionner notre analyse, Cliquez ensuite sur le bouton </w:t>
      </w:r>
      <w:r>
        <w:rPr>
          <w:noProof/>
          <w:lang w:val="en-CA" w:eastAsia="en-CA"/>
        </w:rPr>
        <w:drawing>
          <wp:inline distT="0" distB="0" distL="0" distR="0">
            <wp:extent cx="135770" cy="160340"/>
            <wp:effectExtent l="0" t="0" r="0" b="0"/>
            <wp:docPr id="146"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35770" cy="160340"/>
                    </a:xfrm>
                    <a:prstGeom prst="rect">
                      <a:avLst/>
                    </a:prstGeom>
                    <a:noFill/>
                    <a:ln>
                      <a:noFill/>
                      <a:prstDash/>
                    </a:ln>
                  </pic:spPr>
                </pic:pic>
              </a:graphicData>
            </a:graphic>
          </wp:inline>
        </w:drawing>
      </w:r>
      <w:r>
        <w:t xml:space="preserve"> .</w:t>
      </w:r>
    </w:p>
    <w:p w:rsidR="00047CD1" w:rsidRDefault="009518A9">
      <w:pPr>
        <w:pStyle w:val="Standard"/>
      </w:pPr>
      <w:r>
        <w:t>Double cliquez sur les vari</w:t>
      </w:r>
      <w:r>
        <w:t>ables disponibles pour les déplacez vers Équation.</w:t>
      </w:r>
    </w:p>
    <w:p w:rsidR="00047CD1" w:rsidRDefault="009518A9">
      <w:pPr>
        <w:pStyle w:val="Standard"/>
      </w:pPr>
      <w:r>
        <w:rPr>
          <w:noProof/>
          <w:lang w:val="en-CA" w:eastAsia="en-CA"/>
        </w:rPr>
        <w:drawing>
          <wp:anchor distT="0" distB="0" distL="114300" distR="114300" simplePos="0" relativeHeight="251684864" behindDoc="0" locked="0" layoutInCell="1" allowOverlap="1">
            <wp:simplePos x="0" y="0"/>
            <wp:positionH relativeFrom="page">
              <wp:posOffset>4238628</wp:posOffset>
            </wp:positionH>
            <wp:positionV relativeFrom="paragraph">
              <wp:posOffset>413381</wp:posOffset>
            </wp:positionV>
            <wp:extent cx="2501268" cy="1758318"/>
            <wp:effectExtent l="0" t="0" r="0" b="0"/>
            <wp:wrapTight wrapText="bothSides">
              <wp:wrapPolygon edited="0">
                <wp:start x="0" y="0"/>
                <wp:lineTo x="0" y="21296"/>
                <wp:lineTo x="21386" y="21296"/>
                <wp:lineTo x="21386" y="0"/>
                <wp:lineTo x="0" y="0"/>
              </wp:wrapPolygon>
            </wp:wrapTight>
            <wp:docPr id="147"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501268" cy="1758318"/>
                    </a:xfrm>
                    <a:prstGeom prst="rect">
                      <a:avLst/>
                    </a:prstGeom>
                    <a:noFill/>
                    <a:ln>
                      <a:noFill/>
                      <a:prstDash/>
                    </a:ln>
                  </pic:spPr>
                </pic:pic>
              </a:graphicData>
            </a:graphic>
          </wp:anchor>
        </w:drawing>
      </w:r>
      <w:r>
        <w:t xml:space="preserve">Après ajoutez la fonction </w:t>
      </w:r>
      <w:proofErr w:type="spellStart"/>
      <w:r>
        <w:t>JDay</w:t>
      </w:r>
      <w:proofErr w:type="spellEnd"/>
      <w:r>
        <w:t xml:space="preserve"> dans Équation pour chaque variable (</w:t>
      </w:r>
      <w:proofErr w:type="spellStart"/>
      <w:r>
        <w:t>JDay</w:t>
      </w:r>
      <w:proofErr w:type="spellEnd"/>
      <w:r>
        <w:t xml:space="preserve"> transforme le jour normal au jour julien il y a d’autre fonction on clique sur Aide pour voir la description), dans temporel change </w:t>
      </w:r>
      <w:r>
        <w:t>le type a Intemporel.</w:t>
      </w: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9518A9">
      <w:pPr>
        <w:pStyle w:val="Standard"/>
        <w:jc w:val="right"/>
      </w:pPr>
      <w:r>
        <w:rPr>
          <w:noProof/>
          <w:lang w:val="en-CA" w:eastAsia="en-CA"/>
        </w:rPr>
        <w:drawing>
          <wp:anchor distT="0" distB="0" distL="114300" distR="114300" simplePos="0" relativeHeight="251685888" behindDoc="0" locked="0" layoutInCell="1" allowOverlap="1">
            <wp:simplePos x="0" y="0"/>
            <wp:positionH relativeFrom="column">
              <wp:posOffset>3980812</wp:posOffset>
            </wp:positionH>
            <wp:positionV relativeFrom="paragraph">
              <wp:posOffset>145417</wp:posOffset>
            </wp:positionV>
            <wp:extent cx="2318388" cy="1706242"/>
            <wp:effectExtent l="0" t="0" r="5712" b="8258"/>
            <wp:wrapTight wrapText="bothSides">
              <wp:wrapPolygon edited="0">
                <wp:start x="0" y="0"/>
                <wp:lineTo x="0" y="21471"/>
                <wp:lineTo x="21476" y="21471"/>
                <wp:lineTo x="21476" y="0"/>
                <wp:lineTo x="0" y="0"/>
              </wp:wrapPolygon>
            </wp:wrapTight>
            <wp:docPr id="148"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318388" cy="1706242"/>
                    </a:xfrm>
                    <a:prstGeom prst="rect">
                      <a:avLst/>
                    </a:prstGeom>
                    <a:noFill/>
                    <a:ln>
                      <a:noFill/>
                      <a:prstDash/>
                    </a:ln>
                  </pic:spPr>
                </pic:pic>
              </a:graphicData>
            </a:graphic>
          </wp:anchor>
        </w:drawing>
      </w:r>
    </w:p>
    <w:p w:rsidR="00047CD1" w:rsidRDefault="009518A9">
      <w:pPr>
        <w:pStyle w:val="Titre2"/>
      </w:pPr>
      <w:bookmarkStart w:id="60" w:name="_Toc487029749"/>
      <w:proofErr w:type="spellStart"/>
      <w:r>
        <w:t>Étape</w:t>
      </w:r>
      <w:proofErr w:type="spellEnd"/>
      <w:r>
        <w:t xml:space="preserve"> </w:t>
      </w:r>
      <w:proofErr w:type="gramStart"/>
      <w:r>
        <w:t>7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60"/>
      <w:proofErr w:type="spellEnd"/>
    </w:p>
    <w:p w:rsidR="00047CD1" w:rsidRDefault="009518A9">
      <w:pPr>
        <w:pStyle w:val="Standard"/>
      </w:pPr>
      <w:r>
        <w:t xml:space="preserve">On fait la même chose que dans exemple 3 étape 3, </w:t>
      </w:r>
      <w:r>
        <w:rPr>
          <w:szCs w:val="24"/>
        </w:rPr>
        <w:t>Sélectionnez « </w:t>
      </w:r>
      <w:r>
        <w:rPr>
          <w:rFonts w:ascii="Courier New" w:hAnsi="Courier New" w:cs="Courier New"/>
          <w:iCs/>
          <w:szCs w:val="24"/>
        </w:rPr>
        <w:t>Newfoundland30s.tif</w:t>
      </w:r>
      <w:r>
        <w:rPr>
          <w:iCs/>
          <w:szCs w:val="24"/>
        </w:rPr>
        <w:t xml:space="preserve"> » </w:t>
      </w:r>
      <w:r>
        <w:rPr>
          <w:szCs w:val="24"/>
        </w:rPr>
        <w:t xml:space="preserve">dans la liste déroulante située à côté du champ </w:t>
      </w:r>
      <w:r>
        <w:rPr>
          <w:b/>
          <w:bCs/>
          <w:szCs w:val="24"/>
        </w:rPr>
        <w:t>Carte d’entrée.</w:t>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Pr="008A479A" w:rsidRDefault="009518A9">
      <w:pPr>
        <w:pStyle w:val="Titre2"/>
        <w:rPr>
          <w:lang w:val="fr-CA"/>
        </w:rPr>
      </w:pPr>
      <w:bookmarkStart w:id="61" w:name="_Toc487029750"/>
      <w:r w:rsidRPr="008A479A">
        <w:rPr>
          <w:lang w:val="fr-CA"/>
        </w:rPr>
        <w:t>Étape 7 : Exécuter et Visionner</w:t>
      </w:r>
      <w:r w:rsidRPr="008A479A">
        <w:rPr>
          <w:lang w:val="fr-CA"/>
        </w:rPr>
        <w:t xml:space="preserve"> les cartes</w:t>
      </w:r>
      <w:bookmarkEnd w:id="61"/>
    </w:p>
    <w:p w:rsidR="00047CD1" w:rsidRDefault="009518A9">
      <w:pPr>
        <w:pStyle w:val="Standard"/>
        <w:rPr>
          <w:b/>
        </w:rPr>
      </w:pPr>
      <w:r>
        <w:rPr>
          <w:b/>
        </w:rPr>
        <w:t>Exécuter :</w:t>
      </w:r>
    </w:p>
    <w:p w:rsidR="00047CD1" w:rsidRDefault="00047CD1">
      <w:pPr>
        <w:pStyle w:val="Standard"/>
      </w:pPr>
    </w:p>
    <w:p w:rsidR="00047CD1" w:rsidRDefault="009518A9">
      <w:pPr>
        <w:pStyle w:val="Standard"/>
      </w:pPr>
      <w:r>
        <w:rPr>
          <w:noProof/>
          <w:lang w:val="en-CA" w:eastAsia="en-CA"/>
        </w:rPr>
        <w:drawing>
          <wp:anchor distT="0" distB="0" distL="114300" distR="114300" simplePos="0" relativeHeight="251686912" behindDoc="0" locked="0" layoutInCell="1" allowOverlap="1">
            <wp:simplePos x="0" y="0"/>
            <wp:positionH relativeFrom="column">
              <wp:posOffset>4523107</wp:posOffset>
            </wp:positionH>
            <wp:positionV relativeFrom="paragraph">
              <wp:posOffset>3813</wp:posOffset>
            </wp:positionV>
            <wp:extent cx="1418591" cy="985522"/>
            <wp:effectExtent l="0" t="0" r="0" b="5078"/>
            <wp:wrapTight wrapText="bothSides">
              <wp:wrapPolygon edited="0">
                <wp:start x="0" y="0"/>
                <wp:lineTo x="0" y="21294"/>
                <wp:lineTo x="21175" y="21294"/>
                <wp:lineTo x="21175" y="0"/>
                <wp:lineTo x="0" y="0"/>
              </wp:wrapPolygon>
            </wp:wrapTight>
            <wp:docPr id="149" name="Picture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418591" cy="985522"/>
                    </a:xfrm>
                    <a:prstGeom prst="rect">
                      <a:avLst/>
                    </a:prstGeom>
                    <a:noFill/>
                    <a:ln>
                      <a:noFill/>
                      <a:prstDash/>
                    </a:ln>
                  </pic:spPr>
                </pic:pic>
              </a:graphicData>
            </a:graphic>
          </wp:anchor>
        </w:drawing>
      </w:r>
      <w:r>
        <w:t xml:space="preserve">Avant d’exécuter le projet, il faut télécharger la BD pour se là on sélection « </w:t>
      </w:r>
      <w:r>
        <w:rPr>
          <w:rFonts w:ascii="BatangChe" w:eastAsia="BatangChe" w:hAnsi="BatangChe" w:cs="Arial"/>
        </w:rPr>
        <w:t>Télécharger BD Quotidienne actuelle</w:t>
      </w:r>
      <w:r>
        <w:t xml:space="preserve"> » seulement, cliquez Sur Exécuter par la suite pour télécharger les données actuelles. </w:t>
      </w:r>
    </w:p>
    <w:p w:rsidR="00047CD1" w:rsidRDefault="00047CD1">
      <w:pPr>
        <w:pStyle w:val="Standard"/>
      </w:pPr>
    </w:p>
    <w:p w:rsidR="00047CD1" w:rsidRDefault="009518A9">
      <w:pPr>
        <w:pStyle w:val="Standard"/>
      </w:pPr>
      <w:r>
        <w:t>Par la suite, comme dans l</w:t>
      </w:r>
      <w:r>
        <w:t>es exemples précédents, on s’assurer de sélectionnée juste les élément l’exemple 4, et de désélectionnée le reste. Ensuite, cliquez sur Exécuter (</w:t>
      </w:r>
      <w:r>
        <w:rPr>
          <w:noProof/>
          <w:lang w:val="en-CA" w:eastAsia="en-CA"/>
        </w:rPr>
        <w:drawing>
          <wp:inline distT="0" distB="0" distL="0" distR="0">
            <wp:extent cx="140396" cy="140396"/>
            <wp:effectExtent l="0" t="0" r="0" b="0"/>
            <wp:docPr id="150"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0396" cy="140396"/>
                    </a:xfrm>
                    <a:prstGeom prst="rect">
                      <a:avLst/>
                    </a:prstGeom>
                    <a:noFill/>
                    <a:ln>
                      <a:noFill/>
                      <a:prstDash/>
                    </a:ln>
                  </pic:spPr>
                </pic:pic>
              </a:graphicData>
            </a:graphic>
          </wp:inline>
        </w:drawing>
      </w:r>
      <w:r>
        <w:t>) pour lancer votre projet.</w:t>
      </w:r>
    </w:p>
    <w:p w:rsidR="00047CD1" w:rsidRDefault="00047CD1">
      <w:pPr>
        <w:pStyle w:val="Standard"/>
      </w:pPr>
    </w:p>
    <w:p w:rsidR="00047CD1" w:rsidRDefault="009518A9">
      <w:pPr>
        <w:pStyle w:val="Standard"/>
        <w:rPr>
          <w:b/>
        </w:rPr>
      </w:pPr>
      <w:r>
        <w:rPr>
          <w:b/>
        </w:rPr>
        <w:t>Visionner les cartes :</w:t>
      </w:r>
    </w:p>
    <w:p w:rsidR="00047CD1" w:rsidRDefault="009518A9">
      <w:pPr>
        <w:pStyle w:val="Standard"/>
      </w:pPr>
      <w:r>
        <w:lastRenderedPageBreak/>
        <w:t>Comme dans l’exemple 3, cliquez avec le bouton droit de l</w:t>
      </w:r>
      <w:r>
        <w:t>a souris sur l’élément de cartographie « </w:t>
      </w:r>
      <w:r>
        <w:rPr>
          <w:iCs/>
        </w:rPr>
        <w:t xml:space="preserve">Ex 4 » </w:t>
      </w:r>
      <w:r>
        <w:t>et sélectionnez « </w:t>
      </w:r>
      <w:r>
        <w:rPr>
          <w:rFonts w:ascii="Courier New" w:hAnsi="Courier New" w:cs="Courier New"/>
        </w:rPr>
        <w:t>Afficher carte(s) de résultats</w:t>
      </w:r>
      <w:r>
        <w:t> », et la même chose pour « </w:t>
      </w:r>
      <w:r>
        <w:rPr>
          <w:rFonts w:ascii="Courier New" w:hAnsi="Courier New" w:cs="Courier New"/>
        </w:rPr>
        <w:t>Afficher localisations</w:t>
      </w:r>
      <w:r>
        <w:t> ».</w:t>
      </w:r>
    </w:p>
    <w:p w:rsidR="00047CD1" w:rsidRDefault="009518A9">
      <w:pPr>
        <w:pStyle w:val="Standard"/>
      </w:pPr>
      <w:r>
        <w:rPr>
          <w:noProof/>
          <w:lang w:val="en-CA" w:eastAsia="en-CA"/>
        </w:rPr>
        <w:drawing>
          <wp:inline distT="0" distB="0" distL="0" distR="0">
            <wp:extent cx="5971544" cy="3180712"/>
            <wp:effectExtent l="0" t="0" r="0" b="638"/>
            <wp:docPr id="151"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971544" cy="3180712"/>
                    </a:xfrm>
                    <a:prstGeom prst="rect">
                      <a:avLst/>
                    </a:prstGeom>
                    <a:noFill/>
                    <a:ln>
                      <a:noFill/>
                      <a:prstDash/>
                    </a:ln>
                  </pic:spPr>
                </pic:pic>
              </a:graphicData>
            </a:graphic>
          </wp:inline>
        </w:drawing>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sectPr w:rsidR="00047CD1">
      <w:headerReference w:type="default" r:id="rId1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8A9" w:rsidRDefault="009518A9">
      <w:r>
        <w:separator/>
      </w:r>
    </w:p>
  </w:endnote>
  <w:endnote w:type="continuationSeparator" w:id="0">
    <w:p w:rsidR="009518A9" w:rsidRDefault="00951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helvetica">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Tahoma, Arial">
    <w:charset w:val="00"/>
    <w:family w:val="swiss"/>
    <w:pitch w:val="variable"/>
  </w:font>
  <w:font w:name="Verdana, 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8A9" w:rsidRDefault="009518A9">
      <w:r>
        <w:rPr>
          <w:color w:val="000000"/>
        </w:rPr>
        <w:separator/>
      </w:r>
    </w:p>
  </w:footnote>
  <w:footnote w:type="continuationSeparator" w:id="0">
    <w:p w:rsidR="009518A9" w:rsidRDefault="00951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A37" w:rsidRDefault="009518A9">
    <w:pPr>
      <w:pStyle w:val="En-tte"/>
      <w:jc w:val="right"/>
    </w:pPr>
    <w:r>
      <w:t>Tutoriel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A37" w:rsidRDefault="009518A9">
    <w:pPr>
      <w:pStyle w:val="En-tte"/>
      <w:jc w:val="right"/>
    </w:pPr>
    <w:r>
      <w:t>Tutoriel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02ECE"/>
    <w:multiLevelType w:val="multilevel"/>
    <w:tmpl w:val="C1F68334"/>
    <w:styleLink w:val="WW8Num3"/>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1" w15:restartNumberingAfterBreak="0">
    <w:nsid w:val="1B49659A"/>
    <w:multiLevelType w:val="multilevel"/>
    <w:tmpl w:val="FFB8E62E"/>
    <w:styleLink w:val="WW8Num2"/>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2" w15:restartNumberingAfterBreak="0">
    <w:nsid w:val="36A75EDE"/>
    <w:multiLevelType w:val="multilevel"/>
    <w:tmpl w:val="6DF82410"/>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E363CC"/>
    <w:multiLevelType w:val="multilevel"/>
    <w:tmpl w:val="CF14A73E"/>
    <w:styleLink w:val="WWOutlineListStyle1"/>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F8D4217"/>
    <w:multiLevelType w:val="multilevel"/>
    <w:tmpl w:val="8286B1EE"/>
    <w:styleLink w:val="WW8Num7"/>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5" w15:restartNumberingAfterBreak="0">
    <w:nsid w:val="40F83049"/>
    <w:multiLevelType w:val="multilevel"/>
    <w:tmpl w:val="2540692E"/>
    <w:styleLink w:val="WW8Num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8774AF"/>
    <w:multiLevelType w:val="multilevel"/>
    <w:tmpl w:val="6E1A3C6C"/>
    <w:styleLink w:val="WWOutlineListStyle2"/>
    <w:lvl w:ilvl="0">
      <w:start w:val="1"/>
      <w:numFmt w:val="decimal"/>
      <w:pStyle w:val="Titre1"/>
      <w:lvlText w:val="%1"/>
      <w:lvlJc w:val="left"/>
      <w:pPr>
        <w:ind w:left="432" w:hanging="432"/>
      </w:pPr>
    </w:lvl>
    <w:lvl w:ilvl="1">
      <w:start w:val="1"/>
      <w:numFmt w:val="decimal"/>
      <w:pStyle w:val="Titre2"/>
      <w:lvlText w:val="%1.%2"/>
      <w:lvlJc w:val="left"/>
      <w:pPr>
        <w:ind w:left="1001" w:hanging="576"/>
      </w:pPr>
    </w:lvl>
    <w:lvl w:ilvl="2">
      <w:start w:val="1"/>
      <w:numFmt w:val="decimal"/>
      <w:pStyle w:val="Titre3"/>
      <w:lvlText w:val="%3."/>
      <w:lvlJc w:val="left"/>
      <w:pPr>
        <w:ind w:left="218" w:hanging="36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AC0794C"/>
    <w:multiLevelType w:val="multilevel"/>
    <w:tmpl w:val="3B82755A"/>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5D84B22"/>
    <w:multiLevelType w:val="multilevel"/>
    <w:tmpl w:val="5A306732"/>
    <w:styleLink w:val="WW8Num5"/>
    <w:lvl w:ilvl="0">
      <w:start w:val="1"/>
      <w:numFmt w:val="decimal"/>
      <w:lvlText w:val="%1."/>
      <w:lvlJc w:val="left"/>
      <w:pPr>
        <w:ind w:left="218" w:hanging="360"/>
      </w:pPr>
    </w:lvl>
    <w:lvl w:ilvl="1">
      <w:start w:val="1"/>
      <w:numFmt w:val="decimal"/>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9" w15:restartNumberingAfterBreak="0">
    <w:nsid w:val="70872B57"/>
    <w:multiLevelType w:val="multilevel"/>
    <w:tmpl w:val="D7FA22B0"/>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4F10BCA"/>
    <w:multiLevelType w:val="multilevel"/>
    <w:tmpl w:val="0A327494"/>
    <w:styleLink w:val="WW8Num4"/>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num w:numId="1">
    <w:abstractNumId w:val="6"/>
  </w:num>
  <w:num w:numId="2">
    <w:abstractNumId w:val="3"/>
  </w:num>
  <w:num w:numId="3">
    <w:abstractNumId w:val="7"/>
  </w:num>
  <w:num w:numId="4">
    <w:abstractNumId w:val="2"/>
  </w:num>
  <w:num w:numId="5">
    <w:abstractNumId w:val="9"/>
  </w:num>
  <w:num w:numId="6">
    <w:abstractNumId w:val="1"/>
  </w:num>
  <w:num w:numId="7">
    <w:abstractNumId w:val="0"/>
  </w:num>
  <w:num w:numId="8">
    <w:abstractNumId w:val="10"/>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047CD1"/>
    <w:rsid w:val="00047CD1"/>
    <w:rsid w:val="008A479A"/>
    <w:rsid w:val="009518A9"/>
    <w:rsid w:val="00EF15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2BBA6"/>
  <w15:docId w15:val="{E3D8BF37-A04D-431E-920C-E0CB42A2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Mang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fr-CA"/>
    </w:rPr>
  </w:style>
  <w:style w:type="paragraph" w:styleId="Titre1">
    <w:name w:val="heading 1"/>
    <w:basedOn w:val="Standard"/>
    <w:next w:val="Standard"/>
    <w:pPr>
      <w:widowControl w:val="0"/>
      <w:numPr>
        <w:numId w:val="1"/>
      </w:numPr>
      <w:spacing w:after="480" w:line="240" w:lineRule="atLeast"/>
      <w:jc w:val="center"/>
      <w:outlineLvl w:val="0"/>
    </w:pPr>
    <w:rPr>
      <w:b/>
      <w:sz w:val="36"/>
    </w:rPr>
  </w:style>
  <w:style w:type="paragraph" w:styleId="Titre2">
    <w:name w:val="heading 2"/>
    <w:basedOn w:val="Standard"/>
    <w:next w:val="Standard"/>
    <w:pPr>
      <w:keepNext/>
      <w:widowControl w:val="0"/>
      <w:numPr>
        <w:ilvl w:val="1"/>
        <w:numId w:val="1"/>
      </w:numPr>
      <w:spacing w:after="240" w:line="240" w:lineRule="atLeast"/>
      <w:outlineLvl w:val="1"/>
    </w:pPr>
    <w:rPr>
      <w:b/>
      <w:sz w:val="28"/>
      <w:lang w:val="en-US"/>
    </w:rPr>
  </w:style>
  <w:style w:type="paragraph" w:styleId="Titre3">
    <w:name w:val="heading 3"/>
    <w:basedOn w:val="Standard"/>
    <w:next w:val="Standard"/>
    <w:pPr>
      <w:keepNext/>
      <w:widowControl w:val="0"/>
      <w:numPr>
        <w:ilvl w:val="2"/>
        <w:numId w:val="1"/>
      </w:numPr>
      <w:spacing w:line="240" w:lineRule="atLeast"/>
      <w:outlineLvl w:val="2"/>
    </w:pPr>
    <w:rPr>
      <w:b/>
      <w:lang w:val="en-CA"/>
    </w:rPr>
  </w:style>
  <w:style w:type="paragraph" w:styleId="Titre4">
    <w:name w:val="heading 4"/>
    <w:basedOn w:val="Standard"/>
    <w:next w:val="Standard"/>
    <w:pPr>
      <w:keepNext/>
      <w:widowControl w:val="0"/>
      <w:numPr>
        <w:ilvl w:val="3"/>
        <w:numId w:val="1"/>
      </w:numPr>
      <w:spacing w:line="240" w:lineRule="atLeast"/>
      <w:outlineLvl w:val="3"/>
    </w:pPr>
    <w:rPr>
      <w:b/>
    </w:rPr>
  </w:style>
  <w:style w:type="paragraph" w:styleId="Titre5">
    <w:name w:val="heading 5"/>
    <w:basedOn w:val="Standard"/>
    <w:next w:val="Standard"/>
    <w:pPr>
      <w:keepNext/>
      <w:widowControl w:val="0"/>
      <w:numPr>
        <w:ilvl w:val="4"/>
        <w:numId w:val="1"/>
      </w:numPr>
      <w:spacing w:line="240" w:lineRule="atLeast"/>
      <w:outlineLvl w:val="4"/>
    </w:pPr>
  </w:style>
  <w:style w:type="paragraph" w:styleId="Titre6">
    <w:name w:val="heading 6"/>
    <w:basedOn w:val="Standard"/>
    <w:next w:val="Standard"/>
    <w:pPr>
      <w:keepNext/>
      <w:numPr>
        <w:ilvl w:val="5"/>
        <w:numId w:val="1"/>
      </w:numPr>
      <w:tabs>
        <w:tab w:val="left" w:pos="-4176"/>
        <w:tab w:val="right" w:pos="1647"/>
      </w:tabs>
      <w:jc w:val="both"/>
      <w:outlineLvl w:val="5"/>
    </w:pPr>
    <w:rPr>
      <w:spacing w:val="-2"/>
    </w:rPr>
  </w:style>
  <w:style w:type="paragraph" w:styleId="Titre7">
    <w:name w:val="heading 7"/>
    <w:basedOn w:val="Standard"/>
    <w:next w:val="Standard"/>
    <w:pPr>
      <w:keepNext/>
      <w:widowControl w:val="0"/>
      <w:numPr>
        <w:ilvl w:val="6"/>
        <w:numId w:val="1"/>
      </w:numPr>
      <w:spacing w:line="240" w:lineRule="atLeast"/>
      <w:outlineLvl w:val="6"/>
    </w:pPr>
  </w:style>
  <w:style w:type="paragraph" w:styleId="Titre8">
    <w:name w:val="heading 8"/>
    <w:basedOn w:val="Standard"/>
    <w:next w:val="Standard"/>
    <w:pPr>
      <w:keepNext/>
      <w:numPr>
        <w:ilvl w:val="7"/>
        <w:numId w:val="1"/>
      </w:numPr>
      <w:tabs>
        <w:tab w:val="left" w:pos="-5040"/>
        <w:tab w:val="right" w:pos="-4320"/>
      </w:tabs>
      <w:jc w:val="both"/>
      <w:outlineLvl w:val="7"/>
    </w:pPr>
    <w:rPr>
      <w:b/>
      <w:spacing w:val="-2"/>
      <w:lang w:val="en-US"/>
    </w:rPr>
  </w:style>
  <w:style w:type="paragraph" w:styleId="Titre9">
    <w:name w:val="heading 9"/>
    <w:basedOn w:val="Standard"/>
    <w:next w:val="Standard"/>
    <w:pPr>
      <w:numPr>
        <w:ilvl w:val="8"/>
        <w:numId w:val="1"/>
      </w:numPr>
      <w:spacing w:before="240" w:after="60"/>
      <w:outlineLvl w:val="8"/>
    </w:pPr>
    <w:rPr>
      <w:rFonts w:ascii="Arial, helvetica" w:eastAsia="Arial, helvetica" w:hAnsi="Arial, helvetica" w:cs="Arial, 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pPr>
      <w:numPr>
        <w:numId w:val="1"/>
      </w:numPr>
    </w:pPr>
  </w:style>
  <w:style w:type="paragraph" w:customStyle="1" w:styleId="Standard">
    <w:name w:val="Standard"/>
    <w:pPr>
      <w:widowControl/>
      <w:suppressAutoHyphens/>
    </w:pPr>
    <w:rPr>
      <w:rFonts w:ascii="Times New Roman" w:eastAsia="Times New Roman" w:hAnsi="Times New Roman" w:cs="Times New Roman"/>
      <w:szCs w:val="20"/>
      <w:lang w:val="fr-CA" w:bidi="ar-SA"/>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Textbody">
    <w:name w:val="Text body"/>
    <w:basedOn w:val="Standard"/>
    <w:pPr>
      <w:spacing w:after="140" w:line="288" w:lineRule="auto"/>
    </w:pPr>
  </w:style>
  <w:style w:type="paragraph" w:styleId="Liste">
    <w:name w:val="List"/>
    <w:basedOn w:val="Textbody"/>
    <w:rPr>
      <w:rFonts w:ascii="Arial" w:eastAsia="Arial" w:hAnsi="Arial" w:cs="Mangal"/>
    </w:rPr>
  </w:style>
  <w:style w:type="paragraph" w:styleId="Lgende">
    <w:name w:val="caption"/>
    <w:basedOn w:val="Standard"/>
    <w:pPr>
      <w:suppressLineNumbers/>
      <w:spacing w:before="120" w:after="120"/>
    </w:pPr>
    <w:rPr>
      <w:rFonts w:ascii="Arial" w:eastAsia="Arial" w:hAnsi="Arial" w:cs="Mangal"/>
      <w:i/>
      <w:iCs/>
      <w:szCs w:val="24"/>
    </w:rPr>
  </w:style>
  <w:style w:type="paragraph" w:customStyle="1" w:styleId="Index">
    <w:name w:val="Index"/>
    <w:basedOn w:val="Standard"/>
    <w:pPr>
      <w:suppressLineNumbers/>
    </w:pPr>
    <w:rPr>
      <w:rFonts w:ascii="Arial" w:eastAsia="Arial" w:hAnsi="Arial" w:cs="Mangal"/>
    </w:rPr>
  </w:style>
  <w:style w:type="paragraph" w:styleId="En-tte">
    <w:name w:val="header"/>
    <w:basedOn w:val="Standard"/>
    <w:pPr>
      <w:tabs>
        <w:tab w:val="center" w:pos="4536"/>
        <w:tab w:val="right" w:pos="9072"/>
      </w:tabs>
    </w:pPr>
  </w:style>
  <w:style w:type="paragraph" w:styleId="Textedebulles">
    <w:name w:val="Balloon Text"/>
    <w:basedOn w:val="Normal"/>
    <w:rPr>
      <w:rFonts w:ascii="Segoe UI" w:hAnsi="Segoe UI"/>
      <w:sz w:val="18"/>
      <w:szCs w:val="16"/>
    </w:rPr>
  </w:style>
  <w:style w:type="paragraph" w:styleId="Commentaire">
    <w:name w:val="annotation text"/>
    <w:basedOn w:val="Standard"/>
    <w:rPr>
      <w:sz w:val="20"/>
    </w:rPr>
  </w:style>
  <w:style w:type="paragraph" w:styleId="Objetducommentaire">
    <w:name w:val="annotation subject"/>
    <w:basedOn w:val="Commentaire"/>
    <w:next w:val="Commentaire"/>
    <w:rPr>
      <w:b/>
      <w:bCs/>
    </w:rPr>
  </w:style>
  <w:style w:type="paragraph" w:customStyle="1" w:styleId="Explorateurdedocument">
    <w:name w:val="Explorateur de document"/>
    <w:basedOn w:val="Standard"/>
    <w:rPr>
      <w:rFonts w:ascii="Tahoma, Arial" w:eastAsia="Tahoma, Arial" w:hAnsi="Tahoma, Arial" w:cs="Tahoma, Arial"/>
      <w:sz w:val="20"/>
    </w:rPr>
  </w:style>
  <w:style w:type="paragraph" w:customStyle="1" w:styleId="Contents1">
    <w:name w:val="Contents 1"/>
    <w:basedOn w:val="Standard"/>
    <w:next w:val="Standard"/>
  </w:style>
  <w:style w:type="paragraph" w:customStyle="1" w:styleId="Contents2">
    <w:name w:val="Contents 2"/>
    <w:basedOn w:val="Standard"/>
    <w:next w:val="Standard"/>
    <w:pPr>
      <w:ind w:left="240"/>
    </w:pPr>
  </w:style>
  <w:style w:type="paragraph" w:styleId="Pieddepage">
    <w:name w:val="footer"/>
    <w:basedOn w:val="Standard"/>
    <w:pPr>
      <w:tabs>
        <w:tab w:val="center" w:pos="4320"/>
        <w:tab w:val="right" w:pos="8640"/>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eastAsia="Symbol" w:hAnsi="Symbol" w:cs="Symbol"/>
      <w:sz w:val="20"/>
    </w:rPr>
  </w:style>
  <w:style w:type="character" w:customStyle="1" w:styleId="WW8Num3z0">
    <w:name w:val="WW8Num3z0"/>
    <w:rPr>
      <w:rFonts w:ascii="Symbol" w:eastAsia="Symbol" w:hAnsi="Symbol" w:cs="Symbol"/>
      <w:sz w:val="20"/>
    </w:rPr>
  </w:style>
  <w:style w:type="character" w:customStyle="1" w:styleId="WW8Num4z0">
    <w:name w:val="WW8Num4z0"/>
    <w:rPr>
      <w:rFonts w:ascii="Symbol" w:eastAsia="Symbol" w:hAnsi="Symbol" w:cs="Symbol"/>
      <w:sz w:val="20"/>
    </w:rPr>
  </w:style>
  <w:style w:type="character" w:customStyle="1" w:styleId="WW8Num5z0">
    <w:name w:val="WW8Num5z0"/>
  </w:style>
  <w:style w:type="character" w:customStyle="1" w:styleId="WW8Num6z0">
    <w:name w:val="WW8Num6z0"/>
    <w:rPr>
      <w:b/>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eastAsia="Symbol" w:hAnsi="Symbol" w:cs="Symbol"/>
      <w:sz w:val="20"/>
    </w:rPr>
  </w:style>
  <w:style w:type="character" w:styleId="Marquedecommentaire">
    <w:name w:val="annotation reference"/>
    <w:basedOn w:val="Policepardfaut"/>
    <w:rPr>
      <w:sz w:val="16"/>
      <w:szCs w:val="16"/>
    </w:rPr>
  </w:style>
  <w:style w:type="character" w:customStyle="1" w:styleId="Internetlink">
    <w:name w:val="Internet link"/>
    <w:basedOn w:val="Policepardfaut"/>
    <w:rPr>
      <w:color w:val="0000FF"/>
      <w:u w:val="single"/>
    </w:rPr>
  </w:style>
  <w:style w:type="character" w:customStyle="1" w:styleId="navaid1">
    <w:name w:val="navaid1"/>
    <w:basedOn w:val="Policepardfaut"/>
    <w:rPr>
      <w:rFonts w:ascii="Verdana, Arial" w:eastAsia="Verdana, Arial" w:hAnsi="Verdana, Arial" w:cs="Verdana, Arial"/>
      <w:sz w:val="2"/>
      <w:szCs w:val="2"/>
    </w:rPr>
  </w:style>
  <w:style w:type="character" w:customStyle="1" w:styleId="st1">
    <w:name w:val="st1"/>
    <w:basedOn w:val="Policepardfaut"/>
  </w:style>
  <w:style w:type="character" w:customStyle="1" w:styleId="CarCar">
    <w:name w:val="Car Car"/>
    <w:basedOn w:val="Policepardfaut"/>
    <w:rPr>
      <w:sz w:val="24"/>
    </w:rPr>
  </w:style>
  <w:style w:type="character" w:customStyle="1" w:styleId="VisitedInternetLink">
    <w:name w:val="Visited Internet Link"/>
    <w:basedOn w:val="Policepardfaut"/>
    <w:rPr>
      <w:color w:val="800080"/>
      <w:u w:val="single"/>
    </w:rPr>
  </w:style>
  <w:style w:type="character" w:customStyle="1" w:styleId="CommentReference">
    <w:name w:val="Comment Reference"/>
    <w:basedOn w:val="Policepardfaut"/>
    <w:rPr>
      <w:sz w:val="16"/>
      <w:szCs w:val="16"/>
    </w:rPr>
  </w:style>
  <w:style w:type="paragraph" w:customStyle="1" w:styleId="CommentText">
    <w:name w:val="Comment Text"/>
    <w:basedOn w:val="Normal"/>
    <w:rPr>
      <w:sz w:val="20"/>
      <w:szCs w:val="18"/>
    </w:rPr>
  </w:style>
  <w:style w:type="character" w:customStyle="1" w:styleId="CommentTextChar">
    <w:name w:val="Comment Text Char"/>
    <w:basedOn w:val="Policepardfaut"/>
    <w:rPr>
      <w:sz w:val="20"/>
      <w:szCs w:val="18"/>
      <w:lang w:val="fr-CA"/>
    </w:rPr>
  </w:style>
  <w:style w:type="paragraph" w:customStyle="1" w:styleId="CommentSubject">
    <w:name w:val="Comment Subject"/>
    <w:basedOn w:val="CommentText"/>
    <w:next w:val="CommentText"/>
    <w:rPr>
      <w:b/>
      <w:bCs/>
    </w:rPr>
  </w:style>
  <w:style w:type="character" w:customStyle="1" w:styleId="CommentSubjectChar">
    <w:name w:val="Comment Subject Char"/>
    <w:basedOn w:val="CommentTextChar"/>
    <w:rPr>
      <w:b/>
      <w:bCs/>
      <w:sz w:val="20"/>
      <w:szCs w:val="18"/>
      <w:lang w:val="fr-CA"/>
    </w:rPr>
  </w:style>
  <w:style w:type="character" w:customStyle="1" w:styleId="BalloonTextChar">
    <w:name w:val="Balloon Text Char"/>
    <w:basedOn w:val="Policepardfaut"/>
    <w:rPr>
      <w:rFonts w:ascii="Segoe UI" w:hAnsi="Segoe UI"/>
      <w:sz w:val="18"/>
      <w:szCs w:val="16"/>
      <w:lang w:val="fr-CA"/>
    </w:rPr>
  </w:style>
  <w:style w:type="paragraph" w:styleId="TM1">
    <w:name w:val="toc 1"/>
    <w:basedOn w:val="Normal"/>
    <w:next w:val="Normal"/>
    <w:autoRedefine/>
    <w:pPr>
      <w:spacing w:after="100"/>
    </w:pPr>
    <w:rPr>
      <w:szCs w:val="21"/>
    </w:rPr>
  </w:style>
  <w:style w:type="paragraph" w:styleId="TM2">
    <w:name w:val="toc 2"/>
    <w:basedOn w:val="Normal"/>
    <w:next w:val="Normal"/>
    <w:autoRedefine/>
    <w:pPr>
      <w:tabs>
        <w:tab w:val="left" w:pos="880"/>
        <w:tab w:val="right" w:leader="dot" w:pos="9394"/>
      </w:tabs>
      <w:spacing w:after="100"/>
      <w:ind w:left="240"/>
    </w:pPr>
    <w:rPr>
      <w:szCs w:val="21"/>
    </w:rPr>
  </w:style>
  <w:style w:type="character" w:styleId="Lienhypertexte">
    <w:name w:val="Hyperlink"/>
    <w:basedOn w:val="Policepardfaut"/>
    <w:rPr>
      <w:color w:val="0563C1"/>
      <w:u w:val="single"/>
    </w:r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 w:type="numbering" w:customStyle="1" w:styleId="Outline">
    <w:name w:val="Outline"/>
    <w:basedOn w:val="Aucuneliste"/>
    <w:pPr>
      <w:numPr>
        <w:numId w:val="4"/>
      </w:numPr>
    </w:pPr>
  </w:style>
  <w:style w:type="numbering" w:customStyle="1" w:styleId="WW8Num1">
    <w:name w:val="WW8Num1"/>
    <w:basedOn w:val="Aucuneliste"/>
    <w:pPr>
      <w:numPr>
        <w:numId w:val="5"/>
      </w:numPr>
    </w:pPr>
  </w:style>
  <w:style w:type="numbering" w:customStyle="1" w:styleId="WW8Num2">
    <w:name w:val="WW8Num2"/>
    <w:basedOn w:val="Aucuneliste"/>
    <w:pPr>
      <w:numPr>
        <w:numId w:val="6"/>
      </w:numPr>
    </w:pPr>
  </w:style>
  <w:style w:type="numbering" w:customStyle="1" w:styleId="WW8Num3">
    <w:name w:val="WW8Num3"/>
    <w:basedOn w:val="Aucuneliste"/>
    <w:pPr>
      <w:numPr>
        <w:numId w:val="7"/>
      </w:numPr>
    </w:pPr>
  </w:style>
  <w:style w:type="numbering" w:customStyle="1" w:styleId="WW8Num4">
    <w:name w:val="WW8Num4"/>
    <w:basedOn w:val="Aucuneliste"/>
    <w:pPr>
      <w:numPr>
        <w:numId w:val="8"/>
      </w:numPr>
    </w:pPr>
  </w:style>
  <w:style w:type="numbering" w:customStyle="1" w:styleId="WW8Num5">
    <w:name w:val="WW8Num5"/>
    <w:basedOn w:val="Aucuneliste"/>
    <w:pPr>
      <w:numPr>
        <w:numId w:val="9"/>
      </w:numPr>
    </w:pPr>
  </w:style>
  <w:style w:type="numbering" w:customStyle="1" w:styleId="WW8Num6">
    <w:name w:val="WW8Num6"/>
    <w:basedOn w:val="Aucuneliste"/>
    <w:pPr>
      <w:numPr>
        <w:numId w:val="10"/>
      </w:numPr>
    </w:pPr>
  </w:style>
  <w:style w:type="numbering" w:customStyle="1" w:styleId="WW8Num7">
    <w:name w:val="WW8Num7"/>
    <w:basedOn w:val="Aucuneliste"/>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_Toc487029734" TargetMode="External"/><Relationship Id="rId117" Type="http://schemas.openxmlformats.org/officeDocument/2006/relationships/image" Target="media/image62.jpeg"/><Relationship Id="rId21" Type="http://schemas.openxmlformats.org/officeDocument/2006/relationships/hyperlink" Target="#_Toc487029729" TargetMode="External"/><Relationship Id="rId42" Type="http://schemas.openxmlformats.org/officeDocument/2006/relationships/hyperlink" Target="#_Toc487029750" TargetMode="External"/><Relationship Id="rId47" Type="http://schemas.openxmlformats.org/officeDocument/2006/relationships/hyperlink" Target="ftp://ftp.cfl.scf.rncan.gc.ca/regniere/Data/Weather/Normals/ClimaticChange"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JPG"/><Relationship Id="rId133" Type="http://schemas.openxmlformats.org/officeDocument/2006/relationships/image" Target="media/image78.JPG"/><Relationship Id="rId138" Type="http://schemas.openxmlformats.org/officeDocument/2006/relationships/image" Target="media/image83.JPG"/><Relationship Id="rId16" Type="http://schemas.openxmlformats.org/officeDocument/2006/relationships/hyperlink" Target="#_Toc487029724" TargetMode="External"/><Relationship Id="rId107" Type="http://schemas.openxmlformats.org/officeDocument/2006/relationships/image" Target="media/image52.jpeg"/><Relationship Id="rId11" Type="http://schemas.openxmlformats.org/officeDocument/2006/relationships/hyperlink" Target="#_Toc487029719" TargetMode="External"/><Relationship Id="rId32" Type="http://schemas.openxmlformats.org/officeDocument/2006/relationships/hyperlink" Target="#_Toc487029740" TargetMode="External"/><Relationship Id="rId37" Type="http://schemas.openxmlformats.org/officeDocument/2006/relationships/hyperlink" Target="#_Toc487029745" TargetMode="External"/><Relationship Id="rId53" Type="http://schemas.openxmlformats.org/officeDocument/2006/relationships/hyperlink" Target="ftp://ftp.cfl.scf.rncan.gc.ca/regniere/Data/Weather/Daily/" TargetMode="External"/><Relationship Id="rId58" Type="http://schemas.openxmlformats.org/officeDocument/2006/relationships/image" Target="media/image3.jpe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JPG"/><Relationship Id="rId123" Type="http://schemas.openxmlformats.org/officeDocument/2006/relationships/image" Target="media/image68.JPG"/><Relationship Id="rId128" Type="http://schemas.openxmlformats.org/officeDocument/2006/relationships/image" Target="media/image73.jp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35.JPG"/><Relationship Id="rId95" Type="http://schemas.openxmlformats.org/officeDocument/2006/relationships/image" Target="media/image40.JPG"/><Relationship Id="rId22" Type="http://schemas.openxmlformats.org/officeDocument/2006/relationships/hyperlink" Target="#_Toc487029730" TargetMode="External"/><Relationship Id="rId27" Type="http://schemas.openxmlformats.org/officeDocument/2006/relationships/hyperlink" Target="#_Toc487029735" TargetMode="External"/><Relationship Id="rId43" Type="http://schemas.openxmlformats.org/officeDocument/2006/relationships/hyperlink" Target="ftp://ftp.cfl.scf.rncan.gc.ca/regniere/Data/Weather/Normals/" TargetMode="External"/><Relationship Id="rId48" Type="http://schemas.openxmlformats.org/officeDocument/2006/relationships/hyperlink" Target="ftp://ftp.cfl.scf.rncan.gc.ca/regniere/Data/Weather/Normals/ClimaticChange"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8.JPG"/><Relationship Id="rId118" Type="http://schemas.openxmlformats.org/officeDocument/2006/relationships/image" Target="media/image63.JPG"/><Relationship Id="rId134" Type="http://schemas.openxmlformats.org/officeDocument/2006/relationships/image" Target="media/image79.JPG"/><Relationship Id="rId139" Type="http://schemas.openxmlformats.org/officeDocument/2006/relationships/image" Target="media/image84.jpeg"/><Relationship Id="rId8" Type="http://schemas.openxmlformats.org/officeDocument/2006/relationships/header" Target="header1.xml"/><Relationship Id="rId51" Type="http://schemas.openxmlformats.org/officeDocument/2006/relationships/hyperlink" Target="ftp://ftp.cfl.scf.rncan.gc.ca/regniere/Data/Weather/Daily/" TargetMode="External"/><Relationship Id="rId72" Type="http://schemas.openxmlformats.org/officeDocument/2006/relationships/image" Target="media/image17.png"/><Relationship Id="rId80" Type="http://schemas.openxmlformats.org/officeDocument/2006/relationships/image" Target="media/image25.jpg"/><Relationship Id="rId85" Type="http://schemas.openxmlformats.org/officeDocument/2006/relationships/image" Target="media/image30.JPG"/><Relationship Id="rId93" Type="http://schemas.openxmlformats.org/officeDocument/2006/relationships/image" Target="media/image38.JPG"/><Relationship Id="rId98" Type="http://schemas.openxmlformats.org/officeDocument/2006/relationships/image" Target="media/image43.jpg"/><Relationship Id="rId121" Type="http://schemas.openxmlformats.org/officeDocument/2006/relationships/image" Target="media/image66.JPG"/><Relationship Id="rId14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_Toc487029720" TargetMode="External"/><Relationship Id="rId17" Type="http://schemas.openxmlformats.org/officeDocument/2006/relationships/hyperlink" Target="#_Toc487029725" TargetMode="External"/><Relationship Id="rId25" Type="http://schemas.openxmlformats.org/officeDocument/2006/relationships/hyperlink" Target="#_Toc487029733" TargetMode="External"/><Relationship Id="rId33" Type="http://schemas.openxmlformats.org/officeDocument/2006/relationships/hyperlink" Target="#_Toc487029741" TargetMode="External"/><Relationship Id="rId38" Type="http://schemas.openxmlformats.org/officeDocument/2006/relationships/hyperlink" Target="#_Toc487029746" TargetMode="External"/><Relationship Id="rId46" Type="http://schemas.openxmlformats.org/officeDocument/2006/relationships/hyperlink" Target="ftp://ftp.cfl.scf.rncan.gc.ca/regniere/Data/Weather/Normals/ClimaticChange" TargetMode="External"/><Relationship Id="rId59" Type="http://schemas.openxmlformats.org/officeDocument/2006/relationships/image" Target="media/image4.jpg"/><Relationship Id="rId67" Type="http://schemas.openxmlformats.org/officeDocument/2006/relationships/image" Target="media/image12.png"/><Relationship Id="rId103" Type="http://schemas.openxmlformats.org/officeDocument/2006/relationships/image" Target="media/image48.jpg"/><Relationship Id="rId108" Type="http://schemas.openxmlformats.org/officeDocument/2006/relationships/image" Target="media/image53.jpg"/><Relationship Id="rId116" Type="http://schemas.openxmlformats.org/officeDocument/2006/relationships/image" Target="media/image61.JPG"/><Relationship Id="rId124" Type="http://schemas.openxmlformats.org/officeDocument/2006/relationships/image" Target="media/image69.png"/><Relationship Id="rId129" Type="http://schemas.openxmlformats.org/officeDocument/2006/relationships/image" Target="media/image74.png"/><Relationship Id="rId137" Type="http://schemas.openxmlformats.org/officeDocument/2006/relationships/image" Target="media/image82.JPG"/><Relationship Id="rId20" Type="http://schemas.openxmlformats.org/officeDocument/2006/relationships/hyperlink" Target="#_Toc487029728" TargetMode="External"/><Relationship Id="rId41" Type="http://schemas.openxmlformats.org/officeDocument/2006/relationships/hyperlink" Target="#_Toc487029749" TargetMode="External"/><Relationship Id="rId54" Type="http://schemas.openxmlformats.org/officeDocument/2006/relationships/hyperlink" Target="ftp://ftp.cfl.scf.rncan.gc.ca/regniere/Data/Weather/Daily/"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JPG"/><Relationship Id="rId88" Type="http://schemas.openxmlformats.org/officeDocument/2006/relationships/image" Target="media/image33.png"/><Relationship Id="rId91" Type="http://schemas.openxmlformats.org/officeDocument/2006/relationships/image" Target="media/image36.jpg"/><Relationship Id="rId96" Type="http://schemas.openxmlformats.org/officeDocument/2006/relationships/image" Target="media/image41.JPG"/><Relationship Id="rId111" Type="http://schemas.openxmlformats.org/officeDocument/2006/relationships/image" Target="media/image56.JPG"/><Relationship Id="rId132" Type="http://schemas.openxmlformats.org/officeDocument/2006/relationships/image" Target="media/image77.JPG"/><Relationship Id="rId140" Type="http://schemas.openxmlformats.org/officeDocument/2006/relationships/image" Target="media/image8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487029723" TargetMode="External"/><Relationship Id="rId23" Type="http://schemas.openxmlformats.org/officeDocument/2006/relationships/hyperlink" Target="#_Toc487029731" TargetMode="External"/><Relationship Id="rId28" Type="http://schemas.openxmlformats.org/officeDocument/2006/relationships/hyperlink" Target="#_Toc487029736" TargetMode="External"/><Relationship Id="rId36" Type="http://schemas.openxmlformats.org/officeDocument/2006/relationships/hyperlink" Target="#_Toc487029744" TargetMode="External"/><Relationship Id="rId49" Type="http://schemas.openxmlformats.org/officeDocument/2006/relationships/hyperlink" Target="ftp://ftp.cfl.scf.rncan.gc.ca/regniere/Data/Weather/Daily/" TargetMode="External"/><Relationship Id="rId57" Type="http://schemas.openxmlformats.org/officeDocument/2006/relationships/image" Target="media/image2.JPG"/><Relationship Id="rId106" Type="http://schemas.openxmlformats.org/officeDocument/2006/relationships/image" Target="media/image51.jpeg"/><Relationship Id="rId114" Type="http://schemas.openxmlformats.org/officeDocument/2006/relationships/image" Target="media/image59.jpeg"/><Relationship Id="rId119" Type="http://schemas.openxmlformats.org/officeDocument/2006/relationships/image" Target="media/image64.JPG"/><Relationship Id="rId127" Type="http://schemas.openxmlformats.org/officeDocument/2006/relationships/image" Target="media/image72.JPG"/><Relationship Id="rId10" Type="http://schemas.openxmlformats.org/officeDocument/2006/relationships/hyperlink" Target="#_Toc487029718" TargetMode="External"/><Relationship Id="rId31" Type="http://schemas.openxmlformats.org/officeDocument/2006/relationships/hyperlink" Target="#_Toc487029739" TargetMode="External"/><Relationship Id="rId44" Type="http://schemas.openxmlformats.org/officeDocument/2006/relationships/hyperlink" Target="ftp://ftp.cfl.scf.rncan.gc.ca/regniere/Data/Weather/Normals/" TargetMode="External"/><Relationship Id="rId52" Type="http://schemas.openxmlformats.org/officeDocument/2006/relationships/hyperlink" Target="ftp://ftp.cfl.scf.rncan.gc.ca/regniere/Data/Weather/Daily/" TargetMode="External"/><Relationship Id="rId60" Type="http://schemas.openxmlformats.org/officeDocument/2006/relationships/image" Target="media/image5.jp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JPG"/><Relationship Id="rId101" Type="http://schemas.openxmlformats.org/officeDocument/2006/relationships/image" Target="media/image46.jpg"/><Relationship Id="rId122" Type="http://schemas.openxmlformats.org/officeDocument/2006/relationships/image" Target="media/image67.jpg"/><Relationship Id="rId130" Type="http://schemas.openxmlformats.org/officeDocument/2006/relationships/image" Target="media/image75.JPG"/><Relationship Id="rId135" Type="http://schemas.openxmlformats.org/officeDocument/2006/relationships/image" Target="media/image80.jpe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_Toc487029717" TargetMode="External"/><Relationship Id="rId13" Type="http://schemas.openxmlformats.org/officeDocument/2006/relationships/hyperlink" Target="#_Toc487029721" TargetMode="External"/><Relationship Id="rId18" Type="http://schemas.openxmlformats.org/officeDocument/2006/relationships/hyperlink" Target="#_Toc487029726" TargetMode="External"/><Relationship Id="rId39" Type="http://schemas.openxmlformats.org/officeDocument/2006/relationships/hyperlink" Target="#_Toc487029747" TargetMode="External"/><Relationship Id="rId109" Type="http://schemas.openxmlformats.org/officeDocument/2006/relationships/image" Target="media/image54.JPG"/><Relationship Id="rId34" Type="http://schemas.openxmlformats.org/officeDocument/2006/relationships/hyperlink" Target="#_Toc487029742" TargetMode="External"/><Relationship Id="rId50" Type="http://schemas.openxmlformats.org/officeDocument/2006/relationships/hyperlink" Target="ftp://ftp.cfl.scf.rncan.gc.ca/regniere/Data/Weather/Daily/" TargetMode="External"/><Relationship Id="rId55" Type="http://schemas.openxmlformats.org/officeDocument/2006/relationships/hyperlink" Target="ftp://ftp.cfl.scf.rncan.gc.ca/regniere/Data/Weather/Daily/" TargetMode="External"/><Relationship Id="rId76" Type="http://schemas.openxmlformats.org/officeDocument/2006/relationships/image" Target="media/image21.jpg"/><Relationship Id="rId97" Type="http://schemas.openxmlformats.org/officeDocument/2006/relationships/image" Target="media/image42.JPG"/><Relationship Id="rId104" Type="http://schemas.openxmlformats.org/officeDocument/2006/relationships/image" Target="media/image49.JPG"/><Relationship Id="rId120" Type="http://schemas.openxmlformats.org/officeDocument/2006/relationships/image" Target="media/image65.jpeg"/><Relationship Id="rId125" Type="http://schemas.openxmlformats.org/officeDocument/2006/relationships/image" Target="media/image70.png"/><Relationship Id="rId141" Type="http://schemas.openxmlformats.org/officeDocument/2006/relationships/image" Target="media/image86.JPG"/><Relationship Id="rId7" Type="http://schemas.openxmlformats.org/officeDocument/2006/relationships/image" Target="media/image1.png"/><Relationship Id="rId71" Type="http://schemas.openxmlformats.org/officeDocument/2006/relationships/image" Target="media/image16.png"/><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_Toc487029737" TargetMode="External"/><Relationship Id="rId24" Type="http://schemas.openxmlformats.org/officeDocument/2006/relationships/hyperlink" Target="#_Toc487029732" TargetMode="External"/><Relationship Id="rId40" Type="http://schemas.openxmlformats.org/officeDocument/2006/relationships/hyperlink" Target="#_Toc487029748" TargetMode="External"/><Relationship Id="rId45" Type="http://schemas.openxmlformats.org/officeDocument/2006/relationships/hyperlink" Target="ftp://ftp.cfl.scf.rncan.gc.ca/regniere/Data/Weather/Normals/" TargetMode="External"/><Relationship Id="rId66" Type="http://schemas.openxmlformats.org/officeDocument/2006/relationships/image" Target="media/image11.png"/><Relationship Id="rId87" Type="http://schemas.openxmlformats.org/officeDocument/2006/relationships/image" Target="media/image32.JPG"/><Relationship Id="rId110" Type="http://schemas.openxmlformats.org/officeDocument/2006/relationships/image" Target="media/image55.JPG"/><Relationship Id="rId115" Type="http://schemas.openxmlformats.org/officeDocument/2006/relationships/image" Target="media/image60.JPG"/><Relationship Id="rId131" Type="http://schemas.openxmlformats.org/officeDocument/2006/relationships/image" Target="media/image76.JPG"/><Relationship Id="rId136" Type="http://schemas.openxmlformats.org/officeDocument/2006/relationships/image" Target="media/image81.jpeg"/><Relationship Id="rId61" Type="http://schemas.openxmlformats.org/officeDocument/2006/relationships/image" Target="media/image6.jpg"/><Relationship Id="rId82" Type="http://schemas.openxmlformats.org/officeDocument/2006/relationships/image" Target="media/image27.png"/><Relationship Id="rId19" Type="http://schemas.openxmlformats.org/officeDocument/2006/relationships/hyperlink" Target="#_Toc487029727" TargetMode="External"/><Relationship Id="rId14" Type="http://schemas.openxmlformats.org/officeDocument/2006/relationships/hyperlink" Target="#_Toc487029722" TargetMode="External"/><Relationship Id="rId30" Type="http://schemas.openxmlformats.org/officeDocument/2006/relationships/hyperlink" Target="#_Toc487029738" TargetMode="External"/><Relationship Id="rId35" Type="http://schemas.openxmlformats.org/officeDocument/2006/relationships/hyperlink" Target="#_Toc487029743" TargetMode="External"/><Relationship Id="rId56" Type="http://schemas.openxmlformats.org/officeDocument/2006/relationships/hyperlink" Target="ftp://ftp.cfl.scf.rncan.gc.ca/regniere/Data/Weather/Daily/" TargetMode="External"/><Relationship Id="rId77" Type="http://schemas.openxmlformats.org/officeDocument/2006/relationships/image" Target="media/image22.png"/><Relationship Id="rId100" Type="http://schemas.openxmlformats.org/officeDocument/2006/relationships/image" Target="media/image45.JPG"/><Relationship Id="rId105" Type="http://schemas.openxmlformats.org/officeDocument/2006/relationships/image" Target="media/image50.jpg"/><Relationship Id="rId126"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7131</Words>
  <Characters>40651</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BioSIM 10 Start up</vt:lpstr>
    </vt:vector>
  </TitlesOfParts>
  <Company>NRCan  /  RNCan</Company>
  <LinksUpToDate>false</LinksUpToDate>
  <CharactersWithSpaces>47687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BioSIM 10 Start up</dc:title>
  <dc:creator>Rémi Saint-Amant</dc:creator>
  <cp:lastModifiedBy>St-Amant, Rémi</cp:lastModifiedBy>
  <cp:revision>3</cp:revision>
  <cp:lastPrinted>2012-01-24T09:42:00Z</cp:lastPrinted>
  <dcterms:created xsi:type="dcterms:W3CDTF">2018-02-27T20:05:00Z</dcterms:created>
  <dcterms:modified xsi:type="dcterms:W3CDTF">2018-02-27T20:09:00Z</dcterms:modified>
</cp:coreProperties>
</file>