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Testing 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2025-04-13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Team-145269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Flight Finder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taken to deploy localhost: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6259" cy="1691654"/>
            <wp:effectExtent b="0" l="0" r="0" t="0"/>
            <wp:docPr id="5962537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259" cy="1691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23C70"/>
  </w:style>
  <w:style w:type="paragraph" w:styleId="Heading1">
    <w:name w:val="heading 1"/>
    <w:basedOn w:val="Normal"/>
    <w:next w:val="Normal"/>
    <w:link w:val="Heading1Char"/>
    <w:uiPriority w:val="9"/>
    <w:qFormat w:val="1"/>
    <w:rsid w:val="003B3EC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B3EC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B3EC8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B3EC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B3EC8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B3EC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B3EC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B3EC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B3EC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B3EC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B3EC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B3EC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B3EC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B3EC8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B3EC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B3EC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B3EC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B3EC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B3EC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B3EC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B3EC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B3EC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B3EC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B3EC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B3EC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B3EC8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B3EC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B3EC8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B3EC8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7qX5h1Z2uTrXlj93zEtv/xvrQ==">CgMxLjA4AHIhMVpndXNnRkxHeU9NWFRqQ1V2VHR3cXJlU0FzSVFWVVpf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2025-04-15T18:17:00Z</dcterms:created>
  <dc:creator>Suhas Singh</dc:creator>
</cp:coreProperties>
</file>