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– Solution Fit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Team-145269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Flight Finder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– Solution Fit: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Problem–Solution Fit demonstrates that we have identified a real challenge faced by travelers and travel providers in managing flight bookings, and that our solution—a user-friendly, web-based flight booking system—directly addresses this need. This process helps us understand user behaviors, pain points, and what features are most effective in encouraging seamless travel experiences and efficient operations.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Provide a simple, intuitive platform for travelers to search, compare, and book flights digitally, replacing complex and fragmented booking processes.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Enable airlines and travel agents to gain actionable insights into booking trends, customer preferences, and operational efficiency through comprehensive data and analytics.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Increase adoption by offering a clean, responsive interface accessible across devices, and by leveraging familiar web technologies.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Build trust by ensuring data security and privacy through robust authentication and secure payment processing.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Continuously improve the user experience by understanding and addressing the evolving needs of our target audience and the travel industry.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Template:</w:t>
      </w:r>
      <w:r w:rsidDel="00000000" w:rsidR="00000000" w:rsidRPr="00000000">
        <w:rPr/>
        <w:drawing>
          <wp:inline distB="0" distT="0" distL="0" distR="0">
            <wp:extent cx="5810250" cy="3838575"/>
            <wp:effectExtent b="0" l="0" r="0" t="0"/>
            <wp:docPr descr="Calendar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Calenda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Arial" w:cs="Arial" w:eastAsia="Arial" w:hAnsi="Arial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870"/>
        <w:tblGridChange w:id="0">
          <w:tblGrid>
            <w:gridCol w:w="1965"/>
            <w:gridCol w:w="687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="276" w:lineRule="auto"/>
              <w:rPr>
                <w:rFonts w:ascii="Arial" w:cs="Arial" w:eastAsia="Arial" w:hAnsi="Arial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b1c1d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="276" w:lineRule="auto"/>
              <w:rPr>
                <w:rFonts w:ascii="Arial" w:cs="Arial" w:eastAsia="Arial" w:hAnsi="Arial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b1c1d"/>
                <w:sz w:val="21"/>
                <w:szCs w:val="21"/>
                <w:rtl w:val="0"/>
              </w:rPr>
              <w:t xml:space="preserve">Details (Based on Flight-Booking-System Project)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1. Customer Segment(s) (CS)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- Travelers seeking to book flights - Users looking for affordable flight options - Customers desiring a seamless booking experience - Travel agents managing flight bookings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2. Jobs-To-Be-Done / Problems (J&amp;P)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- Difficulty in finding affordable flights - Time-consuming process of comparing flight options - Need for real-time updates on flight availability and pricing - Challenges in managing and tracking flight reservations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3. Triggers (TR)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- Planning a vacation or business trip - Need to travel for family or personal reasons - Seeking cost-effective travel solutions - Desire for a convenient and efficient booking process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4. Emotions: Before / After (EM)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- Before: Frustrated with the complexity of flight booking, anxious about finding the best deals, concerned about missing important updates - After: Confident in finding suitable flights, relieved by the ease of booking, satisfied with the real-time updates and smooth experience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5. Available Solutions (AS)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- Airline websites - Online travel agencies - Traditional travel agents - Pros: Wide range of options, potential for package deals - Cons: Can be time-consuming, varying prices and availability, lack of personalized service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6. Customer Constraints (CC)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- Budget limitations - Time constraints for booking flights - Need for reliable and secure booking platforms - Desire for user-friendly interfaces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7. Behavior (BE)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- Searching for flights on multiple platforms - Comparing prices and schedules - Booking flights in advance or at the last minute - Seeking recommendations and reviews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8. Channels of Behavior (CH)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8.1 Online - Using flight comparison websites - Visiting airline websites - Accessing online travel agencies - Reading travel blogs and forums 8.2 Offline - Contacting travel agents - Seeking advice from friends and family - Visiting airline ticketing offices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9. Problem Root Cause (RC)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- Lack of a centralized platform for affordable flight options - Inefficient process for comparing and booking flights - Need for real-time updates and notifications - Demand for a user-friendly and secure booking system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10. Your Solution (SL)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76" w:lineRule="auto"/>
              <w:rPr>
                <w:rFonts w:ascii="Arial" w:cs="Arial" w:eastAsia="Arial" w:hAnsi="Arial"/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1b1c1d"/>
                <w:sz w:val="21"/>
                <w:szCs w:val="21"/>
                <w:rtl w:val="0"/>
              </w:rPr>
              <w:t xml:space="preserve">A MERN stack flight booking system that searches only affordable flights using the Amadeus API, providing real-time updates, user authentication, and an admin panel for efficient management.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 w:val="1"/>
    <w:rsid w:val="00536E6F"/>
    <w:rPr>
      <w:color w:val="808080"/>
    </w:rPr>
  </w:style>
  <w:style w:type="character" w:styleId="Strong">
    <w:name w:val="Strong"/>
    <w:basedOn w:val="DefaultParagraphFont"/>
    <w:uiPriority w:val="22"/>
    <w:qFormat w:val="1"/>
    <w:rsid w:val="00536E6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D7pdldV/LGJPeJ2f6/jiVPJDkQ==">CgMxLjA4AHIhMWVZa3ZGdnZCazdkeUQ0OVZoTVlKMnFjdzNaYkhuZkZo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2025-04-15T05:34:00Z</dcterms:created>
  <dc:creator>Amarender Katkam</dc:creator>
</cp:coreProperties>
</file>