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9A48" w14:textId="65E0E5F5" w:rsidR="00D91330" w:rsidRPr="00561B8C" w:rsidRDefault="00A26D4C" w:rsidP="00D91330">
      <w:pPr>
        <w:rPr>
          <w:b/>
          <w:bCs/>
          <w:sz w:val="28"/>
          <w:szCs w:val="28"/>
          <w:u w:val="single"/>
        </w:rPr>
      </w:pPr>
      <w:r>
        <w:rPr>
          <w:b/>
          <w:bCs/>
        </w:rPr>
        <w:t xml:space="preserve">                                                      </w:t>
      </w:r>
      <w:r w:rsidR="00D91330" w:rsidRPr="00561B8C">
        <w:rPr>
          <w:b/>
          <w:bCs/>
          <w:sz w:val="28"/>
          <w:szCs w:val="28"/>
          <w:u w:val="single"/>
        </w:rPr>
        <w:t xml:space="preserve">Power Pages Best Practices </w:t>
      </w:r>
      <w:r w:rsidR="00561B8C" w:rsidRPr="00561B8C">
        <w:rPr>
          <w:b/>
          <w:bCs/>
          <w:sz w:val="28"/>
          <w:szCs w:val="28"/>
          <w:u w:val="single"/>
        </w:rPr>
        <w:t xml:space="preserve">Complete </w:t>
      </w:r>
      <w:r w:rsidR="00D91330" w:rsidRPr="00561B8C">
        <w:rPr>
          <w:b/>
          <w:bCs/>
          <w:sz w:val="28"/>
          <w:szCs w:val="28"/>
          <w:u w:val="single"/>
        </w:rPr>
        <w:t>Guide</w:t>
      </w:r>
    </w:p>
    <w:p w14:paraId="65C2800A" w14:textId="77777777" w:rsidR="00D91330" w:rsidRPr="00D91330" w:rsidRDefault="00D91330" w:rsidP="00D91330">
      <w:pPr>
        <w:rPr>
          <w:b/>
          <w:bCs/>
        </w:rPr>
      </w:pPr>
      <w:r w:rsidRPr="00D91330">
        <w:rPr>
          <w:b/>
          <w:bCs/>
        </w:rPr>
        <w:t>Introduction</w:t>
      </w:r>
    </w:p>
    <w:p w14:paraId="71B6EF33" w14:textId="77777777" w:rsidR="00D91330" w:rsidRPr="00D91330" w:rsidRDefault="00D91330" w:rsidP="00D91330">
      <w:r w:rsidRPr="00D91330">
        <w:t>Microsoft Power Pages (formerly Power Apps Portals) is an enterprise-grade, low-code platform for building external-facing websites on Dataverse. This guide outlines best practices for Power Pages development, security, tooling, and maintenance. It is intended for developers and functional analysts in any industry. By following these standards and recommendations, teams can build robust, secure, and high-performance Power Pages sites that are easier to manage and scale. The guide is organized into key areas – Development Standards, Security Protocols, Recommended Tools/Features, Common Pitfalls, and Go-Live/Maintenance Checklists – with actionable guidelines, real-world examples, and a summary table of recommended vs. discouraged practices.</w:t>
      </w:r>
    </w:p>
    <w:p w14:paraId="12036321" w14:textId="77777777" w:rsidR="00D91330" w:rsidRPr="00D91330" w:rsidRDefault="00D91330" w:rsidP="00D91330">
      <w:pPr>
        <w:rPr>
          <w:b/>
          <w:bCs/>
        </w:rPr>
      </w:pPr>
      <w:r w:rsidRPr="00D91330">
        <w:rPr>
          <w:b/>
          <w:bCs/>
        </w:rPr>
        <w:t>1. Development Standards</w:t>
      </w:r>
    </w:p>
    <w:p w14:paraId="26FE962C" w14:textId="77777777" w:rsidR="00D91330" w:rsidRPr="00D91330" w:rsidRDefault="00D91330" w:rsidP="00D91330">
      <w:r w:rsidRPr="00D91330">
        <w:t>Adopting consistent development standards for Power Pages ensures maintainability and smooth Application Lifecycle Management (ALM). Below we cover environment setup, code organization, use of Liquid/JavaScript, naming conventions, ALM processes, and testing workflows.</w:t>
      </w:r>
    </w:p>
    <w:p w14:paraId="0FD3DDC5" w14:textId="77777777" w:rsidR="00D91330" w:rsidRPr="00D91330" w:rsidRDefault="00D91330" w:rsidP="00D91330">
      <w:pPr>
        <w:rPr>
          <w:b/>
          <w:bCs/>
        </w:rPr>
      </w:pPr>
      <w:r w:rsidRPr="00D91330">
        <w:rPr>
          <w:b/>
          <w:bCs/>
        </w:rPr>
        <w:t>1.1 Environment Setup and ALM</w:t>
      </w:r>
    </w:p>
    <w:p w14:paraId="4DEF827E" w14:textId="368D3010" w:rsidR="00D91330" w:rsidRPr="00D91330" w:rsidRDefault="00D91330" w:rsidP="00D91330">
      <w:pPr>
        <w:numPr>
          <w:ilvl w:val="0"/>
          <w:numId w:val="1"/>
        </w:numPr>
      </w:pPr>
      <w:r w:rsidRPr="00D91330">
        <w:rPr>
          <w:b/>
          <w:bCs/>
        </w:rPr>
        <w:t>Environment Strategy:</w:t>
      </w:r>
      <w:r w:rsidRPr="00D91330">
        <w:t> Use separate Dataverse environments for development, testing/UAT, and production. This isolation is critical for ALM – it allows building and validating changes without impacting live users</w:t>
      </w:r>
      <w:r>
        <w:t xml:space="preserve"> </w:t>
      </w:r>
      <w:hyperlink r:id="rId5" w:anchor=":~:text=ALM%20Best%20Practices%20%3A%20r%2FPowerApps,if%20you%20don%27t%20want" w:tgtFrame="_blank" w:history="1">
        <w:r w:rsidRPr="00D91330">
          <w:rPr>
            <w:rStyle w:val="Hyperlink"/>
          </w:rPr>
          <w:t>reddit.com</w:t>
        </w:r>
      </w:hyperlink>
      <w:r>
        <w:t xml:space="preserve"> </w:t>
      </w:r>
      <w:hyperlink r:id="rId6" w:anchor=":~:text=LinkedIn%20www,is%20efficient%20on%20all%20levels" w:tgtFrame="_blank" w:history="1">
        <w:r w:rsidRPr="00D91330">
          <w:rPr>
            <w:rStyle w:val="Hyperlink"/>
          </w:rPr>
          <w:t>linkedin.com</w:t>
        </w:r>
      </w:hyperlink>
      <w:r w:rsidRPr="00D91330">
        <w:t>. Follow Microsoft’s environment strategy guidelines (e.g. one dev environment per developer or team, a shared UAT, and a locked-down production)</w:t>
      </w:r>
      <w:hyperlink r:id="rId7" w:anchor=":~:text=Microsoft%20learn,for%20app%20development%20and%20production" w:tgtFrame="_blank" w:history="1">
        <w:r w:rsidRPr="00D91330">
          <w:rPr>
            <w:rStyle w:val="Hyperlink"/>
          </w:rPr>
          <w:t>learn.microsoft.com</w:t>
        </w:r>
      </w:hyperlink>
      <w:r w:rsidRPr="00D91330">
        <w:t>.</w:t>
      </w:r>
    </w:p>
    <w:p w14:paraId="786DF0E4" w14:textId="5DBEF283" w:rsidR="00D91330" w:rsidRPr="00D91330" w:rsidRDefault="00D91330" w:rsidP="00D91330">
      <w:pPr>
        <w:numPr>
          <w:ilvl w:val="0"/>
          <w:numId w:val="1"/>
        </w:numPr>
      </w:pPr>
      <w:r w:rsidRPr="00D91330">
        <w:rPr>
          <w:b/>
          <w:bCs/>
        </w:rPr>
        <w:t>Solutions for ALM:</w:t>
      </w:r>
      <w:r w:rsidRPr="00D91330">
        <w:t> Always build your portal components (websites, pages, lists, forms, etc.) inside </w:t>
      </w:r>
      <w:r w:rsidRPr="00D91330">
        <w:rPr>
          <w:b/>
          <w:bCs/>
        </w:rPr>
        <w:t>unmanaged solutions</w:t>
      </w:r>
      <w:r w:rsidRPr="00D91330">
        <w:t> in the development environment</w:t>
      </w:r>
      <w:r>
        <w:t xml:space="preserve"> </w:t>
      </w:r>
      <w:hyperlink r:id="rId8" w:anchor=":~:text=Solutions%3A%20For%20those%20of%20you,to%20make%20this%20easier" w:tgtFrame="_blank" w:history="1">
        <w:proofErr w:type="spellStart"/>
        <w:r w:rsidRPr="00D91330">
          <w:rPr>
            <w:rStyle w:val="Hyperlink"/>
          </w:rPr>
          <w:t>readyxrm.blog</w:t>
        </w:r>
        <w:proofErr w:type="spellEnd"/>
      </w:hyperlink>
      <w:r w:rsidRPr="00D91330">
        <w:t>. Solutions package your changes so they can be transported to other environments (test, prod) in a controlled manner</w:t>
      </w:r>
      <w:r>
        <w:t xml:space="preserve"> </w:t>
      </w:r>
      <w:hyperlink r:id="rId9" w:anchor=":~:text=Solutions%3A%20For%20those%20of%20you,to%20make%20this%20easier" w:tgtFrame="_blank" w:history="1">
        <w:proofErr w:type="spellStart"/>
        <w:r w:rsidRPr="00D91330">
          <w:rPr>
            <w:rStyle w:val="Hyperlink"/>
          </w:rPr>
          <w:t>readyxrm.blog</w:t>
        </w:r>
        <w:proofErr w:type="spellEnd"/>
      </w:hyperlink>
      <w:r w:rsidRPr="00D91330">
        <w:t>. </w:t>
      </w:r>
      <w:r w:rsidRPr="00D91330">
        <w:rPr>
          <w:b/>
          <w:bCs/>
        </w:rPr>
        <w:t>Avoid manual configuration in production</w:t>
      </w:r>
      <w:r w:rsidRPr="00D91330">
        <w:t>; instead, import managed solutions to prod and </w:t>
      </w:r>
      <w:r w:rsidRPr="00D91330">
        <w:rPr>
          <w:b/>
          <w:bCs/>
        </w:rPr>
        <w:t>do not edit portal config directly in the target environment</w:t>
      </w:r>
      <w:r w:rsidRPr="00D91330">
        <w:t> to prevent unmanaged layers that override future deployments</w:t>
      </w:r>
      <w:r>
        <w:t xml:space="preserve"> </w:t>
      </w:r>
      <w:hyperlink r:id="rId10" w:anchor=":~:text=After%20I%20imported%20site%20configuration,solutions%20from%20my%20source%20environment" w:tgtFrame="_blank" w:history="1">
        <w:r w:rsidRPr="00D91330">
          <w:rPr>
            <w:rStyle w:val="Hyperlink"/>
          </w:rPr>
          <w:t>learn.microsoft.com</w:t>
        </w:r>
      </w:hyperlink>
      <w:r w:rsidRPr="00D91330">
        <w:t>. (If an unmanaged layer is created by mistake, remove it so managed changes take effect</w:t>
      </w:r>
      <w:r>
        <w:t xml:space="preserve"> </w:t>
      </w:r>
      <w:hyperlink r:id="rId11" w:anchor=":~:text=After%20I%20imported%20site%20configuration,solutions%20from%20my%20source%20environment" w:tgtFrame="_blank" w:history="1">
        <w:r w:rsidRPr="00D91330">
          <w:rPr>
            <w:rStyle w:val="Hyperlink"/>
          </w:rPr>
          <w:t>learn.microsoft.com</w:t>
        </w:r>
      </w:hyperlink>
      <w:r w:rsidRPr="00D91330">
        <w:t>.</w:t>
      </w:r>
    </w:p>
    <w:p w14:paraId="2CBF41DB" w14:textId="695A8349" w:rsidR="00D91330" w:rsidRPr="00D91330" w:rsidRDefault="00D91330" w:rsidP="00D91330">
      <w:pPr>
        <w:numPr>
          <w:ilvl w:val="0"/>
          <w:numId w:val="1"/>
        </w:numPr>
      </w:pPr>
      <w:r w:rsidRPr="00D91330">
        <w:rPr>
          <w:b/>
          <w:bCs/>
        </w:rPr>
        <w:t>Website Creation in Solutions:</w:t>
      </w:r>
      <w:r w:rsidRPr="00D91330">
        <w:t> When starting a new portal, create the site via the Power Pages interface and </w:t>
      </w:r>
      <w:r w:rsidRPr="00D91330">
        <w:rPr>
          <w:b/>
          <w:bCs/>
        </w:rPr>
        <w:t>then add the existing website into a solution</w:t>
      </w:r>
      <w:r w:rsidRPr="00D91330">
        <w:t> – currently you cannot create a new site directly within a solution</w:t>
      </w:r>
      <w:r>
        <w:t xml:space="preserve"> </w:t>
      </w:r>
      <w:hyperlink r:id="rId12" w:anchor=":~:text=1,websites%20to%20a%20solution" w:tgtFrame="_blank" w:history="1">
        <w:proofErr w:type="spellStart"/>
        <w:r w:rsidRPr="00D91330">
          <w:rPr>
            <w:rStyle w:val="Hyperlink"/>
          </w:rPr>
          <w:t>readyxrm.blog</w:t>
        </w:r>
        <w:proofErr w:type="spellEnd"/>
      </w:hyperlink>
      <w:r w:rsidRPr="00D91330">
        <w:t xml:space="preserve">. Adding a site to a solution will also pull in related components like basic tables </w:t>
      </w:r>
      <w:r w:rsidRPr="00D91330">
        <w:lastRenderedPageBreak/>
        <w:t>used by forms/lists</w:t>
      </w:r>
      <w:r>
        <w:t xml:space="preserve"> </w:t>
      </w:r>
      <w:hyperlink r:id="rId13" w:anchor=":~:text=2,solutions%20when%20adding%20a%20website" w:tgtFrame="_blank" w:history="1">
        <w:proofErr w:type="spellStart"/>
        <w:r w:rsidRPr="00D91330">
          <w:rPr>
            <w:rStyle w:val="Hyperlink"/>
          </w:rPr>
          <w:t>readyxrm.blog</w:t>
        </w:r>
        <w:proofErr w:type="spellEnd"/>
      </w:hyperlink>
      <w:r w:rsidRPr="00D91330">
        <w:t>. Be mindful if you use multiple solutions to segment components – adding the website might auto-include Dataverse tables which could reside in a different solution; plan your solution structure accordingly.</w:t>
      </w:r>
    </w:p>
    <w:p w14:paraId="404E3F1B" w14:textId="77777777" w:rsidR="00D91330" w:rsidRPr="00D91330" w:rsidRDefault="00D91330" w:rsidP="00D91330">
      <w:pPr>
        <w:numPr>
          <w:ilvl w:val="0"/>
          <w:numId w:val="1"/>
        </w:numPr>
      </w:pPr>
      <w:r w:rsidRPr="00D91330">
        <w:rPr>
          <w:b/>
          <w:bCs/>
        </w:rPr>
        <w:t>Include All Portal Components:</w:t>
      </w:r>
      <w:r w:rsidRPr="00D91330">
        <w:t> Power Pages components made via the design studio (pages, forms, lists, etc.) are </w:t>
      </w:r>
      <w:r w:rsidRPr="00D91330">
        <w:rPr>
          <w:i/>
          <w:iCs/>
        </w:rPr>
        <w:t>not automatically added to the solution</w:t>
      </w:r>
      <w:r w:rsidRPr="00D91330">
        <w:t> – you must manually add them (or use the </w:t>
      </w:r>
      <w:r w:rsidRPr="00D91330">
        <w:rPr>
          <w:b/>
          <w:bCs/>
        </w:rPr>
        <w:t>Power Pages management app</w:t>
      </w:r>
      <w:r w:rsidRPr="00D91330">
        <w:t> solution interface)</w:t>
      </w:r>
      <w:proofErr w:type="spellStart"/>
      <w:r w:rsidRPr="00D91330">
        <w:fldChar w:fldCharType="begin"/>
      </w:r>
      <w:r w:rsidRPr="00D91330">
        <w:instrText>HYPERLINK "https://readyxrm.blog/2025/01/17/power-pages-solution-management-tips-tricks-and-gotchas/" \l ":~:text=3,NOT%20automatically%20added%20to%20solution" \t "_blank"</w:instrText>
      </w:r>
      <w:r w:rsidRPr="00D91330">
        <w:fldChar w:fldCharType="separate"/>
      </w:r>
      <w:r w:rsidRPr="00D91330">
        <w:rPr>
          <w:rStyle w:val="Hyperlink"/>
        </w:rPr>
        <w:t>readyxrm.blog</w:t>
      </w:r>
      <w:proofErr w:type="spellEnd"/>
      <w:r w:rsidRPr="00D91330">
        <w:fldChar w:fldCharType="end"/>
      </w:r>
      <w:r w:rsidRPr="00D91330">
        <w:t>. Make it a habit to create or edit portal components in the context of the solution (e.g. using solution explorer) so nothing is missed. This ensures your ALM deployments include all necessary parts and avoid broken pages due to missing components in the target environment.</w:t>
      </w:r>
    </w:p>
    <w:p w14:paraId="14D7D2C4" w14:textId="67D0847A" w:rsidR="00D91330" w:rsidRPr="00D91330" w:rsidRDefault="00D91330" w:rsidP="00D91330">
      <w:pPr>
        <w:numPr>
          <w:ilvl w:val="0"/>
          <w:numId w:val="1"/>
        </w:numPr>
      </w:pPr>
      <w:r w:rsidRPr="00D91330">
        <w:rPr>
          <w:b/>
          <w:bCs/>
        </w:rPr>
        <w:t>Environment Variables for Config:</w:t>
      </w:r>
      <w:r w:rsidRPr="00D91330">
        <w:t> Use </w:t>
      </w:r>
      <w:r w:rsidRPr="00D91330">
        <w:rPr>
          <w:b/>
          <w:bCs/>
        </w:rPr>
        <w:t>Environment Variables</w:t>
      </w:r>
      <w:r w:rsidRPr="00D91330">
        <w:t> for any environment-specific settings instead of hardcoding values. Power Pages leverages Dataverse </w:t>
      </w:r>
      <w:r w:rsidRPr="00D91330">
        <w:rPr>
          <w:i/>
          <w:iCs/>
        </w:rPr>
        <w:t>Site Settings</w:t>
      </w:r>
      <w:r w:rsidRPr="00D91330">
        <w:t> (metadata records) for configuration, but these often vary per environment (e.g. an Azure AD B2C tenant ID, API endpoint URLs, etc.). With recent enhancements, site settings can be tied to environment variables</w:t>
      </w:r>
      <w:r>
        <w:t xml:space="preserve"> </w:t>
      </w:r>
      <w:hyperlink r:id="rId14" w:anchor=":~:text=metadata%20records%20called%20site%20settings,against%20solution%20management%20best%20practices" w:tgtFrame="_blank" w:history="1">
        <w:proofErr w:type="spellStart"/>
        <w:r w:rsidRPr="00D91330">
          <w:rPr>
            <w:rStyle w:val="Hyperlink"/>
          </w:rPr>
          <w:t>readyxrm.blog</w:t>
        </w:r>
        <w:proofErr w:type="spellEnd"/>
      </w:hyperlink>
      <w:r>
        <w:t xml:space="preserve"> </w:t>
      </w:r>
      <w:hyperlink r:id="rId15" w:anchor=":~:text=Image" w:tgtFrame="_blank" w:history="1">
        <w:proofErr w:type="spellStart"/>
        <w:r w:rsidRPr="00D91330">
          <w:rPr>
            <w:rStyle w:val="Hyperlink"/>
          </w:rPr>
          <w:t>readyxrm.blog</w:t>
        </w:r>
        <w:proofErr w:type="spellEnd"/>
      </w:hyperlink>
      <w:r w:rsidRPr="00D91330">
        <w:t xml:space="preserve">. Set up environment variables in your solution to hold such values (e.g. API keys, identity provider IDs) and map your site settings to those </w:t>
      </w:r>
      <w:proofErr w:type="spellStart"/>
      <w:r w:rsidRPr="00D91330">
        <w:t>variables</w:t>
      </w:r>
      <w:hyperlink r:id="rId16" w:anchor=":~:text=By%20default%2C%20these%20are%20stored,or%20an%20environment%20variable" w:tgtFrame="_blank" w:history="1">
        <w:r w:rsidRPr="00D91330">
          <w:rPr>
            <w:rStyle w:val="Hyperlink"/>
          </w:rPr>
          <w:t>readyxrm.blog</w:t>
        </w:r>
        <w:proofErr w:type="spellEnd"/>
      </w:hyperlink>
      <w:r>
        <w:t xml:space="preserve"> </w:t>
      </w:r>
      <w:hyperlink r:id="rId17" w:anchor=":~:text=We%20need%20to%20copy%20each,create%20a%20new%20environment%20variable" w:tgtFrame="_blank" w:history="1">
        <w:proofErr w:type="spellStart"/>
        <w:r w:rsidRPr="00D91330">
          <w:rPr>
            <w:rStyle w:val="Hyperlink"/>
          </w:rPr>
          <w:t>readyxrm.blog</w:t>
        </w:r>
        <w:proofErr w:type="spellEnd"/>
      </w:hyperlink>
      <w:r w:rsidRPr="00D91330">
        <w:t>. This way, each environment can have its own value configured once, avoiding manual tweaks after deployment and adhering to solution-based ALM best practices</w:t>
      </w:r>
      <w:r>
        <w:t xml:space="preserve"> </w:t>
      </w:r>
      <w:hyperlink r:id="rId18" w:anchor=":~:text=metadata%20records%20called%20site%20settings,against%20solution%20management%20best%20practices" w:tgtFrame="_blank" w:history="1">
        <w:proofErr w:type="spellStart"/>
        <w:r w:rsidRPr="00D91330">
          <w:rPr>
            <w:rStyle w:val="Hyperlink"/>
          </w:rPr>
          <w:t>readyxrm.blog</w:t>
        </w:r>
        <w:proofErr w:type="spellEnd"/>
      </w:hyperlink>
      <w:r w:rsidRPr="00D91330">
        <w:t>. (In older approaches, </w:t>
      </w:r>
      <w:r w:rsidRPr="00D91330">
        <w:rPr>
          <w:i/>
          <w:iCs/>
        </w:rPr>
        <w:t>deployment profiles</w:t>
      </w:r>
      <w:r w:rsidRPr="00D91330">
        <w:t xml:space="preserve"> served a similar </w:t>
      </w:r>
      <w:proofErr w:type="spellStart"/>
      <w:r w:rsidRPr="00D91330">
        <w:t>purpose</w:t>
      </w:r>
      <w:hyperlink r:id="rId19" w:anchor=":~:text=environments%2C%20creating%20an%20unmanaged%20layer" w:tgtFrame="_blank" w:history="1">
        <w:r w:rsidRPr="00D91330">
          <w:rPr>
            <w:rStyle w:val="Hyperlink"/>
          </w:rPr>
          <w:t>readyxrm.blog</w:t>
        </w:r>
        <w:proofErr w:type="spellEnd"/>
      </w:hyperlink>
      <w:r w:rsidRPr="00D91330">
        <w:t>, but environment variables are the recommended modern approach.)</w:t>
      </w:r>
    </w:p>
    <w:p w14:paraId="36BD6885" w14:textId="77777777" w:rsidR="00D91330" w:rsidRPr="00D91330" w:rsidRDefault="00D91330" w:rsidP="00D91330">
      <w:pPr>
        <w:numPr>
          <w:ilvl w:val="0"/>
          <w:numId w:val="1"/>
        </w:numPr>
      </w:pPr>
      <w:r w:rsidRPr="00D91330">
        <w:rPr>
          <w:b/>
          <w:bCs/>
        </w:rPr>
        <w:t>Source Control Integration:</w:t>
      </w:r>
      <w:r w:rsidRPr="00D91330">
        <w:t> For pro-dev workflows, utilize the Power Platform CLI and source control. Microsoft’s CLI allows you to download portal metadata to file format and store it in Git (YAML and code files)</w:t>
      </w:r>
      <w:hyperlink r:id="rId20" w:anchor=":~:text=Power%20Platform%20CLI" w:tgtFrame="_blank" w:history="1">
        <w:r w:rsidRPr="00D91330">
          <w:rPr>
            <w:rStyle w:val="Hyperlink"/>
          </w:rPr>
          <w:t>learn.microsoft.com</w:t>
        </w:r>
      </w:hyperlink>
      <w:r w:rsidRPr="00D91330">
        <w:t xml:space="preserve">. This enables tracking changes, code reviews, and CI/CD. You can automate deployments via Azure DevOps build tasks (Download/Upload </w:t>
      </w:r>
      <w:proofErr w:type="spellStart"/>
      <w:r w:rsidRPr="00D91330">
        <w:t>PAPortal</w:t>
      </w:r>
      <w:proofErr w:type="spellEnd"/>
      <w:r w:rsidRPr="00D91330">
        <w:t>)</w:t>
      </w:r>
      <w:hyperlink r:id="rId21" w:anchor=":~:text=Users%20can%20create%20an%20Azure,for%20Power%20Pages%20specific%20functions" w:tgtFrame="_blank" w:history="1">
        <w:r w:rsidRPr="00D91330">
          <w:rPr>
            <w:rStyle w:val="Hyperlink"/>
          </w:rPr>
          <w:t>learn.microsoft.com</w:t>
        </w:r>
      </w:hyperlink>
      <w:r w:rsidRPr="00D91330">
        <w:t> or GitHub Actions</w:t>
      </w:r>
      <w:hyperlink r:id="rId22" w:anchor=":~:text=GitHub%20Actions" w:tgtFrame="_blank" w:history="1">
        <w:r w:rsidRPr="00D91330">
          <w:rPr>
            <w:rStyle w:val="Hyperlink"/>
          </w:rPr>
          <w:t>learn.microsoft.com</w:t>
        </w:r>
      </w:hyperlink>
      <w:r w:rsidRPr="00D91330">
        <w:t>. Integrating with source control and pipelines ensures consistent and repeatable deployments, aligning Power Pages with enterprise ALM practices (continuous integration, automated testing, and continuous deployment)</w:t>
      </w:r>
      <w:hyperlink r:id="rId23" w:anchor=":~:text=Power%20Pages%20supports%20Microsoft%20Power,using%20Microsoft%20Power%20Platform%20CLI" w:tgtFrame="_blank" w:history="1">
        <w:r w:rsidRPr="00D91330">
          <w:rPr>
            <w:rStyle w:val="Hyperlink"/>
          </w:rPr>
          <w:t>learn.microsoft.com</w:t>
        </w:r>
      </w:hyperlink>
      <w:r w:rsidRPr="00D91330">
        <w:t>.</w:t>
      </w:r>
    </w:p>
    <w:p w14:paraId="1B5F7C74" w14:textId="45773973" w:rsidR="00D91330" w:rsidRPr="00D91330" w:rsidRDefault="00D91330" w:rsidP="00D91330">
      <w:pPr>
        <w:numPr>
          <w:ilvl w:val="0"/>
          <w:numId w:val="1"/>
        </w:numPr>
      </w:pPr>
      <w:r w:rsidRPr="00D91330">
        <w:rPr>
          <w:b/>
          <w:bCs/>
        </w:rPr>
        <w:t>Naming Conventions:</w:t>
      </w:r>
      <w:r w:rsidRPr="00D91330">
        <w:t> Establish clear naming conventions for all artifacts to improve clarity. For example: prefix custom web templates, content snippets, and site markers with a company or project code (e.g. </w:t>
      </w:r>
      <w:proofErr w:type="spellStart"/>
      <w:r w:rsidRPr="00D91330">
        <w:t>ABC_Header</w:t>
      </w:r>
      <w:proofErr w:type="spellEnd"/>
      <w:r w:rsidRPr="00D91330">
        <w:t>, </w:t>
      </w:r>
      <w:proofErr w:type="spellStart"/>
      <w:r w:rsidRPr="00D91330">
        <w:t>ABC_Footer</w:t>
      </w:r>
      <w:proofErr w:type="spellEnd"/>
      <w:r w:rsidRPr="00D91330">
        <w:t> for custom header/footer templates) instead of modifying out-of-box ones</w:t>
      </w:r>
      <w:r>
        <w:t xml:space="preserve"> </w:t>
      </w:r>
      <w:hyperlink r:id="rId24" w:anchor=":~:text=Web%20Templates%20Best%20Practices" w:tgtFrame="_blank" w:history="1">
        <w:r w:rsidRPr="00D91330">
          <w:rPr>
            <w:rStyle w:val="Hyperlink"/>
          </w:rPr>
          <w:t>community.dynamics.com</w:t>
        </w:r>
      </w:hyperlink>
      <w:r w:rsidRPr="00D91330">
        <w:t xml:space="preserve">. Use descriptive names for </w:t>
      </w:r>
      <w:r w:rsidRPr="00D91330">
        <w:lastRenderedPageBreak/>
        <w:t>web roles (e.g. “Partner-Manager” vs. “WR123”) so their purpose is evident. Consistent naming for pages and lists (reflecting their content or function) helps both developers and admins understand the site structure at a glance. A good convention reduces confusion, avoids name collisions, and eases automation.</w:t>
      </w:r>
    </w:p>
    <w:p w14:paraId="39362237" w14:textId="77777777" w:rsidR="00D91330" w:rsidRPr="00D91330" w:rsidRDefault="00D91330" w:rsidP="00D91330">
      <w:pPr>
        <w:rPr>
          <w:b/>
          <w:bCs/>
        </w:rPr>
      </w:pPr>
      <w:r w:rsidRPr="00D91330">
        <w:rPr>
          <w:b/>
          <w:bCs/>
        </w:rPr>
        <w:t>1.2 Code Organization (Liquid, HTML, CSS, JS)</w:t>
      </w:r>
    </w:p>
    <w:p w14:paraId="6CCB7B09" w14:textId="77777777" w:rsidR="00D91330" w:rsidRPr="00D91330" w:rsidRDefault="00D91330" w:rsidP="00D91330">
      <w:pPr>
        <w:numPr>
          <w:ilvl w:val="0"/>
          <w:numId w:val="2"/>
        </w:numPr>
      </w:pPr>
      <w:r w:rsidRPr="00D91330">
        <w:rPr>
          <w:b/>
          <w:bCs/>
        </w:rPr>
        <w:t>Modular Web Templates:</w:t>
      </w:r>
      <w:r w:rsidRPr="00D91330">
        <w:t> Avoid putting excessive logic in one giant web template. Instead, </w:t>
      </w:r>
      <w:r w:rsidRPr="00D91330">
        <w:rPr>
          <w:b/>
          <w:bCs/>
        </w:rPr>
        <w:t>split your code into multiple templates</w:t>
      </w:r>
      <w:r w:rsidRPr="00D91330">
        <w:t> and include or reference them as needed</w:t>
      </w:r>
      <w:hyperlink r:id="rId25" w:anchor=":~:text=Client%20Id%2C%20secret%20key%2C%20etc" w:tgtFrame="_blank" w:history="1">
        <w:r w:rsidRPr="00D91330">
          <w:rPr>
            <w:rStyle w:val="Hyperlink"/>
          </w:rPr>
          <w:t>community.dynamics.com</w:t>
        </w:r>
      </w:hyperlink>
      <w:r w:rsidRPr="00D91330">
        <w:t>. For example, have a separate web template for retrieving data (</w:t>
      </w:r>
      <w:proofErr w:type="spellStart"/>
      <w:r w:rsidRPr="00D91330">
        <w:t>FetchXML</w:t>
      </w:r>
      <w:proofErr w:type="spellEnd"/>
      <w:r w:rsidRPr="00D91330">
        <w:t xml:space="preserve"> or Web API calls) and another for rendering that data into HTML. You can use Liquid’s {% include %} to inject one template into another. This modular approach makes code easier to read, reuse, and test. It also allows multiple developers to work in parallel (on different templates) and prevents one change from impacting the entire page unexpectedly.</w:t>
      </w:r>
    </w:p>
    <w:p w14:paraId="553BE70E" w14:textId="04D50A92" w:rsidR="00D91330" w:rsidRPr="00D91330" w:rsidRDefault="00D91330" w:rsidP="00D91330">
      <w:pPr>
        <w:numPr>
          <w:ilvl w:val="0"/>
          <w:numId w:val="2"/>
        </w:numPr>
      </w:pPr>
      <w:r w:rsidRPr="00D91330">
        <w:rPr>
          <w:b/>
          <w:bCs/>
        </w:rPr>
        <w:t>Reuse with Snippets and Markers:</w:t>
      </w:r>
      <w:r w:rsidRPr="00D91330">
        <w:t> Leverage </w:t>
      </w:r>
      <w:r w:rsidRPr="00D91330">
        <w:rPr>
          <w:b/>
          <w:bCs/>
        </w:rPr>
        <w:t>Content Snippets</w:t>
      </w:r>
      <w:r w:rsidRPr="00D91330">
        <w:t> for any static text or HTML fragments that appear in multiple places (headers, footers, common messages) instead of duplicating or hardcoding them</w:t>
      </w:r>
      <w:r>
        <w:t xml:space="preserve"> </w:t>
      </w:r>
      <w:hyperlink r:id="rId26" w:anchor=":~:text=,For%20Example%20onbutton%20click" w:tgtFrame="_blank" w:history="1">
        <w:r w:rsidRPr="00D91330">
          <w:rPr>
            <w:rStyle w:val="Hyperlink"/>
          </w:rPr>
          <w:t>community.dynamics.com</w:t>
        </w:r>
      </w:hyperlink>
      <w:r w:rsidRPr="00D91330">
        <w:t>. This allows content managers to edit those texts without touching code, and updates propagate wherever the snippet is used. Likewise, use </w:t>
      </w:r>
      <w:r w:rsidRPr="00D91330">
        <w:rPr>
          <w:b/>
          <w:bCs/>
        </w:rPr>
        <w:t>Site Markers</w:t>
      </w:r>
      <w:r w:rsidRPr="00D91330">
        <w:t> as placeholders for links to important pages, rather than hardcoding URLs in Liquid or JavaScript</w:t>
      </w:r>
      <w:r>
        <w:t xml:space="preserve"> </w:t>
      </w:r>
      <w:hyperlink r:id="rId27" w:anchor=":~:text=Snippet%20for%20that" w:tgtFrame="_blank" w:history="1">
        <w:r w:rsidRPr="00D91330">
          <w:rPr>
            <w:rStyle w:val="Hyperlink"/>
          </w:rPr>
          <w:t>community.dynamics.com</w:t>
        </w:r>
      </w:hyperlink>
      <w:r w:rsidRPr="00D91330">
        <w:t>. Hardcoding page URLs can break when moving between environments (different GUIDs or domains); site markers ensure the correct page is referenced dynamically in each environment.</w:t>
      </w:r>
    </w:p>
    <w:p w14:paraId="761BD561" w14:textId="4DE4AE0B" w:rsidR="00D91330" w:rsidRPr="00D91330" w:rsidRDefault="00D91330" w:rsidP="00D91330">
      <w:pPr>
        <w:numPr>
          <w:ilvl w:val="0"/>
          <w:numId w:val="2"/>
        </w:numPr>
      </w:pPr>
      <w:r w:rsidRPr="00D91330">
        <w:rPr>
          <w:b/>
          <w:bCs/>
        </w:rPr>
        <w:t>Separation of Concerns:</w:t>
      </w:r>
      <w:r w:rsidRPr="00D91330">
        <w:t> Keep structure, style, and behaviour separated:</w:t>
      </w:r>
    </w:p>
    <w:p w14:paraId="24D5ED84" w14:textId="77777777" w:rsidR="00D91330" w:rsidRPr="00D91330" w:rsidRDefault="00D91330" w:rsidP="00D91330">
      <w:pPr>
        <w:numPr>
          <w:ilvl w:val="1"/>
          <w:numId w:val="2"/>
        </w:numPr>
      </w:pPr>
      <w:r w:rsidRPr="00D91330">
        <w:rPr>
          <w:b/>
          <w:bCs/>
        </w:rPr>
        <w:t>HTML/Liquid for structure</w:t>
      </w:r>
      <w:r w:rsidRPr="00D91330">
        <w:t> (in web templates or the page content),</w:t>
      </w:r>
    </w:p>
    <w:p w14:paraId="3E059D6C" w14:textId="77777777" w:rsidR="00D91330" w:rsidRPr="00D91330" w:rsidRDefault="00D91330" w:rsidP="00D91330">
      <w:pPr>
        <w:numPr>
          <w:ilvl w:val="1"/>
          <w:numId w:val="2"/>
        </w:numPr>
      </w:pPr>
      <w:r w:rsidRPr="00D91330">
        <w:rPr>
          <w:b/>
          <w:bCs/>
        </w:rPr>
        <w:t>CSS for styling</w:t>
      </w:r>
      <w:r w:rsidRPr="00D91330">
        <w:t> (use Web Files for custom CSS, or the Theme editor), and</w:t>
      </w:r>
    </w:p>
    <w:p w14:paraId="7875021C" w14:textId="58F5CABD" w:rsidR="00D91330" w:rsidRPr="00D91330" w:rsidRDefault="00D91330" w:rsidP="00D91330">
      <w:pPr>
        <w:numPr>
          <w:ilvl w:val="1"/>
          <w:numId w:val="2"/>
        </w:numPr>
      </w:pPr>
      <w:r w:rsidRPr="00D91330">
        <w:rPr>
          <w:b/>
          <w:bCs/>
        </w:rPr>
        <w:t>JavaScript for interactivity</w:t>
      </w:r>
      <w:r w:rsidRPr="00D91330">
        <w:t> (placed in Web Files or in the page’s JavaScript section).</w:t>
      </w:r>
      <w:r w:rsidRPr="00D91330">
        <w:br/>
        <w:t>Do not mix large chunks of CSS or JS inline within web templates if possible</w:t>
      </w:r>
      <w:r>
        <w:t xml:space="preserve"> </w:t>
      </w:r>
      <w:hyperlink r:id="rId28" w:anchor=":~:text=,avoid%20performance%20issues%20while%20retrieval" w:tgtFrame="_blank" w:history="1">
        <w:r w:rsidRPr="00D91330">
          <w:rPr>
            <w:rStyle w:val="Hyperlink"/>
          </w:rPr>
          <w:t>community.dynamics.com</w:t>
        </w:r>
      </w:hyperlink>
      <w:r w:rsidRPr="00D91330">
        <w:t>. Instead, create a .</w:t>
      </w:r>
      <w:proofErr w:type="spellStart"/>
      <w:r w:rsidRPr="00D91330">
        <w:t>css</w:t>
      </w:r>
      <w:proofErr w:type="spellEnd"/>
      <w:r w:rsidRPr="00D91330">
        <w:t> file or .</w:t>
      </w:r>
      <w:proofErr w:type="spellStart"/>
      <w:r w:rsidRPr="00D91330">
        <w:t>js</w:t>
      </w:r>
      <w:proofErr w:type="spellEnd"/>
      <w:r w:rsidRPr="00D91330">
        <w:t> file as a Web File and load it on the page. This not only makes the code easier to manage, but also benefits from browser caching and CDN delivery of static files.</w:t>
      </w:r>
    </w:p>
    <w:p w14:paraId="3BDEF01F" w14:textId="1D66B765" w:rsidR="00D91330" w:rsidRPr="00D91330" w:rsidRDefault="00D91330" w:rsidP="00D91330">
      <w:pPr>
        <w:numPr>
          <w:ilvl w:val="0"/>
          <w:numId w:val="2"/>
        </w:numPr>
      </w:pPr>
      <w:r w:rsidRPr="00D91330">
        <w:rPr>
          <w:b/>
          <w:bCs/>
        </w:rPr>
        <w:t>Avoid Altering OOB Assets:</w:t>
      </w:r>
      <w:r w:rsidRPr="00D91330">
        <w:t xml:space="preserve"> Do not directly modify out-of-box (OOB) web templates, CSS, or scripts provided by Microsoft. For example, rather than editing the default “Header” or “Footer” template, create new custom templates </w:t>
      </w:r>
      <w:r w:rsidRPr="00D91330">
        <w:lastRenderedPageBreak/>
        <w:t>and configure the site to use those</w:t>
      </w:r>
      <w:r>
        <w:t xml:space="preserve"> </w:t>
      </w:r>
      <w:hyperlink r:id="rId29" w:anchor=":~:text=Web%20Templates%20Best%20Practices" w:tgtFrame="_blank" w:history="1">
        <w:r w:rsidRPr="00D91330">
          <w:rPr>
            <w:rStyle w:val="Hyperlink"/>
          </w:rPr>
          <w:t>community.dynamics.com</w:t>
        </w:r>
      </w:hyperlink>
      <w:r w:rsidRPr="00D91330">
        <w:t>. Similarly, do not edit the OOB Bootstrap CSS file – override styles by referencing a custom CSS file loaded after the default styles</w:t>
      </w:r>
      <w:r>
        <w:t xml:space="preserve"> </w:t>
      </w:r>
      <w:hyperlink r:id="rId30" w:anchor=":~:text=Web%20Files%20Best%20Practices" w:tgtFrame="_blank" w:history="1">
        <w:r w:rsidRPr="00D91330">
          <w:rPr>
            <w:rStyle w:val="Hyperlink"/>
          </w:rPr>
          <w:t>community.dynamics.com</w:t>
        </w:r>
      </w:hyperlink>
      <w:r w:rsidRPr="00D91330">
        <w:t>. This protects your customizations from being overwritten during updates and allows reverting to defaults if needed. Keep OOB pages/parts as baseline and overlay your changes via configuration or new artifacts.</w:t>
      </w:r>
    </w:p>
    <w:p w14:paraId="72AEAA27" w14:textId="77777777" w:rsidR="00D91330" w:rsidRPr="00D91330" w:rsidRDefault="00D91330" w:rsidP="00D91330">
      <w:pPr>
        <w:numPr>
          <w:ilvl w:val="0"/>
          <w:numId w:val="2"/>
        </w:numPr>
      </w:pPr>
      <w:r w:rsidRPr="00D91330">
        <w:rPr>
          <w:b/>
          <w:bCs/>
        </w:rPr>
        <w:t xml:space="preserve">Use </w:t>
      </w:r>
      <w:proofErr w:type="spellStart"/>
      <w:r w:rsidRPr="00D91330">
        <w:rPr>
          <w:b/>
          <w:bCs/>
        </w:rPr>
        <w:t>FetchXML</w:t>
      </w:r>
      <w:proofErr w:type="spellEnd"/>
      <w:r w:rsidRPr="00D91330">
        <w:rPr>
          <w:b/>
          <w:bCs/>
        </w:rPr>
        <w:t xml:space="preserve"> and Liquid Wisely:</w:t>
      </w:r>
      <w:r w:rsidRPr="00D91330">
        <w:t> Liquid is the server-side template language in Power Pages. It can retrieve Dataverse data via </w:t>
      </w:r>
      <w:proofErr w:type="spellStart"/>
      <w:r w:rsidRPr="00D91330">
        <w:rPr>
          <w:b/>
          <w:bCs/>
        </w:rPr>
        <w:t>FetchXML</w:t>
      </w:r>
      <w:proofErr w:type="spellEnd"/>
      <w:r w:rsidRPr="00D91330">
        <w:rPr>
          <w:b/>
          <w:bCs/>
        </w:rPr>
        <w:t xml:space="preserve"> queries</w:t>
      </w:r>
      <w:r w:rsidRPr="00D91330">
        <w:t> or via the new Dataverse Web API, and output dynamic content. Use these capabilities prudently:</w:t>
      </w:r>
    </w:p>
    <w:p w14:paraId="31C292A7" w14:textId="3F10C211" w:rsidR="00D91330" w:rsidRPr="00D91330" w:rsidRDefault="00D91330" w:rsidP="00D91330">
      <w:pPr>
        <w:numPr>
          <w:ilvl w:val="1"/>
          <w:numId w:val="2"/>
        </w:numPr>
      </w:pPr>
      <w:r w:rsidRPr="00D91330">
        <w:t xml:space="preserve">Only query the data you need. For example, if displaying a list of active records, filter by status in </w:t>
      </w:r>
      <w:proofErr w:type="spellStart"/>
      <w:r w:rsidRPr="00D91330">
        <w:t>FetchXML</w:t>
      </w:r>
      <w:proofErr w:type="spellEnd"/>
      <w:r w:rsidRPr="00D91330">
        <w:t xml:space="preserve"> and select only the necessary columns/attributes</w:t>
      </w:r>
      <w:r w:rsidR="00A26D4C">
        <w:t xml:space="preserve"> </w:t>
      </w:r>
      <w:hyperlink r:id="rId31" w:anchor=":~:text=,avoid%20performance%20issues%20while%20retrieval" w:tgtFrame="_blank" w:history="1">
        <w:r w:rsidRPr="00D91330">
          <w:rPr>
            <w:rStyle w:val="Hyperlink"/>
          </w:rPr>
          <w:t>community.dynamics.com</w:t>
        </w:r>
      </w:hyperlink>
      <w:r w:rsidRPr="00D91330">
        <w:t>. Retrieving excess data or large datasets can slow page load.</w:t>
      </w:r>
    </w:p>
    <w:p w14:paraId="1080ED82" w14:textId="00F1D0BC" w:rsidR="00D91330" w:rsidRPr="00D91330" w:rsidRDefault="00D91330" w:rsidP="00D91330">
      <w:pPr>
        <w:numPr>
          <w:ilvl w:val="1"/>
          <w:numId w:val="2"/>
        </w:numPr>
      </w:pPr>
      <w:r w:rsidRPr="00D91330">
        <w:t>Apply appropriate </w:t>
      </w:r>
      <w:r w:rsidRPr="00D91330">
        <w:rPr>
          <w:b/>
          <w:bCs/>
        </w:rPr>
        <w:t>Table Permissions</w:t>
      </w:r>
      <w:r w:rsidRPr="00D91330">
        <w:t xml:space="preserve"> for any data you surface via Liquid (more on security later). If a Liquid template uses a </w:t>
      </w:r>
      <w:proofErr w:type="spellStart"/>
      <w:r w:rsidRPr="00D91330">
        <w:t>FetchXML</w:t>
      </w:r>
      <w:proofErr w:type="spellEnd"/>
      <w:r w:rsidRPr="00D91330">
        <w:t xml:space="preserve"> to show records, ensure the corresponding table has a permission record for the relevant web roles; otherwise, the query will return empty or (worse) might inadvertently expose data if misconfigured</w:t>
      </w:r>
      <w:r w:rsidR="00A26D4C">
        <w:t xml:space="preserve"> </w:t>
      </w:r>
      <w:hyperlink r:id="rId32" w:anchor=":~:text=Executive%20Summary" w:tgtFrame="_blank" w:history="1">
        <w:r w:rsidRPr="00D91330">
          <w:rPr>
            <w:rStyle w:val="Hyperlink"/>
          </w:rPr>
          <w:t>appomni.com</w:t>
        </w:r>
      </w:hyperlink>
      <w:hyperlink r:id="rId33" w:anchor=":~:text=,critical%20to%20reducing%20data%20exposures" w:tgtFrame="_blank" w:history="1">
        <w:r w:rsidRPr="00D91330">
          <w:rPr>
            <w:rStyle w:val="Hyperlink"/>
          </w:rPr>
          <w:t>appomni.com</w:t>
        </w:r>
      </w:hyperlink>
      <w:r w:rsidRPr="00D91330">
        <w:t>.</w:t>
      </w:r>
    </w:p>
    <w:p w14:paraId="3D2449BA" w14:textId="77777777" w:rsidR="00D91330" w:rsidRPr="00D91330" w:rsidRDefault="00D91330" w:rsidP="00D91330">
      <w:pPr>
        <w:numPr>
          <w:ilvl w:val="1"/>
          <w:numId w:val="2"/>
        </w:numPr>
      </w:pPr>
      <w:r w:rsidRPr="00D91330">
        <w:t>Avoid complex business logic in Liquid. Liquid can do loops and basic conditionals, but anything heavy (like complex calculations or multi-step operations) should be done in Dataverse (plugins, workflows) or an external service, with Liquid just displaying the results. This keeps portal pages responsive.</w:t>
      </w:r>
    </w:p>
    <w:p w14:paraId="342D3292" w14:textId="77777777" w:rsidR="00D91330" w:rsidRPr="00D91330" w:rsidRDefault="00D91330" w:rsidP="00D91330">
      <w:pPr>
        <w:numPr>
          <w:ilvl w:val="0"/>
          <w:numId w:val="2"/>
        </w:numPr>
      </w:pPr>
      <w:r w:rsidRPr="00D91330">
        <w:rPr>
          <w:b/>
          <w:bCs/>
        </w:rPr>
        <w:t>Client-Side Scripting (JavaScript):</w:t>
      </w:r>
      <w:r w:rsidRPr="00D91330">
        <w:t> Use JavaScript for enhancing UX (form validations, dynamic show/hide of elements, calling Power Pages Web API for asynchronous operations, etc.). Keep scripts efficient:</w:t>
      </w:r>
    </w:p>
    <w:p w14:paraId="44F9E840" w14:textId="77777777" w:rsidR="00D91330" w:rsidRPr="00D91330" w:rsidRDefault="00D91330" w:rsidP="00D91330">
      <w:pPr>
        <w:numPr>
          <w:ilvl w:val="1"/>
          <w:numId w:val="2"/>
        </w:numPr>
      </w:pPr>
      <w:r w:rsidRPr="00D91330">
        <w:t>Load scripts only where needed (e.g. on specific pages) rather than site-wide, to minimize payload.</w:t>
      </w:r>
    </w:p>
    <w:p w14:paraId="424FB797" w14:textId="77777777" w:rsidR="00D91330" w:rsidRPr="00D91330" w:rsidRDefault="00D91330" w:rsidP="00D91330">
      <w:pPr>
        <w:numPr>
          <w:ilvl w:val="1"/>
          <w:numId w:val="2"/>
        </w:numPr>
      </w:pPr>
      <w:r w:rsidRPr="00D91330">
        <w:t>Leverage built-in jQuery and bootstrap scripts that come with Power Pages, but be cautious with adding many large third-party libraries, as they increase load time. Only include what is necessary.</w:t>
      </w:r>
    </w:p>
    <w:p w14:paraId="0742FB9E" w14:textId="57E16582" w:rsidR="00D91330" w:rsidRPr="00D91330" w:rsidRDefault="00D91330" w:rsidP="00D91330">
      <w:pPr>
        <w:numPr>
          <w:ilvl w:val="1"/>
          <w:numId w:val="2"/>
        </w:numPr>
      </w:pPr>
      <w:r w:rsidRPr="00D91330">
        <w:t>Prefer </w:t>
      </w:r>
      <w:r w:rsidRPr="00D91330">
        <w:rPr>
          <w:b/>
          <w:bCs/>
        </w:rPr>
        <w:t>Power Pages Web API</w:t>
      </w:r>
      <w:r w:rsidRPr="00D91330">
        <w:t xml:space="preserve"> calls or Dataverse calls through the provided portal APIs for data operations from JavaScript, rather than building lengthy OData queries manually. The Power Pages Web API (available for tables with table permissions) provides a straightforward </w:t>
      </w:r>
      <w:r w:rsidRPr="00D91330">
        <w:lastRenderedPageBreak/>
        <w:t>and secure way to create/retrieve records via AJAX from the portal web page</w:t>
      </w:r>
      <w:hyperlink r:id="rId34" w:anchor=":~:text=Access%20to%20Dataverse%20information%20through,provide%20appropriate%20access%20to%20users" w:tgtFrame="_blank" w:history="1">
        <w:r w:rsidRPr="00D91330">
          <w:rPr>
            <w:rStyle w:val="Hyperlink"/>
          </w:rPr>
          <w:t>learn.microsoft.com</w:t>
        </w:r>
      </w:hyperlink>
      <w:r w:rsidR="00A26D4C">
        <w:t xml:space="preserve"> </w:t>
      </w:r>
      <w:hyperlink r:id="rId35" w:anchor=":~:text=Table%20permissions" w:tgtFrame="_blank" w:history="1">
        <w:r w:rsidRPr="00D91330">
          <w:rPr>
            <w:rStyle w:val="Hyperlink"/>
          </w:rPr>
          <w:t>learn.microsoft.com</w:t>
        </w:r>
      </w:hyperlink>
      <w:r w:rsidRPr="00D91330">
        <w:t>.</w:t>
      </w:r>
    </w:p>
    <w:p w14:paraId="2FBB951F" w14:textId="77777777" w:rsidR="00D91330" w:rsidRPr="00D91330" w:rsidRDefault="00D91330" w:rsidP="00D91330">
      <w:pPr>
        <w:numPr>
          <w:ilvl w:val="1"/>
          <w:numId w:val="2"/>
        </w:numPr>
      </w:pPr>
      <w:r w:rsidRPr="00D91330">
        <w:t>Do not rely on client-side code for security. Never assume hiding a button via JS equals protection; always enforce permissions server-side (e.g. if a user shouldn’t perform an action, the portal should not allow it via roles/permissions, even if the button is hidden on UI). Use JavaScript primarily as a convenience for the user, not as a security gate.</w:t>
      </w:r>
    </w:p>
    <w:p w14:paraId="4A548CFE" w14:textId="77777777" w:rsidR="00D91330" w:rsidRPr="00D91330" w:rsidRDefault="00D91330" w:rsidP="00D91330">
      <w:pPr>
        <w:rPr>
          <w:b/>
          <w:bCs/>
        </w:rPr>
      </w:pPr>
      <w:r w:rsidRPr="00D91330">
        <w:rPr>
          <w:b/>
          <w:bCs/>
        </w:rPr>
        <w:t>1.3 Testing and Quality Assurance</w:t>
      </w:r>
    </w:p>
    <w:p w14:paraId="28B1D819" w14:textId="77777777" w:rsidR="00D91330" w:rsidRPr="00D91330" w:rsidRDefault="00D91330" w:rsidP="00D91330">
      <w:pPr>
        <w:numPr>
          <w:ilvl w:val="0"/>
          <w:numId w:val="3"/>
        </w:numPr>
      </w:pPr>
      <w:r w:rsidRPr="00D91330">
        <w:rPr>
          <w:b/>
          <w:bCs/>
        </w:rPr>
        <w:t>Use Dedicated Test Users:</w:t>
      </w:r>
      <w:r w:rsidRPr="00D91330">
        <w:t> Always test portal functionality with accounts that mirror the roles of your end-users (e.g. a test customer login, a test partner login, etc.). Developers often have elevated privileges; testing with only admin rights could mask permission issues. Verify that users with specific web roles (and those without) see and can do only what they’re supposed to. For example, ensure a page that should be restricted indeed gives a “no access” message to unauthorized users, or that an authenticated user can submit a form but an anonymous user is redirected to sign-in.</w:t>
      </w:r>
    </w:p>
    <w:p w14:paraId="49BBF92B" w14:textId="77777777" w:rsidR="00D91330" w:rsidRPr="00D91330" w:rsidRDefault="00D91330" w:rsidP="00D91330">
      <w:pPr>
        <w:numPr>
          <w:ilvl w:val="0"/>
          <w:numId w:val="3"/>
        </w:numPr>
      </w:pPr>
      <w:r w:rsidRPr="00D91330">
        <w:rPr>
          <w:b/>
          <w:bCs/>
        </w:rPr>
        <w:t>Functional Testing:</w:t>
      </w:r>
      <w:r w:rsidRPr="00D91330">
        <w:t> Exercise all key features in a sandbox or UAT environment: submit each form, click every major link, and go through multi-page processes (like web forms or registration flows). Ensure data is saved correctly in Dataverse and that email notifications or Power Automate flows tied to portal actions are triggered. Have business analysts or testers follow real-world scenarios to validate the portal against requirements (e.g. a customer creating a case, a partner downloading a resource, etc.).</w:t>
      </w:r>
    </w:p>
    <w:p w14:paraId="4B52C867" w14:textId="77777777" w:rsidR="00D91330" w:rsidRPr="00D91330" w:rsidRDefault="00D91330" w:rsidP="00D91330">
      <w:pPr>
        <w:numPr>
          <w:ilvl w:val="0"/>
          <w:numId w:val="3"/>
        </w:numPr>
      </w:pPr>
      <w:r w:rsidRPr="00D91330">
        <w:rPr>
          <w:b/>
          <w:bCs/>
        </w:rPr>
        <w:t>Performance Testing:</w:t>
      </w:r>
      <w:r w:rsidRPr="00D91330">
        <w:t xml:space="preserve"> As part of QA, test the page load times and stress test critical pages if possible. Use browser dev tools to measure load performance and check for large unoptimized files. For more rigorous testing, consider using tools like JMeter or Azure Load Testing in a controlled way (respecting that Power Pages is a shared service) to simulate concurrent users on read-heavy pages. Monitor for any slow queries or failures. If you find pages loading slowly, investigate if it’s client-side (assets loading) or server-side (Dataverse queries) – e.g. a slow </w:t>
      </w:r>
      <w:proofErr w:type="spellStart"/>
      <w:r w:rsidRPr="00D91330">
        <w:t>FetchXML</w:t>
      </w:r>
      <w:proofErr w:type="spellEnd"/>
      <w:r w:rsidRPr="00D91330">
        <w:t xml:space="preserve"> query might indicate missing indexes or pulling too much data. Tune queries or enable server-side caching where applicable. Microsoft notes that portal performance issues are often cumulative of many small inefficiencies</w:t>
      </w:r>
      <w:hyperlink r:id="rId36" w:anchor=":~:text=As%20with%20most%20things%20in,lead%20to%20unhappy%20portal%20users" w:tgtFrame="_blank" w:history="1">
        <w:r w:rsidRPr="00D91330">
          <w:rPr>
            <w:rStyle w:val="Hyperlink"/>
          </w:rPr>
          <w:t>engineeredcode.com</w:t>
        </w:r>
      </w:hyperlink>
      <w:hyperlink r:id="rId37" w:anchor=":~:text=you,so%20it%20definitely%20is%20possible" w:tgtFrame="_blank" w:history="1">
        <w:r w:rsidRPr="00D91330">
          <w:rPr>
            <w:rStyle w:val="Hyperlink"/>
          </w:rPr>
          <w:t>engineeredcode.com</w:t>
        </w:r>
      </w:hyperlink>
      <w:r w:rsidRPr="00D91330">
        <w:t>, so address any little inefficiencies during testing (remove unnecessary content, combine scripts, etc.).</w:t>
      </w:r>
    </w:p>
    <w:p w14:paraId="41DEF2D5" w14:textId="77777777" w:rsidR="00D91330" w:rsidRPr="00D91330" w:rsidRDefault="00D91330" w:rsidP="00D91330">
      <w:pPr>
        <w:numPr>
          <w:ilvl w:val="0"/>
          <w:numId w:val="3"/>
        </w:numPr>
      </w:pPr>
      <w:r w:rsidRPr="00D91330">
        <w:rPr>
          <w:b/>
          <w:bCs/>
        </w:rPr>
        <w:t>User Acceptance and Usability:</w:t>
      </w:r>
      <w:r w:rsidRPr="00D91330">
        <w:t xml:space="preserve"> Engage a few end users or stakeholders to do a pilot run on the staging site. Their feedback on usability can catch things like </w:t>
      </w:r>
      <w:r w:rsidRPr="00D91330">
        <w:lastRenderedPageBreak/>
        <w:t>confusing labels or missing instructions. This also doubles as a security test – users inadvertently try things you may not expect (like editing query strings or clicking the back button mid-process), which can reveal navigation or access</w:t>
      </w:r>
    </w:p>
    <w:p w14:paraId="21169FEF" w14:textId="77777777" w:rsidR="00D91330" w:rsidRPr="00D91330" w:rsidRDefault="00D91330" w:rsidP="00D91330">
      <w:pPr>
        <w:numPr>
          <w:ilvl w:val="0"/>
          <w:numId w:val="3"/>
        </w:numPr>
      </w:pPr>
      <w:r w:rsidRPr="00D91330">
        <w:rPr>
          <w:b/>
          <w:bCs/>
        </w:rPr>
        <w:t>User Acceptance and Usability:</w:t>
      </w:r>
      <w:r w:rsidRPr="00D91330">
        <w:t> Engage a few end users or business stakeholders to do a pilot run on the staging/UAT site. Their exploratory testing often uncovers usability issues or edge cases. For example, a user might try to refresh or use the back button during a multi-step form, or attempt an action their role shouldn’t allow – revealing navigation glitches or permission gaps. Incorporate this feedback to refine both user experience and security before go-live.</w:t>
      </w:r>
    </w:p>
    <w:p w14:paraId="7C026365" w14:textId="77777777" w:rsidR="00D91330" w:rsidRPr="00D91330" w:rsidRDefault="00D91330" w:rsidP="00D91330">
      <w:pPr>
        <w:numPr>
          <w:ilvl w:val="0"/>
          <w:numId w:val="3"/>
        </w:numPr>
      </w:pPr>
      <w:r w:rsidRPr="00D91330">
        <w:rPr>
          <w:b/>
          <w:bCs/>
        </w:rPr>
        <w:t>Automated Testing:</w:t>
      </w:r>
      <w:r w:rsidRPr="00D91330">
        <w:t> While UI test automation for Power Pages is not as straightforward as for code-first web apps, you can use tools like Selenium or Playwright for regression testing of critical paths (e.g. account registration, form submission). Additionally, consider writing unit tests for any custom JavaScript functions you’ve added (by abstracting logic out of the page where possible) and use integration tests for backend components (like Power Automate flows or plugins triggered by portal actions). This ensures that as you evolve the portal, you can catch regressions early.</w:t>
      </w:r>
    </w:p>
    <w:p w14:paraId="02AC1627" w14:textId="77777777" w:rsidR="00D91330" w:rsidRPr="00D91330" w:rsidRDefault="00D91330" w:rsidP="00D91330">
      <w:pPr>
        <w:rPr>
          <w:b/>
          <w:bCs/>
        </w:rPr>
      </w:pPr>
      <w:r w:rsidRPr="00D91330">
        <w:rPr>
          <w:b/>
          <w:bCs/>
        </w:rPr>
        <w:t>2. Security Protocols</w:t>
      </w:r>
    </w:p>
    <w:p w14:paraId="1EDA7E68" w14:textId="77777777" w:rsidR="00D91330" w:rsidRPr="00D91330" w:rsidRDefault="00D91330" w:rsidP="00D91330">
      <w:r w:rsidRPr="00D91330">
        <w:t>Security is paramount in Power Pages because sites often expose business data to external users. Fortunately, Power Pages includes robust, configurable security features. This section covers authentication, role-based access, table permissions, HTTPS, data protection, and secure integration practices.</w:t>
      </w:r>
    </w:p>
    <w:p w14:paraId="3F302404" w14:textId="77777777" w:rsidR="00D91330" w:rsidRPr="00D91330" w:rsidRDefault="00D91330" w:rsidP="00D91330">
      <w:pPr>
        <w:rPr>
          <w:b/>
          <w:bCs/>
        </w:rPr>
      </w:pPr>
      <w:r w:rsidRPr="00D91330">
        <w:rPr>
          <w:b/>
          <w:bCs/>
        </w:rPr>
        <w:t>2.1 Authentication and Identity Management</w:t>
      </w:r>
    </w:p>
    <w:p w14:paraId="34E27BD4" w14:textId="77777777" w:rsidR="00D91330" w:rsidRDefault="00D91330" w:rsidP="00D91330">
      <w:pPr>
        <w:numPr>
          <w:ilvl w:val="0"/>
          <w:numId w:val="4"/>
        </w:numPr>
      </w:pPr>
      <w:r w:rsidRPr="00D91330">
        <w:rPr>
          <w:b/>
          <w:bCs/>
        </w:rPr>
        <w:t>Choose the Right Identity Provider:</w:t>
      </w:r>
      <w:r w:rsidRPr="00D91330">
        <w:t> Power Pages supports several authentication options for external users, including Azure AD B2C (now part of Microsoft Entra External ID), Microsoft accounts, LinkedIn, and other</w:t>
      </w:r>
      <w:hyperlink r:id="rId38" w:anchor=":~:text=Authenticated%20users" w:tgtFrame="_blank" w:history="1">
        <w:r w:rsidRPr="00D91330">
          <w:rPr>
            <w:rStyle w:val="Hyperlink"/>
          </w:rPr>
          <w:t>learn.microsoft.com</w:t>
        </w:r>
      </w:hyperlink>
      <w:r w:rsidRPr="00D91330">
        <w:rPr>
          <w:rFonts w:ascii="MS Gothic" w:eastAsia="MS Gothic" w:hAnsi="MS Gothic" w:cs="MS Gothic" w:hint="eastAsia"/>
        </w:rPr>
        <w:t>】</w:t>
      </w:r>
      <w:r w:rsidRPr="00D91330">
        <w:t>. </w:t>
      </w:r>
      <w:r w:rsidRPr="00D91330">
        <w:rPr>
          <w:b/>
          <w:bCs/>
        </w:rPr>
        <w:t>Azure AD B2C/Entra ID</w:t>
      </w:r>
      <w:r w:rsidRPr="00D91330">
        <w:t> is a common choice for custom sign-in/sign-up experiences with identity management. Use an identity provider that meets your user management and security needs (for internal employee-facing portals, you can use Azure AD directly for single sign-on). Configure the identity provider in the portal and test the end-to-end sign-in flow in all environments.</w:t>
      </w:r>
    </w:p>
    <w:p w14:paraId="16128635" w14:textId="77777777" w:rsidR="00B10FFB" w:rsidRPr="00B10FFB" w:rsidRDefault="00B10FFB" w:rsidP="00B10FFB">
      <w:pPr>
        <w:ind w:left="720"/>
        <w:rPr>
          <w:b/>
          <w:bCs/>
        </w:rPr>
      </w:pPr>
      <w:r w:rsidRPr="00B10FFB">
        <w:rPr>
          <w:b/>
          <w:bCs/>
        </w:rPr>
        <w:t>2.1.1 Azure AD B2C and User Flow Automation</w:t>
      </w:r>
    </w:p>
    <w:p w14:paraId="5FB356D9" w14:textId="77777777" w:rsidR="00B10FFB" w:rsidRPr="00B10FFB" w:rsidRDefault="00B10FFB" w:rsidP="00B10FFB">
      <w:pPr>
        <w:numPr>
          <w:ilvl w:val="0"/>
          <w:numId w:val="4"/>
        </w:numPr>
      </w:pPr>
      <w:r w:rsidRPr="00B10FFB">
        <w:rPr>
          <w:b/>
          <w:bCs/>
        </w:rPr>
        <w:t>Azure Active Directory B2C (now Microsoft Entra External ID)</w:t>
      </w:r>
      <w:r w:rsidRPr="00B10FFB">
        <w:t xml:space="preserve"> allows Power Pages to authenticate external users securely using custom branding and user </w:t>
      </w:r>
      <w:r w:rsidRPr="00B10FFB">
        <w:lastRenderedPageBreak/>
        <w:t>journeys. B2C supports features like email sign-up, social identity providers (Google, Facebook), multi-factor authentication, and password resets.</w:t>
      </w:r>
    </w:p>
    <w:p w14:paraId="7E17BA7D" w14:textId="77777777" w:rsidR="00B10FFB" w:rsidRPr="00B10FFB" w:rsidRDefault="00B10FFB" w:rsidP="00B10FFB">
      <w:pPr>
        <w:numPr>
          <w:ilvl w:val="0"/>
          <w:numId w:val="4"/>
        </w:numPr>
        <w:rPr>
          <w:b/>
          <w:bCs/>
        </w:rPr>
      </w:pPr>
      <w:r w:rsidRPr="00B10FFB">
        <w:rPr>
          <w:b/>
          <w:bCs/>
        </w:rPr>
        <w:t>Why Use Azure AD B2C with Power Pages?</w:t>
      </w:r>
    </w:p>
    <w:p w14:paraId="6F5A50AF" w14:textId="77777777" w:rsidR="00B10FFB" w:rsidRPr="00B10FFB" w:rsidRDefault="00B10FFB" w:rsidP="00B10FFB">
      <w:pPr>
        <w:numPr>
          <w:ilvl w:val="0"/>
          <w:numId w:val="4"/>
        </w:numPr>
      </w:pPr>
      <w:r w:rsidRPr="00B10FFB">
        <w:t>Provides secure, scalable authentication for public-facing users</w:t>
      </w:r>
    </w:p>
    <w:p w14:paraId="76D62C67" w14:textId="77777777" w:rsidR="00B10FFB" w:rsidRPr="00B10FFB" w:rsidRDefault="00B10FFB" w:rsidP="00B10FFB">
      <w:pPr>
        <w:numPr>
          <w:ilvl w:val="0"/>
          <w:numId w:val="4"/>
        </w:numPr>
      </w:pPr>
      <w:r w:rsidRPr="00B10FFB">
        <w:t>Offers custom-branded sign-in/sign-up experiences</w:t>
      </w:r>
    </w:p>
    <w:p w14:paraId="11725BBD" w14:textId="77777777" w:rsidR="00B10FFB" w:rsidRPr="00B10FFB" w:rsidRDefault="00B10FFB" w:rsidP="00B10FFB">
      <w:pPr>
        <w:numPr>
          <w:ilvl w:val="0"/>
          <w:numId w:val="4"/>
        </w:numPr>
      </w:pPr>
      <w:r w:rsidRPr="00B10FFB">
        <w:t>Supports multi-language UI and user attribute capture</w:t>
      </w:r>
    </w:p>
    <w:p w14:paraId="6B361FEC" w14:textId="77777777" w:rsidR="00B10FFB" w:rsidRPr="00B10FFB" w:rsidRDefault="00B10FFB" w:rsidP="00B10FFB">
      <w:pPr>
        <w:numPr>
          <w:ilvl w:val="0"/>
          <w:numId w:val="4"/>
        </w:numPr>
      </w:pPr>
      <w:r w:rsidRPr="00B10FFB">
        <w:t>Integrates seamlessly with Power Pages for user login and access control</w:t>
      </w:r>
    </w:p>
    <w:p w14:paraId="16739EC4" w14:textId="77777777" w:rsidR="00B10FFB" w:rsidRPr="00B10FFB" w:rsidRDefault="00B10FFB" w:rsidP="00B10FFB">
      <w:pPr>
        <w:ind w:left="360"/>
        <w:rPr>
          <w:b/>
          <w:bCs/>
        </w:rPr>
      </w:pPr>
      <w:r w:rsidRPr="00B10FFB">
        <w:rPr>
          <w:b/>
          <w:bCs/>
        </w:rPr>
        <w:t>Basic Concepts:</w:t>
      </w:r>
    </w:p>
    <w:p w14:paraId="6C9E8CC2" w14:textId="77777777" w:rsidR="00B10FFB" w:rsidRPr="00B10FFB" w:rsidRDefault="00B10FFB" w:rsidP="00B10FFB">
      <w:pPr>
        <w:numPr>
          <w:ilvl w:val="0"/>
          <w:numId w:val="4"/>
        </w:numPr>
      </w:pPr>
      <w:r w:rsidRPr="00B10FFB">
        <w:rPr>
          <w:b/>
          <w:bCs/>
        </w:rPr>
        <w:t>User Flow</w:t>
      </w:r>
      <w:r w:rsidRPr="00B10FFB">
        <w:t>: A preconfigured policy that handles specific identity tasks (sign-up, sign-in, password reset)</w:t>
      </w:r>
    </w:p>
    <w:p w14:paraId="198ADA3A" w14:textId="77777777" w:rsidR="00B10FFB" w:rsidRPr="00B10FFB" w:rsidRDefault="00B10FFB" w:rsidP="00B10FFB">
      <w:pPr>
        <w:numPr>
          <w:ilvl w:val="0"/>
          <w:numId w:val="4"/>
        </w:numPr>
      </w:pPr>
      <w:r w:rsidRPr="00B10FFB">
        <w:rPr>
          <w:b/>
          <w:bCs/>
        </w:rPr>
        <w:t>Application Registration</w:t>
      </w:r>
      <w:r w:rsidRPr="00B10FFB">
        <w:t>: Represents the Power Pages site in Azure AD B2C</w:t>
      </w:r>
    </w:p>
    <w:p w14:paraId="7EE29E56" w14:textId="77777777" w:rsidR="00B10FFB" w:rsidRPr="00B10FFB" w:rsidRDefault="00B10FFB" w:rsidP="00B10FFB">
      <w:pPr>
        <w:numPr>
          <w:ilvl w:val="0"/>
          <w:numId w:val="4"/>
        </w:numPr>
      </w:pPr>
      <w:r w:rsidRPr="00B10FFB">
        <w:rPr>
          <w:b/>
          <w:bCs/>
        </w:rPr>
        <w:t>Redirect URI</w:t>
      </w:r>
      <w:r w:rsidRPr="00B10FFB">
        <w:t>: The URL where B2C redirects users after login (must match the portal URL)</w:t>
      </w:r>
    </w:p>
    <w:p w14:paraId="56E13D15" w14:textId="77777777" w:rsidR="00B10FFB" w:rsidRPr="00B10FFB" w:rsidRDefault="00B10FFB" w:rsidP="00B10FFB">
      <w:pPr>
        <w:ind w:left="720"/>
        <w:rPr>
          <w:b/>
          <w:bCs/>
          <w:u w:val="single"/>
        </w:rPr>
      </w:pPr>
      <w:r w:rsidRPr="00B10FFB">
        <w:rPr>
          <w:b/>
          <w:bCs/>
          <w:u w:val="single"/>
        </w:rPr>
        <w:t>Step-by-Step: Automating User Login with Azure AD B2C</w:t>
      </w:r>
    </w:p>
    <w:p w14:paraId="19F12194" w14:textId="77777777" w:rsidR="00B10FFB" w:rsidRPr="00B10FFB" w:rsidRDefault="00B10FFB" w:rsidP="00B10FFB">
      <w:pPr>
        <w:numPr>
          <w:ilvl w:val="0"/>
          <w:numId w:val="4"/>
        </w:numPr>
      </w:pPr>
      <w:r w:rsidRPr="00B10FFB">
        <w:rPr>
          <w:b/>
          <w:bCs/>
        </w:rPr>
        <w:t>Create an Azure AD B2C Tenant</w:t>
      </w:r>
    </w:p>
    <w:p w14:paraId="52A1E12A" w14:textId="77777777" w:rsidR="00B10FFB" w:rsidRPr="00B10FFB" w:rsidRDefault="00B10FFB" w:rsidP="00B10FFB">
      <w:pPr>
        <w:numPr>
          <w:ilvl w:val="0"/>
          <w:numId w:val="4"/>
        </w:numPr>
      </w:pPr>
      <w:r w:rsidRPr="00B10FFB">
        <w:t xml:space="preserve">Go to </w:t>
      </w:r>
      <w:hyperlink r:id="rId39" w:history="1">
        <w:r w:rsidRPr="00B10FFB">
          <w:rPr>
            <w:rStyle w:val="Hyperlink"/>
          </w:rPr>
          <w:t>Azure Portal</w:t>
        </w:r>
      </w:hyperlink>
    </w:p>
    <w:p w14:paraId="2747DD27" w14:textId="77777777" w:rsidR="00B10FFB" w:rsidRPr="00B10FFB" w:rsidRDefault="00B10FFB" w:rsidP="00B10FFB">
      <w:pPr>
        <w:numPr>
          <w:ilvl w:val="0"/>
          <w:numId w:val="4"/>
        </w:numPr>
      </w:pPr>
      <w:r w:rsidRPr="00B10FFB">
        <w:t>Search "Azure AD B2C" &gt; Create a new B2C directory</w:t>
      </w:r>
    </w:p>
    <w:p w14:paraId="0AFBF34B" w14:textId="77777777" w:rsidR="00B10FFB" w:rsidRPr="00B10FFB" w:rsidRDefault="00B10FFB" w:rsidP="00B10FFB">
      <w:pPr>
        <w:numPr>
          <w:ilvl w:val="0"/>
          <w:numId w:val="4"/>
        </w:numPr>
      </w:pPr>
      <w:r w:rsidRPr="00B10FFB">
        <w:rPr>
          <w:b/>
          <w:bCs/>
        </w:rPr>
        <w:t>Register Power Pages as an Application</w:t>
      </w:r>
    </w:p>
    <w:p w14:paraId="7EB13AB7" w14:textId="77777777" w:rsidR="00B10FFB" w:rsidRPr="00B10FFB" w:rsidRDefault="00B10FFB" w:rsidP="00B10FFB">
      <w:pPr>
        <w:numPr>
          <w:ilvl w:val="0"/>
          <w:numId w:val="4"/>
        </w:numPr>
      </w:pPr>
      <w:r w:rsidRPr="00B10FFB">
        <w:t xml:space="preserve">In Azure AD B2C, navigate to </w:t>
      </w:r>
      <w:r w:rsidRPr="00B10FFB">
        <w:rPr>
          <w:b/>
          <w:bCs/>
        </w:rPr>
        <w:t>App Registrations</w:t>
      </w:r>
      <w:r w:rsidRPr="00B10FFB">
        <w:t xml:space="preserve"> &gt; </w:t>
      </w:r>
      <w:r w:rsidRPr="00B10FFB">
        <w:rPr>
          <w:b/>
          <w:bCs/>
        </w:rPr>
        <w:t>New Registration</w:t>
      </w:r>
    </w:p>
    <w:p w14:paraId="702680B4" w14:textId="77777777" w:rsidR="00B10FFB" w:rsidRPr="00B10FFB" w:rsidRDefault="00B10FFB" w:rsidP="00B10FFB">
      <w:pPr>
        <w:numPr>
          <w:ilvl w:val="0"/>
          <w:numId w:val="4"/>
        </w:numPr>
      </w:pPr>
      <w:r w:rsidRPr="00B10FFB">
        <w:t xml:space="preserve">Name: </w:t>
      </w:r>
      <w:proofErr w:type="spellStart"/>
      <w:r w:rsidRPr="00B10FFB">
        <w:t>PowerPagesPortal</w:t>
      </w:r>
      <w:proofErr w:type="spellEnd"/>
    </w:p>
    <w:p w14:paraId="10246DE8" w14:textId="77777777" w:rsidR="00B10FFB" w:rsidRPr="00B10FFB" w:rsidRDefault="00B10FFB" w:rsidP="00B10FFB">
      <w:pPr>
        <w:numPr>
          <w:ilvl w:val="0"/>
          <w:numId w:val="4"/>
        </w:numPr>
      </w:pPr>
      <w:r w:rsidRPr="00B10FFB">
        <w:t>Redirect URI: https://&lt;yourportal&gt;.powerappsportals.com/signin-oidc</w:t>
      </w:r>
    </w:p>
    <w:p w14:paraId="60992224" w14:textId="77777777" w:rsidR="00B10FFB" w:rsidRPr="00B10FFB" w:rsidRDefault="00B10FFB" w:rsidP="00B10FFB">
      <w:pPr>
        <w:numPr>
          <w:ilvl w:val="0"/>
          <w:numId w:val="4"/>
        </w:numPr>
      </w:pPr>
      <w:r w:rsidRPr="00B10FFB">
        <w:t xml:space="preserve">Save the </w:t>
      </w:r>
      <w:r w:rsidRPr="00B10FFB">
        <w:rPr>
          <w:b/>
          <w:bCs/>
        </w:rPr>
        <w:t>Application (client) ID</w:t>
      </w:r>
      <w:r w:rsidRPr="00B10FFB">
        <w:t xml:space="preserve"> and </w:t>
      </w:r>
      <w:r w:rsidRPr="00B10FFB">
        <w:rPr>
          <w:b/>
          <w:bCs/>
        </w:rPr>
        <w:t>Tenant ID</w:t>
      </w:r>
    </w:p>
    <w:p w14:paraId="6DBF9624" w14:textId="77777777" w:rsidR="00B10FFB" w:rsidRPr="00B10FFB" w:rsidRDefault="00B10FFB" w:rsidP="00B10FFB">
      <w:pPr>
        <w:numPr>
          <w:ilvl w:val="0"/>
          <w:numId w:val="4"/>
        </w:numPr>
      </w:pPr>
      <w:r w:rsidRPr="00B10FFB">
        <w:rPr>
          <w:b/>
          <w:bCs/>
        </w:rPr>
        <w:t>Create User Flows</w:t>
      </w:r>
      <w:r w:rsidRPr="00B10FFB">
        <w:t xml:space="preserve"> (e.g., Sign Up and Sign In)</w:t>
      </w:r>
    </w:p>
    <w:p w14:paraId="69EFE5D3" w14:textId="77777777" w:rsidR="00B10FFB" w:rsidRPr="00B10FFB" w:rsidRDefault="00B10FFB" w:rsidP="00B10FFB">
      <w:pPr>
        <w:numPr>
          <w:ilvl w:val="0"/>
          <w:numId w:val="4"/>
        </w:numPr>
      </w:pPr>
      <w:r w:rsidRPr="00B10FFB">
        <w:t xml:space="preserve">Go to </w:t>
      </w:r>
      <w:r w:rsidRPr="00B10FFB">
        <w:rPr>
          <w:b/>
          <w:bCs/>
        </w:rPr>
        <w:t>User Flows</w:t>
      </w:r>
      <w:r w:rsidRPr="00B10FFB">
        <w:t xml:space="preserve"> &gt; </w:t>
      </w:r>
      <w:r w:rsidRPr="00B10FFB">
        <w:rPr>
          <w:b/>
          <w:bCs/>
        </w:rPr>
        <w:t>New User Flow</w:t>
      </w:r>
    </w:p>
    <w:p w14:paraId="3350CE82" w14:textId="77777777" w:rsidR="00B10FFB" w:rsidRPr="00B10FFB" w:rsidRDefault="00B10FFB" w:rsidP="00B10FFB">
      <w:pPr>
        <w:numPr>
          <w:ilvl w:val="0"/>
          <w:numId w:val="4"/>
        </w:numPr>
      </w:pPr>
      <w:r w:rsidRPr="00B10FFB">
        <w:t>Choose a flow type (e.g., Sign up and sign in)</w:t>
      </w:r>
    </w:p>
    <w:p w14:paraId="3E0F188F" w14:textId="77777777" w:rsidR="00B10FFB" w:rsidRPr="00B10FFB" w:rsidRDefault="00B10FFB" w:rsidP="00B10FFB">
      <w:pPr>
        <w:numPr>
          <w:ilvl w:val="0"/>
          <w:numId w:val="4"/>
        </w:numPr>
      </w:pPr>
      <w:r w:rsidRPr="00B10FFB">
        <w:t>Name the flow and select identity providers (e.g., Email signup, Facebook)</w:t>
      </w:r>
    </w:p>
    <w:p w14:paraId="642DFCCA" w14:textId="77777777" w:rsidR="00B10FFB" w:rsidRPr="00B10FFB" w:rsidRDefault="00B10FFB" w:rsidP="00B10FFB">
      <w:pPr>
        <w:numPr>
          <w:ilvl w:val="0"/>
          <w:numId w:val="4"/>
        </w:numPr>
      </w:pPr>
      <w:r w:rsidRPr="00B10FFB">
        <w:t>Customize user attributes (e.g., Display Name, Email)</w:t>
      </w:r>
    </w:p>
    <w:p w14:paraId="5347BF3A" w14:textId="77777777" w:rsidR="00B10FFB" w:rsidRPr="00B10FFB" w:rsidRDefault="00B10FFB" w:rsidP="00B10FFB">
      <w:pPr>
        <w:numPr>
          <w:ilvl w:val="0"/>
          <w:numId w:val="4"/>
        </w:numPr>
      </w:pPr>
      <w:r w:rsidRPr="00B10FFB">
        <w:rPr>
          <w:b/>
          <w:bCs/>
        </w:rPr>
        <w:t>Configure Identity Provider in Power Pages</w:t>
      </w:r>
    </w:p>
    <w:p w14:paraId="027FF8DA" w14:textId="77777777" w:rsidR="00B10FFB" w:rsidRPr="00B10FFB" w:rsidRDefault="00B10FFB" w:rsidP="00B10FFB">
      <w:pPr>
        <w:numPr>
          <w:ilvl w:val="0"/>
          <w:numId w:val="4"/>
        </w:numPr>
      </w:pPr>
      <w:r w:rsidRPr="00B10FFB">
        <w:t>Go to Power Pages Management App</w:t>
      </w:r>
    </w:p>
    <w:p w14:paraId="027A8270" w14:textId="77777777" w:rsidR="00B10FFB" w:rsidRPr="00B10FFB" w:rsidRDefault="00B10FFB" w:rsidP="00B10FFB">
      <w:pPr>
        <w:numPr>
          <w:ilvl w:val="0"/>
          <w:numId w:val="4"/>
        </w:numPr>
      </w:pPr>
      <w:r w:rsidRPr="00B10FFB">
        <w:lastRenderedPageBreak/>
        <w:t xml:space="preserve">Navigate to </w:t>
      </w:r>
      <w:r w:rsidRPr="00B10FFB">
        <w:rPr>
          <w:b/>
          <w:bCs/>
        </w:rPr>
        <w:t>Site Settings</w:t>
      </w:r>
    </w:p>
    <w:p w14:paraId="30EAC1DB" w14:textId="77777777" w:rsidR="00B10FFB" w:rsidRPr="00B10FFB" w:rsidRDefault="00B10FFB" w:rsidP="00B10FFB">
      <w:pPr>
        <w:numPr>
          <w:ilvl w:val="0"/>
          <w:numId w:val="4"/>
        </w:numPr>
      </w:pPr>
      <w:r w:rsidRPr="00B10FFB">
        <w:t>Add or configure the following keys:</w:t>
      </w:r>
    </w:p>
    <w:p w14:paraId="391BBDC1" w14:textId="77777777" w:rsidR="00B10FFB" w:rsidRPr="00B10FFB" w:rsidRDefault="00B10FFB" w:rsidP="00B10FFB">
      <w:pPr>
        <w:numPr>
          <w:ilvl w:val="0"/>
          <w:numId w:val="4"/>
        </w:numPr>
      </w:pPr>
      <w:r w:rsidRPr="00B10FFB">
        <w:t>Authentication/</w:t>
      </w:r>
      <w:proofErr w:type="spellStart"/>
      <w:r w:rsidRPr="00B10FFB">
        <w:t>OpenIdConnect</w:t>
      </w:r>
      <w:proofErr w:type="spellEnd"/>
      <w:r w:rsidRPr="00B10FFB">
        <w:t>/AzureADB2C/</w:t>
      </w:r>
      <w:proofErr w:type="spellStart"/>
      <w:r w:rsidRPr="00B10FFB">
        <w:t>ClientId</w:t>
      </w:r>
      <w:proofErr w:type="spellEnd"/>
      <w:r w:rsidRPr="00B10FFB">
        <w:t xml:space="preserve"> = </w:t>
      </w:r>
      <w:r w:rsidRPr="00B10FFB">
        <w:rPr>
          <w:i/>
          <w:iCs/>
        </w:rPr>
        <w:t>Your App ID</w:t>
      </w:r>
    </w:p>
    <w:p w14:paraId="784B6715" w14:textId="77777777" w:rsidR="00B10FFB" w:rsidRPr="00B10FFB" w:rsidRDefault="00B10FFB" w:rsidP="00B10FFB">
      <w:pPr>
        <w:numPr>
          <w:ilvl w:val="0"/>
          <w:numId w:val="4"/>
        </w:numPr>
      </w:pPr>
      <w:r w:rsidRPr="00B10FFB">
        <w:t>Authentication/</w:t>
      </w:r>
      <w:proofErr w:type="spellStart"/>
      <w:r w:rsidRPr="00B10FFB">
        <w:t>OpenIdConnect</w:t>
      </w:r>
      <w:proofErr w:type="spellEnd"/>
      <w:r w:rsidRPr="00B10FFB">
        <w:t>/AzureADB2C/Authority = https://&lt;tenant&gt;.b2clogin.com/&lt;tenant&gt;.onmicrosoft.com/&lt;userflow&gt;</w:t>
      </w:r>
    </w:p>
    <w:p w14:paraId="7FBE85E3" w14:textId="77777777" w:rsidR="00B10FFB" w:rsidRPr="00B10FFB" w:rsidRDefault="00B10FFB" w:rsidP="00B10FFB">
      <w:pPr>
        <w:numPr>
          <w:ilvl w:val="0"/>
          <w:numId w:val="4"/>
        </w:numPr>
      </w:pPr>
      <w:r w:rsidRPr="00B10FFB">
        <w:t>Authentication/</w:t>
      </w:r>
      <w:proofErr w:type="spellStart"/>
      <w:r w:rsidRPr="00B10FFB">
        <w:t>OpenIdConnect</w:t>
      </w:r>
      <w:proofErr w:type="spellEnd"/>
      <w:r w:rsidRPr="00B10FFB">
        <w:t>/AzureADB2C/</w:t>
      </w:r>
      <w:proofErr w:type="spellStart"/>
      <w:r w:rsidRPr="00B10FFB">
        <w:t>RedirectUri</w:t>
      </w:r>
      <w:proofErr w:type="spellEnd"/>
      <w:r w:rsidRPr="00B10FFB">
        <w:t xml:space="preserve"> = https://&lt;yourportal&gt;.powerappsportals.com/signin-oidc</w:t>
      </w:r>
    </w:p>
    <w:p w14:paraId="4B236002" w14:textId="77777777" w:rsidR="00B10FFB" w:rsidRPr="00B10FFB" w:rsidRDefault="00B10FFB" w:rsidP="00B10FFB">
      <w:pPr>
        <w:numPr>
          <w:ilvl w:val="0"/>
          <w:numId w:val="4"/>
        </w:numPr>
      </w:pPr>
      <w:r w:rsidRPr="00B10FFB">
        <w:t>Authentication/</w:t>
      </w:r>
      <w:proofErr w:type="spellStart"/>
      <w:r w:rsidRPr="00B10FFB">
        <w:t>OpenIdConnect</w:t>
      </w:r>
      <w:proofErr w:type="spellEnd"/>
      <w:r w:rsidRPr="00B10FFB">
        <w:t>/AzureADB2C/</w:t>
      </w:r>
      <w:proofErr w:type="spellStart"/>
      <w:r w:rsidRPr="00B10FFB">
        <w:t>MetadataAddress</w:t>
      </w:r>
      <w:proofErr w:type="spellEnd"/>
      <w:r w:rsidRPr="00B10FFB">
        <w:t xml:space="preserve"> = (optional, usually auto-generated)</w:t>
      </w:r>
    </w:p>
    <w:p w14:paraId="27270106" w14:textId="77777777" w:rsidR="00B10FFB" w:rsidRPr="00B10FFB" w:rsidRDefault="00B10FFB" w:rsidP="00B10FFB">
      <w:pPr>
        <w:numPr>
          <w:ilvl w:val="0"/>
          <w:numId w:val="4"/>
        </w:numPr>
      </w:pPr>
      <w:r w:rsidRPr="00B10FFB">
        <w:rPr>
          <w:b/>
          <w:bCs/>
        </w:rPr>
        <w:t>Enable Azure AD B2C Authentication</w:t>
      </w:r>
    </w:p>
    <w:p w14:paraId="1E5F03EC" w14:textId="77777777" w:rsidR="00B10FFB" w:rsidRPr="00B10FFB" w:rsidRDefault="00B10FFB" w:rsidP="00B10FFB">
      <w:pPr>
        <w:numPr>
          <w:ilvl w:val="0"/>
          <w:numId w:val="4"/>
        </w:numPr>
      </w:pPr>
      <w:r w:rsidRPr="00B10FFB">
        <w:t xml:space="preserve">In the Portal Management App &gt; </w:t>
      </w:r>
      <w:r w:rsidRPr="00B10FFB">
        <w:rPr>
          <w:b/>
          <w:bCs/>
        </w:rPr>
        <w:t>Site</w:t>
      </w:r>
      <w:r w:rsidRPr="00B10FFB">
        <w:t xml:space="preserve"> record &gt; Set </w:t>
      </w:r>
      <w:r w:rsidRPr="00B10FFB">
        <w:rPr>
          <w:b/>
          <w:bCs/>
        </w:rPr>
        <w:t>Authentication Settings</w:t>
      </w:r>
    </w:p>
    <w:p w14:paraId="3E2625D0" w14:textId="77777777" w:rsidR="00B10FFB" w:rsidRPr="00B10FFB" w:rsidRDefault="00B10FFB" w:rsidP="00B10FFB">
      <w:pPr>
        <w:numPr>
          <w:ilvl w:val="0"/>
          <w:numId w:val="4"/>
        </w:numPr>
      </w:pPr>
      <w:r w:rsidRPr="00B10FFB">
        <w:t>Enable OpenID Connect, select Azure AD B2C as a provider</w:t>
      </w:r>
    </w:p>
    <w:p w14:paraId="5885756D" w14:textId="77777777" w:rsidR="00B10FFB" w:rsidRPr="00B10FFB" w:rsidRDefault="00B10FFB" w:rsidP="00B10FFB">
      <w:pPr>
        <w:numPr>
          <w:ilvl w:val="0"/>
          <w:numId w:val="4"/>
        </w:numPr>
      </w:pPr>
      <w:r w:rsidRPr="00B10FFB">
        <w:t>Configure login button appearance and label (optional)</w:t>
      </w:r>
    </w:p>
    <w:p w14:paraId="12F6C0C6" w14:textId="77777777" w:rsidR="00B10FFB" w:rsidRPr="00B10FFB" w:rsidRDefault="00B10FFB" w:rsidP="00B10FFB">
      <w:pPr>
        <w:numPr>
          <w:ilvl w:val="0"/>
          <w:numId w:val="4"/>
        </w:numPr>
      </w:pPr>
      <w:r w:rsidRPr="00B10FFB">
        <w:rPr>
          <w:b/>
          <w:bCs/>
        </w:rPr>
        <w:t>Test the Sign-In Flow</w:t>
      </w:r>
    </w:p>
    <w:p w14:paraId="1F4E2E2B" w14:textId="77777777" w:rsidR="00B10FFB" w:rsidRPr="00B10FFB" w:rsidRDefault="00B10FFB" w:rsidP="00B10FFB">
      <w:pPr>
        <w:numPr>
          <w:ilvl w:val="0"/>
          <w:numId w:val="4"/>
        </w:numPr>
      </w:pPr>
      <w:r w:rsidRPr="00B10FFB">
        <w:t>Open the portal and navigate to the sign-in page</w:t>
      </w:r>
    </w:p>
    <w:p w14:paraId="154DF0FB" w14:textId="77777777" w:rsidR="00B10FFB" w:rsidRPr="00B10FFB" w:rsidRDefault="00B10FFB" w:rsidP="00B10FFB">
      <w:pPr>
        <w:numPr>
          <w:ilvl w:val="0"/>
          <w:numId w:val="4"/>
        </w:numPr>
      </w:pPr>
      <w:r w:rsidRPr="00B10FFB">
        <w:t>You should see the Azure AD B2C login option (based on the User Flow)</w:t>
      </w:r>
    </w:p>
    <w:p w14:paraId="6A2279FD" w14:textId="77777777" w:rsidR="00B10FFB" w:rsidRPr="00B10FFB" w:rsidRDefault="00B10FFB" w:rsidP="00B10FFB">
      <w:pPr>
        <w:numPr>
          <w:ilvl w:val="0"/>
          <w:numId w:val="4"/>
        </w:numPr>
      </w:pPr>
      <w:r w:rsidRPr="00B10FFB">
        <w:t>Complete a login or registration to verify user redirection and account creation in Dataverse</w:t>
      </w:r>
    </w:p>
    <w:p w14:paraId="20D2D5FB" w14:textId="77777777" w:rsidR="00B10FFB" w:rsidRPr="00D91330" w:rsidRDefault="00B10FFB" w:rsidP="00B10FFB">
      <w:pPr>
        <w:ind w:left="720"/>
      </w:pPr>
    </w:p>
    <w:p w14:paraId="6FB54DB4" w14:textId="5A47BC3C" w:rsidR="00D91330" w:rsidRPr="00D91330" w:rsidRDefault="00D91330" w:rsidP="00D91330">
      <w:pPr>
        <w:numPr>
          <w:ilvl w:val="0"/>
          <w:numId w:val="4"/>
        </w:numPr>
      </w:pPr>
      <w:r w:rsidRPr="00D91330">
        <w:rPr>
          <w:b/>
          <w:bCs/>
        </w:rPr>
        <w:t>Site Visibility Setting:</w:t>
      </w:r>
      <w:r w:rsidRPr="00D91330">
        <w:t> During development, keep the site </w:t>
      </w:r>
      <w:r w:rsidRPr="00D91330">
        <w:rPr>
          <w:b/>
          <w:bCs/>
        </w:rPr>
        <w:t>internal</w:t>
      </w:r>
      <w:r w:rsidRPr="00D91330">
        <w:t> (the default) so it’s only accessible to authenticated internal users (Azure AD) for testin</w:t>
      </w:r>
      <w:r w:rsidR="00A26D4C">
        <w:t xml:space="preserve">g </w:t>
      </w:r>
      <w:hyperlink r:id="rId40" w:anchor=":~:text=Site%20visibility" w:tgtFrame="_blank" w:history="1">
        <w:r w:rsidRPr="00D91330">
          <w:rPr>
            <w:rStyle w:val="Hyperlink"/>
          </w:rPr>
          <w:t>learn.microsoft.com</w:t>
        </w:r>
      </w:hyperlink>
      <w:r w:rsidRPr="00D91330">
        <w:t>. When ready to go live for external users, change </w:t>
      </w:r>
      <w:r w:rsidRPr="00D91330">
        <w:rPr>
          <w:b/>
          <w:bCs/>
        </w:rPr>
        <w:t>Site Visibility</w:t>
      </w:r>
      <w:r w:rsidRPr="00D91330">
        <w:t> to “Public” to allow anonymous access or authentication via your chosen provider</w:t>
      </w:r>
      <w:hyperlink r:id="rId41" w:anchor=":~:text=The%20site%20visibility%20setting%20controls,developed%20website%20data%20and%20designs" w:tgtFrame="_blank" w:history="1">
        <w:r w:rsidRPr="00D91330">
          <w:rPr>
            <w:rStyle w:val="Hyperlink"/>
          </w:rPr>
          <w:t>learn.microsoft.com</w:t>
        </w:r>
      </w:hyperlink>
      <w:r w:rsidRPr="00D91330">
        <w:t>. </w:t>
      </w:r>
      <w:r w:rsidRPr="00D91330">
        <w:rPr>
          <w:i/>
          <w:iCs/>
        </w:rPr>
        <w:t>Never leave a partially built site public</w:t>
      </w:r>
      <w:r w:rsidRPr="00D91330">
        <w:t>. The internal-only default is a security safeguard to prevent accidental exposure of dev/test dat</w:t>
      </w:r>
      <w:hyperlink r:id="rId42" w:anchor=":~:text=The%20site%20visibility%20setting%20controls,developed%20website%20data%20and%20designs" w:tgtFrame="_blank" w:history="1">
        <w:r w:rsidRPr="00D91330">
          <w:rPr>
            <w:rStyle w:val="Hyperlink"/>
          </w:rPr>
          <w:t>learn.microsoft.com</w:t>
        </w:r>
      </w:hyperlink>
      <w:r w:rsidRPr="00D91330">
        <w:t>. Switch to public only after thorough testing and security review.</w:t>
      </w:r>
    </w:p>
    <w:p w14:paraId="1972DC7E" w14:textId="77777777" w:rsidR="00D91330" w:rsidRPr="00D91330" w:rsidRDefault="00D91330" w:rsidP="00D91330">
      <w:pPr>
        <w:numPr>
          <w:ilvl w:val="0"/>
          <w:numId w:val="4"/>
        </w:numPr>
      </w:pPr>
      <w:r w:rsidRPr="00D91330">
        <w:rPr>
          <w:b/>
          <w:bCs/>
        </w:rPr>
        <w:t>Multi-Factor Authentication (MFA):</w:t>
      </w:r>
      <w:r w:rsidRPr="00D91330">
        <w:t xml:space="preserve"> Enforce MFA for user logins whenever possible, especially for sensitive applications. While Power Pages itself relies on the external identity provider for authentication, most providers (Azure AD B2C, Azure AD) allow you to require MFA for certain user groups or app registrations. Configure these in your identity provider so that even if a password is compromised, the second factor is needed to access the </w:t>
      </w:r>
      <w:r w:rsidRPr="00D91330">
        <w:lastRenderedPageBreak/>
        <w:t>porta</w:t>
      </w:r>
      <w:hyperlink r:id="rId43" w:anchor=":~:text=Security%20is%20critical%20when%20building,you%E2%80%99re%20dealing%20with%20sensitive%20data" w:tgtFrame="_blank" w:history="1">
        <w:r w:rsidRPr="00D91330">
          <w:rPr>
            <w:rStyle w:val="Hyperlink"/>
          </w:rPr>
          <w:t>powersparkbyshrangarika.com</w:t>
        </w:r>
      </w:hyperlink>
      <w:r w:rsidRPr="00D91330">
        <w:rPr>
          <w:rFonts w:ascii="MS Gothic" w:eastAsia="MS Gothic" w:hAnsi="MS Gothic" w:cs="MS Gothic" w:hint="eastAsia"/>
        </w:rPr>
        <w:t>】</w:t>
      </w:r>
      <w:r w:rsidRPr="00D91330">
        <w:t>. For example, if using Azure AD B2C, you can integrate with Azure MFA or use SMS/Email verification as part of sign-in.</w:t>
      </w:r>
    </w:p>
    <w:p w14:paraId="6681890A" w14:textId="77777777" w:rsidR="00D91330" w:rsidRPr="00D91330" w:rsidRDefault="00D91330" w:rsidP="00D91330">
      <w:pPr>
        <w:numPr>
          <w:ilvl w:val="0"/>
          <w:numId w:val="4"/>
        </w:numPr>
      </w:pPr>
      <w:r w:rsidRPr="00D91330">
        <w:rPr>
          <w:b/>
          <w:bCs/>
        </w:rPr>
        <w:t>Open Registration Caution:</w:t>
      </w:r>
      <w:r w:rsidRPr="00D91330">
        <w:t> If your portal allows open self-registration of accounts, be vigilant about what default role those new contacts receive. Open registration can inadvertently lead to privilege escalation if misuse</w:t>
      </w:r>
      <w:hyperlink r:id="rId44" w:anchor=":~:text=,critical%20to%20reducing%20data%20exposures" w:tgtFrame="_blank" w:history="1">
        <w:r w:rsidRPr="00D91330">
          <w:rPr>
            <w:rStyle w:val="Hyperlink"/>
          </w:rPr>
          <w:t>appomni.com</w:t>
        </w:r>
      </w:hyperlink>
      <w:hyperlink r:id="rId45" w:anchor=":~:text=Executive%20Summary" w:tgtFrame="_blank" w:history="1">
        <w:r w:rsidRPr="00D91330">
          <w:rPr>
            <w:rStyle w:val="Hyperlink"/>
          </w:rPr>
          <w:t>appomni.com</w:t>
        </w:r>
      </w:hyperlink>
      <w:r w:rsidRPr="00D91330">
        <w:rPr>
          <w:rFonts w:ascii="MS Gothic" w:eastAsia="MS Gothic" w:hAnsi="MS Gothic" w:cs="MS Gothic" w:hint="eastAsia"/>
        </w:rPr>
        <w:t>】</w:t>
      </w:r>
      <w:r w:rsidRPr="00D91330">
        <w:t>. For instance, if Anonymous users can self-register and immediately gain a role that has broad table permissions, you could expose data. A best practice is to either require an invite or approval step for new accounts, or assign a very limited default role upon self-registration (one that maybe only allows creating their profile, etc., until an admin elevates privileges). Always test the registration process to ensure it doesn’t grant more access than intended.</w:t>
      </w:r>
    </w:p>
    <w:p w14:paraId="1273387A" w14:textId="77777777" w:rsidR="00D91330" w:rsidRPr="00D91330" w:rsidRDefault="00D91330" w:rsidP="00D91330">
      <w:pPr>
        <w:rPr>
          <w:b/>
          <w:bCs/>
        </w:rPr>
      </w:pPr>
      <w:r w:rsidRPr="00D91330">
        <w:rPr>
          <w:b/>
          <w:bCs/>
        </w:rPr>
        <w:t>2.2 Role-Based Access Control (Web Roles &amp; Permissions)</w:t>
      </w:r>
    </w:p>
    <w:p w14:paraId="694A4CC0" w14:textId="77777777" w:rsidR="00D91330" w:rsidRPr="00D91330" w:rsidRDefault="00D91330" w:rsidP="00D91330">
      <w:pPr>
        <w:numPr>
          <w:ilvl w:val="0"/>
          <w:numId w:val="5"/>
        </w:numPr>
      </w:pPr>
      <w:r w:rsidRPr="00D91330">
        <w:rPr>
          <w:b/>
          <w:bCs/>
        </w:rPr>
        <w:t>Web Roles:</w:t>
      </w:r>
      <w:r w:rsidRPr="00D91330">
        <w:t> Define web roles that align with the types of users and access levels in your scenario – e.g. </w:t>
      </w:r>
      <w:r w:rsidRPr="00D91330">
        <w:rPr>
          <w:i/>
          <w:iCs/>
        </w:rPr>
        <w:t>Guest</w:t>
      </w:r>
      <w:r w:rsidRPr="00D91330">
        <w:t>, </w:t>
      </w:r>
      <w:r w:rsidRPr="00D91330">
        <w:rPr>
          <w:i/>
          <w:iCs/>
        </w:rPr>
        <w:t>Customer</w:t>
      </w:r>
      <w:r w:rsidRPr="00D91330">
        <w:t>, </w:t>
      </w:r>
      <w:r w:rsidRPr="00D91330">
        <w:rPr>
          <w:i/>
          <w:iCs/>
        </w:rPr>
        <w:t>Partner</w:t>
      </w:r>
      <w:r w:rsidRPr="00D91330">
        <w:t>, </w:t>
      </w:r>
      <w:r w:rsidRPr="00D91330">
        <w:rPr>
          <w:i/>
          <w:iCs/>
        </w:rPr>
        <w:t>Administrator</w:t>
      </w:r>
      <w:r w:rsidRPr="00D91330">
        <w:t>, etc. Web roles in Power Pages are analogous to security roles in Dataverse but specific to portal users (contacts). Roles control both page access and data access. Remember that </w:t>
      </w:r>
      <w:r w:rsidRPr="00D91330">
        <w:rPr>
          <w:b/>
          <w:bCs/>
        </w:rPr>
        <w:t>all authenticated users</w:t>
      </w:r>
      <w:r w:rsidRPr="00D91330">
        <w:t> automatically belong to the built-in “Authenticated Users” role, and all anonymous users to “Anonymous Users” rol</w:t>
      </w:r>
      <w:hyperlink r:id="rId46" w:anchor=":~:text=Web%20roles%20allow%20users%20to,cumulative%20access%20to%20site%20resources" w:tgtFrame="_blank" w:history="1">
        <w:r w:rsidRPr="00D91330">
          <w:rPr>
            <w:rStyle w:val="Hyperlink"/>
          </w:rPr>
          <w:t>learn.microsoft.com</w:t>
        </w:r>
      </w:hyperlink>
      <w:r w:rsidRPr="00D91330">
        <w:rPr>
          <w:rFonts w:ascii="MS Gothic" w:eastAsia="MS Gothic" w:hAnsi="MS Gothic" w:cs="MS Gothic" w:hint="eastAsia"/>
        </w:rPr>
        <w:t>】</w:t>
      </w:r>
      <w:r w:rsidRPr="00D91330">
        <w:t>. Use this to your advantage: content open to any logged-in user can simply be assigned to Authenticated Users role, whereas more restricted content gets custom roles. Users can have multiple web roles; access is cumulativ</w:t>
      </w:r>
      <w:hyperlink r:id="rId47" w:anchor=":~:text=access%20to%20your%20site%20through,to%20information%20on%20the%20site" w:tgtFrame="_blank" w:history="1">
        <w:r w:rsidRPr="00D91330">
          <w:rPr>
            <w:rStyle w:val="Hyperlink"/>
          </w:rPr>
          <w:t>learn.microsoft.com</w:t>
        </w:r>
      </w:hyperlink>
      <w:hyperlink r:id="rId48" w:anchor=":~:text=Web%20roles%20allow%20users%20to,cumulative%20access%20to%20site%20resources" w:tgtFrame="_blank" w:history="1">
        <w:r w:rsidRPr="00D91330">
          <w:rPr>
            <w:rStyle w:val="Hyperlink"/>
          </w:rPr>
          <w:t>learn.microsoft.com</w:t>
        </w:r>
      </w:hyperlink>
      <w:r w:rsidRPr="00D91330">
        <w:rPr>
          <w:rFonts w:ascii="MS Gothic" w:eastAsia="MS Gothic" w:hAnsi="MS Gothic" w:cs="MS Gothic" w:hint="eastAsia"/>
        </w:rPr>
        <w:t>】</w:t>
      </w:r>
      <w:r w:rsidRPr="00D91330">
        <w:t>. Therefore, design roles in a way that stacking them doesn’t unintentionally broaden access (most portals use either mutually exclusive roles or a base role + additional roles for extra rights).</w:t>
      </w:r>
    </w:p>
    <w:p w14:paraId="626F56F0" w14:textId="77777777" w:rsidR="00D91330" w:rsidRPr="00D91330" w:rsidRDefault="00D91330" w:rsidP="00D91330">
      <w:pPr>
        <w:numPr>
          <w:ilvl w:val="0"/>
          <w:numId w:val="5"/>
        </w:numPr>
      </w:pPr>
      <w:r w:rsidRPr="00D91330">
        <w:rPr>
          <w:b/>
          <w:bCs/>
        </w:rPr>
        <w:t>Page Permissions:</w:t>
      </w:r>
      <w:r w:rsidRPr="00D91330">
        <w:t> Secure pages and web files with </w:t>
      </w:r>
      <w:r w:rsidRPr="00D91330">
        <w:rPr>
          <w:b/>
          <w:bCs/>
        </w:rPr>
        <w:t>Page Permissions</w:t>
      </w:r>
      <w:r w:rsidRPr="00D91330">
        <w:t> tied to role</w:t>
      </w:r>
      <w:hyperlink r:id="rId49" w:anchor=":~:text=Page%20permissions" w:tgtFrame="_blank" w:history="1">
        <w:r w:rsidRPr="00D91330">
          <w:rPr>
            <w:rStyle w:val="Hyperlink"/>
          </w:rPr>
          <w:t>learn.microsoft.com</w:t>
        </w:r>
      </w:hyperlink>
      <w:r w:rsidRPr="00D91330">
        <w:rPr>
          <w:rFonts w:ascii="MS Gothic" w:eastAsia="MS Gothic" w:hAnsi="MS Gothic" w:cs="MS Gothic" w:hint="eastAsia"/>
        </w:rPr>
        <w:t>】</w:t>
      </w:r>
      <w:r w:rsidRPr="00D91330">
        <w:t>. Any page that should not be visible to the general public or to all authenticated users must have a permission rule. For example, an “Account Details” page might have a Read permission for the “Customer” role only – so only contacts in that role can view it. Page permissions also control visible child pages and related web files. Always verify that sensitive pages (like those with forms or lists to internal data) have appropriate restrictions; if a page has no permission rules, it’s accessible to all by default unless the entire site is internal.</w:t>
      </w:r>
    </w:p>
    <w:p w14:paraId="64671252" w14:textId="77777777" w:rsidR="00D91330" w:rsidRPr="00D91330" w:rsidRDefault="00D91330" w:rsidP="00D91330">
      <w:pPr>
        <w:numPr>
          <w:ilvl w:val="0"/>
          <w:numId w:val="5"/>
        </w:numPr>
      </w:pPr>
      <w:r w:rsidRPr="00D91330">
        <w:rPr>
          <w:b/>
          <w:bCs/>
        </w:rPr>
        <w:t>Table (Entity) Permissions:</w:t>
      </w:r>
      <w:r w:rsidRPr="00D91330">
        <w:t> Use </w:t>
      </w:r>
      <w:r w:rsidRPr="00D91330">
        <w:rPr>
          <w:b/>
          <w:bCs/>
        </w:rPr>
        <w:t>Table Permissions</w:t>
      </w:r>
      <w:r w:rsidRPr="00D91330">
        <w:t> to enforce row-level and column-level security on Dataverse data accessible via the porta</w:t>
      </w:r>
      <w:hyperlink r:id="rId50" w:anchor=":~:text=Table%20permissions" w:tgtFrame="_blank" w:history="1">
        <w:r w:rsidRPr="00D91330">
          <w:rPr>
            <w:rStyle w:val="Hyperlink"/>
          </w:rPr>
          <w:t>learn.microsoft.com</w:t>
        </w:r>
      </w:hyperlink>
      <w:r w:rsidRPr="00D91330">
        <w:rPr>
          <w:rFonts w:ascii="MS Gothic" w:eastAsia="MS Gothic" w:hAnsi="MS Gothic" w:cs="MS Gothic" w:hint="eastAsia"/>
        </w:rPr>
        <w:t>】</w:t>
      </w:r>
      <w:r w:rsidRPr="00D91330">
        <w:t xml:space="preserve">. Table permissions are the primary mechanism to </w:t>
      </w:r>
      <w:r w:rsidRPr="00D91330">
        <w:lastRenderedPageBreak/>
        <w:t>ensure users only CRUD (create, read, update, delete) what they’re allowed to. Each table permission ties a web role to a Dataverse table with a certain scope (global, contact-owned, account-owned, or related via lookup) and set of privileges. For example, a table permission might allow the “Customer” role to Read and Update only those records in the Case table where the Case’s Contact equals the logged-in user (contact scope). Define these carefully for all tables exposed in forms, lists, Liquid, or Web API call</w:t>
      </w:r>
      <w:hyperlink r:id="rId51" w:anchor=":~:text=Access%20to%20Dataverse%20information%20through,provide%20appropriate%20access%20to%20users" w:tgtFrame="_blank" w:history="1">
        <w:r w:rsidRPr="00D91330">
          <w:rPr>
            <w:rStyle w:val="Hyperlink"/>
          </w:rPr>
          <w:t>learn.microsoft.com</w:t>
        </w:r>
      </w:hyperlink>
      <w:r w:rsidRPr="00D91330">
        <w:rPr>
          <w:rFonts w:ascii="MS Gothic" w:eastAsia="MS Gothic" w:hAnsi="MS Gothic" w:cs="MS Gothic" w:hint="eastAsia"/>
        </w:rPr>
        <w:t>】</w:t>
      </w:r>
      <w:r w:rsidRPr="00D91330">
        <w:t>. </w:t>
      </w:r>
      <w:r w:rsidRPr="00D91330">
        <w:rPr>
          <w:b/>
          <w:bCs/>
        </w:rPr>
        <w:t>Never rely on client-side filtering alone</w:t>
      </w:r>
      <w:r w:rsidRPr="00D91330">
        <w:t> – without a table permission, if the data is queried, the portal backend may return it. In fact, a recent security review highlighted that misconfigured table permissions (especially granting too broad access to the Anonymous or Authenticated Users roles) can lead to major data exposur</w:t>
      </w:r>
      <w:hyperlink r:id="rId52" w:anchor=":~:text=,critical%20to%20reducing%20data%20exposures" w:tgtFrame="_blank" w:history="1">
        <w:r w:rsidRPr="00D91330">
          <w:rPr>
            <w:rStyle w:val="Hyperlink"/>
          </w:rPr>
          <w:t>appomni.com</w:t>
        </w:r>
      </w:hyperlink>
      <w:hyperlink r:id="rId53" w:anchor=":~:text=Executive%20Summary" w:tgtFrame="_blank" w:history="1">
        <w:r w:rsidRPr="00D91330">
          <w:rPr>
            <w:rStyle w:val="Hyperlink"/>
          </w:rPr>
          <w:t>appomni.com</w:t>
        </w:r>
      </w:hyperlink>
      <w:r w:rsidRPr="00D91330">
        <w:rPr>
          <w:rFonts w:ascii="MS Gothic" w:eastAsia="MS Gothic" w:hAnsi="MS Gothic" w:cs="MS Gothic" w:hint="eastAsia"/>
        </w:rPr>
        <w:t>】</w:t>
      </w:r>
      <w:r w:rsidRPr="00D91330">
        <w:t>. Always follow the principle of least privilege: start with no access and grant only what’s needed per role.</w:t>
      </w:r>
    </w:p>
    <w:p w14:paraId="6136CB86" w14:textId="77777777" w:rsidR="00D91330" w:rsidRPr="00D91330" w:rsidRDefault="00D91330" w:rsidP="00D91330">
      <w:pPr>
        <w:numPr>
          <w:ilvl w:val="0"/>
          <w:numId w:val="5"/>
        </w:numPr>
      </w:pPr>
      <w:r w:rsidRPr="00D91330">
        <w:rPr>
          <w:b/>
          <w:bCs/>
        </w:rPr>
        <w:t>Column Security:</w:t>
      </w:r>
      <w:r w:rsidRPr="00D91330">
        <w:t> If certain fields are sensitive, consider using Dataverse column-level security or separate table permissions for different columns (Power Pages by default will return all columns a given query requests if the user has table permission to the table). While table permissions don’t natively do column filtering, you can design your data model such that sensitive info is in a separate table or only shown on forms to privileged roles. Also ensure personal data (PII) fields are marked as such in Dataverse, and avoid exposing them in portal lists unless absolutely necessary.</w:t>
      </w:r>
    </w:p>
    <w:p w14:paraId="0E2AB790" w14:textId="77777777" w:rsidR="00D91330" w:rsidRPr="00D91330" w:rsidRDefault="00D91330" w:rsidP="00D91330">
      <w:pPr>
        <w:numPr>
          <w:ilvl w:val="0"/>
          <w:numId w:val="5"/>
        </w:numPr>
      </w:pPr>
      <w:r w:rsidRPr="00D91330">
        <w:rPr>
          <w:b/>
          <w:bCs/>
        </w:rPr>
        <w:t>Administration and Elevated Access:</w:t>
      </w:r>
      <w:r w:rsidRPr="00D91330">
        <w:t> Limit the number of portal users with “Administrator” or equivalent roles. Typically, a small set of internal users need full access to all portal content (to manage it). Those should be the only ones in an Admin web role that has broad rights (like global access to many tables). All other users should be constrained by specific roles. In addition, administrative interfaces (like the out-of-box profiles or any custom admin pages you build) should be protected by page permissions for Admins. There have been cases where organizations inadvertently left an admin page accessible and an external user guessed the URL – avoid this by securing </w:t>
      </w:r>
      <w:r w:rsidRPr="00D91330">
        <w:rPr>
          <w:i/>
          <w:iCs/>
        </w:rPr>
        <w:t>every</w:t>
      </w:r>
      <w:r w:rsidRPr="00D91330">
        <w:t> page. It’s good practice to have an “audit” of all pages and their permission settings before launch.</w:t>
      </w:r>
    </w:p>
    <w:p w14:paraId="17D0C7A9" w14:textId="77777777" w:rsidR="00D91330" w:rsidRPr="00D91330" w:rsidRDefault="00D91330" w:rsidP="00D91330">
      <w:pPr>
        <w:numPr>
          <w:ilvl w:val="0"/>
          <w:numId w:val="5"/>
        </w:numPr>
      </w:pPr>
      <w:r w:rsidRPr="00D91330">
        <w:rPr>
          <w:b/>
          <w:bCs/>
        </w:rPr>
        <w:t>Testing Security:</w:t>
      </w:r>
      <w:r w:rsidRPr="00D91330">
        <w:t> As mentioned, test every role. Use the </w:t>
      </w:r>
      <w:r w:rsidRPr="00D91330">
        <w:rPr>
          <w:b/>
          <w:bCs/>
        </w:rPr>
        <w:t xml:space="preserve">Portal Checker’s security </w:t>
      </w:r>
      <w:proofErr w:type="spellStart"/>
      <w:r w:rsidRPr="00D91330">
        <w:rPr>
          <w:b/>
          <w:bCs/>
        </w:rPr>
        <w:t>analyzer</w:t>
      </w:r>
      <w:proofErr w:type="spellEnd"/>
      <w:r w:rsidRPr="00D91330">
        <w:t> or the new </w:t>
      </w:r>
      <w:r w:rsidRPr="00D91330">
        <w:rPr>
          <w:b/>
          <w:bCs/>
        </w:rPr>
        <w:t>Security Scan</w:t>
      </w:r>
      <w:r w:rsidRPr="00D91330">
        <w:t> feature in Power Pages (in preview</w:t>
      </w:r>
      <w:hyperlink r:id="rId54" w:anchor=":~:text=Security%20scan%20" w:tgtFrame="_blank" w:history="1">
        <w:r w:rsidRPr="00D91330">
          <w:rPr>
            <w:rStyle w:val="Hyperlink"/>
          </w:rPr>
          <w:t>learn.microsoft.com</w:t>
        </w:r>
      </w:hyperlink>
      <w:r w:rsidRPr="00D91330">
        <w:rPr>
          <w:rFonts w:ascii="MS Gothic" w:eastAsia="MS Gothic" w:hAnsi="MS Gothic" w:cs="MS Gothic" w:hint="eastAsia"/>
        </w:rPr>
        <w:t>】</w:t>
      </w:r>
      <w:r w:rsidRPr="00D91330">
        <w:t xml:space="preserve"> to automatically detect common misconfigurations. Microsoft’s Security Scan can highlight issues like pages that allow script injection or use of outdated libraries, and even identify overly permissive settings that could pose a ris</w:t>
      </w:r>
      <w:hyperlink r:id="rId55" w:anchor=":~:text=Security%20scan%20" w:tgtFrame="_blank" w:history="1">
        <w:r w:rsidRPr="00D91330">
          <w:rPr>
            <w:rStyle w:val="Hyperlink"/>
          </w:rPr>
          <w:t>learn.microsoft.com</w:t>
        </w:r>
      </w:hyperlink>
      <w:hyperlink r:id="rId56" w:anchor=":~:text=Security%20scan%20allows%20makers%20to,improve%20security%20for%20your%20site" w:tgtFrame="_blank" w:history="1">
        <w:r w:rsidRPr="00D91330">
          <w:rPr>
            <w:rStyle w:val="Hyperlink"/>
          </w:rPr>
          <w:t>learn.microsoft.com</w:t>
        </w:r>
      </w:hyperlink>
      <w:r w:rsidRPr="00D91330">
        <w:rPr>
          <w:rFonts w:ascii="MS Gothic" w:eastAsia="MS Gothic" w:hAnsi="MS Gothic" w:cs="MS Gothic" w:hint="eastAsia"/>
        </w:rPr>
        <w:t>】</w:t>
      </w:r>
      <w:r w:rsidRPr="00D91330">
        <w:t xml:space="preserve">. Regularly run these scans especially after significant changes or before go-live. Additionally, consider </w:t>
      </w:r>
      <w:r w:rsidRPr="00D91330">
        <w:lastRenderedPageBreak/>
        <w:t>professional penetration testing for a high-stakes portal, as an extra validation of your security setup.</w:t>
      </w:r>
    </w:p>
    <w:p w14:paraId="3F8868A6" w14:textId="77777777" w:rsidR="00D91330" w:rsidRPr="00D91330" w:rsidRDefault="00D91330" w:rsidP="00D91330">
      <w:pPr>
        <w:rPr>
          <w:b/>
          <w:bCs/>
        </w:rPr>
      </w:pPr>
      <w:r w:rsidRPr="00D91330">
        <w:rPr>
          <w:b/>
          <w:bCs/>
        </w:rPr>
        <w:t>2.3 Network Security and Data Protection</w:t>
      </w:r>
    </w:p>
    <w:p w14:paraId="6F23825E" w14:textId="77777777" w:rsidR="00D91330" w:rsidRPr="00D91330" w:rsidRDefault="00D91330" w:rsidP="00D91330">
      <w:pPr>
        <w:numPr>
          <w:ilvl w:val="0"/>
          <w:numId w:val="6"/>
        </w:numPr>
      </w:pPr>
      <w:r w:rsidRPr="00D91330">
        <w:rPr>
          <w:b/>
          <w:bCs/>
        </w:rPr>
        <w:t>HTTPS Only:</w:t>
      </w:r>
      <w:r w:rsidRPr="00D91330">
        <w:t> All Power Pages sites use HTTPS by default (when hosted on the powerappsportals.com domain or your custom domain via SSL binding). Ensure that any custom domain is properly configured with an SSL certificate so that users never fall back to an insecure HTTP version. In modern Power Pages, HTTP access is generally not allowed, but if you use Azure Front Door or other front-ends, double-check that end-to-end encryption is enforced (client to Front Door and Front Door to Power Pages).</w:t>
      </w:r>
    </w:p>
    <w:p w14:paraId="404D36BA" w14:textId="77777777" w:rsidR="00D91330" w:rsidRPr="00D91330" w:rsidRDefault="00D91330" w:rsidP="00D91330">
      <w:pPr>
        <w:numPr>
          <w:ilvl w:val="0"/>
          <w:numId w:val="6"/>
        </w:numPr>
      </w:pPr>
      <w:r w:rsidRPr="00D91330">
        <w:rPr>
          <w:b/>
          <w:bCs/>
        </w:rPr>
        <w:t>Web Application Firewall (WAF):</w:t>
      </w:r>
      <w:r w:rsidRPr="00D91330">
        <w:t> Although Power Pages is a managed service with built-in security, you can add an extra layer by fronting your site with a WAF. For instance, using </w:t>
      </w:r>
      <w:r w:rsidRPr="00D91330">
        <w:rPr>
          <w:b/>
          <w:bCs/>
        </w:rPr>
        <w:t>Azure Front Door with WAF</w:t>
      </w:r>
      <w:r w:rsidRPr="00D91330">
        <w:t> can protect against common web attacks (SQL injection, XSS, etc.) and provide DDoS mitigation and geo-filterin</w:t>
      </w:r>
      <w:hyperlink r:id="rId57" w:anchor=":~:text=More%20website%20security" w:tgtFrame="_blank" w:history="1">
        <w:r w:rsidRPr="00D91330">
          <w:rPr>
            <w:rStyle w:val="Hyperlink"/>
          </w:rPr>
          <w:t>learn.microsoft.com</w:t>
        </w:r>
      </w:hyperlink>
      <w:hyperlink r:id="rId58" w:anchor=":~:text=You%20can%20integrate%20Power%20Pages,against%20common%20web%20application%20attacks" w:tgtFrame="_blank" w:history="1">
        <w:r w:rsidRPr="00D91330">
          <w:rPr>
            <w:rStyle w:val="Hyperlink"/>
          </w:rPr>
          <w:t>learn.microsoft.com</w:t>
        </w:r>
      </w:hyperlink>
      <w:r w:rsidRPr="00D91330">
        <w:rPr>
          <w:rFonts w:ascii="MS Gothic" w:eastAsia="MS Gothic" w:hAnsi="MS Gothic" w:cs="MS Gothic" w:hint="eastAsia"/>
        </w:rPr>
        <w:t>】</w:t>
      </w:r>
      <w:r w:rsidRPr="00D91330">
        <w:t>. Many enterprises put Power Pages behind an Application Gateway or Front Door to leverage features like custom domain management, caching, and security rules. If you do so, follow Microsoft’s guidance for integrating WAFs or CDNs with Power Pages to ensure compatibility (e.g., preserve required headers and cookies).</w:t>
      </w:r>
    </w:p>
    <w:p w14:paraId="6D394AAB" w14:textId="77777777" w:rsidR="00D91330" w:rsidRPr="00D91330" w:rsidRDefault="00D91330" w:rsidP="00D91330">
      <w:pPr>
        <w:numPr>
          <w:ilvl w:val="0"/>
          <w:numId w:val="6"/>
        </w:numPr>
      </w:pPr>
      <w:r w:rsidRPr="00D91330">
        <w:rPr>
          <w:b/>
          <w:bCs/>
        </w:rPr>
        <w:t>Content Delivery Network:</w:t>
      </w:r>
      <w:r w:rsidRPr="00D91330">
        <w:t xml:space="preserve"> Large static files (images, PDFs, videos) served by your portal can be offloaded to a CDN. Power Pages web files are stored as notes in Dataverse, which are fetched via the service – this is not as quick as a dedicated static web server. One strategy is to upload heavy assets to Azure Blob Storage or SharePoint, and then surface them via links or </w:t>
      </w:r>
      <w:proofErr w:type="spellStart"/>
      <w:r w:rsidRPr="00D91330">
        <w:t>iframes</w:t>
      </w:r>
      <w:proofErr w:type="spellEnd"/>
      <w:r w:rsidRPr="00D91330">
        <w:t>, which can be cached on a CDN. Alternatively, use Azure Front Door’s caching rules for certain paths (like images or CSS) to speed up delivery to users globally. This improves performance and reduces load on the portal for static content.</w:t>
      </w:r>
    </w:p>
    <w:p w14:paraId="49F27ECD" w14:textId="77777777" w:rsidR="00D91330" w:rsidRPr="00D91330" w:rsidRDefault="00D91330" w:rsidP="00D91330">
      <w:pPr>
        <w:numPr>
          <w:ilvl w:val="0"/>
          <w:numId w:val="6"/>
        </w:numPr>
      </w:pPr>
      <w:r w:rsidRPr="00D91330">
        <w:rPr>
          <w:b/>
          <w:bCs/>
        </w:rPr>
        <w:t>Data Encryption and Compliance:</w:t>
      </w:r>
      <w:r w:rsidRPr="00D91330">
        <w:t> Dataverse data is encrypted at rest and in transit by Microsoft. If your portal handles especially sensitive data (financial, health, etc.), ensure compliance with relevant standards (e.g., enable logging, retention policies, and encryption keys if customer-managed keys are required). Avoid storing secrets or sensitive logic in the portal config or code. For example, if you call an external API from JavaScript, never embed an API key in the JavaScript – that would expose it publicly. Instead, have the portal call a protected web service (like an Azure Function with authentication) so secrets remain server-side. Use environment variables or Azure Key Vault to store any secrets used by server-side components (like in a plugin or flow) rather than in site settings visible to administrators.</w:t>
      </w:r>
    </w:p>
    <w:p w14:paraId="76F761E6" w14:textId="77777777" w:rsidR="00D91330" w:rsidRPr="00D91330" w:rsidRDefault="00D91330" w:rsidP="00D91330">
      <w:pPr>
        <w:numPr>
          <w:ilvl w:val="0"/>
          <w:numId w:val="6"/>
        </w:numPr>
      </w:pPr>
      <w:r w:rsidRPr="00D91330">
        <w:rPr>
          <w:b/>
          <w:bCs/>
        </w:rPr>
        <w:lastRenderedPageBreak/>
        <w:t>Secure Session Config:</w:t>
      </w:r>
      <w:r w:rsidRPr="00D91330">
        <w:t> Power Pages uses browser cookies for authentication sessions. The service manages these securely (</w:t>
      </w:r>
      <w:proofErr w:type="spellStart"/>
      <w:r w:rsidRPr="00D91330">
        <w:t>HttpOnly</w:t>
      </w:r>
      <w:proofErr w:type="spellEnd"/>
      <w:r w:rsidRPr="00D91330">
        <w:t xml:space="preserve"> and Secure flags). In portal admin settings (Site Settings), avoid disabling any security settings. For instance, there is a site setting to disable anti-forgery token validation – do not turn that off unless instructed by Microsoft support, as it could open up cross-site request forgery risks. Always prefer the default “secure by default” configurations that Power Pages provides.</w:t>
      </w:r>
    </w:p>
    <w:p w14:paraId="0B73B62F" w14:textId="77777777" w:rsidR="00D91330" w:rsidRPr="00D91330" w:rsidRDefault="00D91330" w:rsidP="00D91330">
      <w:pPr>
        <w:rPr>
          <w:b/>
          <w:bCs/>
        </w:rPr>
      </w:pPr>
      <w:r w:rsidRPr="00D91330">
        <w:rPr>
          <w:b/>
          <w:bCs/>
        </w:rPr>
        <w:t>2.4 Secure Integration Practices</w:t>
      </w:r>
    </w:p>
    <w:p w14:paraId="7120E5D7" w14:textId="77777777" w:rsidR="00D91330" w:rsidRPr="00D91330" w:rsidRDefault="00D91330" w:rsidP="00D91330">
      <w:pPr>
        <w:numPr>
          <w:ilvl w:val="0"/>
          <w:numId w:val="7"/>
        </w:numPr>
      </w:pPr>
      <w:r w:rsidRPr="00D91330">
        <w:rPr>
          <w:b/>
          <w:bCs/>
        </w:rPr>
        <w:t>Use Service Principals or Secure Accounts:</w:t>
      </w:r>
      <w:r w:rsidRPr="00D91330">
        <w:t> If the portal calls into Dataverse or other APIs via Power Automate, ensure those flows run under a service account or using service principal connections with least privilege. Do not have flows run under individual user context with more privileges than necessary. This way, if a flow is triggered by portal input, it cannot do more than intended.</w:t>
      </w:r>
    </w:p>
    <w:p w14:paraId="161E4EDC" w14:textId="77777777" w:rsidR="00D91330" w:rsidRPr="00D91330" w:rsidRDefault="00D91330" w:rsidP="00D91330">
      <w:pPr>
        <w:numPr>
          <w:ilvl w:val="0"/>
          <w:numId w:val="7"/>
        </w:numPr>
      </w:pPr>
      <w:r w:rsidRPr="00D91330">
        <w:rPr>
          <w:b/>
          <w:bCs/>
        </w:rPr>
        <w:t>Power Automate Integration:</w:t>
      </w:r>
      <w:r w:rsidRPr="00D91330">
        <w:t> Power Pages can interact with Power Automate (for example, using the Power Pages Web API to trigger a flow via an HTTP request, or using Virtual Table connections). When building such integrations, secure the endpoints. For HTTP-triggered flows, use a validation key or require a token (the portal can retrieve a token if it’s a protected API). Do not expose a flow’s URL openly without authentication. Where possible, use built-in triggers (like the “When a record is created in Dataverse” trigger if the portal is creating a Dataverse row) as that stays server-side and inherits Dataverse security.</w:t>
      </w:r>
    </w:p>
    <w:p w14:paraId="23C41B2D" w14:textId="77777777" w:rsidR="00D91330" w:rsidRPr="00D91330" w:rsidRDefault="00D91330" w:rsidP="00D91330">
      <w:pPr>
        <w:numPr>
          <w:ilvl w:val="0"/>
          <w:numId w:val="7"/>
        </w:numPr>
      </w:pPr>
      <w:r w:rsidRPr="00D91330">
        <w:rPr>
          <w:b/>
          <w:bCs/>
        </w:rPr>
        <w:t>Azure Functions and Custom APIs:</w:t>
      </w:r>
      <w:r w:rsidRPr="00D91330">
        <w:t> A common pattern is to use Azure Functions or other Azure App Services to handle complex operations or integrations (since you can write full code there). If your portal calls an Azure Function, secure that function – e.g. enable Azure AD authentication or require an API key (stored as a site setting or environment variable, not visible to the client) and call the function via a server-side proxy. One approach is to use Power Pages Liquid to call the function on the server (Liquid can do an HTTP GET via the {% capture %} tag or server-side include, though this is limited) or use JavaScript with the function’s API key injected securely. In all cases, </w:t>
      </w:r>
      <w:r w:rsidRPr="00D91330">
        <w:rPr>
          <w:b/>
          <w:bCs/>
        </w:rPr>
        <w:t>never leave an endpoint unauthenticated</w:t>
      </w:r>
      <w:r w:rsidRPr="00D91330">
        <w:t> if it provides sensitive operations for the portal.</w:t>
      </w:r>
    </w:p>
    <w:p w14:paraId="35534B3D" w14:textId="3C692FFB" w:rsidR="00D91330" w:rsidRPr="00D91330" w:rsidRDefault="00D91330" w:rsidP="00D91330">
      <w:pPr>
        <w:numPr>
          <w:ilvl w:val="0"/>
          <w:numId w:val="7"/>
        </w:numPr>
      </w:pPr>
      <w:r w:rsidRPr="00D91330">
        <w:rPr>
          <w:b/>
          <w:bCs/>
        </w:rPr>
        <w:t>Cross-Origin and APIs:</w:t>
      </w:r>
      <w:r w:rsidRPr="00D91330">
        <w:t> If you have custom APIs that the portal’s JavaScript calls via XHR/Ajax, configure proper CORS on those APIs to only allow the portal’s domain. Power Pages allows setting appropriate </w:t>
      </w:r>
      <w:r w:rsidRPr="00D91330">
        <w:rPr>
          <w:b/>
          <w:bCs/>
        </w:rPr>
        <w:t>HTTP headers (CORS)</w:t>
      </w:r>
      <w:r w:rsidRPr="00D91330">
        <w:t> via site setting</w:t>
      </w:r>
      <w:hyperlink r:id="rId59" w:anchor=":~:text=HTTPS%20headers" w:tgtFrame="_blank" w:history="1">
        <w:r w:rsidRPr="00D91330">
          <w:rPr>
            <w:rStyle w:val="Hyperlink"/>
          </w:rPr>
          <w:t>learn.microsoft.com</w:t>
        </w:r>
      </w:hyperlink>
      <w:r w:rsidRPr="00D91330">
        <w:t>. Use this to whitelist domains and tighten security for any cross-origin calls. Also, use HTTPS for all external calls and ensure no mixed content (HTTP resources on an HTTPS page) which browsers would block and which pose security risks.</w:t>
      </w:r>
    </w:p>
    <w:p w14:paraId="577A3E59" w14:textId="055F8475" w:rsidR="00D91330" w:rsidRPr="00D91330" w:rsidRDefault="00D91330" w:rsidP="00D91330">
      <w:pPr>
        <w:numPr>
          <w:ilvl w:val="0"/>
          <w:numId w:val="7"/>
        </w:numPr>
      </w:pPr>
      <w:r w:rsidRPr="00D91330">
        <w:rPr>
          <w:b/>
          <w:bCs/>
        </w:rPr>
        <w:lastRenderedPageBreak/>
        <w:t>Monitoring and Alerts:</w:t>
      </w:r>
      <w:r w:rsidRPr="00D91330">
        <w:t> Treat your portal like any web application from a security monitoring perspective. Enable logging of sign-in events, monitor for excessive failed login attempts (Azure AD B2C reports can help, or custom logging via App Insights). If possible, set up alerts for unusual activities (e.g. sudden spike in registration or data access). Continuous monitoring of configuration is also recommende</w:t>
      </w:r>
      <w:hyperlink r:id="rId60" w:anchor=":~:text=,critical%20to%20reducing%20data%20exposures" w:tgtFrame="_blank" w:history="1">
        <w:r w:rsidRPr="00D91330">
          <w:rPr>
            <w:rStyle w:val="Hyperlink"/>
          </w:rPr>
          <w:t>appomni.com</w:t>
        </w:r>
      </w:hyperlink>
      <w:r w:rsidRPr="00D91330">
        <w:t xml:space="preserve"> – periodically review your web roles and permissions to ensure no one changed something to be overly permissive, and that all new pages/tables are secured. Microsoft’s Power Platform admin tools and </w:t>
      </w:r>
      <w:proofErr w:type="spellStart"/>
      <w:r w:rsidRPr="00D91330">
        <w:t>Center</w:t>
      </w:r>
      <w:proofErr w:type="spellEnd"/>
      <w:r w:rsidRPr="00D91330">
        <w:t xml:space="preserve"> of Excellence kit can help identify any changes or anomalies in security setup over time.</w:t>
      </w:r>
    </w:p>
    <w:p w14:paraId="07B6B859" w14:textId="77777777" w:rsidR="00D91330" w:rsidRPr="00D91330" w:rsidRDefault="00D91330" w:rsidP="00D91330">
      <w:pPr>
        <w:rPr>
          <w:b/>
          <w:bCs/>
        </w:rPr>
      </w:pPr>
      <w:r w:rsidRPr="00D91330">
        <w:rPr>
          <w:b/>
          <w:bCs/>
        </w:rPr>
        <w:t>3. Recommended Tools and Features</w:t>
      </w:r>
    </w:p>
    <w:p w14:paraId="07CAE3E9" w14:textId="77777777" w:rsidR="00D91330" w:rsidRPr="00D91330" w:rsidRDefault="00D91330" w:rsidP="00D91330">
      <w:r w:rsidRPr="00D91330">
        <w:t>Leverage the rich ecosystem of tools and features around Power Pages to enhance your development workflow, performance, and security. Below are some recommended tools and integrations:</w:t>
      </w:r>
    </w:p>
    <w:p w14:paraId="0D961041" w14:textId="77777777" w:rsidR="00D91330" w:rsidRPr="00D91330" w:rsidRDefault="00D91330" w:rsidP="00D91330">
      <w:pPr>
        <w:rPr>
          <w:b/>
          <w:bCs/>
        </w:rPr>
      </w:pPr>
      <w:r w:rsidRPr="00D91330">
        <w:rPr>
          <w:b/>
          <w:bCs/>
        </w:rPr>
        <w:t>3.1 Power Platform CLI and VS Code</w:t>
      </w:r>
    </w:p>
    <w:p w14:paraId="50FA4057" w14:textId="723F6701" w:rsidR="00D91330" w:rsidRPr="00D91330" w:rsidRDefault="00D91330" w:rsidP="00D91330">
      <w:r w:rsidRPr="00D91330">
        <w:t>For code-oriented developers, the </w:t>
      </w:r>
      <w:r w:rsidRPr="00D91330">
        <w:rPr>
          <w:b/>
          <w:bCs/>
        </w:rPr>
        <w:t>Power Platform CLI</w:t>
      </w:r>
      <w:r w:rsidRPr="00D91330">
        <w:t> is invaluable. It allows you to download the portal as code (web files, templates, lists, etc. as YAML and HTML content</w:t>
      </w:r>
      <w:hyperlink r:id="rId61" w:anchor=":~:text=Power%20Platform%20CLI" w:tgtFrame="_blank" w:history="1">
        <w:r w:rsidRPr="00D91330">
          <w:rPr>
            <w:rStyle w:val="Hyperlink"/>
          </w:rPr>
          <w:t>learn.microsoft.com</w:t>
        </w:r>
      </w:hyperlink>
      <w:r w:rsidRPr="00D91330">
        <w:t>. This enables editing in source code editors like VS Code, and using source control (Git). Microsoft also provides a VS Code extension for Power Platform that streamlines this process. Using these tools, you can treat portal configuration as code (Infrastructure-as-Code mindset): make changes in files, push to repo, and use CLI commands to upload to an environment. This brings </w:t>
      </w:r>
      <w:r w:rsidRPr="00D91330">
        <w:rPr>
          <w:b/>
          <w:bCs/>
        </w:rPr>
        <w:t>better versioning and team collaboration</w:t>
      </w:r>
      <w:r w:rsidRPr="00D91330">
        <w:t>, as multiple developers can work on different parts of the portal without overwriting each other via the UI. It also integrates with build pipelines easily.</w:t>
      </w:r>
    </w:p>
    <w:p w14:paraId="2B832252" w14:textId="77777777" w:rsidR="00D91330" w:rsidRPr="00D91330" w:rsidRDefault="00D91330" w:rsidP="00D91330">
      <w:pPr>
        <w:rPr>
          <w:b/>
          <w:bCs/>
        </w:rPr>
      </w:pPr>
      <w:r w:rsidRPr="00D91330">
        <w:rPr>
          <w:b/>
          <w:bCs/>
        </w:rPr>
        <w:t>3.2 Portal Checker and Performance Tools</w:t>
      </w:r>
    </w:p>
    <w:p w14:paraId="60C88006" w14:textId="0A3A1B8B" w:rsidR="00D91330" w:rsidRPr="00D91330" w:rsidRDefault="00D91330" w:rsidP="00D91330">
      <w:pPr>
        <w:numPr>
          <w:ilvl w:val="0"/>
          <w:numId w:val="8"/>
        </w:numPr>
      </w:pPr>
      <w:r w:rsidRPr="00D91330">
        <w:rPr>
          <w:b/>
          <w:bCs/>
        </w:rPr>
        <w:t>Power Pages Site Checker:</w:t>
      </w:r>
      <w:r w:rsidRPr="00D91330">
        <w:t> The Site Checker is an inbuilt tool to scan your portal for common issues. It provides diagnostics on performance (e.g. which pages are slow), accessibility, and best practice adherenc</w:t>
      </w:r>
      <w:r w:rsidR="000B5333">
        <w:t xml:space="preserve">e </w:t>
      </w:r>
      <w:hyperlink r:id="rId62" w:anchor=":~:text=In%20this%20article%2C%20you%27ll%20learn,resolve%20common%20issues%20or%20problems" w:tgtFrame="_blank" w:history="1">
        <w:r w:rsidRPr="00D91330">
          <w:rPr>
            <w:rStyle w:val="Hyperlink"/>
          </w:rPr>
          <w:t>learn.microsoft.com</w:t>
        </w:r>
      </w:hyperlink>
      <w:r w:rsidRPr="00D91330">
        <w:t>. Run Site Checker regularly; for instance, it might catch that your homepage has too large images or that you have pages with tracking enabled (a deprecated feature) causing slowness. Microsoft’s documentation on Site Checker outlines how to interpret these results and resolve issue</w:t>
      </w:r>
      <w:hyperlink r:id="rId63" w:anchor=":~:text=In%20this%20article%2C%20you%27ll%20learn,resolve%20common%20issues%20or%20problems" w:tgtFrame="_blank" w:history="1">
        <w:r w:rsidRPr="00D91330">
          <w:rPr>
            <w:rStyle w:val="Hyperlink"/>
          </w:rPr>
          <w:t>learn.microsoft.com</w:t>
        </w:r>
      </w:hyperlink>
      <w:r w:rsidRPr="00D91330">
        <w:t>.</w:t>
      </w:r>
    </w:p>
    <w:p w14:paraId="06E45707" w14:textId="201C87F3" w:rsidR="00D91330" w:rsidRPr="00D91330" w:rsidRDefault="00D91330" w:rsidP="00D91330">
      <w:pPr>
        <w:numPr>
          <w:ilvl w:val="0"/>
          <w:numId w:val="8"/>
        </w:numPr>
      </w:pPr>
      <w:r w:rsidRPr="00D91330">
        <w:rPr>
          <w:b/>
          <w:bCs/>
        </w:rPr>
        <w:t>Application Insights:</w:t>
      </w:r>
      <w:r w:rsidRPr="00D91330">
        <w:t> Power Pages can natively integrate with </w:t>
      </w:r>
      <w:r w:rsidRPr="00D91330">
        <w:rPr>
          <w:b/>
          <w:bCs/>
        </w:rPr>
        <w:t>Azure Application Insights</w:t>
      </w:r>
      <w:r w:rsidRPr="00D91330">
        <w:t> for monitoring. By enabling this (through the Portal Management app or site settings), you get detailed telemetry: page view timings, server response times, JavaScript errors, dependency call durations, etc</w:t>
      </w:r>
      <w:hyperlink r:id="rId64" w:anchor=":~:text=This%20blog%20post%20will%20show,Application%20Insights%20for%20Power%20Pages" w:tgtFrame="_blank" w:history="1">
        <w:r w:rsidRPr="00D91330">
          <w:rPr>
            <w:rStyle w:val="Hyperlink"/>
          </w:rPr>
          <w:t>ulrikke.akerbak.com</w:t>
        </w:r>
      </w:hyperlink>
      <w:r w:rsidRPr="00D91330">
        <w:t xml:space="preserve">. In </w:t>
      </w:r>
      <w:r w:rsidRPr="00D91330">
        <w:lastRenderedPageBreak/>
        <w:t>Application Insights, you can set up alerts (e.g., if average page load exceeds 5 seconds or if exceptions occur). Use the </w:t>
      </w:r>
      <w:r w:rsidRPr="00D91330">
        <w:rPr>
          <w:b/>
          <w:bCs/>
        </w:rPr>
        <w:t>Application Insights Performance panel</w:t>
      </w:r>
      <w:r w:rsidRPr="00D91330">
        <w:t> to identify slow pages and the underlying call</w:t>
      </w:r>
      <w:hyperlink r:id="rId65" w:anchor=":~:text=Overview%20of%20integration%20with%20Application,Server%20Response%20Time%20graph%20in" w:tgtFrame="_blank" w:history="1">
        <w:r w:rsidRPr="00D91330">
          <w:rPr>
            <w:rStyle w:val="Hyperlink"/>
          </w:rPr>
          <w:t>learn.microsoft.com</w:t>
        </w:r>
      </w:hyperlink>
      <w:r w:rsidRPr="00D91330">
        <w:t>. This tool is extremely helpful post-deployment to catch performance regressions or errors that users face. Several community guides are available on setting up Application Insights with Power Page</w:t>
      </w:r>
      <w:hyperlink r:id="rId66" w:anchor=":~:text=Power%20Pages%20,better%20understand%20their%20user%20base" w:tgtFrame="_blank" w:history="1">
        <w:r w:rsidRPr="00D91330">
          <w:rPr>
            <w:rStyle w:val="Hyperlink"/>
          </w:rPr>
          <w:t>community.dynamics.com</w:t>
        </w:r>
      </w:hyperlink>
      <w:hyperlink r:id="rId67" w:anchor=":~:text=Optimize%20and%20Monitor%20Power%20Apps," w:tgtFrame="_blank" w:history="1">
        <w:r w:rsidRPr="00D91330">
          <w:rPr>
            <w:rStyle w:val="Hyperlink"/>
          </w:rPr>
          <w:t>dev.to</w:t>
        </w:r>
      </w:hyperlink>
      <w:r w:rsidRPr="00D91330">
        <w:rPr>
          <w:rFonts w:ascii="MS Gothic" w:eastAsia="MS Gothic" w:hAnsi="MS Gothic" w:cs="MS Gothic" w:hint="eastAsia"/>
        </w:rPr>
        <w:t>】</w:t>
      </w:r>
      <w:r w:rsidRPr="00D91330">
        <w:t>.</w:t>
      </w:r>
    </w:p>
    <w:p w14:paraId="00EB49CA" w14:textId="77777777" w:rsidR="00D91330" w:rsidRPr="00D91330" w:rsidRDefault="00D91330" w:rsidP="00D91330">
      <w:pPr>
        <w:numPr>
          <w:ilvl w:val="0"/>
          <w:numId w:val="8"/>
        </w:numPr>
      </w:pPr>
      <w:r w:rsidRPr="00D91330">
        <w:rPr>
          <w:b/>
          <w:bCs/>
        </w:rPr>
        <w:t>Browser Dev Tools and Lighthouse:</w:t>
      </w:r>
      <w:r w:rsidRPr="00D91330">
        <w:t xml:space="preserve"> On the front-end, use Chrome/Edge </w:t>
      </w:r>
      <w:proofErr w:type="spellStart"/>
      <w:r w:rsidRPr="00D91330">
        <w:t>DevTools</w:t>
      </w:r>
      <w:proofErr w:type="spellEnd"/>
      <w:r w:rsidRPr="00D91330">
        <w:t xml:space="preserve"> or Lighthouse to audit your portal’s client-side performance. These can flag large bundles, unused CSS, or opportunities for caching. Although the portal is largely server-driven, client-side metrics (like Time to Interactive) matter for user experience. Lighthouse can also check accessibility and SEO best practices which are important for public sites.</w:t>
      </w:r>
    </w:p>
    <w:p w14:paraId="5D7A7E3B" w14:textId="77777777" w:rsidR="00D91330" w:rsidRPr="00D91330" w:rsidRDefault="00D91330" w:rsidP="00D91330">
      <w:pPr>
        <w:rPr>
          <w:b/>
          <w:bCs/>
        </w:rPr>
      </w:pPr>
      <w:r w:rsidRPr="00D91330">
        <w:rPr>
          <w:b/>
          <w:bCs/>
        </w:rPr>
        <w:t>3.3 Power Platform Integration (Flows, Power BI, Virtual Agents)</w:t>
      </w:r>
    </w:p>
    <w:p w14:paraId="3F4991F3" w14:textId="77777777" w:rsidR="00D91330" w:rsidRPr="00D91330" w:rsidRDefault="00D91330" w:rsidP="00D91330">
      <w:pPr>
        <w:numPr>
          <w:ilvl w:val="0"/>
          <w:numId w:val="9"/>
        </w:numPr>
      </w:pPr>
      <w:r w:rsidRPr="00D91330">
        <w:rPr>
          <w:b/>
          <w:bCs/>
        </w:rPr>
        <w:t>Power Automate Flows:</w:t>
      </w:r>
      <w:r w:rsidRPr="00D91330">
        <w:t> Incorporate </w:t>
      </w:r>
      <w:r w:rsidRPr="00D91330">
        <w:rPr>
          <w:b/>
          <w:bCs/>
        </w:rPr>
        <w:t>Power Automate</w:t>
      </w:r>
      <w:r w:rsidRPr="00D91330">
        <w:t> to extend portal capabilities. For example, when a user submits a form, you might trigger a Flow to perform additional business logic (send notifications, write to other systems, etc.). Power Pages provides a straightforward way to call flows through form submit actions or via the Dataverse triggers since portal submissions create Dataverse records. Use this to avoid writing complex processes in JavaScript or Liquid; instead, offload to a Flow which is easier to maintain and can be changed without redeploying the portal. Ensure these flows are part of your solution for ALM and use environment-specific connections or environment variables for configuration.</w:t>
      </w:r>
    </w:p>
    <w:p w14:paraId="0470E788" w14:textId="77777777" w:rsidR="00D91330" w:rsidRPr="00D91330" w:rsidRDefault="00D91330" w:rsidP="00D91330">
      <w:pPr>
        <w:numPr>
          <w:ilvl w:val="0"/>
          <w:numId w:val="9"/>
        </w:numPr>
      </w:pPr>
      <w:r w:rsidRPr="00D91330">
        <w:rPr>
          <w:b/>
          <w:bCs/>
        </w:rPr>
        <w:t>Dataverse Plugins and Rules:</w:t>
      </w:r>
      <w:r w:rsidRPr="00D91330">
        <w:t> Leverage Dataverse server-side logic for enforcing business rules. Instead of relying on portal JavaScript to enforce a rule (e.g. “users can only submit one case per day”), implement that in Dataverse (workflow or plugin). The portal will respect Dataverse constraints (for instance, if a plugin throws an error on a condition, the portal form will show that error). Keeping business rules on the server side makes them consistent across all entry points (portal, internal apps, etc.) and more secure.</w:t>
      </w:r>
    </w:p>
    <w:p w14:paraId="7A6EEE1F" w14:textId="77777777" w:rsidR="00D91330" w:rsidRPr="00D91330" w:rsidRDefault="00D91330" w:rsidP="00D91330">
      <w:pPr>
        <w:numPr>
          <w:ilvl w:val="0"/>
          <w:numId w:val="9"/>
        </w:numPr>
      </w:pPr>
      <w:r w:rsidRPr="00D91330">
        <w:rPr>
          <w:b/>
          <w:bCs/>
        </w:rPr>
        <w:t>Power BI Integration:</w:t>
      </w:r>
      <w:r w:rsidRPr="00D91330">
        <w:t xml:space="preserve"> Power Pages can embed Power BI reports (with proper licensing). If your portal needs to display dashboards or reports to users, use the Power BI embedded service or the Power BI component for Power Pages. Ensure you set up the Power BI integration securely – typically this means the portal uses Azure AD authentication and the user viewing the report is mapped to a Power BI identity with appropriate access to that report. From a best practice standpoint, keep performance in mind; heavy reports can slow page loads. Use </w:t>
      </w:r>
      <w:r w:rsidRPr="00D91330">
        <w:lastRenderedPageBreak/>
        <w:t>Power BI’s own caching and performance optimizations (like aggregations) as needed.</w:t>
      </w:r>
    </w:p>
    <w:p w14:paraId="0CB2116D" w14:textId="77777777" w:rsidR="00D91330" w:rsidRPr="00D91330" w:rsidRDefault="00D91330" w:rsidP="00D91330">
      <w:pPr>
        <w:numPr>
          <w:ilvl w:val="0"/>
          <w:numId w:val="9"/>
        </w:numPr>
      </w:pPr>
      <w:r w:rsidRPr="00D91330">
        <w:rPr>
          <w:b/>
          <w:bCs/>
        </w:rPr>
        <w:t>Power Virtual Agents (Chatbots):</w:t>
      </w:r>
      <w:r w:rsidRPr="00D91330">
        <w:t> You can add a chatbot to your portal to help users with common questions. If doing so, use the integrated Power Virtual Agents feature. It’s plug-and-play, but do test that the bot doesn’t inadvertently reveal data it shouldn’t (stick to FAQs or guided help, not sensitive account info unless you’ve authenticated the user and passed context securely to the bot). This can improve user experience without heavy development.</w:t>
      </w:r>
    </w:p>
    <w:p w14:paraId="2653474F" w14:textId="77777777" w:rsidR="00D91330" w:rsidRPr="00D91330" w:rsidRDefault="00D91330" w:rsidP="00D91330">
      <w:pPr>
        <w:numPr>
          <w:ilvl w:val="0"/>
          <w:numId w:val="9"/>
        </w:numPr>
      </w:pPr>
      <w:r w:rsidRPr="00D91330">
        <w:rPr>
          <w:b/>
          <w:bCs/>
        </w:rPr>
        <w:t>Integration with SharePoint or Files:</w:t>
      </w:r>
      <w:r w:rsidRPr="00D91330">
        <w:t> If your portal uses the out-of-box feature to store and display documents (via SharePoint integration for entity lists/forms), follow the best practices for that feature: ensure SharePoint is set up with proper permissions and that the document records in Dataverse have table permissions applied. The integration can be very useful (letting users download/upload files), but remember that the security of files is as important as row data security – a misconfiguration could expose documents. Always test file upload/download with different roles.</w:t>
      </w:r>
    </w:p>
    <w:p w14:paraId="63E36AD4" w14:textId="77777777" w:rsidR="00D91330" w:rsidRPr="00D91330" w:rsidRDefault="00D91330" w:rsidP="00D91330">
      <w:pPr>
        <w:rPr>
          <w:b/>
          <w:bCs/>
        </w:rPr>
      </w:pPr>
      <w:r w:rsidRPr="00D91330">
        <w:rPr>
          <w:b/>
          <w:bCs/>
        </w:rPr>
        <w:t>3.4 External Tools and Frameworks</w:t>
      </w:r>
    </w:p>
    <w:p w14:paraId="26862BA5" w14:textId="77777777" w:rsidR="00D91330" w:rsidRPr="00D91330" w:rsidRDefault="00D91330" w:rsidP="00D91330">
      <w:pPr>
        <w:numPr>
          <w:ilvl w:val="0"/>
          <w:numId w:val="10"/>
        </w:numPr>
      </w:pPr>
      <w:r w:rsidRPr="00D91330">
        <w:rPr>
          <w:b/>
          <w:bCs/>
        </w:rPr>
        <w:t>Bootstrap and Theming:</w:t>
      </w:r>
      <w:r w:rsidRPr="00D91330">
        <w:t> Power Pages uses the Bootstrap CSS framework (v3 for older portals, v4/v5 for newer, depending on the template). Use the built-in Theme editor to apply your corporate branding in a supported way. If more customization is needed, add custom CSS but avoid replacing the framework entirely. Ensure your custom theme is responsive and accessible. Use tools like the WAVE accessibility checker on your pages to ensure compliance with accessibility standards (WCAG), which is both a best practice and often a legal requirement for public sites.</w:t>
      </w:r>
    </w:p>
    <w:p w14:paraId="0445309D" w14:textId="4962779E" w:rsidR="00D91330" w:rsidRPr="00D91330" w:rsidRDefault="00D91330" w:rsidP="00D91330">
      <w:pPr>
        <w:numPr>
          <w:ilvl w:val="0"/>
          <w:numId w:val="10"/>
        </w:numPr>
      </w:pPr>
      <w:r w:rsidRPr="00D91330">
        <w:rPr>
          <w:b/>
          <w:bCs/>
        </w:rPr>
        <w:t>Portal ALM Tools:</w:t>
      </w:r>
      <w:r w:rsidRPr="00D91330">
        <w:t xml:space="preserve"> Microsoft’s open-source Power Platform ALM Accelerator can simplify ALM with pipelines if your organization uses </w:t>
      </w:r>
      <w:hyperlink r:id="rId68" w:anchor=":~:text=Application%20Lifecycle%20Management%20in%20the,ALM%20best%20practices" w:tgtFrame="_blank" w:history="1">
        <w:r w:rsidRPr="00D91330">
          <w:rPr>
            <w:rStyle w:val="Hyperlink"/>
          </w:rPr>
          <w:t>softwebsolutions.com</w:t>
        </w:r>
      </w:hyperlink>
      <w:r w:rsidRPr="00D91330">
        <w:t xml:space="preserve">. Also, community tools like the </w:t>
      </w:r>
      <w:proofErr w:type="spellStart"/>
      <w:r w:rsidRPr="00D91330">
        <w:t>XrmToolBox</w:t>
      </w:r>
      <w:proofErr w:type="spellEnd"/>
      <w:r w:rsidRPr="00D91330">
        <w:t xml:space="preserve"> Portal Records Mover (for config migration) existed historically, but with solutions and CLI these are less needed now. Stick to Microsoft-supported tools for reliability.</w:t>
      </w:r>
    </w:p>
    <w:p w14:paraId="6D669813" w14:textId="77777777" w:rsidR="00D91330" w:rsidRPr="00D91330" w:rsidRDefault="00D91330" w:rsidP="00D91330">
      <w:pPr>
        <w:numPr>
          <w:ilvl w:val="0"/>
          <w:numId w:val="10"/>
        </w:numPr>
      </w:pPr>
      <w:r w:rsidRPr="00D91330">
        <w:rPr>
          <w:b/>
          <w:bCs/>
        </w:rPr>
        <w:t>Testing and Quality Tools:</w:t>
      </w:r>
      <w:r w:rsidRPr="00D91330">
        <w:t> Besides automated UI testing tools mentioned, consider using the Power Platform </w:t>
      </w:r>
      <w:r w:rsidRPr="00D91330">
        <w:rPr>
          <w:b/>
          <w:bCs/>
        </w:rPr>
        <w:t>Solution Checker</w:t>
      </w:r>
      <w:r w:rsidRPr="00D91330">
        <w:t> on your solutions (it won’t catch portal-specific issues, but can flag Dataverse component issues). Also, the </w:t>
      </w:r>
      <w:r w:rsidRPr="00D91330">
        <w:rPr>
          <w:b/>
          <w:bCs/>
        </w:rPr>
        <w:t>Portal Code Editor</w:t>
      </w:r>
      <w:r w:rsidRPr="00D91330">
        <w:t> (in Portal Studio) is handy for quick edits, but for bulk changes the CLI/VS Code route is better as noted.</w:t>
      </w:r>
    </w:p>
    <w:p w14:paraId="13E51514" w14:textId="77777777" w:rsidR="00D91330" w:rsidRPr="00D91330" w:rsidRDefault="00D91330" w:rsidP="00D91330">
      <w:pPr>
        <w:numPr>
          <w:ilvl w:val="0"/>
          <w:numId w:val="10"/>
        </w:numPr>
      </w:pPr>
      <w:r w:rsidRPr="00D91330">
        <w:rPr>
          <w:b/>
          <w:bCs/>
        </w:rPr>
        <w:t>Community Scripts/Tools:</w:t>
      </w:r>
      <w:r w:rsidRPr="00D91330">
        <w:t xml:space="preserve"> The Power Pages community often shares useful scripts, like one to bulk publish pages or one to find unused web roles. Keep an </w:t>
      </w:r>
      <w:r w:rsidRPr="00D91330">
        <w:lastRenderedPageBreak/>
        <w:t>eye on the Microsoft Power Apps Community forums for Power Pages for such tip</w:t>
      </w:r>
      <w:hyperlink r:id="rId69" w:anchor=":~:text=Best%20Practice%20for%20developer%20working,consideration%20is%20filename%20naming" w:tgtFrame="_blank" w:history="1">
        <w:r w:rsidRPr="00D91330">
          <w:rPr>
            <w:rStyle w:val="Hyperlink"/>
          </w:rPr>
          <w:t>community.powerplatform.com</w:t>
        </w:r>
      </w:hyperlink>
      <w:r w:rsidRPr="00D91330">
        <w:rPr>
          <w:rFonts w:ascii="MS Gothic" w:eastAsia="MS Gothic" w:hAnsi="MS Gothic" w:cs="MS Gothic" w:hint="eastAsia"/>
        </w:rPr>
        <w:t>】</w:t>
      </w:r>
      <w:r w:rsidRPr="00D91330">
        <w:t>. However, always verify community tools in a sandbox – and prefer built-in capabilities as platform evolves.</w:t>
      </w:r>
    </w:p>
    <w:p w14:paraId="566663A0" w14:textId="77777777" w:rsidR="00D91330" w:rsidRPr="00D91330" w:rsidRDefault="00D91330" w:rsidP="00D91330">
      <w:pPr>
        <w:rPr>
          <w:b/>
          <w:bCs/>
        </w:rPr>
      </w:pPr>
      <w:r w:rsidRPr="00D91330">
        <w:rPr>
          <w:b/>
          <w:bCs/>
        </w:rPr>
        <w:t>4. Common Pitfalls to Avoid</w:t>
      </w:r>
    </w:p>
    <w:p w14:paraId="3108D648" w14:textId="77777777" w:rsidR="00D91330" w:rsidRPr="00D91330" w:rsidRDefault="00D91330" w:rsidP="00D91330">
      <w:r w:rsidRPr="00D91330">
        <w:t>Even experienced teams can run into issues that impede their Power Pages project. Being aware of these common pitfalls can help you steer clear of them:</w:t>
      </w:r>
    </w:p>
    <w:p w14:paraId="3B1143E0" w14:textId="77777777" w:rsidR="00D91330" w:rsidRPr="00D91330" w:rsidRDefault="00D91330" w:rsidP="00D91330">
      <w:pPr>
        <w:numPr>
          <w:ilvl w:val="0"/>
          <w:numId w:val="11"/>
        </w:numPr>
      </w:pPr>
      <w:r w:rsidRPr="00D91330">
        <w:rPr>
          <w:b/>
          <w:bCs/>
        </w:rPr>
        <w:t>Performance Bottlenecks:</w:t>
      </w:r>
      <w:r w:rsidRPr="00D91330">
        <w:t> A frequent pitfall is not designing for performance. Examples include displaying too many records on a single page without paging or filtering, pulling large images/files directly from Dataverse on each load, or having slow Dataverse plugins that are triggered synchronously during page loa</w:t>
      </w:r>
      <w:hyperlink r:id="rId70" w:anchor=":~:text=like%20everyone%20else%21%29,your%20Portal%20could%20be%20affected" w:tgtFrame="_blank" w:history="1">
        <w:r w:rsidRPr="00D91330">
          <w:rPr>
            <w:rStyle w:val="Hyperlink"/>
          </w:rPr>
          <w:t>engineeredcode.com</w:t>
        </w:r>
      </w:hyperlink>
      <w:hyperlink r:id="rId71" w:anchor=":~:text=,may%20benefit%20from%20an%20index" w:tgtFrame="_blank" w:history="1">
        <w:r w:rsidRPr="00D91330">
          <w:rPr>
            <w:rStyle w:val="Hyperlink"/>
          </w:rPr>
          <w:t>engineeredcode.com</w:t>
        </w:r>
      </w:hyperlink>
      <w:r w:rsidRPr="00D91330">
        <w:rPr>
          <w:rFonts w:ascii="MS Gothic" w:eastAsia="MS Gothic" w:hAnsi="MS Gothic" w:cs="MS Gothic" w:hint="eastAsia"/>
        </w:rPr>
        <w:t>】</w:t>
      </w:r>
      <w:r w:rsidRPr="00D91330">
        <w:t>. To avoid this, always paginate lists (set reasonable Page Size on lists, e.g. 10 or 20</w:t>
      </w:r>
      <w:hyperlink r:id="rId72" w:anchor=":~:text=,the%20entity%20list%20finishes%20loading" w:tgtFrame="_blank" w:history="1">
        <w:r w:rsidRPr="00D91330">
          <w:rPr>
            <w:rStyle w:val="Hyperlink"/>
          </w:rPr>
          <w:t>community.dynamics.com</w:t>
        </w:r>
      </w:hyperlink>
      <w:r w:rsidRPr="00D91330">
        <w:rPr>
          <w:rFonts w:ascii="MS Gothic" w:eastAsia="MS Gothic" w:hAnsi="MS Gothic" w:cs="MS Gothic" w:hint="eastAsia"/>
        </w:rPr>
        <w:t>】</w:t>
      </w:r>
      <w:r w:rsidRPr="00D91330">
        <w:t xml:space="preserve">, use </w:t>
      </w:r>
      <w:proofErr w:type="spellStart"/>
      <w:r w:rsidRPr="00D91330">
        <w:t>FetchXML</w:t>
      </w:r>
      <w:proofErr w:type="spellEnd"/>
      <w:r w:rsidRPr="00D91330">
        <w:t xml:space="preserve"> filters, and enable caching where possible. Also, disable features like web page tracking which were deprecated and known to slow down portal</w:t>
      </w:r>
      <w:hyperlink r:id="rId73" w:anchor=":~:text=%2A%20Disable%20Webpage%20Tracking%20,release%20of%20Dynamics%20365%20Portals" w:tgtFrame="_blank" w:history="1">
        <w:r w:rsidRPr="00D91330">
          <w:rPr>
            <w:rStyle w:val="Hyperlink"/>
          </w:rPr>
          <w:t>community.dynamics.com</w:t>
        </w:r>
      </w:hyperlink>
      <w:r w:rsidRPr="00D91330">
        <w:rPr>
          <w:rFonts w:ascii="MS Gothic" w:eastAsia="MS Gothic" w:hAnsi="MS Gothic" w:cs="MS Gothic" w:hint="eastAsia"/>
        </w:rPr>
        <w:t>】</w:t>
      </w:r>
      <w:r w:rsidRPr="00D91330">
        <w:t>. Monitor your site (using tools above) to catch pages or actions that take unusually long and optimize them.</w:t>
      </w:r>
    </w:p>
    <w:p w14:paraId="2065B94D" w14:textId="76975E35" w:rsidR="00D91330" w:rsidRPr="00D91330" w:rsidRDefault="00D91330" w:rsidP="00D91330">
      <w:pPr>
        <w:numPr>
          <w:ilvl w:val="0"/>
          <w:numId w:val="11"/>
        </w:numPr>
      </w:pPr>
      <w:r w:rsidRPr="00D91330">
        <w:rPr>
          <w:b/>
          <w:bCs/>
        </w:rPr>
        <w:t>Overuse of Client-Side Scripts:</w:t>
      </w:r>
      <w:r w:rsidRPr="00D91330">
        <w:t xml:space="preserve"> While JavaScript can enhance the experience, relying too heavily on complex client-side code can lead to maintenance headaches and inconsistent </w:t>
      </w:r>
      <w:r w:rsidR="000B5333" w:rsidRPr="00D91330">
        <w:t>behaviour</w:t>
      </w:r>
      <w:r w:rsidRPr="00D91330">
        <w:t>. Large single-page apps or excessive DOM manipulation can also degrade performance on slower devices. A common anti-pattern is trying to implement complex data viewing/editing entirely with JavaScript and Dataverse Web API calls, bypassing out-of-box lists/forms – this might be done for flexibility, but you lose built-in functionality and risk introducing security issues. </w:t>
      </w:r>
      <w:r w:rsidRPr="00D91330">
        <w:rPr>
          <w:b/>
          <w:bCs/>
        </w:rPr>
        <w:t>Avoid reinventing the wheel</w:t>
      </w:r>
      <w:r w:rsidRPr="00D91330">
        <w:t>: use native entity forms and lists where possible (they handle a lot of functionality and security for you), and only supplement with script for minor enhancements. If you do need a custom single-page application within Power Pages, keep it isolated and ensure thorough testing on various browsers.</w:t>
      </w:r>
    </w:p>
    <w:p w14:paraId="7982790A" w14:textId="099F9935" w:rsidR="00D91330" w:rsidRPr="00D91330" w:rsidRDefault="00D91330" w:rsidP="00D91330">
      <w:pPr>
        <w:numPr>
          <w:ilvl w:val="0"/>
          <w:numId w:val="11"/>
        </w:numPr>
      </w:pPr>
      <w:r w:rsidRPr="00D91330">
        <w:rPr>
          <w:b/>
          <w:bCs/>
        </w:rPr>
        <w:t>Misconfigured Permissions:</w:t>
      </w:r>
      <w:r w:rsidRPr="00D91330">
        <w:t> Perhaps the most dangerous pitfall is launching with incorrect security settings. This can mean a page that should be restricted isn’t (making sensitive data public), or vice-versa (content that users need is inadvertently blocked causing errors). One real-world example was organizations exposing millions of records because the Anonymous user role was granted read access on Dataverse tables it shouldn’t hav</w:t>
      </w:r>
      <w:r w:rsidR="000B5333">
        <w:t xml:space="preserve">e </w:t>
      </w:r>
      <w:hyperlink r:id="rId74" w:anchor=":~:text=Executive%20Summary" w:tgtFrame="_blank" w:history="1">
        <w:r w:rsidRPr="00D91330">
          <w:rPr>
            <w:rStyle w:val="Hyperlink"/>
          </w:rPr>
          <w:t>appomni.com</w:t>
        </w:r>
      </w:hyperlink>
      <w:hyperlink r:id="rId75" w:anchor=":~:text=However%2C%20the%20ability%20for%20Microsoft,phone%20numbers%2C%20and%20home%20addresses" w:tgtFrame="_blank" w:history="1">
        <w:r w:rsidRPr="00D91330">
          <w:rPr>
            <w:rStyle w:val="Hyperlink"/>
          </w:rPr>
          <w:t>appomni.com</w:t>
        </w:r>
      </w:hyperlink>
      <w:r w:rsidRPr="00D91330">
        <w:rPr>
          <w:rFonts w:ascii="MS Gothic" w:eastAsia="MS Gothic" w:hAnsi="MS Gothic" w:cs="MS Gothic" w:hint="eastAsia"/>
        </w:rPr>
        <w:t>】</w:t>
      </w:r>
      <w:r w:rsidRPr="00D91330">
        <w:t xml:space="preserve">. Always double-check web roles, page access, and table permissions for each feature. Use a checklist (see Go-Live section) to verify no table is overly exposed. Also, ensure the “Authenticated Users” role isn’t unintentionally giving more access than expected (since every logged-in user has it). Remove unused </w:t>
      </w:r>
      <w:r w:rsidRPr="00D91330">
        <w:lastRenderedPageBreak/>
        <w:t>sample roles or permissions that come with templates if they’re not needed, to avoid confusion.</w:t>
      </w:r>
    </w:p>
    <w:p w14:paraId="1D6A6C12" w14:textId="7253C7B2" w:rsidR="00D91330" w:rsidRPr="00D91330" w:rsidRDefault="00D91330" w:rsidP="00D91330">
      <w:pPr>
        <w:numPr>
          <w:ilvl w:val="0"/>
          <w:numId w:val="11"/>
        </w:numPr>
      </w:pPr>
      <w:r w:rsidRPr="00D91330">
        <w:rPr>
          <w:b/>
          <w:bCs/>
        </w:rPr>
        <w:t>Broken ALM Pipeline:</w:t>
      </w:r>
      <w:r w:rsidRPr="00D91330">
        <w:t xml:space="preserve"> ALM issues often arise if you forget to include something in your solution or if environment-specific values aren’t handled. A common pitfall is deploying the portal via solutions, but then someone makes a hotfix directly in production (outside the solution). This creates an unmanaged layer that “breaks” the ALM flow – subsequent solution imports might not overwrite that </w:t>
      </w:r>
      <w:r w:rsidR="000B5333" w:rsidRPr="00D91330">
        <w:t>change</w:t>
      </w:r>
      <w:r w:rsidR="000B5333">
        <w:t xml:space="preserve"> </w:t>
      </w:r>
      <w:hyperlink r:id="rId76" w:anchor=":~:text=After%20I%20imported%20site%20configuration,solutions%20from%20my%20source%20environment" w:tgtFrame="_blank" w:history="1">
        <w:r w:rsidRPr="00D91330">
          <w:rPr>
            <w:rStyle w:val="Hyperlink"/>
          </w:rPr>
          <w:t>learn.microsoft.com</w:t>
        </w:r>
      </w:hyperlink>
      <w:r w:rsidRPr="00D91330">
        <w:rPr>
          <w:rFonts w:ascii="MS Gothic" w:eastAsia="MS Gothic" w:hAnsi="MS Gothic" w:cs="MS Gothic" w:hint="eastAsia"/>
        </w:rPr>
        <w:t>】</w:t>
      </w:r>
      <w:r w:rsidRPr="00D91330">
        <w:t>. To avoid this, </w:t>
      </w:r>
      <w:r w:rsidRPr="00D91330">
        <w:rPr>
          <w:b/>
          <w:bCs/>
        </w:rPr>
        <w:t>freeze manual changes in prod</w:t>
      </w:r>
      <w:r w:rsidRPr="00D91330">
        <w:t> as a policy. If an emergency change is needed, make it in dev and deploy it properly (or if made in prod, replicate it in dev and manage the layer). Another pitfall is not aligning your portal config between environments – e.g. forgetting to update a site setting in the test environment, causing a feature to fail when tested after deployment. Using environment variables as discussed mitigates that. Also, always </w:t>
      </w:r>
      <w:r w:rsidRPr="00D91330">
        <w:rPr>
          <w:b/>
          <w:bCs/>
        </w:rPr>
        <w:t>reactivate the portal</w:t>
      </w:r>
      <w:r w:rsidRPr="00D91330">
        <w:t> after importing a solution in a new environmen</w:t>
      </w:r>
      <w:hyperlink r:id="rId77" w:anchor=":~:text=Reactivate%20the%20site%20in%20the,target%20environment" w:tgtFrame="_blank" w:history="1">
        <w:r w:rsidRPr="00D91330">
          <w:rPr>
            <w:rStyle w:val="Hyperlink"/>
          </w:rPr>
          <w:t>learn.microsoft.com</w:t>
        </w:r>
      </w:hyperlink>
      <w:hyperlink r:id="rId78" w:anchor=":~:text=Image%3A%20Screenshot%20that%20shows%20the,the%20Power%20Pages%20home%20page" w:tgtFrame="_blank" w:history="1">
        <w:r w:rsidRPr="00D91330">
          <w:rPr>
            <w:rStyle w:val="Hyperlink"/>
          </w:rPr>
          <w:t>learn.microsoft.com</w:t>
        </w:r>
      </w:hyperlink>
      <w:r w:rsidRPr="00D91330">
        <w:rPr>
          <w:rFonts w:ascii="MS Gothic" w:eastAsia="MS Gothic" w:hAnsi="MS Gothic" w:cs="MS Gothic" w:hint="eastAsia"/>
        </w:rPr>
        <w:t>】</w:t>
      </w:r>
      <w:r w:rsidRPr="00D91330">
        <w:t>, as the deployment process requires it – forgetting this can make it seem like the deployment didn’t work when in fact the site is just in a passive state.</w:t>
      </w:r>
    </w:p>
    <w:p w14:paraId="16C0B6B3" w14:textId="66855E22" w:rsidR="00D91330" w:rsidRPr="00D91330" w:rsidRDefault="00D91330" w:rsidP="00D91330">
      <w:pPr>
        <w:numPr>
          <w:ilvl w:val="0"/>
          <w:numId w:val="11"/>
        </w:numPr>
      </w:pPr>
      <w:r w:rsidRPr="00D91330">
        <w:rPr>
          <w:b/>
          <w:bCs/>
        </w:rPr>
        <w:t>Unmanaged Customizations to OOB Components:</w:t>
      </w:r>
      <w:r w:rsidRPr="00D91330">
        <w:t xml:space="preserve"> This is a subtle pitfall – editing out-of-box pages (like the default login or profile page) instead of copying them. If Microsoft updates those pages in a future release, your changes could be lost or cause conflicts. It’s better to create new versions or use configuration to alter </w:t>
      </w:r>
      <w:r w:rsidR="000B5333" w:rsidRPr="00D91330">
        <w:t>behaviour</w:t>
      </w:r>
      <w:r w:rsidRPr="00D91330">
        <w:t>. For instance, rather than editing the OOB “Profile Web Page”, hide it and create your own profile page if you need to drastically customize the profile experience. This way, the base component remains untouched.</w:t>
      </w:r>
    </w:p>
    <w:p w14:paraId="7A2DA16E" w14:textId="77777777" w:rsidR="00D91330" w:rsidRPr="00D91330" w:rsidRDefault="00D91330" w:rsidP="00D91330">
      <w:pPr>
        <w:numPr>
          <w:ilvl w:val="0"/>
          <w:numId w:val="11"/>
        </w:numPr>
      </w:pPr>
      <w:r w:rsidRPr="00D91330">
        <w:rPr>
          <w:b/>
          <w:bCs/>
        </w:rPr>
        <w:t>Lack of Backups or Rollback Plan:</w:t>
      </w:r>
      <w:r w:rsidRPr="00D91330">
        <w:t> Teams sometimes neglect to export solutions or take backups before a big change. While Power Pages content is part of Dataverse (which has its own backup routines), you should always have a recent backup (managed solution export or environment copy) before deploying major updates. If something goes wrong (e.g. accidentally deleting the homepage in a solution and deploying that), you need a quick way to recover. Not having that can turn a small mistake into a prolonged outage.</w:t>
      </w:r>
    </w:p>
    <w:p w14:paraId="4396DFD6" w14:textId="77777777" w:rsidR="00D91330" w:rsidRPr="00D91330" w:rsidRDefault="00D91330" w:rsidP="00D91330">
      <w:pPr>
        <w:numPr>
          <w:ilvl w:val="0"/>
          <w:numId w:val="11"/>
        </w:numPr>
      </w:pPr>
      <w:r w:rsidRPr="00D91330">
        <w:rPr>
          <w:b/>
          <w:bCs/>
        </w:rPr>
        <w:t>Ignoring Licensing and Quotas:</w:t>
      </w:r>
      <w:r w:rsidRPr="00D91330">
        <w:t> Power Pages is licensed based on number of users (logins) or page views. A pitfall is building a solution that works but is not financially sustainable (e.g. a process that causes hundreds of thousands of page views via automated refreshes). Be aware of your usage and design within reasonable limits. Also monitor for sudden changes in usage after go-live (which could indicate abuse, like a bot hitting your site, or just higher popularity – either case you need to adapt licensing or mitigate abuse).</w:t>
      </w:r>
    </w:p>
    <w:p w14:paraId="0E15FDB8" w14:textId="77777777" w:rsidR="00D91330" w:rsidRPr="00D91330" w:rsidRDefault="00D91330" w:rsidP="00D91330">
      <w:pPr>
        <w:numPr>
          <w:ilvl w:val="0"/>
          <w:numId w:val="11"/>
        </w:numPr>
      </w:pPr>
      <w:r w:rsidRPr="00D91330">
        <w:rPr>
          <w:b/>
          <w:bCs/>
        </w:rPr>
        <w:lastRenderedPageBreak/>
        <w:t>Overlooking User Experience in Security:</w:t>
      </w:r>
      <w:r w:rsidRPr="00D91330">
        <w:t> Sometimes, in locking everything down, developers can make the user experience cumbersome (e.g. requiring too many sign-ins or having confusing authorization errors). Balance security with UX by leveraging features like single sign-on and thoughtful error messages. For example, if a user without a required role tries to access a page, the default might be a generic “You do not have permission” – consider customizing this to guide them (“You need to be a registered Partner to view this page. Please contact support if you need access.”). This isn’t a security hole, but rather a best practice to avoid user frustration (and support tickets).</w:t>
      </w:r>
    </w:p>
    <w:p w14:paraId="7CB341AC" w14:textId="77777777" w:rsidR="00D91330" w:rsidRPr="00D91330" w:rsidRDefault="00D91330" w:rsidP="00D91330">
      <w:pPr>
        <w:rPr>
          <w:b/>
          <w:bCs/>
        </w:rPr>
      </w:pPr>
      <w:r w:rsidRPr="00D91330">
        <w:rPr>
          <w:b/>
          <w:bCs/>
        </w:rPr>
        <w:t>5. Go-Live Readiness and Maintenance Checklists</w:t>
      </w:r>
    </w:p>
    <w:p w14:paraId="03EB6EC8" w14:textId="77777777" w:rsidR="00D91330" w:rsidRPr="00D91330" w:rsidRDefault="00D91330" w:rsidP="00D91330">
      <w:r w:rsidRPr="00D91330">
        <w:t>Using checklists helps ensure nothing is missed during launch and ongoing operations. Below are checklists for go-live preparation and for ongoing maintenance of your Power Pages site:</w:t>
      </w:r>
    </w:p>
    <w:p w14:paraId="7A05958A" w14:textId="77777777" w:rsidR="00D91330" w:rsidRPr="00D91330" w:rsidRDefault="00D91330" w:rsidP="00D91330">
      <w:pPr>
        <w:rPr>
          <w:b/>
          <w:bCs/>
        </w:rPr>
      </w:pPr>
      <w:r w:rsidRPr="00D91330">
        <w:rPr>
          <w:b/>
          <w:bCs/>
        </w:rPr>
        <w:t>5.1 Go-Live Readiness Checklist</w:t>
      </w:r>
    </w:p>
    <w:p w14:paraId="4346D9C0" w14:textId="77777777" w:rsidR="00D91330" w:rsidRPr="00D91330" w:rsidRDefault="00D91330" w:rsidP="00D91330">
      <w:r w:rsidRPr="00D91330">
        <w:t>Before launching (or deploying to production), verify the following:</w:t>
      </w:r>
    </w:p>
    <w:p w14:paraId="101C7617" w14:textId="77777777" w:rsidR="00D91330" w:rsidRPr="00D91330" w:rsidRDefault="00D91330" w:rsidP="00D91330">
      <w:pPr>
        <w:numPr>
          <w:ilvl w:val="0"/>
          <w:numId w:val="12"/>
        </w:numPr>
      </w:pPr>
      <w:r w:rsidRPr="00D91330">
        <w:rPr>
          <w:b/>
          <w:bCs/>
        </w:rPr>
        <w:t>Deployment Validation:</w:t>
      </w:r>
    </w:p>
    <w:p w14:paraId="2EEB13F1" w14:textId="5DBB22DB" w:rsidR="00D91330" w:rsidRPr="00D91330" w:rsidRDefault="00D91330" w:rsidP="00D91330">
      <w:pPr>
        <w:numPr>
          <w:ilvl w:val="1"/>
          <w:numId w:val="12"/>
        </w:numPr>
      </w:pPr>
      <w:r w:rsidRPr="00D91330">
        <w:t> </w:t>
      </w:r>
      <w:r w:rsidRPr="00D91330">
        <w:rPr>
          <w:b/>
          <w:bCs/>
        </w:rPr>
        <w:t>Latest Solution Deployed:</w:t>
      </w:r>
      <w:r w:rsidRPr="00D91330">
        <w:t> Confirm the latest solution (containing all portal components) is imported into prod and published. The website is active (reactivated) and reflecting the expected conten</w:t>
      </w:r>
      <w:hyperlink r:id="rId79" w:anchor=":~:text=Reactivate%20the%20site%20in%20the,target%20environment" w:tgtFrame="_blank" w:history="1">
        <w:r w:rsidRPr="00D91330">
          <w:rPr>
            <w:rStyle w:val="Hyperlink"/>
          </w:rPr>
          <w:t>learn.microsoft.com</w:t>
        </w:r>
      </w:hyperlink>
      <w:r w:rsidRPr="00D91330">
        <w:rPr>
          <w:rFonts w:ascii="MS Gothic" w:eastAsia="MS Gothic" w:hAnsi="MS Gothic" w:cs="MS Gothic" w:hint="eastAsia"/>
        </w:rPr>
        <w:t>】</w:t>
      </w:r>
      <w:r w:rsidRPr="00D91330">
        <w:t>.</w:t>
      </w:r>
    </w:p>
    <w:p w14:paraId="0B68D840" w14:textId="6F3503F9" w:rsidR="00D91330" w:rsidRPr="00D91330" w:rsidRDefault="00D91330" w:rsidP="00D91330">
      <w:pPr>
        <w:numPr>
          <w:ilvl w:val="1"/>
          <w:numId w:val="12"/>
        </w:numPr>
      </w:pPr>
      <w:r w:rsidRPr="00D91330">
        <w:t> </w:t>
      </w:r>
      <w:r w:rsidRPr="00D91330">
        <w:rPr>
          <w:b/>
          <w:bCs/>
        </w:rPr>
        <w:t>Configuration Values Set:</w:t>
      </w:r>
      <w:r w:rsidRPr="00D91330">
        <w:t> Verify all environment-specific settings are correct in production – e.g. URLs, keys, email addresses in site settings or environment variables match prod values. No placeholder or dev URLs remain.</w:t>
      </w:r>
    </w:p>
    <w:p w14:paraId="503CBE9B" w14:textId="21523C1D" w:rsidR="00D91330" w:rsidRPr="00D91330" w:rsidRDefault="00D91330" w:rsidP="00D91330">
      <w:pPr>
        <w:numPr>
          <w:ilvl w:val="1"/>
          <w:numId w:val="12"/>
        </w:numPr>
      </w:pPr>
      <w:r w:rsidRPr="00D91330">
        <w:rPr>
          <w:b/>
          <w:bCs/>
        </w:rPr>
        <w:t>Custom Domain &amp; SSL:</w:t>
      </w:r>
      <w:r w:rsidRPr="00D91330">
        <w:t> If using a custom domain, ensure it is bound to the portal and the SSL certificate is installed and valid. Test the site using the custom URL.</w:t>
      </w:r>
    </w:p>
    <w:p w14:paraId="4569125B" w14:textId="77777777" w:rsidR="00D91330" w:rsidRPr="00D91330" w:rsidRDefault="00D91330" w:rsidP="00D91330">
      <w:pPr>
        <w:numPr>
          <w:ilvl w:val="0"/>
          <w:numId w:val="12"/>
        </w:numPr>
      </w:pPr>
      <w:r w:rsidRPr="00D91330">
        <w:rPr>
          <w:b/>
          <w:bCs/>
        </w:rPr>
        <w:t>Security Verification:</w:t>
      </w:r>
    </w:p>
    <w:p w14:paraId="6AF202ED" w14:textId="6AD8F29C" w:rsidR="00D91330" w:rsidRPr="00D91330" w:rsidRDefault="00D91330" w:rsidP="00D91330">
      <w:pPr>
        <w:numPr>
          <w:ilvl w:val="1"/>
          <w:numId w:val="12"/>
        </w:numPr>
      </w:pPr>
      <w:r w:rsidRPr="00D91330">
        <w:t> </w:t>
      </w:r>
      <w:r w:rsidRPr="00D91330">
        <w:rPr>
          <w:b/>
          <w:bCs/>
        </w:rPr>
        <w:t>Page and Table Permissions Audit:</w:t>
      </w:r>
      <w:r w:rsidRPr="00D91330">
        <w:t> Review every page (especially admin or data-rich pages) to ensure proper page permissions are in place for the intended roles. Likewise, audit table permissions for all Dataverse tables surfaced on the portal. Use the security checklist or export these settings for review to ensure least privilege.</w:t>
      </w:r>
    </w:p>
    <w:p w14:paraId="61671E14" w14:textId="1FE02EDA" w:rsidR="00D91330" w:rsidRPr="00D91330" w:rsidRDefault="00D91330" w:rsidP="00D91330">
      <w:pPr>
        <w:numPr>
          <w:ilvl w:val="1"/>
          <w:numId w:val="12"/>
        </w:numPr>
      </w:pPr>
      <w:r w:rsidRPr="00D91330">
        <w:t> </w:t>
      </w:r>
      <w:r w:rsidRPr="00D91330">
        <w:rPr>
          <w:b/>
          <w:bCs/>
        </w:rPr>
        <w:t>Anonymous Access Test:</w:t>
      </w:r>
      <w:r w:rsidRPr="00D91330">
        <w:t xml:space="preserve"> From an incognito browser (not logged in), try to browse the site. Verify that all pages that should require login indeed </w:t>
      </w:r>
      <w:r w:rsidRPr="00D91330">
        <w:lastRenderedPageBreak/>
        <w:t>redirect to login or show no access. Also verify any pages meant to be public do load without authentication.</w:t>
      </w:r>
    </w:p>
    <w:p w14:paraId="4BF9D954" w14:textId="7672357D" w:rsidR="00D91330" w:rsidRPr="00D91330" w:rsidRDefault="00D91330" w:rsidP="00D91330">
      <w:pPr>
        <w:numPr>
          <w:ilvl w:val="1"/>
          <w:numId w:val="12"/>
        </w:numPr>
      </w:pPr>
      <w:r w:rsidRPr="00D91330">
        <w:t> </w:t>
      </w:r>
      <w:r w:rsidRPr="00D91330">
        <w:rPr>
          <w:b/>
          <w:bCs/>
        </w:rPr>
        <w:t>Role-Based Testing:</w:t>
      </w:r>
      <w:r w:rsidRPr="00D91330">
        <w:t> Test the site as users of each role (customer, partner, etc.). Ensure each role can access what they should and nothing more. For instance, a customer should see their own records and not another customer’s data (row security working), and an unauthenticated user should never see data meant for logged-in users.</w:t>
      </w:r>
    </w:p>
    <w:p w14:paraId="4B135337" w14:textId="167AE384" w:rsidR="00D91330" w:rsidRPr="00D91330" w:rsidRDefault="00D91330" w:rsidP="00D91330">
      <w:pPr>
        <w:numPr>
          <w:ilvl w:val="1"/>
          <w:numId w:val="12"/>
        </w:numPr>
      </w:pPr>
      <w:r w:rsidRPr="00D91330">
        <w:t> </w:t>
      </w:r>
      <w:r w:rsidRPr="00D91330">
        <w:rPr>
          <w:b/>
          <w:bCs/>
        </w:rPr>
        <w:t>Web API Security:</w:t>
      </w:r>
      <w:r w:rsidRPr="00D91330">
        <w:t> If using the Power Pages Web API or custom APIs, test calls as different users (or anonymous) to ensure security is enforced at the API level. An anonymous user should receive 401/403 errors for protected endpoints.</w:t>
      </w:r>
    </w:p>
    <w:p w14:paraId="3F6C4DCE" w14:textId="0376F009" w:rsidR="00D91330" w:rsidRPr="00D91330" w:rsidRDefault="00D91330" w:rsidP="00D91330">
      <w:pPr>
        <w:numPr>
          <w:ilvl w:val="1"/>
          <w:numId w:val="12"/>
        </w:numPr>
      </w:pPr>
      <w:r w:rsidRPr="00D91330">
        <w:t> </w:t>
      </w:r>
      <w:r w:rsidRPr="00D91330">
        <w:rPr>
          <w:b/>
          <w:bCs/>
        </w:rPr>
        <w:t>Identity Provider Settings:</w:t>
      </w:r>
      <w:r w:rsidRPr="00D91330">
        <w:t> Double-check identity provider configurations (Azure AD B2C, etc.) in production. Are the correct client IDs, secrets, and redirect URLs configured for prod? Test the full login and logout flows in the prod site. Also verify password reset or MFA prompts if applicable.</w:t>
      </w:r>
    </w:p>
    <w:p w14:paraId="38F1B619" w14:textId="77777777" w:rsidR="00D91330" w:rsidRPr="00D91330" w:rsidRDefault="00D91330" w:rsidP="00D91330">
      <w:pPr>
        <w:numPr>
          <w:ilvl w:val="0"/>
          <w:numId w:val="12"/>
        </w:numPr>
      </w:pPr>
      <w:r w:rsidRPr="00D91330">
        <w:rPr>
          <w:b/>
          <w:bCs/>
        </w:rPr>
        <w:t>Functionality and Content:</w:t>
      </w:r>
    </w:p>
    <w:p w14:paraId="2BE3A3E4" w14:textId="04E33BC6" w:rsidR="00D91330" w:rsidRPr="00D91330" w:rsidRDefault="00D91330" w:rsidP="00D91330">
      <w:pPr>
        <w:numPr>
          <w:ilvl w:val="1"/>
          <w:numId w:val="12"/>
        </w:numPr>
      </w:pPr>
      <w:r w:rsidRPr="00D91330">
        <w:t> </w:t>
      </w:r>
      <w:r w:rsidRPr="00D91330">
        <w:rPr>
          <w:b/>
          <w:bCs/>
        </w:rPr>
        <w:t>Forms and Workflows:</w:t>
      </w:r>
      <w:r w:rsidRPr="00D91330">
        <w:t> Submit key forms (e.g. contact us, case submission) and verify data appears in Dataverse correctly and any triggered Power Automate flows or workflows execute in the prod environment.</w:t>
      </w:r>
    </w:p>
    <w:p w14:paraId="57132E41" w14:textId="1C78DEBE" w:rsidR="00D91330" w:rsidRPr="00D91330" w:rsidRDefault="00D91330" w:rsidP="00D91330">
      <w:pPr>
        <w:numPr>
          <w:ilvl w:val="1"/>
          <w:numId w:val="12"/>
        </w:numPr>
      </w:pPr>
      <w:r w:rsidRPr="00D91330">
        <w:t> </w:t>
      </w:r>
      <w:r w:rsidRPr="00D91330">
        <w:rPr>
          <w:b/>
          <w:bCs/>
        </w:rPr>
        <w:t>Emails and Notifications:</w:t>
      </w:r>
      <w:r w:rsidRPr="00D91330">
        <w:t> If the portal triggers emails (invites, confirmation emails via Power Automate or plugins), ensure in production those emails are sending to appropriate addresses. Update any email templates that were pointing to test addresses.</w:t>
      </w:r>
    </w:p>
    <w:p w14:paraId="15E257F2" w14:textId="6405E142" w:rsidR="00D91330" w:rsidRPr="00D91330" w:rsidRDefault="00D91330" w:rsidP="00D91330">
      <w:pPr>
        <w:numPr>
          <w:ilvl w:val="1"/>
          <w:numId w:val="12"/>
        </w:numPr>
      </w:pPr>
      <w:r w:rsidRPr="00D91330">
        <w:t> </w:t>
      </w:r>
      <w:r w:rsidRPr="00D91330">
        <w:rPr>
          <w:b/>
          <w:bCs/>
        </w:rPr>
        <w:t>UI/UX Check:</w:t>
      </w:r>
      <w:r w:rsidRPr="00D91330">
        <w:t> Do a final pass on the user interface: correct branding, no missing images or broken links, page titles and metadata set (for SEO). If SEO is important, verify that sitemap, robots.txt, and meta tags (via Portal Management Site Settings or Content Snippets) are configured.</w:t>
      </w:r>
    </w:p>
    <w:p w14:paraId="27549AB5" w14:textId="509F90B2" w:rsidR="00D91330" w:rsidRPr="00D91330" w:rsidRDefault="00D91330" w:rsidP="00D91330">
      <w:pPr>
        <w:numPr>
          <w:ilvl w:val="1"/>
          <w:numId w:val="12"/>
        </w:numPr>
      </w:pPr>
      <w:r w:rsidRPr="00D91330">
        <w:t> </w:t>
      </w:r>
      <w:r w:rsidRPr="00D91330">
        <w:rPr>
          <w:b/>
          <w:bCs/>
        </w:rPr>
        <w:t>Accessibility:</w:t>
      </w:r>
      <w:r w:rsidRPr="00D91330">
        <w:t> Ensure accessibility features are enabled (like skip links) and that you’ve tested with an accessibility tool. This is especially crucial if subject to compliance.</w:t>
      </w:r>
    </w:p>
    <w:p w14:paraId="73BFE9A4" w14:textId="5FF8100B" w:rsidR="00D91330" w:rsidRPr="00D91330" w:rsidRDefault="00D91330" w:rsidP="00D91330">
      <w:pPr>
        <w:numPr>
          <w:ilvl w:val="1"/>
          <w:numId w:val="12"/>
        </w:numPr>
      </w:pPr>
      <w:r w:rsidRPr="00D91330">
        <w:rPr>
          <w:b/>
          <w:bCs/>
        </w:rPr>
        <w:t>Performance Baseline:</w:t>
      </w:r>
      <w:r w:rsidRPr="00D91330">
        <w:t> Load test or at least simulate multiple users to ensure the site performs under expected load. Address any last-minute tuning (increasing cache times, etc.) as needed.</w:t>
      </w:r>
    </w:p>
    <w:p w14:paraId="24733B41" w14:textId="77777777" w:rsidR="00D91330" w:rsidRPr="00D91330" w:rsidRDefault="00D91330" w:rsidP="00D91330">
      <w:pPr>
        <w:numPr>
          <w:ilvl w:val="0"/>
          <w:numId w:val="12"/>
        </w:numPr>
      </w:pPr>
      <w:r w:rsidRPr="00D91330">
        <w:rPr>
          <w:b/>
          <w:bCs/>
        </w:rPr>
        <w:t>Backup and Rollback Plan:</w:t>
      </w:r>
    </w:p>
    <w:p w14:paraId="73B4FE0F" w14:textId="4A8C64E4" w:rsidR="00D91330" w:rsidRPr="00D91330" w:rsidRDefault="00D91330" w:rsidP="00D91330">
      <w:pPr>
        <w:numPr>
          <w:ilvl w:val="1"/>
          <w:numId w:val="12"/>
        </w:numPr>
      </w:pPr>
      <w:r w:rsidRPr="00D91330">
        <w:lastRenderedPageBreak/>
        <w:t> </w:t>
      </w:r>
      <w:r w:rsidRPr="00D91330">
        <w:rPr>
          <w:b/>
          <w:bCs/>
        </w:rPr>
        <w:t>Pre-</w:t>
      </w:r>
      <w:proofErr w:type="spellStart"/>
      <w:r w:rsidRPr="00D91330">
        <w:rPr>
          <w:b/>
          <w:bCs/>
        </w:rPr>
        <w:t>GoLive</w:t>
      </w:r>
      <w:proofErr w:type="spellEnd"/>
      <w:r w:rsidRPr="00D91330">
        <w:rPr>
          <w:b/>
          <w:bCs/>
        </w:rPr>
        <w:t xml:space="preserve"> Backup:</w:t>
      </w:r>
      <w:r w:rsidRPr="00D91330">
        <w:t> Take a backup of the production environment (Dataverse backup or export the unmanaged solution from prod if it’s an upgrade scenario) just before go-live, so you can roll back if something goes terribly wrong.</w:t>
      </w:r>
    </w:p>
    <w:p w14:paraId="0183704D" w14:textId="3EE4752D" w:rsidR="00D91330" w:rsidRPr="00D91330" w:rsidRDefault="00D91330" w:rsidP="00D91330">
      <w:pPr>
        <w:numPr>
          <w:ilvl w:val="1"/>
          <w:numId w:val="12"/>
        </w:numPr>
      </w:pPr>
      <w:r w:rsidRPr="00D91330">
        <w:rPr>
          <w:b/>
          <w:bCs/>
        </w:rPr>
        <w:t>Content Freeze Communication:</w:t>
      </w:r>
      <w:r w:rsidRPr="00D91330">
        <w:t> If applicable, communicate to content editors or others that a deployment is happening and to avoid making changes during that window. This prevents conflicts or confusion.</w:t>
      </w:r>
    </w:p>
    <w:p w14:paraId="2A77EE59" w14:textId="5D7003C1" w:rsidR="00D91330" w:rsidRPr="00D91330" w:rsidRDefault="00D91330" w:rsidP="00D91330">
      <w:pPr>
        <w:numPr>
          <w:ilvl w:val="1"/>
          <w:numId w:val="12"/>
        </w:numPr>
      </w:pPr>
      <w:r w:rsidRPr="00D91330">
        <w:t> </w:t>
      </w:r>
      <w:r w:rsidRPr="00D91330">
        <w:rPr>
          <w:b/>
          <w:bCs/>
        </w:rPr>
        <w:t>Monitoring Enabled:</w:t>
      </w:r>
      <w:r w:rsidRPr="00D91330">
        <w:t> Ensure Application Insights (or your chosen monitoring) is enabled and properly collecting from the production portal. Also set up an alert or dashboard to watch initial usage.</w:t>
      </w:r>
    </w:p>
    <w:p w14:paraId="55FFA4E6" w14:textId="2D4CFD19" w:rsidR="00D91330" w:rsidRPr="00D91330" w:rsidRDefault="00D91330" w:rsidP="00D91330">
      <w:pPr>
        <w:numPr>
          <w:ilvl w:val="1"/>
          <w:numId w:val="12"/>
        </w:numPr>
      </w:pPr>
      <w:r w:rsidRPr="00D91330">
        <w:t> </w:t>
      </w:r>
      <w:r w:rsidRPr="00D91330">
        <w:rPr>
          <w:b/>
          <w:bCs/>
        </w:rPr>
        <w:t>Support Plan:</w:t>
      </w:r>
      <w:r w:rsidRPr="00D91330">
        <w:t> Have an on-call plan for launch – designate team members to monitor the site and user feedback for the first day or week, so if any issue arises (e.g. a certain role can’t see something), it’s caught and resolved quickly.</w:t>
      </w:r>
    </w:p>
    <w:p w14:paraId="4B65E55B" w14:textId="77777777" w:rsidR="00D91330" w:rsidRPr="00D91330" w:rsidRDefault="00D91330" w:rsidP="00D91330">
      <w:pPr>
        <w:rPr>
          <w:b/>
          <w:bCs/>
        </w:rPr>
      </w:pPr>
      <w:r w:rsidRPr="00D91330">
        <w:rPr>
          <w:b/>
          <w:bCs/>
        </w:rPr>
        <w:t>5.2 Ongoing Maintenance Checklist</w:t>
      </w:r>
    </w:p>
    <w:p w14:paraId="1F1CB578" w14:textId="77777777" w:rsidR="00D91330" w:rsidRPr="00D91330" w:rsidRDefault="00D91330" w:rsidP="00D91330">
      <w:r w:rsidRPr="00D91330">
        <w:t>After go-live, maintaining the portal’s health and relevance is an ongoing task. Use this checklist for regular maintenance (weekly, monthly, or as appropriate):</w:t>
      </w:r>
    </w:p>
    <w:p w14:paraId="2B6A752B" w14:textId="77777777" w:rsidR="00D91330" w:rsidRPr="00D91330" w:rsidRDefault="00D91330" w:rsidP="00D91330">
      <w:pPr>
        <w:numPr>
          <w:ilvl w:val="0"/>
          <w:numId w:val="13"/>
        </w:numPr>
      </w:pPr>
      <w:r w:rsidRPr="00D91330">
        <w:rPr>
          <w:b/>
          <w:bCs/>
        </w:rPr>
        <w:t>Regular Backups:</w:t>
      </w:r>
    </w:p>
    <w:p w14:paraId="2E1DAB6B" w14:textId="7D9676D4" w:rsidR="00D91330" w:rsidRPr="00D91330" w:rsidRDefault="00D91330" w:rsidP="00D91330">
      <w:pPr>
        <w:numPr>
          <w:ilvl w:val="1"/>
          <w:numId w:val="13"/>
        </w:numPr>
      </w:pPr>
      <w:r w:rsidRPr="00D91330">
        <w:t> </w:t>
      </w:r>
      <w:r w:rsidRPr="00D91330">
        <w:rPr>
          <w:b/>
          <w:bCs/>
        </w:rPr>
        <w:t>Schedule Dataverse Backups:</w:t>
      </w:r>
      <w:r w:rsidRPr="00D91330">
        <w:t> Even though Power Platform has automatic backups, schedule regular explicit backups before any major content or configuration changes. Keep at least the last few backups readily available.</w:t>
      </w:r>
    </w:p>
    <w:p w14:paraId="4345F592" w14:textId="10599F8D" w:rsidR="00D91330" w:rsidRPr="00D91330" w:rsidRDefault="00D91330" w:rsidP="00D91330">
      <w:pPr>
        <w:numPr>
          <w:ilvl w:val="1"/>
          <w:numId w:val="13"/>
        </w:numPr>
      </w:pPr>
      <w:r w:rsidRPr="00D91330">
        <w:t> </w:t>
      </w:r>
      <w:r w:rsidRPr="00D91330">
        <w:rPr>
          <w:b/>
          <w:bCs/>
        </w:rPr>
        <w:t>Export Solutions:</w:t>
      </w:r>
      <w:r w:rsidRPr="00D91330">
        <w:t> If your portal is frequently updated, periodically export the unmanaged solution from dev (and managed from prod) and store those solution files in a safe location (or in source control). This provides a version history of sorts for config.</w:t>
      </w:r>
    </w:p>
    <w:p w14:paraId="6DEAC9BD" w14:textId="77777777" w:rsidR="00D91330" w:rsidRPr="00D91330" w:rsidRDefault="00D91330" w:rsidP="00D91330">
      <w:pPr>
        <w:numPr>
          <w:ilvl w:val="0"/>
          <w:numId w:val="13"/>
        </w:numPr>
      </w:pPr>
      <w:r w:rsidRPr="00D91330">
        <w:rPr>
          <w:b/>
          <w:bCs/>
        </w:rPr>
        <w:t>Security Maintenance:</w:t>
      </w:r>
    </w:p>
    <w:p w14:paraId="634A407C" w14:textId="594A9380" w:rsidR="00D91330" w:rsidRPr="00D91330" w:rsidRDefault="00D91330" w:rsidP="00D91330">
      <w:pPr>
        <w:numPr>
          <w:ilvl w:val="1"/>
          <w:numId w:val="13"/>
        </w:numPr>
      </w:pPr>
      <w:r w:rsidRPr="00D91330">
        <w:t> </w:t>
      </w:r>
      <w:r w:rsidRPr="00D91330">
        <w:rPr>
          <w:b/>
          <w:bCs/>
        </w:rPr>
        <w:t>Review Roles and Permissions:</w:t>
      </w:r>
      <w:r w:rsidRPr="00D91330">
        <w:t> If you add new pages or features, ensure you update page/table permissions accordingly. Do a monthly review of web roles – remove users who should no longer have access (for example, if someone leaves a partner company, their web role assignment should be revoked). Check for any roles that have no active users or any permissions that seem too broad.</w:t>
      </w:r>
    </w:p>
    <w:p w14:paraId="3298B362" w14:textId="1D0986F2" w:rsidR="00D91330" w:rsidRPr="00D91330" w:rsidRDefault="00D91330" w:rsidP="00D91330">
      <w:pPr>
        <w:numPr>
          <w:ilvl w:val="1"/>
          <w:numId w:val="13"/>
        </w:numPr>
      </w:pPr>
      <w:r w:rsidRPr="00D91330">
        <w:t> </w:t>
      </w:r>
      <w:r w:rsidRPr="00D91330">
        <w:rPr>
          <w:b/>
          <w:bCs/>
        </w:rPr>
        <w:t>Apply Updates/Patches:</w:t>
      </w:r>
      <w:r w:rsidRPr="00D91330">
        <w:t xml:space="preserve"> Keep an eye on announcements from Microsoft about Power Pages. It is a SaaS service that Microsoft updates, but significant changes (like deprecations of features or new security </w:t>
      </w:r>
      <w:r w:rsidRPr="00D91330">
        <w:lastRenderedPageBreak/>
        <w:t>settings) will be communicated. Apply any required changes (e.g. if Microsoft introduces a new, more secure way to do X, plan to adopt it).</w:t>
      </w:r>
    </w:p>
    <w:p w14:paraId="27268461" w14:textId="118AA58B" w:rsidR="00D91330" w:rsidRPr="00D91330" w:rsidRDefault="00D91330" w:rsidP="00D91330">
      <w:pPr>
        <w:numPr>
          <w:ilvl w:val="1"/>
          <w:numId w:val="13"/>
        </w:numPr>
      </w:pPr>
      <w:r w:rsidRPr="00D91330">
        <w:t> </w:t>
      </w:r>
      <w:r w:rsidRPr="00D91330">
        <w:rPr>
          <w:b/>
          <w:bCs/>
        </w:rPr>
        <w:t>SSL Certificate Renewal:</w:t>
      </w:r>
      <w:r w:rsidRPr="00D91330">
        <w:t> Track your custom domain SSL certificate expiration and renew it in advance to avoid downtime. This is often yearly or every couple of years. Set calendar reminders for this critical task if not automated.</w:t>
      </w:r>
    </w:p>
    <w:p w14:paraId="0BB1458C" w14:textId="0EFD7EBF" w:rsidR="00D91330" w:rsidRPr="00D91330" w:rsidRDefault="00D91330" w:rsidP="00D91330">
      <w:pPr>
        <w:numPr>
          <w:ilvl w:val="1"/>
          <w:numId w:val="13"/>
        </w:numPr>
      </w:pPr>
      <w:r w:rsidRPr="00D91330">
        <w:t> </w:t>
      </w:r>
      <w:r w:rsidRPr="00D91330">
        <w:rPr>
          <w:b/>
          <w:bCs/>
        </w:rPr>
        <w:t>Monitor for Vulnerabilities:</w:t>
      </w:r>
      <w:r w:rsidRPr="00D91330">
        <w:t> Run the Portal Security Scan periodicall</w:t>
      </w:r>
      <w:r w:rsidR="000B5333">
        <w:t xml:space="preserve">y </w:t>
      </w:r>
      <w:hyperlink r:id="rId80" w:anchor=":~:text=Security%20scan%20" w:tgtFrame="_blank" w:history="1">
        <w:r w:rsidRPr="00D91330">
          <w:rPr>
            <w:rStyle w:val="Hyperlink"/>
          </w:rPr>
          <w:t>learn.microsoft.com</w:t>
        </w:r>
      </w:hyperlink>
      <w:r w:rsidR="000B5333">
        <w:rPr>
          <w:rFonts w:ascii="MS Gothic" w:eastAsia="MS Gothic" w:hAnsi="MS Gothic" w:cs="MS Gothic"/>
        </w:rPr>
        <w:t xml:space="preserve"> </w:t>
      </w:r>
      <w:r w:rsidRPr="00D91330">
        <w:t xml:space="preserve">and stay updated on known issues </w:t>
      </w:r>
      <w:hyperlink r:id="rId81" w:anchor=":~:text=Executive%20Summary" w:tgtFrame="_blank" w:history="1">
        <w:r w:rsidRPr="00D91330">
          <w:rPr>
            <w:rStyle w:val="Hyperlink"/>
          </w:rPr>
          <w:t>appomni.com</w:t>
        </w:r>
      </w:hyperlink>
      <w:r w:rsidRPr="00D91330">
        <w:t xml:space="preserve"> – ensuring you’ve mitigated any issues it highlighted). If using Azure Front Door/WAF, review its logs for any blocked attacks – this can give insight into malicious traffic patterns.</w:t>
      </w:r>
    </w:p>
    <w:p w14:paraId="2AC5CA34" w14:textId="77777777" w:rsidR="00D91330" w:rsidRPr="00D91330" w:rsidRDefault="00D91330" w:rsidP="00D91330">
      <w:pPr>
        <w:numPr>
          <w:ilvl w:val="0"/>
          <w:numId w:val="13"/>
        </w:numPr>
      </w:pPr>
      <w:r w:rsidRPr="00D91330">
        <w:rPr>
          <w:b/>
          <w:bCs/>
        </w:rPr>
        <w:t>Performance and Health Monitoring:</w:t>
      </w:r>
    </w:p>
    <w:p w14:paraId="00EAE52A" w14:textId="2DF4102C" w:rsidR="00D91330" w:rsidRPr="00D91330" w:rsidRDefault="00D91330" w:rsidP="00D91330">
      <w:pPr>
        <w:numPr>
          <w:ilvl w:val="1"/>
          <w:numId w:val="13"/>
        </w:numPr>
      </w:pPr>
      <w:r w:rsidRPr="00D91330">
        <w:t> </w:t>
      </w:r>
      <w:r w:rsidRPr="00D91330">
        <w:rPr>
          <w:b/>
          <w:bCs/>
        </w:rPr>
        <w:t>Analytics Check:</w:t>
      </w:r>
      <w:r w:rsidRPr="00D91330">
        <w:t> Regularly review Application Insights or portal analytics. Look at metrics like average response time, page views, and browser errors. If a certain page’s load time is creeping up, investigate before it becomes a bigger problem. Also, check usage metrics against your license (e.g. if you approach login capacity, you might need to increase licensing or optimize usage).</w:t>
      </w:r>
    </w:p>
    <w:p w14:paraId="4E663F8B" w14:textId="071D36F6" w:rsidR="00D91330" w:rsidRPr="00D91330" w:rsidRDefault="00D91330" w:rsidP="00D91330">
      <w:pPr>
        <w:numPr>
          <w:ilvl w:val="1"/>
          <w:numId w:val="13"/>
        </w:numPr>
      </w:pPr>
      <w:r w:rsidRPr="00D91330">
        <w:t> </w:t>
      </w:r>
      <w:r w:rsidRPr="00D91330">
        <w:rPr>
          <w:b/>
          <w:bCs/>
        </w:rPr>
        <w:t>Error Logs:</w:t>
      </w:r>
      <w:r w:rsidRPr="00D91330">
        <w:t> Address errors logged in App Insights or in the portal’s event logs (accessible via the Portal Management app for certain events). For example, resolve 404 errors (broken links) or any Dataverse plugin errors surfacing via the portal.</w:t>
      </w:r>
    </w:p>
    <w:p w14:paraId="43A095AF" w14:textId="06D24015" w:rsidR="00D91330" w:rsidRPr="00D91330" w:rsidRDefault="00D91330" w:rsidP="00D91330">
      <w:pPr>
        <w:numPr>
          <w:ilvl w:val="1"/>
          <w:numId w:val="13"/>
        </w:numPr>
      </w:pPr>
      <w:r w:rsidRPr="00D91330">
        <w:t> </w:t>
      </w:r>
      <w:r w:rsidRPr="00D91330">
        <w:rPr>
          <w:b/>
          <w:bCs/>
        </w:rPr>
        <w:t>Content Review:</w:t>
      </w:r>
      <w:r w:rsidRPr="00D91330">
        <w:t> Over time, content may need updating. Have a process for content owners to update text, images, downloads on the portal. Stale content can reduce user engagement. For dynamic data (from Dataverse), ensure archival rules in Dataverse don’t inadvertently remove data that the portal pages expect to show.</w:t>
      </w:r>
    </w:p>
    <w:p w14:paraId="029B25E2" w14:textId="4AF10865" w:rsidR="00D91330" w:rsidRPr="00D91330" w:rsidRDefault="00D91330" w:rsidP="00D91330">
      <w:pPr>
        <w:numPr>
          <w:ilvl w:val="1"/>
          <w:numId w:val="13"/>
        </w:numPr>
      </w:pPr>
      <w:r w:rsidRPr="00D91330">
        <w:t> </w:t>
      </w:r>
      <w:r w:rsidRPr="00D91330">
        <w:rPr>
          <w:b/>
          <w:bCs/>
        </w:rPr>
        <w:t>Feature Updates:</w:t>
      </w:r>
      <w:r w:rsidRPr="00D91330">
        <w:t> The Power Pages platform evolves – new features (like Power Pages web API enhancements, design studio improvements, etc.) are periodically released. Evaluate these for use in your portal. For example, if a new feature can replace a custom workaround you built, it might be worth adopting to simplify maintenance. However, always test new features in a lower environment before enabling in production.</w:t>
      </w:r>
    </w:p>
    <w:p w14:paraId="1508F146" w14:textId="1BDBEF53" w:rsidR="00D91330" w:rsidRPr="00D91330" w:rsidRDefault="00D91330" w:rsidP="00D91330">
      <w:pPr>
        <w:numPr>
          <w:ilvl w:val="1"/>
          <w:numId w:val="13"/>
        </w:numPr>
      </w:pPr>
      <w:r w:rsidRPr="00D91330">
        <w:t> </w:t>
      </w:r>
      <w:r w:rsidRPr="00D91330">
        <w:rPr>
          <w:b/>
          <w:bCs/>
        </w:rPr>
        <w:t>User Feedback Loop:</w:t>
      </w:r>
      <w:r w:rsidRPr="00D91330">
        <w:t> Keep collecting feedback from users. Maybe quarterly, reach out to a few end users or stakeholders to see if the portal is meeting their needs. This can highlight usability improvements or new requirements which you can then prioritize in your development backlog.</w:t>
      </w:r>
    </w:p>
    <w:p w14:paraId="131CB751" w14:textId="77777777" w:rsidR="00D91330" w:rsidRPr="00D91330" w:rsidRDefault="00D91330" w:rsidP="00D91330">
      <w:pPr>
        <w:numPr>
          <w:ilvl w:val="0"/>
          <w:numId w:val="13"/>
        </w:numPr>
      </w:pPr>
      <w:r w:rsidRPr="00D91330">
        <w:rPr>
          <w:b/>
          <w:bCs/>
        </w:rPr>
        <w:lastRenderedPageBreak/>
        <w:t>Disaster Recovery Plan:</w:t>
      </w:r>
    </w:p>
    <w:p w14:paraId="4FB16156" w14:textId="5F78F474" w:rsidR="00D91330" w:rsidRPr="00D91330" w:rsidRDefault="00D91330" w:rsidP="00D91330">
      <w:pPr>
        <w:numPr>
          <w:ilvl w:val="1"/>
          <w:numId w:val="13"/>
        </w:numPr>
      </w:pPr>
      <w:r w:rsidRPr="00D91330">
        <w:t> </w:t>
      </w:r>
      <w:r w:rsidRPr="00D91330">
        <w:rPr>
          <w:b/>
          <w:bCs/>
        </w:rPr>
        <w:t>DR Drills:</w:t>
      </w:r>
      <w:r w:rsidRPr="00D91330">
        <w:t> Practice a restore (in a sandbox) from a backup to ensure you know the steps in case of a real disaster. Also document the procedure to rebuild or failover the portal if the region its environment is in has issues (Power Pages being cloud, this is rare and Microsoft manages failover for the service, but you should know how to deploy your solution to a new environment if needed).</w:t>
      </w:r>
    </w:p>
    <w:p w14:paraId="62F001F2" w14:textId="3E46F3E9" w:rsidR="00D91330" w:rsidRPr="00D91330" w:rsidRDefault="00D91330" w:rsidP="00D91330">
      <w:pPr>
        <w:numPr>
          <w:ilvl w:val="1"/>
          <w:numId w:val="13"/>
        </w:numPr>
      </w:pPr>
      <w:r w:rsidRPr="00D91330">
        <w:t> </w:t>
      </w:r>
      <w:r w:rsidRPr="00D91330">
        <w:rPr>
          <w:b/>
          <w:bCs/>
        </w:rPr>
        <w:t>Data Export:</w:t>
      </w:r>
      <w:r w:rsidRPr="00D91330">
        <w:t> If compliance requires it, regularly export the data that the portal uses (Dataverse data) to an external store or files for safekeeping. For example, nightly exports of key tables to Azure Storage via Data Export Service or Azure Synapse Link, as an additional backup of data.</w:t>
      </w:r>
    </w:p>
    <w:p w14:paraId="2C879BB9" w14:textId="43080F74" w:rsidR="00D91330" w:rsidRDefault="00D91330" w:rsidP="00D91330">
      <w:pPr>
        <w:numPr>
          <w:ilvl w:val="1"/>
          <w:numId w:val="13"/>
        </w:numPr>
      </w:pPr>
      <w:r w:rsidRPr="00D91330">
        <w:t> </w:t>
      </w:r>
      <w:r w:rsidRPr="00D91330">
        <w:rPr>
          <w:b/>
          <w:bCs/>
        </w:rPr>
        <w:t>Expiration Checks:</w:t>
      </w:r>
      <w:r w:rsidRPr="00D91330">
        <w:t> Periodically audit if any integration points have expirations – e.g. client secrets for identity providers (they often expire every 1-2 years). Ensure those are rotated before expiration to prevent login outages.</w:t>
      </w:r>
    </w:p>
    <w:p w14:paraId="336320D0" w14:textId="364D72C8" w:rsidR="001763AC" w:rsidRPr="001763AC" w:rsidRDefault="001763AC" w:rsidP="001763AC">
      <w:r w:rsidRPr="001763AC">
        <w:rPr>
          <w:b/>
          <w:bCs/>
        </w:rPr>
        <w:t>6.</w:t>
      </w:r>
      <w:r>
        <w:t xml:space="preserve"> </w:t>
      </w:r>
      <w:r w:rsidRPr="001763AC">
        <w:rPr>
          <w:b/>
          <w:bCs/>
        </w:rPr>
        <w:t>Helpful Links (Internal &amp; External)</w:t>
      </w:r>
    </w:p>
    <w:p w14:paraId="7CEE9058" w14:textId="77777777" w:rsidR="001763AC" w:rsidRDefault="001763AC" w:rsidP="001763AC">
      <w:r>
        <w:t>Paste these into SharePoint, Confluence, or your team wiki for easy access.</w:t>
      </w:r>
    </w:p>
    <w:p w14:paraId="6724766E" w14:textId="77777777" w:rsidR="001763AC" w:rsidRDefault="001763AC" w:rsidP="001763AC">
      <w:r>
        <w:rPr>
          <w:b/>
        </w:rPr>
        <w:t xml:space="preserve">Content Snippets – How &amp; Where to Use: </w:t>
      </w:r>
      <w:hyperlink r:id="rId82" w:history="1">
        <w:r w:rsidRPr="0069361F">
          <w:rPr>
            <w:rStyle w:val="Hyperlink"/>
          </w:rPr>
          <w:t>Customize content by using content snippets | Microsoft Learn</w:t>
        </w:r>
      </w:hyperlink>
      <w:r>
        <w:t>//remove</w:t>
      </w:r>
    </w:p>
    <w:p w14:paraId="7CE03A8A" w14:textId="77777777" w:rsidR="001763AC" w:rsidRDefault="001763AC" w:rsidP="001763AC">
      <w:r>
        <w:rPr>
          <w:b/>
        </w:rPr>
        <w:t xml:space="preserve">Enable Multiple Languages in Power Pages: </w:t>
      </w:r>
      <w:hyperlink r:id="rId83" w:history="1">
        <w:r w:rsidRPr="0069361F">
          <w:rPr>
            <w:rStyle w:val="Hyperlink"/>
          </w:rPr>
          <w:t>Enable multiple-language website support | Microsoft Learn</w:t>
        </w:r>
      </w:hyperlink>
      <w:r>
        <w:t>//remove</w:t>
      </w:r>
    </w:p>
    <w:p w14:paraId="4132C581" w14:textId="77777777" w:rsidR="001763AC" w:rsidRDefault="001763AC" w:rsidP="001763AC">
      <w:r>
        <w:rPr>
          <w:b/>
        </w:rPr>
        <w:t xml:space="preserve">Configure Azure AD B2C / Entra External ID: </w:t>
      </w:r>
      <w:hyperlink r:id="rId84" w:history="1">
        <w:r w:rsidRPr="0069361F">
          <w:rPr>
            <w:rStyle w:val="Hyperlink"/>
          </w:rPr>
          <w:t>Set up an OpenID Connect provider with Azure AD B2C | Microsoft Learn</w:t>
        </w:r>
      </w:hyperlink>
      <w:r>
        <w:t xml:space="preserve"> // remove</w:t>
      </w:r>
    </w:p>
    <w:p w14:paraId="53CFCBFD" w14:textId="77777777" w:rsidR="001763AC" w:rsidRDefault="001763AC" w:rsidP="001763AC">
      <w:r>
        <w:rPr>
          <w:b/>
        </w:rPr>
        <w:t xml:space="preserve">Security Workspace / Table Permissions: </w:t>
      </w:r>
      <w:hyperlink r:id="rId85" w:history="1">
        <w:r w:rsidRPr="00250221">
          <w:rPr>
            <w:rStyle w:val="Hyperlink"/>
          </w:rPr>
          <w:t>Set table permissions in Power Pages | Microsoft Learn</w:t>
        </w:r>
      </w:hyperlink>
    </w:p>
    <w:p w14:paraId="65D198DA" w14:textId="77777777" w:rsidR="001763AC" w:rsidRDefault="001763AC" w:rsidP="001763AC">
      <w:r>
        <w:rPr>
          <w:b/>
        </w:rPr>
        <w:t xml:space="preserve">Security Strategy for Power Pages: </w:t>
      </w:r>
      <w:hyperlink r:id="rId86" w:history="1">
        <w:r w:rsidRPr="00250221">
          <w:rPr>
            <w:rStyle w:val="Hyperlink"/>
          </w:rPr>
          <w:t>Secure your Power Pages with authentication and authorization - Dynamics 365 | Microsoft Learn</w:t>
        </w:r>
      </w:hyperlink>
    </w:p>
    <w:p w14:paraId="34E1CB46" w14:textId="77777777" w:rsidR="001763AC" w:rsidRDefault="001763AC" w:rsidP="001763AC">
      <w:r>
        <w:rPr>
          <w:b/>
        </w:rPr>
        <w:t xml:space="preserve">Use Solutions with Power Pages (ALM): </w:t>
      </w:r>
      <w:hyperlink r:id="rId87" w:history="1">
        <w:r w:rsidRPr="00250221">
          <w:rPr>
            <w:rStyle w:val="Hyperlink"/>
          </w:rPr>
          <w:t>Use solutions with Power Pages | Microsoft Learn</w:t>
        </w:r>
      </w:hyperlink>
      <w:r>
        <w:t xml:space="preserve"> //change the learn </w:t>
      </w:r>
      <w:proofErr w:type="spellStart"/>
      <w:r>
        <w:t>url</w:t>
      </w:r>
      <w:proofErr w:type="spellEnd"/>
    </w:p>
    <w:p w14:paraId="7D569F95" w14:textId="77777777" w:rsidR="00283F44" w:rsidRPr="007808C3" w:rsidRDefault="00283F44" w:rsidP="00283F44">
      <w:pPr>
        <w:rPr>
          <w:b/>
          <w:bCs/>
          <w:u w:val="single"/>
        </w:rPr>
      </w:pPr>
      <w:r w:rsidRPr="007808C3">
        <w:rPr>
          <w:b/>
          <w:bCs/>
          <w:u w:val="single"/>
        </w:rPr>
        <w:t>Use this space to track the latest Power Pages features.</w:t>
      </w:r>
    </w:p>
    <w:p w14:paraId="7F351E39" w14:textId="77777777" w:rsidR="00283F44" w:rsidRDefault="00283F44" w:rsidP="00283F44">
      <w:hyperlink r:id="rId88" w:history="1">
        <w:r w:rsidRPr="00B7019A">
          <w:rPr>
            <w:rStyle w:val="Hyperlink"/>
          </w:rPr>
          <w:t>Power Pages - Microsoft Power Platform Blog</w:t>
        </w:r>
      </w:hyperlink>
    </w:p>
    <w:p w14:paraId="33D55DBB" w14:textId="77777777" w:rsidR="00283F44" w:rsidRPr="00705462" w:rsidRDefault="00283F44" w:rsidP="00283F44">
      <w:pPr>
        <w:rPr>
          <w:lang w:val="fr-FR"/>
        </w:rPr>
      </w:pPr>
      <w:hyperlink r:id="rId89" w:history="1">
        <w:r w:rsidRPr="00B7019A">
          <w:rPr>
            <w:rStyle w:val="Hyperlink"/>
            <w:lang w:val="fr-FR"/>
          </w:rPr>
          <w:t xml:space="preserve">Microsoft Power Pages documentation | Microsoft </w:t>
        </w:r>
        <w:proofErr w:type="spellStart"/>
        <w:r w:rsidRPr="00B7019A">
          <w:rPr>
            <w:rStyle w:val="Hyperlink"/>
            <w:lang w:val="fr-FR"/>
          </w:rPr>
          <w:t>Learn</w:t>
        </w:r>
        <w:proofErr w:type="spellEnd"/>
      </w:hyperlink>
    </w:p>
    <w:p w14:paraId="1B798D80" w14:textId="77777777" w:rsidR="00283F44" w:rsidRPr="00B7019A" w:rsidRDefault="00283F44" w:rsidP="00283F44">
      <w:hyperlink r:id="rId90" w:history="1">
        <w:r w:rsidRPr="00B7019A">
          <w:rPr>
            <w:rStyle w:val="Hyperlink"/>
          </w:rPr>
          <w:t>Release plans for Dynamics 365, Power Platform, Cloud for Industry, and Copilot - Dynamics 365 | Microsoft Learn</w:t>
        </w:r>
      </w:hyperlink>
    </w:p>
    <w:p w14:paraId="72F35D7E" w14:textId="77777777" w:rsidR="00283F44" w:rsidRDefault="00283F44" w:rsidP="001763AC"/>
    <w:p w14:paraId="553FFB5E" w14:textId="1E450770" w:rsidR="001763AC" w:rsidRPr="001763AC" w:rsidRDefault="001763AC" w:rsidP="001763AC">
      <w:pPr>
        <w:rPr>
          <w:b/>
          <w:bCs/>
        </w:rPr>
      </w:pPr>
      <w:r w:rsidRPr="001763AC">
        <w:rPr>
          <w:b/>
          <w:bCs/>
        </w:rPr>
        <w:t>6.1</w:t>
      </w:r>
      <w:r w:rsidRPr="001763AC">
        <w:rPr>
          <w:b/>
          <w:bCs/>
        </w:rPr>
        <w:t>. What’s New: Unified Authorization, Migrate to Enhanced Data Model</w:t>
      </w:r>
    </w:p>
    <w:p w14:paraId="129B352B" w14:textId="77777777" w:rsidR="001763AC" w:rsidRDefault="001763AC" w:rsidP="001763AC">
      <w:r>
        <w:t>Microsoft is moving toward a single authorization model where Power Pages users can be governed using Dataverse Security Roles instead of, or alongside, traditional Web Roles. This will unify security management across apps, reduce duplication, and improve governance. Start mapping current Web Roles to Dataverse Security Roles now so migration is easier when your environment is enabled.</w:t>
      </w:r>
      <w:r w:rsidRPr="0069361F">
        <w:t xml:space="preserve"> </w:t>
      </w:r>
      <w:hyperlink r:id="rId91" w:history="1">
        <w:r w:rsidRPr="0069361F">
          <w:rPr>
            <w:rStyle w:val="Hyperlink"/>
          </w:rPr>
          <w:t>Unify Power Pages authorization by merging web role with Dataverse security role | Microsoft Learn</w:t>
        </w:r>
      </w:hyperlink>
    </w:p>
    <w:p w14:paraId="67537B4D" w14:textId="77777777" w:rsidR="001763AC" w:rsidRDefault="001763AC" w:rsidP="001763AC">
      <w:hyperlink r:id="rId92" w:history="1">
        <w:r w:rsidRPr="00FF2EF9">
          <w:rPr>
            <w:rStyle w:val="Hyperlink"/>
          </w:rPr>
          <w:t>https://learn.microsoft.com/en-us/power-pages/admin/migrate-enhanced-data-model</w:t>
        </w:r>
      </w:hyperlink>
    </w:p>
    <w:p w14:paraId="08AE1A29" w14:textId="77777777" w:rsidR="001763AC" w:rsidRDefault="001763AC" w:rsidP="001763AC">
      <w:hyperlink r:id="rId93" w:history="1">
        <w:r w:rsidRPr="00FF2EF9">
          <w:rPr>
            <w:rStyle w:val="Hyperlink"/>
          </w:rPr>
          <w:t>https://readyxrm.blog/2024/04/27/power-pages-convert-standard-to-enhanced-data-model</w:t>
        </w:r>
      </w:hyperlink>
    </w:p>
    <w:p w14:paraId="1A2E3A90" w14:textId="77777777" w:rsidR="001763AC" w:rsidRDefault="001763AC" w:rsidP="001763AC">
      <w:hyperlink r:id="rId94" w:history="1">
        <w:r w:rsidRPr="003402E5">
          <w:rPr>
            <w:rStyle w:val="Hyperlink"/>
          </w:rPr>
          <w:t>Enhanced data model | Microsoft Learn</w:t>
        </w:r>
      </w:hyperlink>
    </w:p>
    <w:p w14:paraId="418200BD" w14:textId="77777777" w:rsidR="001763AC" w:rsidRPr="00D91330" w:rsidRDefault="001763AC" w:rsidP="001763AC"/>
    <w:p w14:paraId="696DD6E1" w14:textId="343435E7" w:rsidR="00D91330" w:rsidRPr="00D91330" w:rsidRDefault="001763AC" w:rsidP="00D91330">
      <w:pPr>
        <w:rPr>
          <w:b/>
          <w:bCs/>
        </w:rPr>
      </w:pPr>
      <w:r>
        <w:rPr>
          <w:b/>
          <w:bCs/>
        </w:rPr>
        <w:t>7</w:t>
      </w:r>
      <w:r w:rsidR="00D91330" w:rsidRPr="00D91330">
        <w:rPr>
          <w:b/>
          <w:bCs/>
        </w:rPr>
        <w:t>. Recommended vs. Discouraged Practices (Summary)</w:t>
      </w:r>
    </w:p>
    <w:p w14:paraId="35D96B4D" w14:textId="77777777" w:rsidR="00D91330" w:rsidRPr="00D91330" w:rsidRDefault="00D91330" w:rsidP="00D91330">
      <w:r w:rsidRPr="00D91330">
        <w:t>The table below summarizes key do’s and don’ts for quick reference: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53"/>
        <w:gridCol w:w="2967"/>
      </w:tblGrid>
      <w:tr w:rsidR="00D91330" w:rsidRPr="00D91330" w14:paraId="74DF5496" w14:textId="77777777" w:rsidTr="00D913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0F64296" w14:textId="77777777" w:rsidR="00D91330" w:rsidRPr="00D91330" w:rsidRDefault="00D91330" w:rsidP="00D91330">
            <w:pPr>
              <w:rPr>
                <w:b/>
                <w:bCs/>
              </w:rPr>
            </w:pPr>
            <w:r w:rsidRPr="00D91330">
              <w:rPr>
                <w:b/>
                <w:bCs/>
              </w:rPr>
              <w:t>Recommended Practice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6557A0" w14:textId="77777777" w:rsidR="00D91330" w:rsidRPr="00D91330" w:rsidRDefault="00D91330" w:rsidP="00D91330">
            <w:pPr>
              <w:rPr>
                <w:b/>
                <w:bCs/>
              </w:rPr>
            </w:pPr>
            <w:r w:rsidRPr="00D91330">
              <w:rPr>
                <w:b/>
                <w:bCs/>
              </w:rPr>
              <w:t>Discouraged Practice (Avoid)</w:t>
            </w:r>
          </w:p>
        </w:tc>
      </w:tr>
      <w:tr w:rsidR="00D91330" w:rsidRPr="00D91330" w14:paraId="2DE7D6CB"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BCF8ED" w14:textId="77777777" w:rsidR="00D91330" w:rsidRPr="00D91330" w:rsidRDefault="00D91330" w:rsidP="00D91330">
            <w:r w:rsidRPr="00D91330">
              <w:rPr>
                <w:b/>
                <w:bCs/>
              </w:rPr>
              <w:t>Use Solutions and ALM</w:t>
            </w:r>
            <w:r w:rsidRPr="00D91330">
              <w:t xml:space="preserve"> – Build all changes in an unmanaged solution, and deploy to test/prod via managed </w:t>
            </w:r>
            <w:proofErr w:type="spellStart"/>
            <w:r w:rsidRPr="00D91330">
              <w:t>solution</w:t>
            </w:r>
            <w:hyperlink r:id="rId95" w:anchor=":~:text=Solutions%3A%20For%20those%20of%20you,to%20make%20this%20easier" w:tgtFrame="_blank" w:history="1">
              <w:r w:rsidRPr="00D91330">
                <w:rPr>
                  <w:rStyle w:val="Hyperlink"/>
                </w:rPr>
                <w:t>readyxrm.blog</w:t>
              </w:r>
              <w:proofErr w:type="spellEnd"/>
            </w:hyperlink>
            <w:r w:rsidRPr="00D91330">
              <w:rPr>
                <w:rFonts w:ascii="MS Gothic" w:eastAsia="MS Gothic" w:hAnsi="MS Gothic" w:cs="MS Gothic" w:hint="eastAsia"/>
              </w:rPr>
              <w:t>】</w:t>
            </w:r>
            <w:r w:rsidRPr="00D91330">
              <w:t>. Use CI/CD pipelines or Power Platform pipelines for consistency.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A66E73" w14:textId="77777777" w:rsidR="00D91330" w:rsidRPr="00D91330" w:rsidRDefault="00D91330" w:rsidP="00D91330">
            <w:r w:rsidRPr="00D91330">
              <w:t>Editing portal configuration directly in production or outside of solutions, leading to unmanaged layers that disrupt AL</w:t>
            </w:r>
            <w:hyperlink r:id="rId96" w:anchor=":~:text=After%20I%20imported%20site%20configuration,solutions%20from%20my%20source%20environment" w:tgtFrame="_blank" w:history="1">
              <w:r w:rsidRPr="00D91330">
                <w:rPr>
                  <w:rStyle w:val="Hyperlink"/>
                </w:rPr>
                <w:t>learn.microsoft.com</w:t>
              </w:r>
            </w:hyperlink>
            <w:r w:rsidRPr="00D91330">
              <w:rPr>
                <w:rFonts w:ascii="MS Gothic" w:eastAsia="MS Gothic" w:hAnsi="MS Gothic" w:cs="MS Gothic" w:hint="eastAsia"/>
              </w:rPr>
              <w:t>】</w:t>
            </w:r>
            <w:r w:rsidRPr="00D91330">
              <w:t>.</w:t>
            </w:r>
          </w:p>
        </w:tc>
      </w:tr>
      <w:tr w:rsidR="00D91330" w:rsidRPr="00D91330" w14:paraId="6ADA06BC"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27F93F" w14:textId="77777777" w:rsidR="00D91330" w:rsidRPr="00D91330" w:rsidRDefault="00D91330" w:rsidP="00D91330">
            <w:r w:rsidRPr="00D91330">
              <w:rPr>
                <w:b/>
                <w:bCs/>
              </w:rPr>
              <w:t>Environment-specific config via Environment Variables</w:t>
            </w:r>
            <w:r w:rsidRPr="00D91330">
              <w:t xml:space="preserve"> – Store per-environment settings (URLs, IDs, etc.) in environment variables mapped to Site </w:t>
            </w:r>
            <w:proofErr w:type="spellStart"/>
            <w:r w:rsidRPr="00D91330">
              <w:t>Setting</w:t>
            </w:r>
            <w:hyperlink r:id="rId97" w:anchor=":~:text=metadata%20records%20called%20site%20settings,against%20solution%20management%20best%20practices" w:tgtFrame="_blank" w:history="1">
              <w:r w:rsidRPr="00D91330">
                <w:rPr>
                  <w:rStyle w:val="Hyperlink"/>
                </w:rPr>
                <w:t>readyxrm.blog</w:t>
              </w:r>
            </w:hyperlink>
            <w:hyperlink r:id="rId98" w:anchor=":~:text=We%20need%20to%20copy%20each,create%20a%20new%20environment%20variable" w:tgtFrame="_blank" w:history="1">
              <w:r w:rsidRPr="00D91330">
                <w:rPr>
                  <w:rStyle w:val="Hyperlink"/>
                </w:rPr>
                <w:t>readyxrm.blog</w:t>
              </w:r>
              <w:proofErr w:type="spellEnd"/>
            </w:hyperlink>
            <w:r w:rsidRPr="00D91330">
              <w:rPr>
                <w:rFonts w:ascii="MS Gothic" w:eastAsia="MS Gothic" w:hAnsi="MS Gothic" w:cs="MS Gothic" w:hint="eastAsia"/>
              </w:rPr>
              <w:t>】</w:t>
            </w:r>
            <w:r w:rsidRPr="00D91330">
              <w:t>. This avoids manual post-deployment tweaks.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91B503" w14:textId="77777777" w:rsidR="00D91330" w:rsidRPr="00D91330" w:rsidRDefault="00D91330" w:rsidP="00D91330">
            <w:r w:rsidRPr="00D91330">
              <w:t xml:space="preserve">Hardcoding environment-specific values or manually adjusting Site Settings in each environment after deployment, which is error-prone and breaks the </w:t>
            </w:r>
            <w:r w:rsidRPr="00D91330">
              <w:lastRenderedPageBreak/>
              <w:t>one-click deployment model.</w:t>
            </w:r>
          </w:p>
        </w:tc>
      </w:tr>
      <w:tr w:rsidR="00D91330" w:rsidRPr="00D91330" w14:paraId="2DE31D87"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41418C" w14:textId="77777777" w:rsidR="00D91330" w:rsidRPr="00D91330" w:rsidRDefault="00D91330" w:rsidP="00D91330">
            <w:r w:rsidRPr="00D91330">
              <w:rPr>
                <w:b/>
                <w:bCs/>
              </w:rPr>
              <w:lastRenderedPageBreak/>
              <w:t>Modular Web Templates &amp; Reusable Snippets</w:t>
            </w:r>
            <w:r w:rsidRPr="00D91330">
              <w:t> – Split code into multiple web templates and use content snippets for repeated tex</w:t>
            </w:r>
            <w:hyperlink r:id="rId99" w:anchor=":~:text=,For%20Example%20onbutton%20click" w:tgtFrame="_blank" w:history="1">
              <w:r w:rsidRPr="00D91330">
                <w:rPr>
                  <w:rStyle w:val="Hyperlink"/>
                </w:rPr>
                <w:t>community.dynamics.com</w:t>
              </w:r>
            </w:hyperlink>
            <w:hyperlink r:id="rId100" w:anchor=":~:text=Client%20Id%2C%20secret%20key%2C%20etc" w:tgtFrame="_blank" w:history="1">
              <w:r w:rsidRPr="00D91330">
                <w:rPr>
                  <w:rStyle w:val="Hyperlink"/>
                </w:rPr>
                <w:t>community.dynamics.com</w:t>
              </w:r>
            </w:hyperlink>
            <w:r w:rsidRPr="00D91330">
              <w:rPr>
                <w:rFonts w:ascii="MS Gothic" w:eastAsia="MS Gothic" w:hAnsi="MS Gothic" w:cs="MS Gothic" w:hint="eastAsia"/>
              </w:rPr>
              <w:t>】</w:t>
            </w:r>
            <w:r w:rsidRPr="00D91330">
              <w:t>. Use site markers for link</w:t>
            </w:r>
            <w:hyperlink r:id="rId101" w:anchor=":~:text=Snippet%20for%20that" w:tgtFrame="_blank" w:history="1">
              <w:r w:rsidRPr="00D91330">
                <w:rPr>
                  <w:rStyle w:val="Hyperlink"/>
                </w:rPr>
                <w:t>community.dynamics.com</w:t>
              </w:r>
            </w:hyperlink>
            <w:r w:rsidRPr="00D91330">
              <w:rPr>
                <w:rFonts w:ascii="MS Gothic" w:eastAsia="MS Gothic" w:hAnsi="MS Gothic" w:cs="MS Gothic" w:hint="eastAsia"/>
              </w:rPr>
              <w:t>】</w:t>
            </w:r>
            <w:r w:rsidRPr="00D91330">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7C7D63" w14:textId="77777777" w:rsidR="00D91330" w:rsidRPr="00D91330" w:rsidRDefault="00D91330" w:rsidP="00D91330">
            <w:r w:rsidRPr="00D91330">
              <w:t>One monolithic web template containing all the code for a section/site (hard to maintain) or copying the same code/HTML in multiple places (violates DRY principle). Hardcoding page URLs or text in code, making updates and translations difficult.</w:t>
            </w:r>
          </w:p>
        </w:tc>
      </w:tr>
      <w:tr w:rsidR="00D91330" w:rsidRPr="00D91330" w14:paraId="108F6467"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F0805B" w14:textId="77777777" w:rsidR="00D91330" w:rsidRPr="00D91330" w:rsidRDefault="00D91330" w:rsidP="00D91330">
            <w:r w:rsidRPr="00D91330">
              <w:rPr>
                <w:b/>
                <w:bCs/>
              </w:rPr>
              <w:t>Leverage OOB Features &amp; Data</w:t>
            </w:r>
            <w:r w:rsidRPr="00D91330">
              <w:t> – Use entity forms, lists, and the Power Pages web API for CRUD operations, and enforce business logic in Dataverse (workflows/plugins).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792BBB" w14:textId="77777777" w:rsidR="00D91330" w:rsidRPr="00D91330" w:rsidRDefault="00D91330" w:rsidP="00D91330">
            <w:r w:rsidRPr="00D91330">
              <w:t>Overusing custom JavaScript to replace built-in forms or grids, or implementing business rules solely on client side. This can introduce security gaps (no server check) and more maintenance when requirements change.</w:t>
            </w:r>
          </w:p>
        </w:tc>
      </w:tr>
      <w:tr w:rsidR="00D91330" w:rsidRPr="00D91330" w14:paraId="00491E19"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0B711F" w14:textId="77777777" w:rsidR="00D91330" w:rsidRPr="00D91330" w:rsidRDefault="00D91330" w:rsidP="00D91330">
            <w:r w:rsidRPr="00D91330">
              <w:rPr>
                <w:b/>
                <w:bCs/>
              </w:rPr>
              <w:t>Implement Role-Based Security (Least Privilege)</w:t>
            </w:r>
            <w:r w:rsidRPr="00D91330">
              <w:t> – Define web roles and table permissions so users only access their dat</w:t>
            </w:r>
            <w:hyperlink r:id="rId102" w:anchor=":~:text=Executive%20Summary" w:tgtFrame="_blank" w:history="1">
              <w:r w:rsidRPr="00D91330">
                <w:rPr>
                  <w:rStyle w:val="Hyperlink"/>
                </w:rPr>
                <w:t>appomni.com</w:t>
              </w:r>
            </w:hyperlink>
            <w:r w:rsidRPr="00D91330">
              <w:rPr>
                <w:rFonts w:ascii="MS Gothic" w:eastAsia="MS Gothic" w:hAnsi="MS Gothic" w:cs="MS Gothic" w:hint="eastAsia"/>
              </w:rPr>
              <w:t>】</w:t>
            </w:r>
            <w:r w:rsidRPr="00D91330">
              <w:t>. Test with various roles to ensure proper access controls.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FFAAD3" w14:textId="77777777" w:rsidR="00D91330" w:rsidRPr="00D91330" w:rsidRDefault="00D91330" w:rsidP="00D91330">
            <w:r w:rsidRPr="00D91330">
              <w:t xml:space="preserve">Granting overly broad permissions, e.g. giving Authenticated or Anonymous users access to data that should be restricted, or using a “super user” role for convenience in testing and then forgetting to remove it. Misconfigured RBAC </w:t>
            </w:r>
            <w:r w:rsidRPr="00D91330">
              <w:lastRenderedPageBreak/>
              <w:t>can lead to data leak</w:t>
            </w:r>
            <w:hyperlink r:id="rId103" w:anchor=":~:text=,critical%20to%20reducing%20data%20exposures" w:tgtFrame="_blank" w:history="1">
              <w:r w:rsidRPr="00D91330">
                <w:rPr>
                  <w:rStyle w:val="Hyperlink"/>
                </w:rPr>
                <w:t>appomni.com</w:t>
              </w:r>
            </w:hyperlink>
            <w:r w:rsidRPr="00D91330">
              <w:rPr>
                <w:rFonts w:ascii="MS Gothic" w:eastAsia="MS Gothic" w:hAnsi="MS Gothic" w:cs="MS Gothic" w:hint="eastAsia"/>
              </w:rPr>
              <w:t>】</w:t>
            </w:r>
            <w:r w:rsidRPr="00D91330">
              <w:t>.</w:t>
            </w:r>
          </w:p>
        </w:tc>
      </w:tr>
      <w:tr w:rsidR="00D91330" w:rsidRPr="00D91330" w14:paraId="492D2194"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145677" w14:textId="77777777" w:rsidR="00D91330" w:rsidRPr="00D91330" w:rsidRDefault="00D91330" w:rsidP="00D91330">
            <w:r w:rsidRPr="00D91330">
              <w:rPr>
                <w:b/>
                <w:bCs/>
              </w:rPr>
              <w:lastRenderedPageBreak/>
              <w:t>Keep OOB Components Intact</w:t>
            </w:r>
            <w:r w:rsidRPr="00D91330">
              <w:t> – Create new web templates or copies rather than editing out-of-box ones for headers, footers, etc</w:t>
            </w:r>
            <w:hyperlink r:id="rId104" w:anchor=":~:text=Web%20Templates%20Best%20Practices" w:tgtFrame="_blank" w:history="1">
              <w:r w:rsidRPr="00D91330">
                <w:rPr>
                  <w:rStyle w:val="Hyperlink"/>
                </w:rPr>
                <w:t>community.dynamics.com</w:t>
              </w:r>
            </w:hyperlink>
            <w:r w:rsidRPr="00D91330">
              <w:rPr>
                <w:rFonts w:ascii="MS Gothic" w:eastAsia="MS Gothic" w:hAnsi="MS Gothic" w:cs="MS Gothic" w:hint="eastAsia"/>
              </w:rPr>
              <w:t>】</w:t>
            </w:r>
            <w:r w:rsidRPr="00D91330">
              <w:t>. Override with custom CSS rather than editing default CS</w:t>
            </w:r>
            <w:hyperlink r:id="rId105" w:anchor=":~:text=Web%20Files%20Best%20Practices" w:tgtFrame="_blank" w:history="1">
              <w:r w:rsidRPr="00D91330">
                <w:rPr>
                  <w:rStyle w:val="Hyperlink"/>
                </w:rPr>
                <w:t>community.dynamics.com</w:t>
              </w:r>
            </w:hyperlink>
            <w:r w:rsidRPr="00D91330">
              <w:rPr>
                <w:rFonts w:ascii="MS Gothic" w:eastAsia="MS Gothic" w:hAnsi="MS Gothic" w:cs="MS Gothic" w:hint="eastAsia"/>
              </w:rPr>
              <w:t>】</w:t>
            </w:r>
            <w:r w:rsidRPr="00D91330">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45BB3E" w14:textId="77777777" w:rsidR="00D91330" w:rsidRPr="00D91330" w:rsidRDefault="00D91330" w:rsidP="00D91330">
            <w:r w:rsidRPr="00D91330">
              <w:t xml:space="preserve">Modifying or deleting OOB portal components (web templates, content, CSS/JS files). This can cause upgrade issues and makes it hard to distinguish your customizations from default </w:t>
            </w:r>
            <w:proofErr w:type="spellStart"/>
            <w:r w:rsidRPr="00D91330">
              <w:t>behavior</w:t>
            </w:r>
            <w:proofErr w:type="spellEnd"/>
            <w:r w:rsidRPr="00D91330">
              <w:t>.</w:t>
            </w:r>
          </w:p>
        </w:tc>
      </w:tr>
      <w:tr w:rsidR="00D91330" w:rsidRPr="00D91330" w14:paraId="3A38515D"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6E17EF" w14:textId="77777777" w:rsidR="00D91330" w:rsidRPr="00D91330" w:rsidRDefault="00D91330" w:rsidP="00D91330">
            <w:r w:rsidRPr="00D91330">
              <w:rPr>
                <w:b/>
                <w:bCs/>
              </w:rPr>
              <w:t>Optimize Data Fetching</w:t>
            </w:r>
            <w:r w:rsidRPr="00D91330">
              <w:t> – Retrieve only necessary columns in Liquid or FetchXM</w:t>
            </w:r>
            <w:hyperlink r:id="rId106" w:anchor=":~:text=,avoid%20performance%20issues%20while%20retrieval" w:tgtFrame="_blank" w:history="1">
              <w:r w:rsidRPr="00D91330">
                <w:rPr>
                  <w:rStyle w:val="Hyperlink"/>
                </w:rPr>
                <w:t>community.dynamics.com</w:t>
              </w:r>
            </w:hyperlink>
            <w:r w:rsidRPr="00D91330">
              <w:rPr>
                <w:rFonts w:ascii="MS Gothic" w:eastAsia="MS Gothic" w:hAnsi="MS Gothic" w:cs="MS Gothic" w:hint="eastAsia"/>
              </w:rPr>
              <w:t>】</w:t>
            </w:r>
            <w:r w:rsidRPr="00D91330">
              <w:t>; use paging on lists; enable output caching on templates (like header/footer) for better performanc</w:t>
            </w:r>
            <w:hyperlink r:id="rId107" w:anchor=":~:text=As%20I%20discussed%20in%20my,time%20a%20page%20is%20loaded" w:tgtFrame="_blank" w:history="1">
              <w:r w:rsidRPr="00D91330">
                <w:rPr>
                  <w:rStyle w:val="Hyperlink"/>
                </w:rPr>
                <w:t>engineeredcode.com</w:t>
              </w:r>
            </w:hyperlink>
            <w:r w:rsidRPr="00D91330">
              <w:rPr>
                <w:rFonts w:ascii="MS Gothic" w:eastAsia="MS Gothic" w:hAnsi="MS Gothic" w:cs="MS Gothic" w:hint="eastAsia"/>
              </w:rPr>
              <w:t>】</w:t>
            </w:r>
            <w:r w:rsidRPr="00D91330">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991E9E" w14:textId="77777777" w:rsidR="00D91330" w:rsidRPr="00D91330" w:rsidRDefault="00D91330" w:rsidP="00D91330">
            <w:r w:rsidRPr="00D91330">
              <w:t>Pulling large datasets without filters (e.g. loading all records when only a subset is needed) or disabling caching for convenience during development and forgetting to re-enable it, resulting in slow page</w:t>
            </w:r>
            <w:hyperlink r:id="rId108" w:anchor=":~:text=I%E2%80%99ve%20seen%20this%20turned%20off,side%20code" w:tgtFrame="_blank" w:history="1">
              <w:r w:rsidRPr="00D91330">
                <w:rPr>
                  <w:rStyle w:val="Hyperlink"/>
                </w:rPr>
                <w:t>engineeredcode.com</w:t>
              </w:r>
            </w:hyperlink>
            <w:r w:rsidRPr="00D91330">
              <w:rPr>
                <w:rFonts w:ascii="MS Gothic" w:eastAsia="MS Gothic" w:hAnsi="MS Gothic" w:cs="MS Gothic" w:hint="eastAsia"/>
              </w:rPr>
              <w:t>】</w:t>
            </w:r>
            <w:r w:rsidRPr="00D91330">
              <w:t>.</w:t>
            </w:r>
          </w:p>
        </w:tc>
      </w:tr>
      <w:tr w:rsidR="00D91330" w:rsidRPr="00D91330" w14:paraId="29017A5D"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963EF2" w14:textId="77777777" w:rsidR="00D91330" w:rsidRPr="00D91330" w:rsidRDefault="00D91330" w:rsidP="00D91330">
            <w:r w:rsidRPr="00D91330">
              <w:rPr>
                <w:b/>
                <w:bCs/>
              </w:rPr>
              <w:t>Use CDN/WAF for Scalability and Security</w:t>
            </w:r>
            <w:r w:rsidRPr="00D91330">
              <w:t> – Utilize Azure Front Door or CDN for content caching and added securit</w:t>
            </w:r>
            <w:hyperlink r:id="rId109" w:anchor=":~:text=More%20website%20security" w:tgtFrame="_blank" w:history="1">
              <w:r w:rsidRPr="00D91330">
                <w:rPr>
                  <w:rStyle w:val="Hyperlink"/>
                </w:rPr>
                <w:t>learn.microsoft.com</w:t>
              </w:r>
            </w:hyperlink>
            <w:r w:rsidRPr="00D91330">
              <w:rPr>
                <w:rFonts w:ascii="MS Gothic" w:eastAsia="MS Gothic" w:hAnsi="MS Gothic" w:cs="MS Gothic" w:hint="eastAsia"/>
              </w:rPr>
              <w:t>】</w:t>
            </w:r>
            <w:r w:rsidRPr="00D91330">
              <w:t>, especially for high-traffic or public-facing sites.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F97B72" w14:textId="77777777" w:rsidR="00D91330" w:rsidRPr="00D91330" w:rsidRDefault="00D91330" w:rsidP="00D91330">
            <w:r w:rsidRPr="00D91330">
              <w:t xml:space="preserve">Serving all content (images, videos) directly from the portal without CDN, potentially slowing global users; not using a WAF for an internet-exposed site which could help block attacks (relying solely on the portal’s built-in </w:t>
            </w:r>
            <w:proofErr w:type="spellStart"/>
            <w:r w:rsidRPr="00D91330">
              <w:t>defenses</w:t>
            </w:r>
            <w:proofErr w:type="spellEnd"/>
            <w:r w:rsidRPr="00D91330">
              <w:t>).</w:t>
            </w:r>
          </w:p>
        </w:tc>
      </w:tr>
      <w:tr w:rsidR="00D91330" w:rsidRPr="00D91330" w14:paraId="36A109BF" w14:textId="77777777" w:rsidTr="00D913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C0133C" w14:textId="77777777" w:rsidR="00D91330" w:rsidRPr="00D91330" w:rsidRDefault="00D91330" w:rsidP="00D91330">
            <w:r w:rsidRPr="00D91330">
              <w:rPr>
                <w:b/>
                <w:bCs/>
              </w:rPr>
              <w:lastRenderedPageBreak/>
              <w:t>Test Thoroughly in Lower Environments</w:t>
            </w:r>
            <w:r w:rsidRPr="00D91330">
              <w:t> – Perform functional, security, and performance testing in a dev/test environment. Use realistic data for testing.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AEA948" w14:textId="77777777" w:rsidR="00D91330" w:rsidRPr="00D91330" w:rsidRDefault="00D91330" w:rsidP="00D91330">
            <w:r w:rsidRPr="00D91330">
              <w:t>Treating production as a test – e.g. deploying untested changes and then fixing on the fly, or not testing with a variety of user roles prior to go-live. This can lead to critical issues and poor user experience at launch.</w:t>
            </w:r>
          </w:p>
        </w:tc>
      </w:tr>
      <w:tr w:rsidR="00D91330" w:rsidRPr="00D91330" w14:paraId="3581C29C" w14:textId="77777777" w:rsidTr="00D91330">
        <w:trPr>
          <w:tblCellSpacing w:w="15" w:type="dxa"/>
        </w:trPr>
        <w:tc>
          <w:tcPr>
            <w:tcW w:w="0" w:type="auto"/>
            <w:tcMar>
              <w:top w:w="137" w:type="dxa"/>
              <w:left w:w="0" w:type="dxa"/>
              <w:bottom w:w="360" w:type="dxa"/>
              <w:right w:w="137" w:type="dxa"/>
            </w:tcMar>
            <w:vAlign w:val="bottom"/>
            <w:hideMark/>
          </w:tcPr>
          <w:p w14:paraId="5AFFAF04" w14:textId="77777777" w:rsidR="00D91330" w:rsidRPr="00D91330" w:rsidRDefault="00D91330" w:rsidP="00D91330">
            <w:r w:rsidRPr="00D91330">
              <w:rPr>
                <w:b/>
                <w:bCs/>
              </w:rPr>
              <w:t>Monitor and Update</w:t>
            </w:r>
            <w:r w:rsidRPr="00D91330">
              <w:t> – Enable Application Insights or logging to catch error</w:t>
            </w:r>
            <w:hyperlink r:id="rId110" w:anchor=":~:text=Optimize%20and%20Monitor%20Power%20Apps," w:tgtFrame="_blank" w:history="1">
              <w:r w:rsidRPr="00D91330">
                <w:rPr>
                  <w:rStyle w:val="Hyperlink"/>
                </w:rPr>
                <w:t>dev.to</w:t>
              </w:r>
            </w:hyperlink>
            <w:r w:rsidRPr="00D91330">
              <w:rPr>
                <w:rFonts w:ascii="MS Gothic" w:eastAsia="MS Gothic" w:hAnsi="MS Gothic" w:cs="MS Gothic" w:hint="eastAsia"/>
              </w:rPr>
              <w:t>】</w:t>
            </w:r>
            <w:r w:rsidRPr="00D91330">
              <w:t>. Keep the portal and its dependencies (identity provider, integrations) up to date.</w:t>
            </w:r>
          </w:p>
        </w:tc>
        <w:tc>
          <w:tcPr>
            <w:tcW w:w="0" w:type="auto"/>
            <w:tcMar>
              <w:top w:w="137" w:type="dxa"/>
              <w:left w:w="137" w:type="dxa"/>
              <w:bottom w:w="360" w:type="dxa"/>
              <w:right w:w="0" w:type="dxa"/>
            </w:tcMar>
            <w:vAlign w:val="bottom"/>
            <w:hideMark/>
          </w:tcPr>
          <w:p w14:paraId="1DEA02FF" w14:textId="77777777" w:rsidR="00D91330" w:rsidRPr="00D91330" w:rsidRDefault="00D91330" w:rsidP="00D91330">
            <w:r w:rsidRPr="00D91330">
              <w:t>“Set and forget” – Launching the portal and then neglecting monitoring. Lack of insight can let issues fester (e.g. unnoticed errors or slowdowns). Also, not following platform updates can mean missing security patches or new best practices.</w:t>
            </w:r>
          </w:p>
        </w:tc>
      </w:tr>
    </w:tbl>
    <w:p w14:paraId="4E13A992" w14:textId="77777777" w:rsidR="00D91330" w:rsidRPr="00D91330" w:rsidRDefault="00D91330" w:rsidP="00D91330">
      <w:r w:rsidRPr="00D91330">
        <w:t>By adhering to the above best practices and avoiding the discouraged approaches, you will set up your Power Pages implementation for long-term success. This structured approach to development, security, and maintenance will reduce costly mistakes and ensure a reliable, high-quality experience for users.</w:t>
      </w:r>
    </w:p>
    <w:p w14:paraId="635D2A24" w14:textId="77777777" w:rsidR="00D91330" w:rsidRPr="00D91330" w:rsidRDefault="00D91330" w:rsidP="00D91330">
      <w:r w:rsidRPr="00D91330">
        <w:t> </w:t>
      </w:r>
    </w:p>
    <w:p w14:paraId="08269AB2" w14:textId="1B1708D9" w:rsidR="00D91330" w:rsidRPr="00D91330" w:rsidRDefault="00D91330" w:rsidP="00D91330">
      <w:r w:rsidRPr="00D91330">
        <w:rPr>
          <w:b/>
          <w:bCs/>
        </w:rPr>
        <w:t>Sources:</w:t>
      </w:r>
      <w:r w:rsidRPr="00D91330">
        <w:t> Official Microsoft documentation and whitepapers on Power Pages, and community expertise have informed these guidelines. For deeper dives, refer to Microsoft’s Power Pages architecture and security whitepapers (</w:t>
      </w:r>
      <w:hyperlink r:id="rId111" w:anchor=":~:text=White%20paper%20Description%20Date%20Architecture,security%20for%20their%20external%20applications" w:tgtFrame="_blank" w:history="1">
        <w:r w:rsidRPr="00D91330">
          <w:rPr>
            <w:rStyle w:val="Hyperlink"/>
          </w:rPr>
          <w:t>learn.microsoft.com</w:t>
        </w:r>
      </w:hyperlink>
      <w:hyperlink r:id="rId112" w:anchor=":~:text=availability%2C%20and%20protect%20business%20data,October%202022" w:tgtFrame="_blank" w:history="1">
        <w:r w:rsidRPr="00D91330">
          <w:rPr>
            <w:rStyle w:val="Hyperlink"/>
          </w:rPr>
          <w:t>learn.microsoft.com</w:t>
        </w:r>
      </w:hyperlink>
      <w:r w:rsidRPr="00D91330">
        <w:rPr>
          <w:rFonts w:ascii="MS Gothic" w:eastAsia="MS Gothic" w:hAnsi="MS Gothic" w:cs="MS Gothic" w:hint="eastAsia"/>
        </w:rPr>
        <w:t>】</w:t>
      </w:r>
      <w:r w:rsidRPr="00D91330">
        <w:t>, Power Platform ALM guidanc</w:t>
      </w:r>
      <w:hyperlink r:id="rId113" w:anchor=":~:text=Power%20Platform%20CLI" w:tgtFrame="_blank" w:history="1">
        <w:r w:rsidRPr="00D91330">
          <w:rPr>
            <w:rStyle w:val="Hyperlink"/>
          </w:rPr>
          <w:t>learn.microsoft.com</w:t>
        </w:r>
      </w:hyperlink>
      <w:hyperlink r:id="rId114" w:anchor=":~:text=The%20Microsoft%20Power%20Platform%20CLI,applied%20to%20specific%20target%20environments" w:tgtFrame="_blank" w:history="1">
        <w:r w:rsidRPr="00D91330">
          <w:rPr>
            <w:rStyle w:val="Hyperlink"/>
          </w:rPr>
          <w:t>learn.microsoft.com</w:t>
        </w:r>
      </w:hyperlink>
      <w:r w:rsidRPr="00D91330">
        <w:rPr>
          <w:rFonts w:ascii="MS Gothic" w:eastAsia="MS Gothic" w:hAnsi="MS Gothic" w:cs="MS Gothic" w:hint="eastAsia"/>
        </w:rPr>
        <w:t>】</w:t>
      </w:r>
      <w:r w:rsidRPr="00D91330">
        <w:t>, and community blogs such as Nick Doelman’s </w:t>
      </w:r>
      <w:proofErr w:type="spellStart"/>
      <w:r w:rsidRPr="00D91330">
        <w:rPr>
          <w:i/>
          <w:iCs/>
        </w:rPr>
        <w:t>ReadyXRM</w:t>
      </w:r>
      <w:proofErr w:type="spellEnd"/>
      <w:r w:rsidRPr="00D91330">
        <w:t xml:space="preserve"> for Power Pages ALM </w:t>
      </w:r>
      <w:proofErr w:type="spellStart"/>
      <w:r w:rsidRPr="00D91330">
        <w:t>tip</w:t>
      </w:r>
      <w:hyperlink r:id="rId115" w:anchor=":~:text=One%20of%20the%20main%20driving,rest%20of%20the%20Power%20Platform" w:tgtFrame="_blank" w:history="1">
        <w:r w:rsidRPr="00D91330">
          <w:rPr>
            <w:rStyle w:val="Hyperlink"/>
          </w:rPr>
          <w:t>readyxrm.blog</w:t>
        </w:r>
        <w:proofErr w:type="spellEnd"/>
      </w:hyperlink>
      <w:r w:rsidRPr="00D91330">
        <w:rPr>
          <w:rFonts w:ascii="MS Gothic" w:eastAsia="MS Gothic" w:hAnsi="MS Gothic" w:cs="MS Gothic" w:hint="eastAsia"/>
        </w:rPr>
        <w:t>】</w:t>
      </w:r>
      <w:r w:rsidRPr="00D91330">
        <w:t xml:space="preserve"> and site configuration </w:t>
      </w:r>
      <w:proofErr w:type="spellStart"/>
      <w:r w:rsidRPr="00D91330">
        <w:t>strategie</w:t>
      </w:r>
      <w:hyperlink r:id="rId116" w:anchor=":~:text=metadata%20records%20called%20site%20settings,against%20solution%20management%20best%20practices" w:tgtFrame="_blank" w:history="1">
        <w:r w:rsidRPr="00D91330">
          <w:rPr>
            <w:rStyle w:val="Hyperlink"/>
          </w:rPr>
          <w:t>readyxrm.blog</w:t>
        </w:r>
        <w:proofErr w:type="spellEnd"/>
      </w:hyperlink>
      <w:r w:rsidRPr="00D91330">
        <w:rPr>
          <w:rFonts w:ascii="MS Gothic" w:eastAsia="MS Gothic" w:hAnsi="MS Gothic" w:cs="MS Gothic" w:hint="eastAsia"/>
        </w:rPr>
        <w:t>】</w:t>
      </w:r>
      <w:r w:rsidRPr="00D91330">
        <w:t>. Always stay updated with the latest documentation and community insights as the platform evolves.</w:t>
      </w:r>
    </w:p>
    <w:p w14:paraId="0469FA1D" w14:textId="77777777" w:rsidR="00146D99" w:rsidRDefault="00146D99"/>
    <w:sectPr w:rsidR="00146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1B9"/>
    <w:multiLevelType w:val="multilevel"/>
    <w:tmpl w:val="6E5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D729D"/>
    <w:multiLevelType w:val="multilevel"/>
    <w:tmpl w:val="5F34B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35DEC"/>
    <w:multiLevelType w:val="multilevel"/>
    <w:tmpl w:val="C7629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B18A7"/>
    <w:multiLevelType w:val="multilevel"/>
    <w:tmpl w:val="E76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D1486"/>
    <w:multiLevelType w:val="multilevel"/>
    <w:tmpl w:val="312CF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B34E13"/>
    <w:multiLevelType w:val="multilevel"/>
    <w:tmpl w:val="D88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3B3A0D"/>
    <w:multiLevelType w:val="multilevel"/>
    <w:tmpl w:val="7EA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8C0C37"/>
    <w:multiLevelType w:val="multilevel"/>
    <w:tmpl w:val="794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E22922"/>
    <w:multiLevelType w:val="multilevel"/>
    <w:tmpl w:val="70A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2231EE"/>
    <w:multiLevelType w:val="multilevel"/>
    <w:tmpl w:val="5C3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B1875"/>
    <w:multiLevelType w:val="multilevel"/>
    <w:tmpl w:val="D46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53FE6"/>
    <w:multiLevelType w:val="multilevel"/>
    <w:tmpl w:val="5A4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653089"/>
    <w:multiLevelType w:val="multilevel"/>
    <w:tmpl w:val="5B2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9F2744"/>
    <w:multiLevelType w:val="multilevel"/>
    <w:tmpl w:val="12907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D51AFC"/>
    <w:multiLevelType w:val="multilevel"/>
    <w:tmpl w:val="F04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0D7FC7"/>
    <w:multiLevelType w:val="multilevel"/>
    <w:tmpl w:val="B89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3998">
    <w:abstractNumId w:val="12"/>
  </w:num>
  <w:num w:numId="2" w16cid:durableId="1738745836">
    <w:abstractNumId w:val="4"/>
  </w:num>
  <w:num w:numId="3" w16cid:durableId="423690396">
    <w:abstractNumId w:val="7"/>
  </w:num>
  <w:num w:numId="4" w16cid:durableId="1399209038">
    <w:abstractNumId w:val="3"/>
  </w:num>
  <w:num w:numId="5" w16cid:durableId="123429751">
    <w:abstractNumId w:val="11"/>
  </w:num>
  <w:num w:numId="6" w16cid:durableId="793869140">
    <w:abstractNumId w:val="5"/>
  </w:num>
  <w:num w:numId="7" w16cid:durableId="2086763403">
    <w:abstractNumId w:val="6"/>
  </w:num>
  <w:num w:numId="8" w16cid:durableId="1248148736">
    <w:abstractNumId w:val="10"/>
  </w:num>
  <w:num w:numId="9" w16cid:durableId="542442520">
    <w:abstractNumId w:val="14"/>
  </w:num>
  <w:num w:numId="10" w16cid:durableId="628826160">
    <w:abstractNumId w:val="8"/>
  </w:num>
  <w:num w:numId="11" w16cid:durableId="2089380420">
    <w:abstractNumId w:val="0"/>
  </w:num>
  <w:num w:numId="12" w16cid:durableId="534586528">
    <w:abstractNumId w:val="2"/>
  </w:num>
  <w:num w:numId="13" w16cid:durableId="849375262">
    <w:abstractNumId w:val="13"/>
  </w:num>
  <w:num w:numId="14" w16cid:durableId="239876629">
    <w:abstractNumId w:val="9"/>
  </w:num>
  <w:num w:numId="15" w16cid:durableId="471025468">
    <w:abstractNumId w:val="15"/>
  </w:num>
  <w:num w:numId="16" w16cid:durableId="1778406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30"/>
    <w:rsid w:val="000B5333"/>
    <w:rsid w:val="00146D99"/>
    <w:rsid w:val="001763AC"/>
    <w:rsid w:val="00282A8E"/>
    <w:rsid w:val="00283F44"/>
    <w:rsid w:val="00517115"/>
    <w:rsid w:val="00561B8C"/>
    <w:rsid w:val="00595D8C"/>
    <w:rsid w:val="0085358E"/>
    <w:rsid w:val="00916EE8"/>
    <w:rsid w:val="00962434"/>
    <w:rsid w:val="00A26D4C"/>
    <w:rsid w:val="00A52E4B"/>
    <w:rsid w:val="00B10FFB"/>
    <w:rsid w:val="00D811A1"/>
    <w:rsid w:val="00D91330"/>
    <w:rsid w:val="00DC2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4DC6"/>
  <w15:chartTrackingRefBased/>
  <w15:docId w15:val="{9F82D773-6B4B-4AA2-9C47-0DF3F7FD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330"/>
    <w:rPr>
      <w:rFonts w:eastAsiaTheme="majorEastAsia" w:cstheme="majorBidi"/>
      <w:color w:val="272727" w:themeColor="text1" w:themeTint="D8"/>
    </w:rPr>
  </w:style>
  <w:style w:type="paragraph" w:styleId="Title">
    <w:name w:val="Title"/>
    <w:basedOn w:val="Normal"/>
    <w:next w:val="Normal"/>
    <w:link w:val="TitleChar"/>
    <w:uiPriority w:val="10"/>
    <w:qFormat/>
    <w:rsid w:val="00D9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330"/>
    <w:pPr>
      <w:spacing w:before="160"/>
      <w:jc w:val="center"/>
    </w:pPr>
    <w:rPr>
      <w:i/>
      <w:iCs/>
      <w:color w:val="404040" w:themeColor="text1" w:themeTint="BF"/>
    </w:rPr>
  </w:style>
  <w:style w:type="character" w:customStyle="1" w:styleId="QuoteChar">
    <w:name w:val="Quote Char"/>
    <w:basedOn w:val="DefaultParagraphFont"/>
    <w:link w:val="Quote"/>
    <w:uiPriority w:val="29"/>
    <w:rsid w:val="00D91330"/>
    <w:rPr>
      <w:i/>
      <w:iCs/>
      <w:color w:val="404040" w:themeColor="text1" w:themeTint="BF"/>
    </w:rPr>
  </w:style>
  <w:style w:type="paragraph" w:styleId="ListParagraph">
    <w:name w:val="List Paragraph"/>
    <w:basedOn w:val="Normal"/>
    <w:uiPriority w:val="34"/>
    <w:qFormat/>
    <w:rsid w:val="00D91330"/>
    <w:pPr>
      <w:ind w:left="720"/>
      <w:contextualSpacing/>
    </w:pPr>
  </w:style>
  <w:style w:type="character" w:styleId="IntenseEmphasis">
    <w:name w:val="Intense Emphasis"/>
    <w:basedOn w:val="DefaultParagraphFont"/>
    <w:uiPriority w:val="21"/>
    <w:qFormat/>
    <w:rsid w:val="00D91330"/>
    <w:rPr>
      <w:i/>
      <w:iCs/>
      <w:color w:val="0F4761" w:themeColor="accent1" w:themeShade="BF"/>
    </w:rPr>
  </w:style>
  <w:style w:type="paragraph" w:styleId="IntenseQuote">
    <w:name w:val="Intense Quote"/>
    <w:basedOn w:val="Normal"/>
    <w:next w:val="Normal"/>
    <w:link w:val="IntenseQuoteChar"/>
    <w:uiPriority w:val="30"/>
    <w:qFormat/>
    <w:rsid w:val="00D9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330"/>
    <w:rPr>
      <w:i/>
      <w:iCs/>
      <w:color w:val="0F4761" w:themeColor="accent1" w:themeShade="BF"/>
    </w:rPr>
  </w:style>
  <w:style w:type="character" w:styleId="IntenseReference">
    <w:name w:val="Intense Reference"/>
    <w:basedOn w:val="DefaultParagraphFont"/>
    <w:uiPriority w:val="32"/>
    <w:qFormat/>
    <w:rsid w:val="00D91330"/>
    <w:rPr>
      <w:b/>
      <w:bCs/>
      <w:smallCaps/>
      <w:color w:val="0F4761" w:themeColor="accent1" w:themeShade="BF"/>
      <w:spacing w:val="5"/>
    </w:rPr>
  </w:style>
  <w:style w:type="character" w:styleId="Hyperlink">
    <w:name w:val="Hyperlink"/>
    <w:basedOn w:val="DefaultParagraphFont"/>
    <w:uiPriority w:val="99"/>
    <w:unhideWhenUsed/>
    <w:rsid w:val="00D91330"/>
    <w:rPr>
      <w:color w:val="467886" w:themeColor="hyperlink"/>
      <w:u w:val="single"/>
    </w:rPr>
  </w:style>
  <w:style w:type="character" w:styleId="UnresolvedMention">
    <w:name w:val="Unresolved Mention"/>
    <w:basedOn w:val="DefaultParagraphFont"/>
    <w:uiPriority w:val="99"/>
    <w:semiHidden/>
    <w:unhideWhenUsed/>
    <w:rsid w:val="00D91330"/>
    <w:rPr>
      <w:color w:val="605E5C"/>
      <w:shd w:val="clear" w:color="auto" w:fill="E1DFDD"/>
    </w:rPr>
  </w:style>
  <w:style w:type="character" w:styleId="FollowedHyperlink">
    <w:name w:val="FollowedHyperlink"/>
    <w:basedOn w:val="DefaultParagraphFont"/>
    <w:uiPriority w:val="99"/>
    <w:semiHidden/>
    <w:unhideWhenUsed/>
    <w:rsid w:val="00D913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794505">
      <w:bodyDiv w:val="1"/>
      <w:marLeft w:val="0"/>
      <w:marRight w:val="0"/>
      <w:marTop w:val="0"/>
      <w:marBottom w:val="0"/>
      <w:divBdr>
        <w:top w:val="none" w:sz="0" w:space="0" w:color="auto"/>
        <w:left w:val="none" w:sz="0" w:space="0" w:color="auto"/>
        <w:bottom w:val="none" w:sz="0" w:space="0" w:color="auto"/>
        <w:right w:val="none" w:sz="0" w:space="0" w:color="auto"/>
      </w:divBdr>
      <w:divsChild>
        <w:div w:id="694428799">
          <w:marLeft w:val="0"/>
          <w:marRight w:val="0"/>
          <w:marTop w:val="0"/>
          <w:marBottom w:val="0"/>
          <w:divBdr>
            <w:top w:val="none" w:sz="0" w:space="0" w:color="auto"/>
            <w:left w:val="none" w:sz="0" w:space="0" w:color="auto"/>
            <w:bottom w:val="none" w:sz="0" w:space="0" w:color="auto"/>
            <w:right w:val="none" w:sz="0" w:space="0" w:color="auto"/>
          </w:divBdr>
          <w:divsChild>
            <w:div w:id="18968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98731">
      <w:bodyDiv w:val="1"/>
      <w:marLeft w:val="0"/>
      <w:marRight w:val="0"/>
      <w:marTop w:val="0"/>
      <w:marBottom w:val="0"/>
      <w:divBdr>
        <w:top w:val="none" w:sz="0" w:space="0" w:color="auto"/>
        <w:left w:val="none" w:sz="0" w:space="0" w:color="auto"/>
        <w:bottom w:val="none" w:sz="0" w:space="0" w:color="auto"/>
        <w:right w:val="none" w:sz="0" w:space="0" w:color="auto"/>
      </w:divBdr>
      <w:divsChild>
        <w:div w:id="137769732">
          <w:marLeft w:val="0"/>
          <w:marRight w:val="0"/>
          <w:marTop w:val="0"/>
          <w:marBottom w:val="0"/>
          <w:divBdr>
            <w:top w:val="none" w:sz="0" w:space="0" w:color="auto"/>
            <w:left w:val="none" w:sz="0" w:space="0" w:color="auto"/>
            <w:bottom w:val="none" w:sz="0" w:space="0" w:color="auto"/>
            <w:right w:val="none" w:sz="0" w:space="0" w:color="auto"/>
          </w:divBdr>
          <w:divsChild>
            <w:div w:id="12138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6603">
      <w:bodyDiv w:val="1"/>
      <w:marLeft w:val="0"/>
      <w:marRight w:val="0"/>
      <w:marTop w:val="0"/>
      <w:marBottom w:val="0"/>
      <w:divBdr>
        <w:top w:val="none" w:sz="0" w:space="0" w:color="auto"/>
        <w:left w:val="none" w:sz="0" w:space="0" w:color="auto"/>
        <w:bottom w:val="none" w:sz="0" w:space="0" w:color="auto"/>
        <w:right w:val="none" w:sz="0" w:space="0" w:color="auto"/>
      </w:divBdr>
    </w:div>
    <w:div w:id="21209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munity.dynamics.com/blogs/post/?postid=834a8b87-9c81-44c0-b3dd-c20e9ecc4758" TargetMode="External"/><Relationship Id="rId117" Type="http://schemas.openxmlformats.org/officeDocument/2006/relationships/fontTable" Target="fontTable.xml"/><Relationship Id="rId21" Type="http://schemas.openxmlformats.org/officeDocument/2006/relationships/hyperlink" Target="https://learn.microsoft.com/en-us/power-pages/configure/portals-alm" TargetMode="External"/><Relationship Id="rId42" Type="http://schemas.openxmlformats.org/officeDocument/2006/relationships/hyperlink" Target="https://learn.microsoft.com/en-us/power-pages/security/power-pages-security" TargetMode="External"/><Relationship Id="rId47" Type="http://schemas.openxmlformats.org/officeDocument/2006/relationships/hyperlink" Target="https://learn.microsoft.com/en-us/power-pages/security/power-pages-security" TargetMode="External"/><Relationship Id="rId63" Type="http://schemas.openxmlformats.org/officeDocument/2006/relationships/hyperlink" Target="https://learn.microsoft.com/en-us/power-pages/admin/site-checker-performance" TargetMode="External"/><Relationship Id="rId68" Type="http://schemas.openxmlformats.org/officeDocument/2006/relationships/hyperlink" Target="https://www.softwebsolutions.com/resources/alm-in-power-platform.html" TargetMode="External"/><Relationship Id="rId84" Type="http://schemas.openxmlformats.org/officeDocument/2006/relationships/hyperlink" Target="https://learn.microsoft.com/en-us/power-pages/security/authentication/azure-ad-b2c-provider" TargetMode="External"/><Relationship Id="rId89" Type="http://schemas.openxmlformats.org/officeDocument/2006/relationships/hyperlink" Target="https://learn.microsoft.com/en-us/power-pages/" TargetMode="External"/><Relationship Id="rId112" Type="http://schemas.openxmlformats.org/officeDocument/2006/relationships/hyperlink" Target="https://learn.microsoft.com/en-us/power-pages/guidance/white-papers/" TargetMode="External"/><Relationship Id="rId16" Type="http://schemas.openxmlformats.org/officeDocument/2006/relationships/hyperlink" Target="https://readyxrm.blog/2025/02/28/power-pages-site-settings-as-environment-variables/" TargetMode="External"/><Relationship Id="rId107" Type="http://schemas.openxmlformats.org/officeDocument/2006/relationships/hyperlink" Target="https://www.engineeredcode.com/blog/dynamics-365-portal-where-to-look-when-things-are-slow" TargetMode="External"/><Relationship Id="rId11" Type="http://schemas.openxmlformats.org/officeDocument/2006/relationships/hyperlink" Target="https://learn.microsoft.com/en-us/power-pages/configure/power-pages-solutions" TargetMode="External"/><Relationship Id="rId32" Type="http://schemas.openxmlformats.org/officeDocument/2006/relationships/hyperlink" Target="https://appomni.com/ao-labs/microsoft-power-pages-data-exposure-reviewed/" TargetMode="External"/><Relationship Id="rId37" Type="http://schemas.openxmlformats.org/officeDocument/2006/relationships/hyperlink" Target="https://www.engineeredcode.com/blog/dynamics-365-portal-where-to-look-when-things-are-slow" TargetMode="External"/><Relationship Id="rId53" Type="http://schemas.openxmlformats.org/officeDocument/2006/relationships/hyperlink" Target="https://appomni.com/ao-labs/microsoft-power-pages-data-exposure-reviewed/" TargetMode="External"/><Relationship Id="rId58" Type="http://schemas.openxmlformats.org/officeDocument/2006/relationships/hyperlink" Target="https://learn.microsoft.com/en-us/power-pages/security/power-pages-security" TargetMode="External"/><Relationship Id="rId74" Type="http://schemas.openxmlformats.org/officeDocument/2006/relationships/hyperlink" Target="https://appomni.com/ao-labs/microsoft-power-pages-data-exposure-reviewed/" TargetMode="External"/><Relationship Id="rId79" Type="http://schemas.openxmlformats.org/officeDocument/2006/relationships/hyperlink" Target="https://learn.microsoft.com/en-us/power-pages/configure/power-pages-solutions" TargetMode="External"/><Relationship Id="rId102" Type="http://schemas.openxmlformats.org/officeDocument/2006/relationships/hyperlink" Target="https://appomni.com/ao-labs/microsoft-power-pages-data-exposure-reviewed/" TargetMode="External"/><Relationship Id="rId5" Type="http://schemas.openxmlformats.org/officeDocument/2006/relationships/hyperlink" Target="https://www.reddit.com/r/PowerApps/comments/18ixyz6/alm_best_practices/" TargetMode="External"/><Relationship Id="rId90" Type="http://schemas.openxmlformats.org/officeDocument/2006/relationships/hyperlink" Target="https://learn.microsoft.com/en-us/dynamics365/release-plans/" TargetMode="External"/><Relationship Id="rId95" Type="http://schemas.openxmlformats.org/officeDocument/2006/relationships/hyperlink" Target="https://readyxrm.blog/2025/01/17/power-pages-solution-management-tips-tricks-and-gotchas/" TargetMode="External"/><Relationship Id="rId22" Type="http://schemas.openxmlformats.org/officeDocument/2006/relationships/hyperlink" Target="https://learn.microsoft.com/en-us/power-pages/configure/portals-alm" TargetMode="External"/><Relationship Id="rId27" Type="http://schemas.openxmlformats.org/officeDocument/2006/relationships/hyperlink" Target="https://community.dynamics.com/blogs/post/?postid=834a8b87-9c81-44c0-b3dd-c20e9ecc4758" TargetMode="External"/><Relationship Id="rId43" Type="http://schemas.openxmlformats.org/officeDocument/2006/relationships/hyperlink" Target="https://powersparkbyshrangarika.com/2025/04/02/power-pages-best-practices-for-power-pages-implementation/" TargetMode="External"/><Relationship Id="rId48" Type="http://schemas.openxmlformats.org/officeDocument/2006/relationships/hyperlink" Target="https://learn.microsoft.com/en-us/power-pages/security/power-pages-security" TargetMode="External"/><Relationship Id="rId64" Type="http://schemas.openxmlformats.org/officeDocument/2006/relationships/hyperlink" Target="https://ulrikke.akerbak.com/2024/09/10/power-pages-and-application-insights/" TargetMode="External"/><Relationship Id="rId69" Type="http://schemas.openxmlformats.org/officeDocument/2006/relationships/hyperlink" Target="https://community.powerplatform.com/forums/thread/details/?threadid=a9b43158-2287-ef11-ac21-6045bdd74f2e" TargetMode="External"/><Relationship Id="rId113" Type="http://schemas.openxmlformats.org/officeDocument/2006/relationships/hyperlink" Target="https://learn.microsoft.com/en-us/power-pages/configure/portals-alm" TargetMode="External"/><Relationship Id="rId118" Type="http://schemas.openxmlformats.org/officeDocument/2006/relationships/theme" Target="theme/theme1.xml"/><Relationship Id="rId80" Type="http://schemas.openxmlformats.org/officeDocument/2006/relationships/hyperlink" Target="https://learn.microsoft.com/en-us/power-pages/security/power-pages-security" TargetMode="External"/><Relationship Id="rId85" Type="http://schemas.openxmlformats.org/officeDocument/2006/relationships/hyperlink" Target="https://learn.microsoft.com/en-us/power-pages/security/table-permissions" TargetMode="External"/><Relationship Id="rId12" Type="http://schemas.openxmlformats.org/officeDocument/2006/relationships/hyperlink" Target="https://readyxrm.blog/2025/01/17/power-pages-solution-management-tips-tricks-and-gotchas/" TargetMode="External"/><Relationship Id="rId17" Type="http://schemas.openxmlformats.org/officeDocument/2006/relationships/hyperlink" Target="https://readyxrm.blog/2025/02/28/power-pages-site-settings-as-environment-variables/" TargetMode="External"/><Relationship Id="rId33" Type="http://schemas.openxmlformats.org/officeDocument/2006/relationships/hyperlink" Target="https://appomni.com/ao-labs/microsoft-power-pages-data-exposure-reviewed/" TargetMode="External"/><Relationship Id="rId38" Type="http://schemas.openxmlformats.org/officeDocument/2006/relationships/hyperlink" Target="https://learn.microsoft.com/en-us/power-pages/security/power-pages-security" TargetMode="External"/><Relationship Id="rId59" Type="http://schemas.openxmlformats.org/officeDocument/2006/relationships/hyperlink" Target="https://learn.microsoft.com/en-us/power-pages/security/power-pages-security" TargetMode="External"/><Relationship Id="rId103" Type="http://schemas.openxmlformats.org/officeDocument/2006/relationships/hyperlink" Target="https://appomni.com/ao-labs/microsoft-power-pages-data-exposure-reviewed/" TargetMode="External"/><Relationship Id="rId108" Type="http://schemas.openxmlformats.org/officeDocument/2006/relationships/hyperlink" Target="https://www.engineeredcode.com/blog/dynamics-365-portal-where-to-look-when-things-are-slow" TargetMode="External"/><Relationship Id="rId54" Type="http://schemas.openxmlformats.org/officeDocument/2006/relationships/hyperlink" Target="https://learn.microsoft.com/en-us/power-pages/security/power-pages-security" TargetMode="External"/><Relationship Id="rId70" Type="http://schemas.openxmlformats.org/officeDocument/2006/relationships/hyperlink" Target="https://www.engineeredcode.com/blog/dynamics-365-portal-where-to-look-when-things-are-slow" TargetMode="External"/><Relationship Id="rId75" Type="http://schemas.openxmlformats.org/officeDocument/2006/relationships/hyperlink" Target="https://appomni.com/ao-labs/microsoft-power-pages-data-exposure-reviewed/" TargetMode="External"/><Relationship Id="rId91" Type="http://schemas.openxmlformats.org/officeDocument/2006/relationships/hyperlink" Target="https://learn.microsoft.com/en-us/power-platform/release-plan/2025wave2/power-pages/unify-power-pages-authorization-merging-web-role-dataverse-security-role" TargetMode="External"/><Relationship Id="rId96" Type="http://schemas.openxmlformats.org/officeDocument/2006/relationships/hyperlink" Target="https://learn.microsoft.com/en-us/power-pages/configure/power-pages-solutions" TargetMode="External"/><Relationship Id="rId1" Type="http://schemas.openxmlformats.org/officeDocument/2006/relationships/numbering" Target="numbering.xml"/><Relationship Id="rId6" Type="http://schemas.openxmlformats.org/officeDocument/2006/relationships/hyperlink" Target="https://www.linkedin.com/pulse/best-alm-strategy-power-platform-pro-devs-alexander-macvean-r0l3e" TargetMode="External"/><Relationship Id="rId23" Type="http://schemas.openxmlformats.org/officeDocument/2006/relationships/hyperlink" Target="https://learn.microsoft.com/en-us/power-pages/configure/portals-alm" TargetMode="External"/><Relationship Id="rId28" Type="http://schemas.openxmlformats.org/officeDocument/2006/relationships/hyperlink" Target="https://community.dynamics.com/blogs/post/?postid=834a8b87-9c81-44c0-b3dd-c20e9ecc4758" TargetMode="External"/><Relationship Id="rId49" Type="http://schemas.openxmlformats.org/officeDocument/2006/relationships/hyperlink" Target="https://learn.microsoft.com/en-us/power-pages/security/power-pages-security" TargetMode="External"/><Relationship Id="rId114" Type="http://schemas.openxmlformats.org/officeDocument/2006/relationships/hyperlink" Target="https://learn.microsoft.com/en-us/power-pages/configure/portals-alm" TargetMode="External"/><Relationship Id="rId10" Type="http://schemas.openxmlformats.org/officeDocument/2006/relationships/hyperlink" Target="https://learn.microsoft.com/en-us/power-pages/configure/power-pages-solutions" TargetMode="External"/><Relationship Id="rId31" Type="http://schemas.openxmlformats.org/officeDocument/2006/relationships/hyperlink" Target="https://community.dynamics.com/blogs/post/?postid=834a8b87-9c81-44c0-b3dd-c20e9ecc4758" TargetMode="External"/><Relationship Id="rId44" Type="http://schemas.openxmlformats.org/officeDocument/2006/relationships/hyperlink" Target="https://appomni.com/ao-labs/microsoft-power-pages-data-exposure-reviewed/" TargetMode="External"/><Relationship Id="rId52" Type="http://schemas.openxmlformats.org/officeDocument/2006/relationships/hyperlink" Target="https://appomni.com/ao-labs/microsoft-power-pages-data-exposure-reviewed/" TargetMode="External"/><Relationship Id="rId60" Type="http://schemas.openxmlformats.org/officeDocument/2006/relationships/hyperlink" Target="https://appomni.com/ao-labs/microsoft-power-pages-data-exposure-reviewed/" TargetMode="External"/><Relationship Id="rId65" Type="http://schemas.openxmlformats.org/officeDocument/2006/relationships/hyperlink" Target="https://learn.microsoft.com/en-us/power-platform/admin/overview-integration-application-insights" TargetMode="External"/><Relationship Id="rId73" Type="http://schemas.openxmlformats.org/officeDocument/2006/relationships/hyperlink" Target="https://community.dynamics.com/blogs/post/?postid=834a8b87-9c81-44c0-b3dd-c20e9ecc4758" TargetMode="External"/><Relationship Id="rId78" Type="http://schemas.openxmlformats.org/officeDocument/2006/relationships/hyperlink" Target="https://learn.microsoft.com/en-us/power-pages/configure/power-pages-solutions" TargetMode="External"/><Relationship Id="rId81" Type="http://schemas.openxmlformats.org/officeDocument/2006/relationships/hyperlink" Target="https://appomni.com/ao-labs/microsoft-power-pages-data-exposure-reviewed/" TargetMode="External"/><Relationship Id="rId86" Type="http://schemas.openxmlformats.org/officeDocument/2006/relationships/hyperlink" Target="https://learn.microsoft.com/en-us/dynamics365/guidance/implementation-guide/security-strategy-product-portals" TargetMode="External"/><Relationship Id="rId94" Type="http://schemas.openxmlformats.org/officeDocument/2006/relationships/hyperlink" Target="https://learn.microsoft.com/en-us/power-pages/admin/enhanced-data-model" TargetMode="External"/><Relationship Id="rId99" Type="http://schemas.openxmlformats.org/officeDocument/2006/relationships/hyperlink" Target="https://community.dynamics.com/blogs/post/?postid=834a8b87-9c81-44c0-b3dd-c20e9ecc4758" TargetMode="External"/><Relationship Id="rId101" Type="http://schemas.openxmlformats.org/officeDocument/2006/relationships/hyperlink" Target="https://community.dynamics.com/blogs/post/?postid=834a8b87-9c81-44c0-b3dd-c20e9ecc4758" TargetMode="External"/><Relationship Id="rId4" Type="http://schemas.openxmlformats.org/officeDocument/2006/relationships/webSettings" Target="webSettings.xml"/><Relationship Id="rId9" Type="http://schemas.openxmlformats.org/officeDocument/2006/relationships/hyperlink" Target="https://readyxrm.blog/2025/01/17/power-pages-solution-management-tips-tricks-and-gotchas/" TargetMode="External"/><Relationship Id="rId13" Type="http://schemas.openxmlformats.org/officeDocument/2006/relationships/hyperlink" Target="https://readyxrm.blog/2025/01/17/power-pages-solution-management-tips-tricks-and-gotchas/" TargetMode="External"/><Relationship Id="rId18" Type="http://schemas.openxmlformats.org/officeDocument/2006/relationships/hyperlink" Target="https://readyxrm.blog/2025/02/28/power-pages-site-settings-as-environment-variables/" TargetMode="External"/><Relationship Id="rId39" Type="http://schemas.openxmlformats.org/officeDocument/2006/relationships/hyperlink" Target="https://portal.azure.com" TargetMode="External"/><Relationship Id="rId109" Type="http://schemas.openxmlformats.org/officeDocument/2006/relationships/hyperlink" Target="https://learn.microsoft.com/en-us/power-pages/security/power-pages-security" TargetMode="External"/><Relationship Id="rId34" Type="http://schemas.openxmlformats.org/officeDocument/2006/relationships/hyperlink" Target="https://learn.microsoft.com/en-us/power-pages/security/power-pages-security" TargetMode="External"/><Relationship Id="rId50" Type="http://schemas.openxmlformats.org/officeDocument/2006/relationships/hyperlink" Target="https://learn.microsoft.com/en-us/power-pages/security/power-pages-security" TargetMode="External"/><Relationship Id="rId55" Type="http://schemas.openxmlformats.org/officeDocument/2006/relationships/hyperlink" Target="https://learn.microsoft.com/en-us/power-pages/security/power-pages-security" TargetMode="External"/><Relationship Id="rId76" Type="http://schemas.openxmlformats.org/officeDocument/2006/relationships/hyperlink" Target="https://learn.microsoft.com/en-us/power-pages/configure/power-pages-solutions" TargetMode="External"/><Relationship Id="rId97" Type="http://schemas.openxmlformats.org/officeDocument/2006/relationships/hyperlink" Target="https://readyxrm.blog/2025/02/28/power-pages-site-settings-as-environment-variables/" TargetMode="External"/><Relationship Id="rId104" Type="http://schemas.openxmlformats.org/officeDocument/2006/relationships/hyperlink" Target="https://community.dynamics.com/blogs/post/?postid=834a8b87-9c81-44c0-b3dd-c20e9ecc4758" TargetMode="External"/><Relationship Id="rId7" Type="http://schemas.openxmlformats.org/officeDocument/2006/relationships/hyperlink" Target="https://learn.microsoft.com/en-us/power-platform/alm/environment-strategy-alm" TargetMode="External"/><Relationship Id="rId71" Type="http://schemas.openxmlformats.org/officeDocument/2006/relationships/hyperlink" Target="https://www.engineeredcode.com/blog/dynamics-365-portal-where-to-look-when-things-are-slow" TargetMode="External"/><Relationship Id="rId92" Type="http://schemas.openxmlformats.org/officeDocument/2006/relationships/hyperlink" Target="https://learn.microsoft.com/en-us/power-pages/admin/migrate-enhanced-data-model" TargetMode="External"/><Relationship Id="rId2" Type="http://schemas.openxmlformats.org/officeDocument/2006/relationships/styles" Target="styles.xml"/><Relationship Id="rId29" Type="http://schemas.openxmlformats.org/officeDocument/2006/relationships/hyperlink" Target="https://community.dynamics.com/blogs/post/?postid=834a8b87-9c81-44c0-b3dd-c20e9ecc4758" TargetMode="External"/><Relationship Id="rId24" Type="http://schemas.openxmlformats.org/officeDocument/2006/relationships/hyperlink" Target="https://community.dynamics.com/blogs/post/?postid=834a8b87-9c81-44c0-b3dd-c20e9ecc4758" TargetMode="External"/><Relationship Id="rId40" Type="http://schemas.openxmlformats.org/officeDocument/2006/relationships/hyperlink" Target="https://learn.microsoft.com/en-us/power-pages/security/power-pages-security" TargetMode="External"/><Relationship Id="rId45" Type="http://schemas.openxmlformats.org/officeDocument/2006/relationships/hyperlink" Target="https://appomni.com/ao-labs/microsoft-power-pages-data-exposure-reviewed/" TargetMode="External"/><Relationship Id="rId66" Type="http://schemas.openxmlformats.org/officeDocument/2006/relationships/hyperlink" Target="https://community.dynamics.com/blogs/post/?postid=a6072230-6d15-4a66-8f2f-43262107e04f" TargetMode="External"/><Relationship Id="rId87" Type="http://schemas.openxmlformats.org/officeDocument/2006/relationships/hyperlink" Target="https://learn.microsoft.com/en-us/power-pages/configure/power-pages-solutions" TargetMode="External"/><Relationship Id="rId110" Type="http://schemas.openxmlformats.org/officeDocument/2006/relationships/hyperlink" Target="https://dev.to/seenakhan/optimize-and-monitor-power-apps-like-a-pro-with-application-insights-20k3" TargetMode="External"/><Relationship Id="rId115" Type="http://schemas.openxmlformats.org/officeDocument/2006/relationships/hyperlink" Target="https://readyxrm.blog/2025/01/17/power-pages-solution-management-tips-tricks-and-gotchas/" TargetMode="External"/><Relationship Id="rId61" Type="http://schemas.openxmlformats.org/officeDocument/2006/relationships/hyperlink" Target="https://learn.microsoft.com/en-us/power-pages/configure/portals-alm" TargetMode="External"/><Relationship Id="rId82" Type="http://schemas.openxmlformats.org/officeDocument/2006/relationships/hyperlink" Target="https://learn.microsoft.com/en-us/power-pages/configure/customize-content-snippets" TargetMode="External"/><Relationship Id="rId19" Type="http://schemas.openxmlformats.org/officeDocument/2006/relationships/hyperlink" Target="https://readyxrm.blog/2025/02/28/power-pages-site-settings-as-environment-variables/" TargetMode="External"/><Relationship Id="rId14" Type="http://schemas.openxmlformats.org/officeDocument/2006/relationships/hyperlink" Target="https://readyxrm.blog/2025/02/28/power-pages-site-settings-as-environment-variables/" TargetMode="External"/><Relationship Id="rId30" Type="http://schemas.openxmlformats.org/officeDocument/2006/relationships/hyperlink" Target="https://community.dynamics.com/blogs/post/?postid=834a8b87-9c81-44c0-b3dd-c20e9ecc4758" TargetMode="External"/><Relationship Id="rId35" Type="http://schemas.openxmlformats.org/officeDocument/2006/relationships/hyperlink" Target="https://learn.microsoft.com/en-us/power-pages/security/power-pages-security" TargetMode="External"/><Relationship Id="rId56" Type="http://schemas.openxmlformats.org/officeDocument/2006/relationships/hyperlink" Target="https://learn.microsoft.com/en-us/power-pages/security/power-pages-security" TargetMode="External"/><Relationship Id="rId77" Type="http://schemas.openxmlformats.org/officeDocument/2006/relationships/hyperlink" Target="https://learn.microsoft.com/en-us/power-pages/configure/power-pages-solutions" TargetMode="External"/><Relationship Id="rId100" Type="http://schemas.openxmlformats.org/officeDocument/2006/relationships/hyperlink" Target="https://community.dynamics.com/blogs/post/?postid=834a8b87-9c81-44c0-b3dd-c20e9ecc4758" TargetMode="External"/><Relationship Id="rId105" Type="http://schemas.openxmlformats.org/officeDocument/2006/relationships/hyperlink" Target="https://community.dynamics.com/blogs/post/?postid=834a8b87-9c81-44c0-b3dd-c20e9ecc4758" TargetMode="External"/><Relationship Id="rId8" Type="http://schemas.openxmlformats.org/officeDocument/2006/relationships/hyperlink" Target="https://readyxrm.blog/2025/01/17/power-pages-solution-management-tips-tricks-and-gotchas/" TargetMode="External"/><Relationship Id="rId51" Type="http://schemas.openxmlformats.org/officeDocument/2006/relationships/hyperlink" Target="https://learn.microsoft.com/en-us/power-pages/security/power-pages-security" TargetMode="External"/><Relationship Id="rId72" Type="http://schemas.openxmlformats.org/officeDocument/2006/relationships/hyperlink" Target="https://community.dynamics.com/blogs/post/?postid=834a8b87-9c81-44c0-b3dd-c20e9ecc4758" TargetMode="External"/><Relationship Id="rId93" Type="http://schemas.openxmlformats.org/officeDocument/2006/relationships/hyperlink" Target="https://readyxrm.blog/2024/04/27/power-pages-convert-standard-to-enhanced-data-model" TargetMode="External"/><Relationship Id="rId98" Type="http://schemas.openxmlformats.org/officeDocument/2006/relationships/hyperlink" Target="https://readyxrm.blog/2025/02/28/power-pages-site-settings-as-environment-variables/" TargetMode="External"/><Relationship Id="rId3" Type="http://schemas.openxmlformats.org/officeDocument/2006/relationships/settings" Target="settings.xml"/><Relationship Id="rId25" Type="http://schemas.openxmlformats.org/officeDocument/2006/relationships/hyperlink" Target="https://community.dynamics.com/blogs/post/?postid=834a8b87-9c81-44c0-b3dd-c20e9ecc4758" TargetMode="External"/><Relationship Id="rId46" Type="http://schemas.openxmlformats.org/officeDocument/2006/relationships/hyperlink" Target="https://learn.microsoft.com/en-us/power-pages/security/power-pages-security" TargetMode="External"/><Relationship Id="rId67" Type="http://schemas.openxmlformats.org/officeDocument/2006/relationships/hyperlink" Target="https://dev.to/seenakhan/optimize-and-monitor-power-apps-like-a-pro-with-application-insights-20k3" TargetMode="External"/><Relationship Id="rId116" Type="http://schemas.openxmlformats.org/officeDocument/2006/relationships/hyperlink" Target="https://readyxrm.blog/2025/02/28/power-pages-site-settings-as-environment-variables/" TargetMode="External"/><Relationship Id="rId20" Type="http://schemas.openxmlformats.org/officeDocument/2006/relationships/hyperlink" Target="https://learn.microsoft.com/en-us/power-pages/configure/portals-alm" TargetMode="External"/><Relationship Id="rId41" Type="http://schemas.openxmlformats.org/officeDocument/2006/relationships/hyperlink" Target="https://learn.microsoft.com/en-us/power-pages/security/power-pages-security" TargetMode="External"/><Relationship Id="rId62" Type="http://schemas.openxmlformats.org/officeDocument/2006/relationships/hyperlink" Target="https://learn.microsoft.com/en-us/power-pages/admin/site-checker-performance" TargetMode="External"/><Relationship Id="rId83" Type="http://schemas.openxmlformats.org/officeDocument/2006/relationships/hyperlink" Target="https://learn.microsoft.com/en-us/power-pages/configure/enable-multiple-language-support" TargetMode="External"/><Relationship Id="rId88" Type="http://schemas.openxmlformats.org/officeDocument/2006/relationships/hyperlink" Target="https://www.microsoft.com/en-us/power-platform/blog/power-pages/" TargetMode="External"/><Relationship Id="rId111" Type="http://schemas.openxmlformats.org/officeDocument/2006/relationships/hyperlink" Target="https://learn.microsoft.com/en-us/power-pages/guidance/white-papers/" TargetMode="External"/><Relationship Id="rId15" Type="http://schemas.openxmlformats.org/officeDocument/2006/relationships/hyperlink" Target="https://readyxrm.blog/2025/02/28/power-pages-site-settings-as-environment-variables/" TargetMode="External"/><Relationship Id="rId36" Type="http://schemas.openxmlformats.org/officeDocument/2006/relationships/hyperlink" Target="https://www.engineeredcode.com/blog/dynamics-365-portal-where-to-look-when-things-are-slow" TargetMode="External"/><Relationship Id="rId57" Type="http://schemas.openxmlformats.org/officeDocument/2006/relationships/hyperlink" Target="https://learn.microsoft.com/en-us/power-pages/security/power-pages-security" TargetMode="External"/><Relationship Id="rId106" Type="http://schemas.openxmlformats.org/officeDocument/2006/relationships/hyperlink" Target="https://community.dynamics.com/blogs/post/?postid=834a8b87-9c81-44c0-b3dd-c20e9ecc4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11792</Words>
  <Characters>67220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Ragesh Nair</dc:creator>
  <cp:keywords/>
  <dc:description/>
  <cp:lastModifiedBy>Ragesh Nair</cp:lastModifiedBy>
  <cp:revision>8</cp:revision>
  <dcterms:created xsi:type="dcterms:W3CDTF">2025-05-07T14:11:00Z</dcterms:created>
  <dcterms:modified xsi:type="dcterms:W3CDTF">2025-09-29T10:29:00Z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9d7b9e-e2e7-4466-90c9-cdbf0b8afb27_Enabled">
    <vt:lpwstr>true</vt:lpwstr>
  </property>
  <property fmtid="{D5CDD505-2E9C-101B-9397-08002B2CF9AE}" pid="3" name="MSIP_Label_639d7b9e-e2e7-4466-90c9-cdbf0b8afb27_SetDate">
    <vt:lpwstr>2025-09-29T09:34:16Z</vt:lpwstr>
  </property>
  <property fmtid="{D5CDD505-2E9C-101B-9397-08002B2CF9AE}" pid="4" name="MSIP_Label_639d7b9e-e2e7-4466-90c9-cdbf0b8afb27_Method">
    <vt:lpwstr>Privileged</vt:lpwstr>
  </property>
  <property fmtid="{D5CDD505-2E9C-101B-9397-08002B2CF9AE}" pid="5" name="MSIP_Label_639d7b9e-e2e7-4466-90c9-cdbf0b8afb27_Name">
    <vt:lpwstr>Public</vt:lpwstr>
  </property>
  <property fmtid="{D5CDD505-2E9C-101B-9397-08002B2CF9AE}" pid="6" name="MSIP_Label_639d7b9e-e2e7-4466-90c9-cdbf0b8afb27_SiteId">
    <vt:lpwstr>7ed9bdc7-964d-4dc0-9084-812b90e05c6d</vt:lpwstr>
  </property>
  <property fmtid="{D5CDD505-2E9C-101B-9397-08002B2CF9AE}" pid="7" name="MSIP_Label_639d7b9e-e2e7-4466-90c9-cdbf0b8afb27_ActionId">
    <vt:lpwstr>a1c4ab5b-bc8b-4d93-9129-88112cb41d22</vt:lpwstr>
  </property>
  <property fmtid="{D5CDD505-2E9C-101B-9397-08002B2CF9AE}" pid="8" name="MSIP_Label_639d7b9e-e2e7-4466-90c9-cdbf0b8afb27_ContentBits">
    <vt:lpwstr>0</vt:lpwstr>
  </property>
  <property fmtid="{D5CDD505-2E9C-101B-9397-08002B2CF9AE}" pid="9" name="MSIP_Label_639d7b9e-e2e7-4466-90c9-cdbf0b8afb27_Tag">
    <vt:lpwstr>10, 0, 1, 1</vt:lpwstr>
  </property>
</Properties>
</file>