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INTERNSHIP OFFER LETTER</w:t>
      </w:r>
    </w:p>
    <w:p>
      <w:r>
        <w:t>BioTailr Technologies Inc. — Engineering Division</w:t>
      </w:r>
    </w:p>
    <w:p>
      <w:r>
        <w:t>Date: October 20, 2026</w:t>
        <w:br/>
        <w:t>To: Alexander Morgan</w:t>
        <w:br/>
        <w:t>Subject: Offer of Internship — Full Stack &amp; Document AI</w:t>
      </w:r>
    </w:p>
    <w:p>
      <w:r>
        <w:t>Dear Alexander,</w:t>
        <w:br/>
        <w:br/>
        <w:t>We are pleased to offer you an internship position as an AI Systems &amp; Full-Stack Engineering Intern at BioTailr Technologies. During this tenure, you will work on state-of-the-art document-to-HTML conversion engines, microservices, and web platforms.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AI Systems &amp; Full-Stack Intern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 Months (Full-Time)</w:t>
            </w:r>
          </w:p>
        </w:tc>
      </w:tr>
      <w:tr>
        <w:tc>
          <w:tcPr>
            <w:tcW w:type="dxa" w:w="4320"/>
          </w:tcPr>
          <w:p>
            <w:r>
              <w:t>Stipend</w:t>
            </w:r>
          </w:p>
        </w:tc>
        <w:tc>
          <w:tcPr>
            <w:tcW w:type="dxa" w:w="4320"/>
          </w:tcPr>
          <w:p>
            <w:r>
              <w:t>,500 / month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Remote / Hybrid (BioTailr Labs)</w:t>
            </w:r>
          </w:p>
        </w:tc>
      </w:tr>
      <w:tr>
        <w:tc>
          <w:tcPr>
            <w:tcW w:type="dxa" w:w="4320"/>
          </w:tcPr>
          <w:p>
            <w:r>
              <w:t>Reporting To</w:t>
            </w:r>
          </w:p>
        </w:tc>
        <w:tc>
          <w:tcPr>
            <w:tcW w:type="dxa" w:w="4320"/>
          </w:tcPr>
          <w:p>
            <w:r>
              <w:t>Director of Engineering</w:t>
            </w:r>
          </w:p>
        </w:tc>
      </w:tr>
    </w:tbl>
    <w:p>
      <w:r>
        <w:br/>
        <w:t>We look forward to your contributions and welcoming you to the BioTailr team!</w:t>
        <w:br/>
        <w:br/>
        <w:t>Sincerely,</w:t>
        <w:br/>
        <w:t>Marcus Vance, CEO</w:t>
        <w:br/>
        <w:t>BioTailr Technologies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