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80FCA" w14:textId="77777777" w:rsidR="00BC3B34" w:rsidRDefault="00512F17">
      <w:pPr>
        <w:pStyle w:val="Title"/>
      </w:pPr>
      <w:r>
        <w:t>Brushing model 1</w:t>
      </w:r>
    </w:p>
    <w:p w14:paraId="01827AA0" w14:textId="77777777" w:rsidR="00BC3B34" w:rsidRDefault="00512F17">
      <w:pPr>
        <w:pStyle w:val="Heading1"/>
      </w:pPr>
      <w:bookmarkStart w:id="0" w:name="objective"/>
      <w:r>
        <w:t>Objective</w:t>
      </w:r>
    </w:p>
    <w:p w14:paraId="05A6EF1F" w14:textId="77777777" w:rsidR="00BC3B34" w:rsidRDefault="00512F17">
      <w:pPr>
        <w:pStyle w:val="FirstParagraph"/>
      </w:pPr>
      <w:r>
        <w:t>We want to analyze variations in the amount of time spent brushing each dental region, session-to-session and among participants.</w:t>
      </w:r>
    </w:p>
    <w:p w14:paraId="70303C10" w14:textId="697738DC" w:rsidR="00BC3B34" w:rsidRDefault="00512F17">
      <w:pPr>
        <w:pStyle w:val="BodyText"/>
      </w:pPr>
      <w:r>
        <w:t>In particular, we want to know whether the participants spent more time brushing their lower teeth than upper teeth, left versus right, and inner (lingual) versus outer (buccal) surfaces.</w:t>
      </w:r>
    </w:p>
    <w:p w14:paraId="1DCD4D0E" w14:textId="14ABC096" w:rsidR="00222D3E" w:rsidRDefault="00222D3E" w:rsidP="00222D3E">
      <w:pPr>
        <w:pStyle w:val="BodyText"/>
      </w:pPr>
      <w:r>
        <w:t>We performed these analyses in R version 4.1.1 (citation: R Core Team (2021). R: A language and environment for statistical computing. R Foundation for Statistical Computing, Vienna, Austria. URL</w:t>
      </w:r>
      <w:r w:rsidR="00236754">
        <w:t>:</w:t>
      </w:r>
      <w:r>
        <w:t xml:space="preserve"> https://www.R-project.org/.), using the regression modeling package “glmmTMB” (citation: Mollie E. Brooks, Kasper Kristensen, Koen J. van Benthem, Arni Magnusson, Casper W. Berg, Anders Nielsen, Hans J. Skaug, Martin Maechler</w:t>
      </w:r>
      <w:r w:rsidR="004C32CD">
        <w:t>,</w:t>
      </w:r>
      <w:r>
        <w:t xml:space="preserve"> and Benjamin M. Bolker (2017). glmmTMB Balances Speed and Flexibility Among Packages for Zero-inflated Generalized Linear Mixed Modeling. The R Journal, 9(2), 378-400.)</w:t>
      </w:r>
    </w:p>
    <w:p w14:paraId="057D2DA7" w14:textId="77777777" w:rsidR="00BC3B34" w:rsidRDefault="00512F17">
      <w:pPr>
        <w:pStyle w:val="Heading1"/>
      </w:pPr>
      <w:bookmarkStart w:id="1" w:name="model-for-brushing-duration-per-region"/>
      <w:bookmarkEnd w:id="0"/>
      <w:r>
        <w:t>Model for brushing duration per region</w:t>
      </w:r>
    </w:p>
    <w:p w14:paraId="2E4D24AE" w14:textId="4B034FA3" w:rsidR="00BC3B34" w:rsidRDefault="00512F17">
      <w:pPr>
        <w:pStyle w:val="FirstParagraph"/>
      </w:pPr>
      <w:r>
        <w:t xml:space="preserve">Here we fit a zero-inflated negative binomial regression model for the amount of time (measured in counts of 25 Hz samples) spent brushing each region, with a log-link for the count submodel and a logistic link for the zero-inflation submodel. Both submodels had fixed effects for tooth surface, mouth side, and jaw, and random effects on the intercept by session nested in participant, to account for person-to-person and session-to-session </w:t>
      </w:r>
      <w:r w:rsidR="00B529DD">
        <w:t xml:space="preserve">differences </w:t>
      </w:r>
      <w:r>
        <w:t xml:space="preserve">in </w:t>
      </w:r>
      <w:r w:rsidR="00B529DD">
        <w:t xml:space="preserve">overall </w:t>
      </w:r>
      <w:r>
        <w:t>brushing duration</w:t>
      </w:r>
      <w:r w:rsidR="00B529DD">
        <w:t xml:space="preserve">, and person-specific overdispersion parameters to account for person-to-person differences in residual variance. </w:t>
      </w:r>
      <w:r>
        <w:t>The count submodel also included participant-specific random effects for tooth surface, mouth side, and jaw. We attempted to add participant-specific random effects for tooth surface, mouth side, and jaw in the zero-inflation submodel, but the estimation algorithm failed to converge for that extended model.</w:t>
      </w:r>
    </w:p>
    <w:p w14:paraId="79833FC5" w14:textId="2CEA3FA6" w:rsidR="00E8412A" w:rsidRPr="00E8412A" w:rsidRDefault="00135BDF" w:rsidP="00E8412A">
      <w:pPr>
        <w:pStyle w:val="BodyTex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r>
            <w:rPr>
              <w:rFonts w:ascii="Cambria Math" w:hAnsi="Cambria Math"/>
            </w:rPr>
            <m:t>∼</m:t>
          </m:r>
          <m:r>
            <m:rPr>
              <m:sty m:val="p"/>
            </m:rPr>
            <w:rPr>
              <w:rFonts w:ascii="Cambria Math" w:hAnsi="Cambria Math"/>
            </w:rPr>
            <m:t>Bernoulli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ijk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CEA66AA" w14:textId="5BA35857" w:rsidR="00E8412A" w:rsidRPr="00A153EC" w:rsidRDefault="00135BDF" w:rsidP="00E8412A">
      <w:pPr>
        <w:pStyle w:val="BodyTex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r>
            <w:rPr>
              <w:rFonts w:ascii="Cambria Math" w:hAnsi="Cambria Math"/>
            </w:rPr>
            <m:t>∼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</m:m>
            </m:e>
          </m:d>
        </m:oMath>
      </m:oMathPara>
    </w:p>
    <w:p w14:paraId="4EF21C77" w14:textId="0CCF295B" w:rsidR="002C1E30" w:rsidRPr="00A153EC" w:rsidRDefault="002C1E30" w:rsidP="002C1E30">
      <w:pPr>
        <w:pStyle w:val="BodyText"/>
        <w:rPr>
          <w:rFonts w:eastAsiaTheme="minorEastAsia"/>
        </w:rPr>
      </w:pPr>
      <w:r>
        <w:rPr>
          <w:rFonts w:eastAsiaTheme="minorEastAsia"/>
        </w:rPr>
        <w:t>We use</w:t>
      </w:r>
      <w:r w:rsidR="00D527A0">
        <w:rPr>
          <w:rFonts w:eastAsiaTheme="minorEastAsia"/>
        </w:rPr>
        <w:t>d</w:t>
      </w:r>
      <w:r>
        <w:rPr>
          <w:rFonts w:eastAsiaTheme="minorEastAsia"/>
        </w:rPr>
        <w:t xml:space="preserve"> the following parameterization of the negative binomial distribution:</w:t>
      </w:r>
    </w:p>
    <w:p w14:paraId="393ACFFB" w14:textId="353BA503" w:rsidR="002C1E30" w:rsidRPr="003D31C2" w:rsidRDefault="002C1E30" w:rsidP="002C1E30">
      <w:pPr>
        <w:pStyle w:val="BodyTex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=y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ijk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y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y!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y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</m:sSup>
        </m:oMath>
      </m:oMathPara>
    </w:p>
    <w:p w14:paraId="4C362F18" w14:textId="5E5FF527" w:rsidR="003D31C2" w:rsidRDefault="003D31C2" w:rsidP="002C1E30">
      <w:pPr>
        <w:pStyle w:val="BodyText"/>
        <w:rPr>
          <w:rFonts w:eastAsiaTheme="minorEastAsia"/>
        </w:rPr>
      </w:pPr>
      <w:r>
        <w:rPr>
          <w:rFonts w:eastAsiaTheme="minorEastAsia"/>
        </w:rPr>
        <w:lastRenderedPageBreak/>
        <w:t>Hence:</w:t>
      </w:r>
    </w:p>
    <w:p w14:paraId="7719BBC1" w14:textId="77D87557" w:rsidR="003D31C2" w:rsidRPr="00DD0639" w:rsidRDefault="003D31C2" w:rsidP="003D31C2">
      <w:pPr>
        <w:pStyle w:val="BodyText"/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ijk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ijk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</m:oMath>
      </m:oMathPara>
    </w:p>
    <w:p w14:paraId="3144C43D" w14:textId="02E1CD09" w:rsidR="003D31C2" w:rsidRPr="002C1E30" w:rsidRDefault="00135BDF" w:rsidP="003D31C2">
      <w:pPr>
        <w:pStyle w:val="BodyText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Var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14:paraId="58D4D7ED" w14:textId="7139F27C" w:rsidR="00EE7ECF" w:rsidRDefault="00A56BEC" w:rsidP="00E8412A">
      <w:pPr>
        <w:pStyle w:val="BodyText"/>
        <w:rPr>
          <w:rFonts w:eastAsiaTheme="minorEastAsia"/>
        </w:rPr>
      </w:pPr>
      <w:r>
        <w:rPr>
          <w:rFonts w:eastAsiaTheme="minorEastAsia"/>
        </w:rPr>
        <w:t xml:space="preserve">Note: </w:t>
      </w:r>
      <w:r w:rsidR="00EE7ECF">
        <w:rPr>
          <w:rFonts w:eastAsiaTheme="minorEastAsia"/>
        </w:rPr>
        <w:t xml:space="preserve">larger values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κ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E7ECF">
        <w:rPr>
          <w:rFonts w:eastAsiaTheme="minorEastAsia"/>
        </w:rPr>
        <w:t xml:space="preserve"> correspond to smaller variances</w:t>
      </w:r>
      <w:r>
        <w:rPr>
          <w:rFonts w:eastAsiaTheme="minorEastAsia"/>
        </w:rPr>
        <w:t>.</w:t>
      </w:r>
    </w:p>
    <w:p w14:paraId="28989963" w14:textId="7703A6EA" w:rsidR="00D527A0" w:rsidRPr="00E8412A" w:rsidRDefault="00D527A0" w:rsidP="00E8412A">
      <w:pPr>
        <w:pStyle w:val="BodyText"/>
      </w:pPr>
      <w:r>
        <w:rPr>
          <w:rFonts w:eastAsiaTheme="minorEastAsia"/>
        </w:rPr>
        <w:t>We model</w:t>
      </w:r>
      <w:r w:rsidR="00FB7A2A">
        <w:rPr>
          <w:rFonts w:eastAsiaTheme="minorEastAsia"/>
        </w:rPr>
        <w:t>ed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ijk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ijk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ijk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d>
      </m:oMath>
      <w:r>
        <w:rPr>
          <w:rFonts w:eastAsiaTheme="minorEastAsia"/>
        </w:rPr>
        <w:t xml:space="preserve"> as follows:</w:t>
      </w:r>
    </w:p>
    <w:p w14:paraId="17713039" w14:textId="1A6E3886" w:rsidR="00E8412A" w:rsidRDefault="00FB7A2A" w:rsidP="00E8412A">
      <w:pPr>
        <w:pStyle w:val="BodyText"/>
      </w:pPr>
      <m:oMathPara>
        <m:oMath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ijk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0ij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1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∈M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1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k∈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+…</m:t>
          </m:r>
        </m:oMath>
      </m:oMathPara>
    </w:p>
    <w:p w14:paraId="479DDEE8" w14:textId="75BF26C1" w:rsidR="00E8412A" w:rsidRPr="00E8412A" w:rsidRDefault="00135BDF" w:rsidP="00E8412A">
      <w:pPr>
        <w:pStyle w:val="BodyTex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14:paraId="6C53B17A" w14:textId="6D081D7B" w:rsidR="00E8412A" w:rsidRPr="00C75056" w:rsidRDefault="00135BDF" w:rsidP="00E8412A">
      <w:pPr>
        <w:pStyle w:val="BodyTex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3BD7012" w14:textId="78A425E8" w:rsidR="00EF482F" w:rsidRPr="00BA6ABA" w:rsidRDefault="00135BDF" w:rsidP="00E8412A">
      <w:pPr>
        <w:pStyle w:val="BodyText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</m:mr>
                  </m:m>
                </m:e>
              </m:d>
            </m:e>
          </m:d>
        </m:oMath>
      </m:oMathPara>
    </w:p>
    <w:p w14:paraId="0523264B" w14:textId="2B67E152" w:rsidR="00BA6ABA" w:rsidRPr="00BA6ABA" w:rsidRDefault="00135BDF" w:rsidP="00E8412A">
      <w:pPr>
        <w:pStyle w:val="BodyTex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417CDEE3" w14:textId="3264BE7E" w:rsidR="00E8412A" w:rsidRPr="0023581D" w:rsidRDefault="00135BDF" w:rsidP="00E8412A">
      <w:pPr>
        <w:pStyle w:val="BodyText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logit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0ij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1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∈M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1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k∈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+…</m:t>
          </m:r>
        </m:oMath>
      </m:oMathPara>
    </w:p>
    <w:p w14:paraId="2B59AE80" w14:textId="60CE98BE" w:rsidR="00E8412A" w:rsidRPr="00876E83" w:rsidRDefault="00135BDF" w:rsidP="00E8412A">
      <w:pPr>
        <w:pStyle w:val="BodyTex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14:paraId="70C6AC0E" w14:textId="0200F8EE" w:rsidR="00876E83" w:rsidRPr="00876E83" w:rsidRDefault="00135BDF" w:rsidP="00E8412A">
      <w:pPr>
        <w:pStyle w:val="BodyTex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</m:t>
              </m:r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D5ED46A" w14:textId="77777777" w:rsidR="002419C7" w:rsidRPr="002419C7" w:rsidRDefault="002419C7" w:rsidP="002419C7">
      <w:pPr>
        <w:spacing w:before="180" w:after="180"/>
        <w:rPr>
          <w:rFonts w:ascii="Cambria" w:eastAsia="Cambria" w:hAnsi="Cambria" w:cs="Times New Roman"/>
        </w:rPr>
      </w:pPr>
      <w:bookmarkStart w:id="2" w:name="Xe11ccf01610fe810635edd120b1a68c253a41f3"/>
      <w:bookmarkEnd w:id="1"/>
      <w:r w:rsidRPr="002419C7">
        <w:rPr>
          <w:rFonts w:ascii="Cambria" w:eastAsia="Cambria" w:hAnsi="Cambria" w:cs="Times New Roman"/>
        </w:rPr>
        <w:t>The AIC for this model was 18,598.76, which was 69,183.57 less than a zero-inflated Poisson model with the same fixed and random effects. The BIC for this model was 18,865.64, which was 69,116.85 less than the zero-inflated Poisson model with the same fixed and random effects.</w:t>
      </w:r>
    </w:p>
    <w:p w14:paraId="4A07CD3C" w14:textId="77777777" w:rsidR="002419C7" w:rsidRPr="002419C7" w:rsidRDefault="002419C7" w:rsidP="002419C7">
      <w:pPr>
        <w:keepNext/>
        <w:keepLines/>
        <w:spacing w:before="200" w:after="0"/>
        <w:outlineLvl w:val="1"/>
        <w:rPr>
          <w:rFonts w:ascii="Calibri" w:eastAsia="Times New Roman" w:hAnsi="Calibri" w:cs="Times New Roman"/>
          <w:b/>
          <w:bCs/>
          <w:color w:val="4F81BD" w:themeColor="accent1"/>
          <w:sz w:val="28"/>
          <w:szCs w:val="28"/>
        </w:rPr>
      </w:pPr>
      <w:r w:rsidRPr="002419C7">
        <w:rPr>
          <w:rFonts w:ascii="Calibri" w:eastAsia="Times New Roman" w:hAnsi="Calibri" w:cs="Times New Roman"/>
          <w:b/>
          <w:bCs/>
          <w:color w:val="4F81BD" w:themeColor="accent1"/>
          <w:sz w:val="28"/>
          <w:szCs w:val="28"/>
        </w:rPr>
        <w:t>Parameter estimates:</w:t>
      </w:r>
    </w:p>
    <w:p w14:paraId="285951C3" w14:textId="77777777" w:rsidR="002419C7" w:rsidRPr="002419C7" w:rsidRDefault="002419C7" w:rsidP="002419C7">
      <w:pPr>
        <w:keepNext/>
        <w:spacing w:after="120"/>
        <w:rPr>
          <w:i/>
        </w:rPr>
      </w:pPr>
      <w:r w:rsidRPr="002419C7">
        <w:rPr>
          <w:i/>
        </w:rPr>
        <w:t>Fixed Effects (Count Model)</w:t>
      </w:r>
    </w:p>
    <w:tbl>
      <w:tblPr>
        <w:tblStyle w:val="Table5"/>
        <w:tblW w:w="0" w:type="auto"/>
        <w:tblInd w:w="0" w:type="dxa"/>
        <w:tblLook w:val="0020" w:firstRow="1" w:lastRow="0" w:firstColumn="0" w:lastColumn="0" w:noHBand="0" w:noVBand="0"/>
      </w:tblPr>
      <w:tblGrid>
        <w:gridCol w:w="1759"/>
        <w:gridCol w:w="1065"/>
        <w:gridCol w:w="590"/>
        <w:gridCol w:w="1334"/>
        <w:gridCol w:w="745"/>
      </w:tblGrid>
      <w:tr w:rsidR="002419C7" w:rsidRPr="002419C7" w14:paraId="2CF69A7B" w14:textId="77777777" w:rsidTr="00241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5A26CF3" w14:textId="77777777" w:rsidR="002419C7" w:rsidRPr="002419C7" w:rsidRDefault="002419C7" w:rsidP="002419C7">
            <w:pPr>
              <w:spacing w:before="36" w:after="36"/>
            </w:pPr>
            <w:r w:rsidRPr="002419C7"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33A6837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Log-Mean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2BCD9D4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SE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1FD574F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95% CI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F0B3B81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p</w:t>
            </w:r>
          </w:p>
        </w:tc>
      </w:tr>
      <w:tr w:rsidR="002419C7" w:rsidRPr="002419C7" w14:paraId="2212682F" w14:textId="77777777" w:rsidTr="002419C7">
        <w:tc>
          <w:tcPr>
            <w:tcW w:w="0" w:type="auto"/>
            <w:hideMark/>
          </w:tcPr>
          <w:p w14:paraId="0B9139A1" w14:textId="77777777" w:rsidR="002419C7" w:rsidRPr="002419C7" w:rsidRDefault="002419C7" w:rsidP="002419C7">
            <w:pPr>
              <w:spacing w:before="36" w:after="36"/>
            </w:pPr>
            <w:r w:rsidRPr="002419C7">
              <w:t>(Intercept)</w:t>
            </w:r>
          </w:p>
        </w:tc>
        <w:tc>
          <w:tcPr>
            <w:tcW w:w="0" w:type="auto"/>
            <w:hideMark/>
          </w:tcPr>
          <w:p w14:paraId="5D5C79E7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5.33</w:t>
            </w:r>
          </w:p>
        </w:tc>
        <w:tc>
          <w:tcPr>
            <w:tcW w:w="0" w:type="auto"/>
            <w:hideMark/>
          </w:tcPr>
          <w:p w14:paraId="3FBD7766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0.11</w:t>
            </w:r>
          </w:p>
        </w:tc>
        <w:tc>
          <w:tcPr>
            <w:tcW w:w="0" w:type="auto"/>
            <w:hideMark/>
          </w:tcPr>
          <w:p w14:paraId="629A4DC8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(5.12, 5.54)</w:t>
            </w:r>
          </w:p>
        </w:tc>
        <w:tc>
          <w:tcPr>
            <w:tcW w:w="0" w:type="auto"/>
            <w:hideMark/>
          </w:tcPr>
          <w:p w14:paraId="54A6E7AB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&lt; .001</w:t>
            </w:r>
          </w:p>
        </w:tc>
      </w:tr>
      <w:tr w:rsidR="002419C7" w:rsidRPr="002419C7" w14:paraId="19F10AEA" w14:textId="77777777" w:rsidTr="002419C7">
        <w:tc>
          <w:tcPr>
            <w:tcW w:w="0" w:type="auto"/>
            <w:hideMark/>
          </w:tcPr>
          <w:p w14:paraId="37339D7B" w14:textId="77777777" w:rsidR="002419C7" w:rsidRPr="002419C7" w:rsidRDefault="002419C7" w:rsidP="002419C7">
            <w:pPr>
              <w:spacing w:before="36" w:after="36"/>
            </w:pPr>
            <w:r w:rsidRPr="002419C7">
              <w:t>Surface (Lingual)</w:t>
            </w:r>
          </w:p>
        </w:tc>
        <w:tc>
          <w:tcPr>
            <w:tcW w:w="0" w:type="auto"/>
            <w:hideMark/>
          </w:tcPr>
          <w:p w14:paraId="522D3952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-0.78</w:t>
            </w:r>
          </w:p>
        </w:tc>
        <w:tc>
          <w:tcPr>
            <w:tcW w:w="0" w:type="auto"/>
            <w:hideMark/>
          </w:tcPr>
          <w:p w14:paraId="2BFCDD20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0.22</w:t>
            </w:r>
          </w:p>
        </w:tc>
        <w:tc>
          <w:tcPr>
            <w:tcW w:w="0" w:type="auto"/>
            <w:hideMark/>
          </w:tcPr>
          <w:p w14:paraId="1EBBE267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(-1.21, -0.35)</w:t>
            </w:r>
          </w:p>
        </w:tc>
        <w:tc>
          <w:tcPr>
            <w:tcW w:w="0" w:type="auto"/>
            <w:hideMark/>
          </w:tcPr>
          <w:p w14:paraId="28E951BA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&lt; .001</w:t>
            </w:r>
          </w:p>
        </w:tc>
      </w:tr>
      <w:tr w:rsidR="002419C7" w:rsidRPr="002419C7" w14:paraId="51629FD0" w14:textId="77777777" w:rsidTr="002419C7">
        <w:tc>
          <w:tcPr>
            <w:tcW w:w="0" w:type="auto"/>
            <w:hideMark/>
          </w:tcPr>
          <w:p w14:paraId="4F3C6B47" w14:textId="77777777" w:rsidR="002419C7" w:rsidRPr="002419C7" w:rsidRDefault="002419C7" w:rsidP="002419C7">
            <w:pPr>
              <w:spacing w:before="36" w:after="36"/>
            </w:pPr>
            <w:r w:rsidRPr="002419C7">
              <w:t>Surface (Occlusal)</w:t>
            </w:r>
          </w:p>
        </w:tc>
        <w:tc>
          <w:tcPr>
            <w:tcW w:w="0" w:type="auto"/>
            <w:hideMark/>
          </w:tcPr>
          <w:p w14:paraId="5BEC6C71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-0.80</w:t>
            </w:r>
          </w:p>
        </w:tc>
        <w:tc>
          <w:tcPr>
            <w:tcW w:w="0" w:type="auto"/>
            <w:hideMark/>
          </w:tcPr>
          <w:p w14:paraId="1809093D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0.16</w:t>
            </w:r>
          </w:p>
        </w:tc>
        <w:tc>
          <w:tcPr>
            <w:tcW w:w="0" w:type="auto"/>
            <w:hideMark/>
          </w:tcPr>
          <w:p w14:paraId="2DB42900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(-1.13, -0.48)</w:t>
            </w:r>
          </w:p>
        </w:tc>
        <w:tc>
          <w:tcPr>
            <w:tcW w:w="0" w:type="auto"/>
            <w:hideMark/>
          </w:tcPr>
          <w:p w14:paraId="7395B58C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&lt; .001</w:t>
            </w:r>
          </w:p>
        </w:tc>
      </w:tr>
      <w:tr w:rsidR="002419C7" w:rsidRPr="002419C7" w14:paraId="1AD1F165" w14:textId="77777777" w:rsidTr="002419C7">
        <w:tc>
          <w:tcPr>
            <w:tcW w:w="0" w:type="auto"/>
            <w:hideMark/>
          </w:tcPr>
          <w:p w14:paraId="4F99D464" w14:textId="77777777" w:rsidR="002419C7" w:rsidRPr="002419C7" w:rsidRDefault="002419C7" w:rsidP="002419C7">
            <w:pPr>
              <w:spacing w:before="36" w:after="36"/>
            </w:pPr>
            <w:r w:rsidRPr="002419C7">
              <w:t>Side (Anterior)</w:t>
            </w:r>
          </w:p>
        </w:tc>
        <w:tc>
          <w:tcPr>
            <w:tcW w:w="0" w:type="auto"/>
            <w:hideMark/>
          </w:tcPr>
          <w:p w14:paraId="5B75D465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-0.01</w:t>
            </w:r>
          </w:p>
        </w:tc>
        <w:tc>
          <w:tcPr>
            <w:tcW w:w="0" w:type="auto"/>
            <w:hideMark/>
          </w:tcPr>
          <w:p w14:paraId="52621F40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0.09</w:t>
            </w:r>
          </w:p>
        </w:tc>
        <w:tc>
          <w:tcPr>
            <w:tcW w:w="0" w:type="auto"/>
            <w:hideMark/>
          </w:tcPr>
          <w:p w14:paraId="1955BE0F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(-0.19, 0.17)</w:t>
            </w:r>
          </w:p>
        </w:tc>
        <w:tc>
          <w:tcPr>
            <w:tcW w:w="0" w:type="auto"/>
            <w:hideMark/>
          </w:tcPr>
          <w:p w14:paraId="0968F6D5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0.892</w:t>
            </w:r>
          </w:p>
        </w:tc>
      </w:tr>
      <w:tr w:rsidR="002419C7" w:rsidRPr="002419C7" w14:paraId="7897CE6E" w14:textId="77777777" w:rsidTr="002419C7">
        <w:tc>
          <w:tcPr>
            <w:tcW w:w="0" w:type="auto"/>
            <w:hideMark/>
          </w:tcPr>
          <w:p w14:paraId="03266305" w14:textId="77777777" w:rsidR="002419C7" w:rsidRPr="002419C7" w:rsidRDefault="002419C7" w:rsidP="002419C7">
            <w:pPr>
              <w:spacing w:before="36" w:after="36"/>
            </w:pPr>
            <w:r w:rsidRPr="002419C7">
              <w:t>Side (Left)</w:t>
            </w:r>
          </w:p>
        </w:tc>
        <w:tc>
          <w:tcPr>
            <w:tcW w:w="0" w:type="auto"/>
            <w:hideMark/>
          </w:tcPr>
          <w:p w14:paraId="72B17A8C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-3.29e-03</w:t>
            </w:r>
          </w:p>
        </w:tc>
        <w:tc>
          <w:tcPr>
            <w:tcW w:w="0" w:type="auto"/>
            <w:hideMark/>
          </w:tcPr>
          <w:p w14:paraId="1DB754DC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0.08</w:t>
            </w:r>
          </w:p>
        </w:tc>
        <w:tc>
          <w:tcPr>
            <w:tcW w:w="0" w:type="auto"/>
            <w:hideMark/>
          </w:tcPr>
          <w:p w14:paraId="1D3F3A0A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(-0.15, 0.15)</w:t>
            </w:r>
          </w:p>
        </w:tc>
        <w:tc>
          <w:tcPr>
            <w:tcW w:w="0" w:type="auto"/>
            <w:hideMark/>
          </w:tcPr>
          <w:p w14:paraId="1DA25B5D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0.966</w:t>
            </w:r>
          </w:p>
        </w:tc>
      </w:tr>
      <w:tr w:rsidR="002419C7" w:rsidRPr="002419C7" w14:paraId="0B5119CF" w14:textId="77777777" w:rsidTr="002419C7">
        <w:tc>
          <w:tcPr>
            <w:tcW w:w="0" w:type="auto"/>
            <w:hideMark/>
          </w:tcPr>
          <w:p w14:paraId="72D75562" w14:textId="77777777" w:rsidR="002419C7" w:rsidRPr="002419C7" w:rsidRDefault="002419C7" w:rsidP="002419C7">
            <w:pPr>
              <w:spacing w:before="36" w:after="36"/>
            </w:pPr>
            <w:r w:rsidRPr="002419C7">
              <w:t>Jaw (Maxillar)</w:t>
            </w:r>
          </w:p>
        </w:tc>
        <w:tc>
          <w:tcPr>
            <w:tcW w:w="0" w:type="auto"/>
            <w:hideMark/>
          </w:tcPr>
          <w:p w14:paraId="49F38185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0.09</w:t>
            </w:r>
          </w:p>
        </w:tc>
        <w:tc>
          <w:tcPr>
            <w:tcW w:w="0" w:type="auto"/>
            <w:hideMark/>
          </w:tcPr>
          <w:p w14:paraId="1DBC9AF8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0.14</w:t>
            </w:r>
          </w:p>
        </w:tc>
        <w:tc>
          <w:tcPr>
            <w:tcW w:w="0" w:type="auto"/>
            <w:hideMark/>
          </w:tcPr>
          <w:p w14:paraId="6791D2CA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(-0.18, 0.37)</w:t>
            </w:r>
          </w:p>
        </w:tc>
        <w:tc>
          <w:tcPr>
            <w:tcW w:w="0" w:type="auto"/>
            <w:hideMark/>
          </w:tcPr>
          <w:p w14:paraId="60508026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0.508</w:t>
            </w:r>
          </w:p>
        </w:tc>
      </w:tr>
    </w:tbl>
    <w:p w14:paraId="4157D22C" w14:textId="77777777" w:rsidR="002419C7" w:rsidRPr="002419C7" w:rsidRDefault="002419C7" w:rsidP="002419C7">
      <w:pPr>
        <w:rPr>
          <w:rFonts w:ascii="Cambria" w:eastAsia="Cambria" w:hAnsi="Cambria" w:cs="Times New Roman"/>
        </w:rPr>
      </w:pPr>
    </w:p>
    <w:p w14:paraId="6126AFC2" w14:textId="77777777" w:rsidR="002419C7" w:rsidRPr="002419C7" w:rsidRDefault="002419C7" w:rsidP="002419C7">
      <w:pPr>
        <w:keepNext/>
        <w:spacing w:after="120"/>
        <w:rPr>
          <w:i/>
        </w:rPr>
      </w:pPr>
      <w:r w:rsidRPr="002419C7">
        <w:rPr>
          <w:i/>
        </w:rPr>
        <w:t>Fixed Effects (Zero-Inflated Model)</w:t>
      </w:r>
    </w:p>
    <w:tbl>
      <w:tblPr>
        <w:tblStyle w:val="Table5"/>
        <w:tblW w:w="0" w:type="auto"/>
        <w:tblInd w:w="0" w:type="dxa"/>
        <w:tblLook w:val="0020" w:firstRow="1" w:lastRow="0" w:firstColumn="0" w:lastColumn="0" w:noHBand="0" w:noVBand="0"/>
      </w:tblPr>
      <w:tblGrid>
        <w:gridCol w:w="1759"/>
        <w:gridCol w:w="1034"/>
        <w:gridCol w:w="590"/>
        <w:gridCol w:w="1334"/>
        <w:gridCol w:w="745"/>
      </w:tblGrid>
      <w:tr w:rsidR="002419C7" w:rsidRPr="002419C7" w14:paraId="71C8F6FB" w14:textId="77777777" w:rsidTr="00241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4319426" w14:textId="77777777" w:rsidR="002419C7" w:rsidRPr="002419C7" w:rsidRDefault="002419C7" w:rsidP="002419C7">
            <w:pPr>
              <w:spacing w:before="36" w:after="36"/>
            </w:pPr>
            <w:r w:rsidRPr="002419C7"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D0D3426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Log-Odds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E964E14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SE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73E188E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95% CI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7440B768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p</w:t>
            </w:r>
          </w:p>
        </w:tc>
      </w:tr>
      <w:tr w:rsidR="002419C7" w:rsidRPr="002419C7" w14:paraId="7AB1B27F" w14:textId="77777777" w:rsidTr="002419C7">
        <w:tc>
          <w:tcPr>
            <w:tcW w:w="0" w:type="auto"/>
            <w:hideMark/>
          </w:tcPr>
          <w:p w14:paraId="45B7F218" w14:textId="77777777" w:rsidR="002419C7" w:rsidRPr="002419C7" w:rsidRDefault="002419C7" w:rsidP="002419C7">
            <w:pPr>
              <w:spacing w:before="36" w:after="36"/>
            </w:pPr>
            <w:r w:rsidRPr="002419C7">
              <w:lastRenderedPageBreak/>
              <w:t>(Intercept)</w:t>
            </w:r>
          </w:p>
        </w:tc>
        <w:tc>
          <w:tcPr>
            <w:tcW w:w="0" w:type="auto"/>
            <w:hideMark/>
          </w:tcPr>
          <w:p w14:paraId="3CCF66C0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-4.25</w:t>
            </w:r>
          </w:p>
        </w:tc>
        <w:tc>
          <w:tcPr>
            <w:tcW w:w="0" w:type="auto"/>
            <w:hideMark/>
          </w:tcPr>
          <w:p w14:paraId="7BA59A08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0.43</w:t>
            </w:r>
          </w:p>
        </w:tc>
        <w:tc>
          <w:tcPr>
            <w:tcW w:w="0" w:type="auto"/>
            <w:hideMark/>
          </w:tcPr>
          <w:p w14:paraId="1B130D49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(-5.09, -3.41)</w:t>
            </w:r>
          </w:p>
        </w:tc>
        <w:tc>
          <w:tcPr>
            <w:tcW w:w="0" w:type="auto"/>
            <w:hideMark/>
          </w:tcPr>
          <w:p w14:paraId="44F15E0B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&lt; .001</w:t>
            </w:r>
          </w:p>
        </w:tc>
      </w:tr>
      <w:tr w:rsidR="002419C7" w:rsidRPr="002419C7" w14:paraId="756BCB9D" w14:textId="77777777" w:rsidTr="002419C7">
        <w:tc>
          <w:tcPr>
            <w:tcW w:w="0" w:type="auto"/>
            <w:hideMark/>
          </w:tcPr>
          <w:p w14:paraId="0E199E90" w14:textId="77777777" w:rsidR="002419C7" w:rsidRPr="002419C7" w:rsidRDefault="002419C7" w:rsidP="002419C7">
            <w:pPr>
              <w:spacing w:before="36" w:after="36"/>
            </w:pPr>
            <w:r w:rsidRPr="002419C7">
              <w:t>Surface (Lingual)</w:t>
            </w:r>
          </w:p>
        </w:tc>
        <w:tc>
          <w:tcPr>
            <w:tcW w:w="0" w:type="auto"/>
            <w:hideMark/>
          </w:tcPr>
          <w:p w14:paraId="07E4A77F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3.04</w:t>
            </w:r>
          </w:p>
        </w:tc>
        <w:tc>
          <w:tcPr>
            <w:tcW w:w="0" w:type="auto"/>
            <w:hideMark/>
          </w:tcPr>
          <w:p w14:paraId="69FA7AEA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0.23</w:t>
            </w:r>
          </w:p>
        </w:tc>
        <w:tc>
          <w:tcPr>
            <w:tcW w:w="0" w:type="auto"/>
            <w:hideMark/>
          </w:tcPr>
          <w:p w14:paraId="494A63A9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(2.59, 3.49)</w:t>
            </w:r>
          </w:p>
        </w:tc>
        <w:tc>
          <w:tcPr>
            <w:tcW w:w="0" w:type="auto"/>
            <w:hideMark/>
          </w:tcPr>
          <w:p w14:paraId="45DE1F83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&lt; .001</w:t>
            </w:r>
          </w:p>
        </w:tc>
      </w:tr>
      <w:tr w:rsidR="002419C7" w:rsidRPr="002419C7" w14:paraId="70BDCAE8" w14:textId="77777777" w:rsidTr="002419C7">
        <w:tc>
          <w:tcPr>
            <w:tcW w:w="0" w:type="auto"/>
            <w:hideMark/>
          </w:tcPr>
          <w:p w14:paraId="436F3CDF" w14:textId="77777777" w:rsidR="002419C7" w:rsidRPr="002419C7" w:rsidRDefault="002419C7" w:rsidP="002419C7">
            <w:pPr>
              <w:spacing w:before="36" w:after="36"/>
            </w:pPr>
            <w:r w:rsidRPr="002419C7">
              <w:t>Surface (Occlusal)</w:t>
            </w:r>
          </w:p>
        </w:tc>
        <w:tc>
          <w:tcPr>
            <w:tcW w:w="0" w:type="auto"/>
            <w:hideMark/>
          </w:tcPr>
          <w:p w14:paraId="1D7F1426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3.47</w:t>
            </w:r>
          </w:p>
        </w:tc>
        <w:tc>
          <w:tcPr>
            <w:tcW w:w="0" w:type="auto"/>
            <w:hideMark/>
          </w:tcPr>
          <w:p w14:paraId="2F34C72E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0.25</w:t>
            </w:r>
          </w:p>
        </w:tc>
        <w:tc>
          <w:tcPr>
            <w:tcW w:w="0" w:type="auto"/>
            <w:hideMark/>
          </w:tcPr>
          <w:p w14:paraId="16C9ED3B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(2.98, 3.96)</w:t>
            </w:r>
          </w:p>
        </w:tc>
        <w:tc>
          <w:tcPr>
            <w:tcW w:w="0" w:type="auto"/>
            <w:hideMark/>
          </w:tcPr>
          <w:p w14:paraId="5B9EA8C7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&lt; .001</w:t>
            </w:r>
          </w:p>
        </w:tc>
      </w:tr>
      <w:tr w:rsidR="002419C7" w:rsidRPr="002419C7" w14:paraId="10D1F131" w14:textId="77777777" w:rsidTr="002419C7">
        <w:tc>
          <w:tcPr>
            <w:tcW w:w="0" w:type="auto"/>
            <w:hideMark/>
          </w:tcPr>
          <w:p w14:paraId="3C1E26B5" w14:textId="77777777" w:rsidR="002419C7" w:rsidRPr="002419C7" w:rsidRDefault="002419C7" w:rsidP="002419C7">
            <w:pPr>
              <w:spacing w:before="36" w:after="36"/>
            </w:pPr>
            <w:r w:rsidRPr="002419C7">
              <w:t>Side (Anterior)</w:t>
            </w:r>
          </w:p>
        </w:tc>
        <w:tc>
          <w:tcPr>
            <w:tcW w:w="0" w:type="auto"/>
            <w:hideMark/>
          </w:tcPr>
          <w:p w14:paraId="6BBFD47A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0.17</w:t>
            </w:r>
          </w:p>
        </w:tc>
        <w:tc>
          <w:tcPr>
            <w:tcW w:w="0" w:type="auto"/>
            <w:hideMark/>
          </w:tcPr>
          <w:p w14:paraId="39474DA6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0.19</w:t>
            </w:r>
          </w:p>
        </w:tc>
        <w:tc>
          <w:tcPr>
            <w:tcW w:w="0" w:type="auto"/>
            <w:hideMark/>
          </w:tcPr>
          <w:p w14:paraId="7F7AA08F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(-0.20, 0.53)</w:t>
            </w:r>
          </w:p>
        </w:tc>
        <w:tc>
          <w:tcPr>
            <w:tcW w:w="0" w:type="auto"/>
            <w:hideMark/>
          </w:tcPr>
          <w:p w14:paraId="1E6E8430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0.363</w:t>
            </w:r>
          </w:p>
        </w:tc>
      </w:tr>
      <w:tr w:rsidR="002419C7" w:rsidRPr="002419C7" w14:paraId="40648924" w14:textId="77777777" w:rsidTr="002419C7">
        <w:tc>
          <w:tcPr>
            <w:tcW w:w="0" w:type="auto"/>
            <w:hideMark/>
          </w:tcPr>
          <w:p w14:paraId="611EB0C7" w14:textId="77777777" w:rsidR="002419C7" w:rsidRPr="002419C7" w:rsidRDefault="002419C7" w:rsidP="002419C7">
            <w:pPr>
              <w:spacing w:before="36" w:after="36"/>
            </w:pPr>
            <w:r w:rsidRPr="002419C7">
              <w:t>Side (Left)</w:t>
            </w:r>
          </w:p>
        </w:tc>
        <w:tc>
          <w:tcPr>
            <w:tcW w:w="0" w:type="auto"/>
            <w:hideMark/>
          </w:tcPr>
          <w:p w14:paraId="7170A32C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0.13</w:t>
            </w:r>
          </w:p>
        </w:tc>
        <w:tc>
          <w:tcPr>
            <w:tcW w:w="0" w:type="auto"/>
            <w:hideMark/>
          </w:tcPr>
          <w:p w14:paraId="0930C9DF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0.14</w:t>
            </w:r>
          </w:p>
        </w:tc>
        <w:tc>
          <w:tcPr>
            <w:tcW w:w="0" w:type="auto"/>
            <w:hideMark/>
          </w:tcPr>
          <w:p w14:paraId="2FBD1F4B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(-0.16, 0.41)</w:t>
            </w:r>
          </w:p>
        </w:tc>
        <w:tc>
          <w:tcPr>
            <w:tcW w:w="0" w:type="auto"/>
            <w:hideMark/>
          </w:tcPr>
          <w:p w14:paraId="05664B54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0.381</w:t>
            </w:r>
          </w:p>
        </w:tc>
      </w:tr>
      <w:tr w:rsidR="002419C7" w:rsidRPr="002419C7" w14:paraId="3264594E" w14:textId="77777777" w:rsidTr="002419C7">
        <w:tc>
          <w:tcPr>
            <w:tcW w:w="0" w:type="auto"/>
            <w:hideMark/>
          </w:tcPr>
          <w:p w14:paraId="6BEE09AF" w14:textId="77777777" w:rsidR="002419C7" w:rsidRPr="002419C7" w:rsidRDefault="002419C7" w:rsidP="002419C7">
            <w:pPr>
              <w:spacing w:before="36" w:after="36"/>
            </w:pPr>
            <w:r w:rsidRPr="002419C7">
              <w:t>Jaw (Maxillar)</w:t>
            </w:r>
          </w:p>
        </w:tc>
        <w:tc>
          <w:tcPr>
            <w:tcW w:w="0" w:type="auto"/>
            <w:hideMark/>
          </w:tcPr>
          <w:p w14:paraId="25F67616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0.68</w:t>
            </w:r>
          </w:p>
        </w:tc>
        <w:tc>
          <w:tcPr>
            <w:tcW w:w="0" w:type="auto"/>
            <w:hideMark/>
          </w:tcPr>
          <w:p w14:paraId="7B1CF90A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0.13</w:t>
            </w:r>
          </w:p>
        </w:tc>
        <w:tc>
          <w:tcPr>
            <w:tcW w:w="0" w:type="auto"/>
            <w:hideMark/>
          </w:tcPr>
          <w:p w14:paraId="218AE6AD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(0.42, 0.94)</w:t>
            </w:r>
          </w:p>
        </w:tc>
        <w:tc>
          <w:tcPr>
            <w:tcW w:w="0" w:type="auto"/>
            <w:hideMark/>
          </w:tcPr>
          <w:p w14:paraId="68C04001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&lt; .001</w:t>
            </w:r>
          </w:p>
        </w:tc>
      </w:tr>
    </w:tbl>
    <w:p w14:paraId="4EC2D13D" w14:textId="77777777" w:rsidR="002419C7" w:rsidRPr="002419C7" w:rsidRDefault="002419C7" w:rsidP="002419C7">
      <w:pPr>
        <w:rPr>
          <w:rFonts w:ascii="Cambria" w:eastAsia="Cambria" w:hAnsi="Cambria" w:cs="Times New Roman"/>
        </w:rPr>
      </w:pPr>
    </w:p>
    <w:p w14:paraId="22E1EB14" w14:textId="77777777" w:rsidR="002419C7" w:rsidRPr="002419C7" w:rsidRDefault="002419C7" w:rsidP="002419C7">
      <w:pPr>
        <w:keepNext/>
        <w:spacing w:after="120"/>
        <w:rPr>
          <w:i/>
        </w:rPr>
      </w:pPr>
      <w:r w:rsidRPr="002419C7">
        <w:rPr>
          <w:i/>
        </w:rPr>
        <w:t>Dispersion</w:t>
      </w:r>
    </w:p>
    <w:tbl>
      <w:tblPr>
        <w:tblStyle w:val="Table5"/>
        <w:tblW w:w="0" w:type="auto"/>
        <w:tblInd w:w="0" w:type="dxa"/>
        <w:tblLook w:val="0020" w:firstRow="1" w:lastRow="0" w:firstColumn="0" w:lastColumn="0" w:noHBand="0" w:noVBand="0"/>
      </w:tblPr>
      <w:tblGrid>
        <w:gridCol w:w="1387"/>
        <w:gridCol w:w="1130"/>
        <w:gridCol w:w="590"/>
        <w:gridCol w:w="1201"/>
        <w:gridCol w:w="745"/>
      </w:tblGrid>
      <w:tr w:rsidR="002419C7" w:rsidRPr="002419C7" w14:paraId="34E7BB67" w14:textId="77777777" w:rsidTr="00241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004108B" w14:textId="77777777" w:rsidR="002419C7" w:rsidRPr="002419C7" w:rsidRDefault="002419C7" w:rsidP="002419C7">
            <w:pPr>
              <w:spacing w:before="36" w:after="36"/>
            </w:pPr>
            <w:r w:rsidRPr="002419C7"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6FB79C4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Coefficient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87B22CE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SE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6F30111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95% CI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37CC6EA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p</w:t>
            </w:r>
          </w:p>
        </w:tc>
      </w:tr>
      <w:tr w:rsidR="002419C7" w:rsidRPr="002419C7" w14:paraId="588988BC" w14:textId="77777777" w:rsidTr="002419C7">
        <w:tc>
          <w:tcPr>
            <w:tcW w:w="0" w:type="auto"/>
            <w:hideMark/>
          </w:tcPr>
          <w:p w14:paraId="390D2154" w14:textId="77777777" w:rsidR="002419C7" w:rsidRPr="002419C7" w:rsidRDefault="002419C7" w:rsidP="002419C7">
            <w:pPr>
              <w:spacing w:before="36" w:after="36"/>
            </w:pPr>
            <w:r w:rsidRPr="002419C7">
              <w:t>Participant1</w:t>
            </w:r>
          </w:p>
        </w:tc>
        <w:tc>
          <w:tcPr>
            <w:tcW w:w="0" w:type="auto"/>
            <w:hideMark/>
          </w:tcPr>
          <w:p w14:paraId="47C47539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1.23</w:t>
            </w:r>
          </w:p>
        </w:tc>
        <w:tc>
          <w:tcPr>
            <w:tcW w:w="0" w:type="auto"/>
            <w:hideMark/>
          </w:tcPr>
          <w:p w14:paraId="56D1E026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0.12</w:t>
            </w:r>
          </w:p>
        </w:tc>
        <w:tc>
          <w:tcPr>
            <w:tcW w:w="0" w:type="auto"/>
            <w:hideMark/>
          </w:tcPr>
          <w:p w14:paraId="4C9106D8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(1.00, 1.46)</w:t>
            </w:r>
          </w:p>
        </w:tc>
        <w:tc>
          <w:tcPr>
            <w:tcW w:w="0" w:type="auto"/>
            <w:hideMark/>
          </w:tcPr>
          <w:p w14:paraId="72C05BAA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&lt; .001</w:t>
            </w:r>
          </w:p>
        </w:tc>
      </w:tr>
      <w:tr w:rsidR="002419C7" w:rsidRPr="002419C7" w14:paraId="4F1907CE" w14:textId="77777777" w:rsidTr="002419C7">
        <w:tc>
          <w:tcPr>
            <w:tcW w:w="0" w:type="auto"/>
            <w:hideMark/>
          </w:tcPr>
          <w:p w14:paraId="2F4F776E" w14:textId="77777777" w:rsidR="002419C7" w:rsidRPr="002419C7" w:rsidRDefault="002419C7" w:rsidP="002419C7">
            <w:pPr>
              <w:spacing w:before="36" w:after="36"/>
            </w:pPr>
            <w:r w:rsidRPr="002419C7">
              <w:t>Participant2</w:t>
            </w:r>
          </w:p>
        </w:tc>
        <w:tc>
          <w:tcPr>
            <w:tcW w:w="0" w:type="auto"/>
            <w:hideMark/>
          </w:tcPr>
          <w:p w14:paraId="16A5765A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1.55</w:t>
            </w:r>
          </w:p>
        </w:tc>
        <w:tc>
          <w:tcPr>
            <w:tcW w:w="0" w:type="auto"/>
            <w:hideMark/>
          </w:tcPr>
          <w:p w14:paraId="64BA27CB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0.14</w:t>
            </w:r>
          </w:p>
        </w:tc>
        <w:tc>
          <w:tcPr>
            <w:tcW w:w="0" w:type="auto"/>
            <w:hideMark/>
          </w:tcPr>
          <w:p w14:paraId="5495936D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(1.29, 1.82)</w:t>
            </w:r>
          </w:p>
        </w:tc>
        <w:tc>
          <w:tcPr>
            <w:tcW w:w="0" w:type="auto"/>
            <w:hideMark/>
          </w:tcPr>
          <w:p w14:paraId="0945A008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&lt; .001</w:t>
            </w:r>
          </w:p>
        </w:tc>
      </w:tr>
      <w:tr w:rsidR="002419C7" w:rsidRPr="002419C7" w14:paraId="45E88AD3" w14:textId="77777777" w:rsidTr="002419C7">
        <w:tc>
          <w:tcPr>
            <w:tcW w:w="0" w:type="auto"/>
            <w:hideMark/>
          </w:tcPr>
          <w:p w14:paraId="0E4D4CD2" w14:textId="77777777" w:rsidR="002419C7" w:rsidRPr="002419C7" w:rsidRDefault="002419C7" w:rsidP="002419C7">
            <w:pPr>
              <w:spacing w:before="36" w:after="36"/>
            </w:pPr>
            <w:r w:rsidRPr="002419C7">
              <w:t>Participant3</w:t>
            </w:r>
          </w:p>
        </w:tc>
        <w:tc>
          <w:tcPr>
            <w:tcW w:w="0" w:type="auto"/>
            <w:hideMark/>
          </w:tcPr>
          <w:p w14:paraId="4688C5BE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1.16</w:t>
            </w:r>
          </w:p>
        </w:tc>
        <w:tc>
          <w:tcPr>
            <w:tcW w:w="0" w:type="auto"/>
            <w:hideMark/>
          </w:tcPr>
          <w:p w14:paraId="0816DF5F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0.13</w:t>
            </w:r>
          </w:p>
        </w:tc>
        <w:tc>
          <w:tcPr>
            <w:tcW w:w="0" w:type="auto"/>
            <w:hideMark/>
          </w:tcPr>
          <w:p w14:paraId="7083EEB7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(0.91, 1.40)</w:t>
            </w:r>
          </w:p>
        </w:tc>
        <w:tc>
          <w:tcPr>
            <w:tcW w:w="0" w:type="auto"/>
            <w:hideMark/>
          </w:tcPr>
          <w:p w14:paraId="1069CCF5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&lt; .001</w:t>
            </w:r>
          </w:p>
        </w:tc>
      </w:tr>
      <w:tr w:rsidR="002419C7" w:rsidRPr="002419C7" w14:paraId="3166A338" w14:textId="77777777" w:rsidTr="002419C7">
        <w:tc>
          <w:tcPr>
            <w:tcW w:w="0" w:type="auto"/>
            <w:hideMark/>
          </w:tcPr>
          <w:p w14:paraId="0522A6DC" w14:textId="77777777" w:rsidR="002419C7" w:rsidRPr="002419C7" w:rsidRDefault="002419C7" w:rsidP="002419C7">
            <w:pPr>
              <w:spacing w:before="36" w:after="36"/>
            </w:pPr>
            <w:r w:rsidRPr="002419C7">
              <w:t>Participant4</w:t>
            </w:r>
          </w:p>
        </w:tc>
        <w:tc>
          <w:tcPr>
            <w:tcW w:w="0" w:type="auto"/>
            <w:hideMark/>
          </w:tcPr>
          <w:p w14:paraId="1D67F01C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0.84</w:t>
            </w:r>
          </w:p>
        </w:tc>
        <w:tc>
          <w:tcPr>
            <w:tcW w:w="0" w:type="auto"/>
            <w:hideMark/>
          </w:tcPr>
          <w:p w14:paraId="37731FC4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0.14</w:t>
            </w:r>
          </w:p>
        </w:tc>
        <w:tc>
          <w:tcPr>
            <w:tcW w:w="0" w:type="auto"/>
            <w:hideMark/>
          </w:tcPr>
          <w:p w14:paraId="56966184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(0.58, 1.11)</w:t>
            </w:r>
          </w:p>
        </w:tc>
        <w:tc>
          <w:tcPr>
            <w:tcW w:w="0" w:type="auto"/>
            <w:hideMark/>
          </w:tcPr>
          <w:p w14:paraId="6227F173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&lt; .001</w:t>
            </w:r>
          </w:p>
        </w:tc>
      </w:tr>
      <w:tr w:rsidR="002419C7" w:rsidRPr="002419C7" w14:paraId="1FB54AEA" w14:textId="77777777" w:rsidTr="002419C7">
        <w:tc>
          <w:tcPr>
            <w:tcW w:w="0" w:type="auto"/>
            <w:hideMark/>
          </w:tcPr>
          <w:p w14:paraId="49905809" w14:textId="77777777" w:rsidR="002419C7" w:rsidRPr="002419C7" w:rsidRDefault="002419C7" w:rsidP="002419C7">
            <w:pPr>
              <w:spacing w:before="36" w:after="36"/>
            </w:pPr>
            <w:r w:rsidRPr="002419C7">
              <w:t>Participant5</w:t>
            </w:r>
          </w:p>
        </w:tc>
        <w:tc>
          <w:tcPr>
            <w:tcW w:w="0" w:type="auto"/>
            <w:hideMark/>
          </w:tcPr>
          <w:p w14:paraId="418E300E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0.64</w:t>
            </w:r>
          </w:p>
        </w:tc>
        <w:tc>
          <w:tcPr>
            <w:tcW w:w="0" w:type="auto"/>
            <w:hideMark/>
          </w:tcPr>
          <w:p w14:paraId="06D65A50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0.13</w:t>
            </w:r>
          </w:p>
        </w:tc>
        <w:tc>
          <w:tcPr>
            <w:tcW w:w="0" w:type="auto"/>
            <w:hideMark/>
          </w:tcPr>
          <w:p w14:paraId="68535EA4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(0.38, 0.90)</w:t>
            </w:r>
          </w:p>
        </w:tc>
        <w:tc>
          <w:tcPr>
            <w:tcW w:w="0" w:type="auto"/>
            <w:hideMark/>
          </w:tcPr>
          <w:p w14:paraId="6162A087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&lt; .001</w:t>
            </w:r>
          </w:p>
        </w:tc>
      </w:tr>
      <w:tr w:rsidR="002419C7" w:rsidRPr="002419C7" w14:paraId="6ABE5F98" w14:textId="77777777" w:rsidTr="002419C7">
        <w:tc>
          <w:tcPr>
            <w:tcW w:w="0" w:type="auto"/>
            <w:hideMark/>
          </w:tcPr>
          <w:p w14:paraId="0907ADC1" w14:textId="77777777" w:rsidR="002419C7" w:rsidRPr="002419C7" w:rsidRDefault="002419C7" w:rsidP="002419C7">
            <w:pPr>
              <w:spacing w:before="36" w:after="36"/>
            </w:pPr>
            <w:r w:rsidRPr="002419C7">
              <w:t>Participant6</w:t>
            </w:r>
          </w:p>
        </w:tc>
        <w:tc>
          <w:tcPr>
            <w:tcW w:w="0" w:type="auto"/>
            <w:hideMark/>
          </w:tcPr>
          <w:p w14:paraId="06A1882E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0.74</w:t>
            </w:r>
          </w:p>
        </w:tc>
        <w:tc>
          <w:tcPr>
            <w:tcW w:w="0" w:type="auto"/>
            <w:hideMark/>
          </w:tcPr>
          <w:p w14:paraId="7DF1EFA0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0.16</w:t>
            </w:r>
          </w:p>
        </w:tc>
        <w:tc>
          <w:tcPr>
            <w:tcW w:w="0" w:type="auto"/>
            <w:hideMark/>
          </w:tcPr>
          <w:p w14:paraId="4582BFB1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(0.43, 1.05)</w:t>
            </w:r>
          </w:p>
        </w:tc>
        <w:tc>
          <w:tcPr>
            <w:tcW w:w="0" w:type="auto"/>
            <w:hideMark/>
          </w:tcPr>
          <w:p w14:paraId="4400B8CD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&lt; .001</w:t>
            </w:r>
          </w:p>
        </w:tc>
      </w:tr>
      <w:tr w:rsidR="002419C7" w:rsidRPr="002419C7" w14:paraId="0D378C45" w14:textId="77777777" w:rsidTr="002419C7">
        <w:tc>
          <w:tcPr>
            <w:tcW w:w="0" w:type="auto"/>
            <w:hideMark/>
          </w:tcPr>
          <w:p w14:paraId="2466433B" w14:textId="77777777" w:rsidR="002419C7" w:rsidRPr="002419C7" w:rsidRDefault="002419C7" w:rsidP="002419C7">
            <w:pPr>
              <w:spacing w:before="36" w:after="36"/>
            </w:pPr>
            <w:r w:rsidRPr="002419C7">
              <w:t>Participant7</w:t>
            </w:r>
          </w:p>
        </w:tc>
        <w:tc>
          <w:tcPr>
            <w:tcW w:w="0" w:type="auto"/>
            <w:hideMark/>
          </w:tcPr>
          <w:p w14:paraId="022DEF53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1.05</w:t>
            </w:r>
          </w:p>
        </w:tc>
        <w:tc>
          <w:tcPr>
            <w:tcW w:w="0" w:type="auto"/>
            <w:hideMark/>
          </w:tcPr>
          <w:p w14:paraId="3743022B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0.19</w:t>
            </w:r>
          </w:p>
        </w:tc>
        <w:tc>
          <w:tcPr>
            <w:tcW w:w="0" w:type="auto"/>
            <w:hideMark/>
          </w:tcPr>
          <w:p w14:paraId="20B6FC40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(0.68, 1.43)</w:t>
            </w:r>
          </w:p>
        </w:tc>
        <w:tc>
          <w:tcPr>
            <w:tcW w:w="0" w:type="auto"/>
            <w:hideMark/>
          </w:tcPr>
          <w:p w14:paraId="26F7D873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&lt; .001</w:t>
            </w:r>
          </w:p>
        </w:tc>
      </w:tr>
      <w:tr w:rsidR="002419C7" w:rsidRPr="002419C7" w14:paraId="6CF0B9E5" w14:textId="77777777" w:rsidTr="002419C7">
        <w:tc>
          <w:tcPr>
            <w:tcW w:w="0" w:type="auto"/>
            <w:hideMark/>
          </w:tcPr>
          <w:p w14:paraId="270CFA66" w14:textId="77777777" w:rsidR="002419C7" w:rsidRPr="002419C7" w:rsidRDefault="002419C7" w:rsidP="002419C7">
            <w:pPr>
              <w:spacing w:before="36" w:after="36"/>
            </w:pPr>
            <w:r w:rsidRPr="002419C7">
              <w:t>Participant8</w:t>
            </w:r>
          </w:p>
        </w:tc>
        <w:tc>
          <w:tcPr>
            <w:tcW w:w="0" w:type="auto"/>
            <w:hideMark/>
          </w:tcPr>
          <w:p w14:paraId="37EEF1E6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0.77</w:t>
            </w:r>
          </w:p>
        </w:tc>
        <w:tc>
          <w:tcPr>
            <w:tcW w:w="0" w:type="auto"/>
            <w:hideMark/>
          </w:tcPr>
          <w:p w14:paraId="64C2CC09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0.12</w:t>
            </w:r>
          </w:p>
        </w:tc>
        <w:tc>
          <w:tcPr>
            <w:tcW w:w="0" w:type="auto"/>
            <w:hideMark/>
          </w:tcPr>
          <w:p w14:paraId="201A5A0D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(0.54, 1.00)</w:t>
            </w:r>
          </w:p>
        </w:tc>
        <w:tc>
          <w:tcPr>
            <w:tcW w:w="0" w:type="auto"/>
            <w:hideMark/>
          </w:tcPr>
          <w:p w14:paraId="2DFD63F7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&lt; .001</w:t>
            </w:r>
          </w:p>
        </w:tc>
      </w:tr>
      <w:tr w:rsidR="002419C7" w:rsidRPr="002419C7" w14:paraId="284EE242" w14:textId="77777777" w:rsidTr="002419C7">
        <w:tc>
          <w:tcPr>
            <w:tcW w:w="0" w:type="auto"/>
            <w:hideMark/>
          </w:tcPr>
          <w:p w14:paraId="6A1864C0" w14:textId="77777777" w:rsidR="002419C7" w:rsidRPr="002419C7" w:rsidRDefault="002419C7" w:rsidP="002419C7">
            <w:pPr>
              <w:spacing w:before="36" w:after="36"/>
            </w:pPr>
            <w:r w:rsidRPr="002419C7">
              <w:t>Participant9</w:t>
            </w:r>
          </w:p>
        </w:tc>
        <w:tc>
          <w:tcPr>
            <w:tcW w:w="0" w:type="auto"/>
            <w:hideMark/>
          </w:tcPr>
          <w:p w14:paraId="44DDFC95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0.56</w:t>
            </w:r>
          </w:p>
        </w:tc>
        <w:tc>
          <w:tcPr>
            <w:tcW w:w="0" w:type="auto"/>
            <w:hideMark/>
          </w:tcPr>
          <w:p w14:paraId="132FAA03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0.12</w:t>
            </w:r>
          </w:p>
        </w:tc>
        <w:tc>
          <w:tcPr>
            <w:tcW w:w="0" w:type="auto"/>
            <w:hideMark/>
          </w:tcPr>
          <w:p w14:paraId="2699EC50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(0.31, 0.80)</w:t>
            </w:r>
          </w:p>
        </w:tc>
        <w:tc>
          <w:tcPr>
            <w:tcW w:w="0" w:type="auto"/>
            <w:hideMark/>
          </w:tcPr>
          <w:p w14:paraId="7A0B8DE1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&lt; .001</w:t>
            </w:r>
          </w:p>
        </w:tc>
      </w:tr>
      <w:tr w:rsidR="002419C7" w:rsidRPr="002419C7" w14:paraId="0B9D24D3" w14:textId="77777777" w:rsidTr="002419C7">
        <w:tc>
          <w:tcPr>
            <w:tcW w:w="0" w:type="auto"/>
            <w:hideMark/>
          </w:tcPr>
          <w:p w14:paraId="754AB8A4" w14:textId="77777777" w:rsidR="002419C7" w:rsidRPr="002419C7" w:rsidRDefault="002419C7" w:rsidP="002419C7">
            <w:pPr>
              <w:spacing w:before="36" w:after="36"/>
            </w:pPr>
            <w:r w:rsidRPr="002419C7">
              <w:t>Participant10</w:t>
            </w:r>
          </w:p>
        </w:tc>
        <w:tc>
          <w:tcPr>
            <w:tcW w:w="0" w:type="auto"/>
            <w:hideMark/>
          </w:tcPr>
          <w:p w14:paraId="4E9A7466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0.98</w:t>
            </w:r>
          </w:p>
        </w:tc>
        <w:tc>
          <w:tcPr>
            <w:tcW w:w="0" w:type="auto"/>
            <w:hideMark/>
          </w:tcPr>
          <w:p w14:paraId="16703A9C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0.11</w:t>
            </w:r>
          </w:p>
        </w:tc>
        <w:tc>
          <w:tcPr>
            <w:tcW w:w="0" w:type="auto"/>
            <w:hideMark/>
          </w:tcPr>
          <w:p w14:paraId="6A852612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(0.75, 1.20)</w:t>
            </w:r>
          </w:p>
        </w:tc>
        <w:tc>
          <w:tcPr>
            <w:tcW w:w="0" w:type="auto"/>
            <w:hideMark/>
          </w:tcPr>
          <w:p w14:paraId="1112719C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&lt; .001</w:t>
            </w:r>
          </w:p>
        </w:tc>
      </w:tr>
      <w:tr w:rsidR="002419C7" w:rsidRPr="002419C7" w14:paraId="08D0EC87" w14:textId="77777777" w:rsidTr="002419C7">
        <w:tc>
          <w:tcPr>
            <w:tcW w:w="0" w:type="auto"/>
            <w:hideMark/>
          </w:tcPr>
          <w:p w14:paraId="269A5A24" w14:textId="77777777" w:rsidR="002419C7" w:rsidRPr="002419C7" w:rsidRDefault="002419C7" w:rsidP="002419C7">
            <w:pPr>
              <w:spacing w:before="36" w:after="36"/>
            </w:pPr>
            <w:r w:rsidRPr="002419C7">
              <w:t>Participant11</w:t>
            </w:r>
          </w:p>
        </w:tc>
        <w:tc>
          <w:tcPr>
            <w:tcW w:w="0" w:type="auto"/>
            <w:hideMark/>
          </w:tcPr>
          <w:p w14:paraId="0A80E65B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0.72</w:t>
            </w:r>
          </w:p>
        </w:tc>
        <w:tc>
          <w:tcPr>
            <w:tcW w:w="0" w:type="auto"/>
            <w:hideMark/>
          </w:tcPr>
          <w:p w14:paraId="0E11EB48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0.14</w:t>
            </w:r>
          </w:p>
        </w:tc>
        <w:tc>
          <w:tcPr>
            <w:tcW w:w="0" w:type="auto"/>
            <w:hideMark/>
          </w:tcPr>
          <w:p w14:paraId="607BE1CD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(0.44, 0.99)</w:t>
            </w:r>
          </w:p>
        </w:tc>
        <w:tc>
          <w:tcPr>
            <w:tcW w:w="0" w:type="auto"/>
            <w:hideMark/>
          </w:tcPr>
          <w:p w14:paraId="0B925B9A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&lt; .001</w:t>
            </w:r>
          </w:p>
        </w:tc>
      </w:tr>
      <w:tr w:rsidR="002419C7" w:rsidRPr="002419C7" w14:paraId="0175265D" w14:textId="77777777" w:rsidTr="002419C7">
        <w:tc>
          <w:tcPr>
            <w:tcW w:w="0" w:type="auto"/>
            <w:hideMark/>
          </w:tcPr>
          <w:p w14:paraId="520EB8C1" w14:textId="77777777" w:rsidR="002419C7" w:rsidRPr="002419C7" w:rsidRDefault="002419C7" w:rsidP="002419C7">
            <w:pPr>
              <w:spacing w:before="36" w:after="36"/>
            </w:pPr>
            <w:r w:rsidRPr="002419C7">
              <w:t>Participant12</w:t>
            </w:r>
          </w:p>
        </w:tc>
        <w:tc>
          <w:tcPr>
            <w:tcW w:w="0" w:type="auto"/>
            <w:hideMark/>
          </w:tcPr>
          <w:p w14:paraId="19D2A96B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0.94</w:t>
            </w:r>
          </w:p>
        </w:tc>
        <w:tc>
          <w:tcPr>
            <w:tcW w:w="0" w:type="auto"/>
            <w:hideMark/>
          </w:tcPr>
          <w:p w14:paraId="41BA3787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0.12</w:t>
            </w:r>
          </w:p>
        </w:tc>
        <w:tc>
          <w:tcPr>
            <w:tcW w:w="0" w:type="auto"/>
            <w:hideMark/>
          </w:tcPr>
          <w:p w14:paraId="1FF0FEBA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(0.70, 1.18)</w:t>
            </w:r>
          </w:p>
        </w:tc>
        <w:tc>
          <w:tcPr>
            <w:tcW w:w="0" w:type="auto"/>
            <w:hideMark/>
          </w:tcPr>
          <w:p w14:paraId="7B68E063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&lt; .001</w:t>
            </w:r>
          </w:p>
        </w:tc>
      </w:tr>
    </w:tbl>
    <w:p w14:paraId="064D5C96" w14:textId="77777777" w:rsidR="002419C7" w:rsidRPr="002419C7" w:rsidRDefault="002419C7" w:rsidP="002419C7">
      <w:pPr>
        <w:rPr>
          <w:rFonts w:ascii="Cambria" w:eastAsia="Cambria" w:hAnsi="Cambria" w:cs="Times New Roman"/>
        </w:rPr>
      </w:pPr>
    </w:p>
    <w:p w14:paraId="60E58CB5" w14:textId="77777777" w:rsidR="002419C7" w:rsidRPr="002419C7" w:rsidRDefault="002419C7" w:rsidP="002419C7">
      <w:pPr>
        <w:keepNext/>
        <w:spacing w:after="120"/>
        <w:rPr>
          <w:i/>
        </w:rPr>
      </w:pPr>
      <w:r w:rsidRPr="002419C7">
        <w:rPr>
          <w:i/>
        </w:rPr>
        <w:t>Random Effects Variances</w:t>
      </w:r>
    </w:p>
    <w:tbl>
      <w:tblPr>
        <w:tblStyle w:val="Table5"/>
        <w:tblW w:w="0" w:type="auto"/>
        <w:tblInd w:w="0" w:type="dxa"/>
        <w:tblLook w:val="0020" w:firstRow="1" w:lastRow="0" w:firstColumn="0" w:lastColumn="0" w:noHBand="0" w:noVBand="0"/>
      </w:tblPr>
      <w:tblGrid>
        <w:gridCol w:w="4038"/>
        <w:gridCol w:w="1130"/>
      </w:tblGrid>
      <w:tr w:rsidR="002419C7" w:rsidRPr="002419C7" w14:paraId="72EC871C" w14:textId="77777777" w:rsidTr="00241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153D327" w14:textId="77777777" w:rsidR="002419C7" w:rsidRPr="002419C7" w:rsidRDefault="002419C7" w:rsidP="002419C7">
            <w:pPr>
              <w:spacing w:before="36" w:after="36"/>
            </w:pPr>
            <w:r w:rsidRPr="002419C7"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7D86020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Coefficient</w:t>
            </w:r>
          </w:p>
        </w:tc>
      </w:tr>
      <w:tr w:rsidR="002419C7" w:rsidRPr="002419C7" w14:paraId="3AB4B376" w14:textId="77777777" w:rsidTr="002419C7">
        <w:tc>
          <w:tcPr>
            <w:tcW w:w="0" w:type="auto"/>
            <w:hideMark/>
          </w:tcPr>
          <w:p w14:paraId="7708350E" w14:textId="77777777" w:rsidR="002419C7" w:rsidRPr="002419C7" w:rsidRDefault="002419C7" w:rsidP="002419C7">
            <w:pPr>
              <w:spacing w:before="36" w:after="36"/>
            </w:pPr>
            <w:r w:rsidRPr="002419C7">
              <w:t>SD (Intercept: Participant)</w:t>
            </w:r>
          </w:p>
        </w:tc>
        <w:tc>
          <w:tcPr>
            <w:tcW w:w="0" w:type="auto"/>
            <w:hideMark/>
          </w:tcPr>
          <w:p w14:paraId="10E84BE8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0.34</w:t>
            </w:r>
          </w:p>
        </w:tc>
      </w:tr>
      <w:tr w:rsidR="002419C7" w:rsidRPr="002419C7" w14:paraId="53449477" w14:textId="77777777" w:rsidTr="002419C7">
        <w:tc>
          <w:tcPr>
            <w:tcW w:w="0" w:type="auto"/>
            <w:hideMark/>
          </w:tcPr>
          <w:p w14:paraId="415587D7" w14:textId="77777777" w:rsidR="002419C7" w:rsidRPr="002419C7" w:rsidRDefault="002419C7" w:rsidP="002419C7">
            <w:pPr>
              <w:spacing w:before="36" w:after="36"/>
            </w:pPr>
            <w:r w:rsidRPr="002419C7">
              <w:t>SD (Intercept: Participant:Session)</w:t>
            </w:r>
          </w:p>
        </w:tc>
        <w:tc>
          <w:tcPr>
            <w:tcW w:w="0" w:type="auto"/>
            <w:hideMark/>
          </w:tcPr>
          <w:p w14:paraId="09491202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9.56e-05</w:t>
            </w:r>
          </w:p>
        </w:tc>
      </w:tr>
      <w:tr w:rsidR="002419C7" w:rsidRPr="002419C7" w14:paraId="1F2F7A66" w14:textId="77777777" w:rsidTr="002419C7">
        <w:tc>
          <w:tcPr>
            <w:tcW w:w="0" w:type="auto"/>
            <w:hideMark/>
          </w:tcPr>
          <w:p w14:paraId="09008CD9" w14:textId="77777777" w:rsidR="002419C7" w:rsidRPr="002419C7" w:rsidRDefault="002419C7" w:rsidP="002419C7">
            <w:pPr>
              <w:spacing w:before="36" w:after="36"/>
            </w:pPr>
            <w:r w:rsidRPr="002419C7">
              <w:t>SD (SurfaceLingual: Participant)</w:t>
            </w:r>
          </w:p>
        </w:tc>
        <w:tc>
          <w:tcPr>
            <w:tcW w:w="0" w:type="auto"/>
            <w:hideMark/>
          </w:tcPr>
          <w:p w14:paraId="75281EB8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0.68</w:t>
            </w:r>
          </w:p>
        </w:tc>
      </w:tr>
      <w:tr w:rsidR="002419C7" w:rsidRPr="002419C7" w14:paraId="07340661" w14:textId="77777777" w:rsidTr="002419C7">
        <w:tc>
          <w:tcPr>
            <w:tcW w:w="0" w:type="auto"/>
            <w:hideMark/>
          </w:tcPr>
          <w:p w14:paraId="7B7750C6" w14:textId="77777777" w:rsidR="002419C7" w:rsidRPr="002419C7" w:rsidRDefault="002419C7" w:rsidP="002419C7">
            <w:pPr>
              <w:spacing w:before="36" w:after="36"/>
            </w:pPr>
            <w:r w:rsidRPr="002419C7">
              <w:t>SD (SurfaceOcclusal: Participant)</w:t>
            </w:r>
          </w:p>
        </w:tc>
        <w:tc>
          <w:tcPr>
            <w:tcW w:w="0" w:type="auto"/>
            <w:hideMark/>
          </w:tcPr>
          <w:p w14:paraId="2B62C533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0.54</w:t>
            </w:r>
          </w:p>
        </w:tc>
      </w:tr>
      <w:tr w:rsidR="002419C7" w:rsidRPr="002419C7" w14:paraId="2CE7602E" w14:textId="77777777" w:rsidTr="002419C7">
        <w:tc>
          <w:tcPr>
            <w:tcW w:w="0" w:type="auto"/>
            <w:hideMark/>
          </w:tcPr>
          <w:p w14:paraId="71E56A56" w14:textId="77777777" w:rsidR="002419C7" w:rsidRPr="002419C7" w:rsidRDefault="002419C7" w:rsidP="002419C7">
            <w:pPr>
              <w:spacing w:before="36" w:after="36"/>
            </w:pPr>
            <w:r w:rsidRPr="002419C7">
              <w:t>SD (JawMaxillar: Participant)</w:t>
            </w:r>
          </w:p>
        </w:tc>
        <w:tc>
          <w:tcPr>
            <w:tcW w:w="0" w:type="auto"/>
            <w:hideMark/>
          </w:tcPr>
          <w:p w14:paraId="092D60CD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0.47</w:t>
            </w:r>
          </w:p>
        </w:tc>
      </w:tr>
      <w:tr w:rsidR="002419C7" w:rsidRPr="002419C7" w14:paraId="61CD2617" w14:textId="77777777" w:rsidTr="002419C7">
        <w:tc>
          <w:tcPr>
            <w:tcW w:w="0" w:type="auto"/>
            <w:hideMark/>
          </w:tcPr>
          <w:p w14:paraId="43619808" w14:textId="77777777" w:rsidR="002419C7" w:rsidRPr="002419C7" w:rsidRDefault="002419C7" w:rsidP="002419C7">
            <w:pPr>
              <w:spacing w:before="36" w:after="36"/>
            </w:pPr>
            <w:r w:rsidRPr="002419C7">
              <w:t>SD (SideAnterior: Participant)</w:t>
            </w:r>
          </w:p>
        </w:tc>
        <w:tc>
          <w:tcPr>
            <w:tcW w:w="0" w:type="auto"/>
            <w:hideMark/>
          </w:tcPr>
          <w:p w14:paraId="12124426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0.26</w:t>
            </w:r>
          </w:p>
        </w:tc>
      </w:tr>
      <w:tr w:rsidR="002419C7" w:rsidRPr="002419C7" w14:paraId="65408CAD" w14:textId="77777777" w:rsidTr="002419C7">
        <w:tc>
          <w:tcPr>
            <w:tcW w:w="0" w:type="auto"/>
            <w:hideMark/>
          </w:tcPr>
          <w:p w14:paraId="163B3AB7" w14:textId="77777777" w:rsidR="002419C7" w:rsidRPr="002419C7" w:rsidRDefault="002419C7" w:rsidP="002419C7">
            <w:pPr>
              <w:spacing w:before="36" w:after="36"/>
            </w:pPr>
            <w:r w:rsidRPr="002419C7">
              <w:t>SD (SideLeft: Participant)</w:t>
            </w:r>
          </w:p>
        </w:tc>
        <w:tc>
          <w:tcPr>
            <w:tcW w:w="0" w:type="auto"/>
            <w:hideMark/>
          </w:tcPr>
          <w:p w14:paraId="794849B5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0.22</w:t>
            </w:r>
          </w:p>
        </w:tc>
      </w:tr>
      <w:tr w:rsidR="002419C7" w:rsidRPr="002419C7" w14:paraId="04EFC4BC" w14:textId="77777777" w:rsidTr="002419C7">
        <w:tc>
          <w:tcPr>
            <w:tcW w:w="0" w:type="auto"/>
            <w:hideMark/>
          </w:tcPr>
          <w:p w14:paraId="7861C6A6" w14:textId="77777777" w:rsidR="002419C7" w:rsidRPr="002419C7" w:rsidRDefault="002419C7" w:rsidP="002419C7">
            <w:pPr>
              <w:spacing w:before="36" w:after="36"/>
            </w:pPr>
            <w:r w:rsidRPr="002419C7">
              <w:t>Cor (Intercept~SurfaceLingual: Participant)</w:t>
            </w:r>
          </w:p>
        </w:tc>
        <w:tc>
          <w:tcPr>
            <w:tcW w:w="0" w:type="auto"/>
            <w:hideMark/>
          </w:tcPr>
          <w:p w14:paraId="5A0ECD88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-0.47</w:t>
            </w:r>
          </w:p>
        </w:tc>
      </w:tr>
      <w:tr w:rsidR="002419C7" w:rsidRPr="002419C7" w14:paraId="0D2EE584" w14:textId="77777777" w:rsidTr="002419C7">
        <w:tc>
          <w:tcPr>
            <w:tcW w:w="0" w:type="auto"/>
            <w:hideMark/>
          </w:tcPr>
          <w:p w14:paraId="7D5B0A1A" w14:textId="77777777" w:rsidR="002419C7" w:rsidRPr="002419C7" w:rsidRDefault="002419C7" w:rsidP="002419C7">
            <w:pPr>
              <w:spacing w:before="36" w:after="36"/>
            </w:pPr>
            <w:r w:rsidRPr="002419C7">
              <w:t>Cor (Intercept~SurfaceOcclusal: Participant)</w:t>
            </w:r>
          </w:p>
        </w:tc>
        <w:tc>
          <w:tcPr>
            <w:tcW w:w="0" w:type="auto"/>
            <w:hideMark/>
          </w:tcPr>
          <w:p w14:paraId="289F9549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0.02</w:t>
            </w:r>
          </w:p>
        </w:tc>
      </w:tr>
      <w:tr w:rsidR="002419C7" w:rsidRPr="002419C7" w14:paraId="0B8B4496" w14:textId="77777777" w:rsidTr="002419C7">
        <w:tc>
          <w:tcPr>
            <w:tcW w:w="0" w:type="auto"/>
            <w:hideMark/>
          </w:tcPr>
          <w:p w14:paraId="5B27C42E" w14:textId="77777777" w:rsidR="002419C7" w:rsidRPr="002419C7" w:rsidRDefault="002419C7" w:rsidP="002419C7">
            <w:pPr>
              <w:spacing w:before="36" w:after="36"/>
            </w:pPr>
            <w:r w:rsidRPr="002419C7">
              <w:t>Cor (Intercept~JawMaxillar: Participant)</w:t>
            </w:r>
          </w:p>
        </w:tc>
        <w:tc>
          <w:tcPr>
            <w:tcW w:w="0" w:type="auto"/>
            <w:hideMark/>
          </w:tcPr>
          <w:p w14:paraId="1F9E00A4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-0.28</w:t>
            </w:r>
          </w:p>
        </w:tc>
      </w:tr>
      <w:tr w:rsidR="002419C7" w:rsidRPr="002419C7" w14:paraId="2B1C382F" w14:textId="77777777" w:rsidTr="002419C7">
        <w:tc>
          <w:tcPr>
            <w:tcW w:w="0" w:type="auto"/>
            <w:hideMark/>
          </w:tcPr>
          <w:p w14:paraId="78D2DA06" w14:textId="77777777" w:rsidR="002419C7" w:rsidRPr="002419C7" w:rsidRDefault="002419C7" w:rsidP="002419C7">
            <w:pPr>
              <w:spacing w:before="36" w:after="36"/>
            </w:pPr>
            <w:r w:rsidRPr="002419C7">
              <w:t>Cor (Intercept~SideAnterior: Participant)</w:t>
            </w:r>
          </w:p>
        </w:tc>
        <w:tc>
          <w:tcPr>
            <w:tcW w:w="0" w:type="auto"/>
            <w:hideMark/>
          </w:tcPr>
          <w:p w14:paraId="4C030679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-0.24</w:t>
            </w:r>
          </w:p>
        </w:tc>
      </w:tr>
      <w:tr w:rsidR="002419C7" w:rsidRPr="002419C7" w14:paraId="2AC19398" w14:textId="77777777" w:rsidTr="002419C7">
        <w:tc>
          <w:tcPr>
            <w:tcW w:w="0" w:type="auto"/>
            <w:hideMark/>
          </w:tcPr>
          <w:p w14:paraId="74A42FF3" w14:textId="77777777" w:rsidR="002419C7" w:rsidRPr="002419C7" w:rsidRDefault="002419C7" w:rsidP="002419C7">
            <w:pPr>
              <w:spacing w:before="36" w:after="36"/>
            </w:pPr>
            <w:r w:rsidRPr="002419C7">
              <w:t>Cor (Intercept~SideLeft: Participant)</w:t>
            </w:r>
          </w:p>
        </w:tc>
        <w:tc>
          <w:tcPr>
            <w:tcW w:w="0" w:type="auto"/>
            <w:hideMark/>
          </w:tcPr>
          <w:p w14:paraId="59D0650D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-0.63</w:t>
            </w:r>
          </w:p>
        </w:tc>
      </w:tr>
    </w:tbl>
    <w:p w14:paraId="5F47E8F6" w14:textId="77777777" w:rsidR="002419C7" w:rsidRPr="002419C7" w:rsidRDefault="002419C7" w:rsidP="002419C7">
      <w:pPr>
        <w:rPr>
          <w:rFonts w:ascii="Cambria" w:eastAsia="Cambria" w:hAnsi="Cambria" w:cs="Times New Roman"/>
        </w:rPr>
      </w:pPr>
    </w:p>
    <w:p w14:paraId="64C10ECA" w14:textId="77777777" w:rsidR="002419C7" w:rsidRPr="002419C7" w:rsidRDefault="002419C7" w:rsidP="002419C7">
      <w:pPr>
        <w:keepNext/>
        <w:spacing w:after="120"/>
        <w:rPr>
          <w:i/>
        </w:rPr>
      </w:pPr>
      <w:r w:rsidRPr="002419C7">
        <w:rPr>
          <w:i/>
        </w:rPr>
        <w:lastRenderedPageBreak/>
        <w:t>Random Effects (Zero-Inflated Model)</w:t>
      </w:r>
    </w:p>
    <w:tbl>
      <w:tblPr>
        <w:tblStyle w:val="Table5"/>
        <w:tblW w:w="0" w:type="auto"/>
        <w:tblInd w:w="0" w:type="dxa"/>
        <w:tblLook w:val="0020" w:firstRow="1" w:lastRow="0" w:firstColumn="0" w:lastColumn="0" w:noHBand="0" w:noVBand="0"/>
      </w:tblPr>
      <w:tblGrid>
        <w:gridCol w:w="3134"/>
        <w:gridCol w:w="1130"/>
      </w:tblGrid>
      <w:tr w:rsidR="002419C7" w:rsidRPr="002419C7" w14:paraId="1803C9D0" w14:textId="77777777" w:rsidTr="00241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D614B06" w14:textId="77777777" w:rsidR="002419C7" w:rsidRPr="002419C7" w:rsidRDefault="002419C7" w:rsidP="002419C7">
            <w:pPr>
              <w:spacing w:before="36" w:after="36"/>
            </w:pPr>
            <w:r w:rsidRPr="002419C7"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788817BE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Coefficient</w:t>
            </w:r>
          </w:p>
        </w:tc>
      </w:tr>
      <w:tr w:rsidR="002419C7" w:rsidRPr="002419C7" w14:paraId="256C248D" w14:textId="77777777" w:rsidTr="002419C7">
        <w:tc>
          <w:tcPr>
            <w:tcW w:w="0" w:type="auto"/>
            <w:hideMark/>
          </w:tcPr>
          <w:p w14:paraId="6461F8B7" w14:textId="77777777" w:rsidR="002419C7" w:rsidRPr="002419C7" w:rsidRDefault="002419C7" w:rsidP="002419C7">
            <w:pPr>
              <w:spacing w:before="36" w:after="36"/>
            </w:pPr>
            <w:r w:rsidRPr="002419C7">
              <w:t xml:space="preserve">SD (Intercept: </w:t>
            </w:r>
            <w:hyperlink r:id="rId8" w:history="1">
              <w:r w:rsidRPr="002419C7">
                <w:rPr>
                  <w:i/>
                  <w:color w:val="4F81BD" w:themeColor="accent1"/>
                  <w:u w:val="single"/>
                </w:rPr>
                <w:t>Session:Participant</w:t>
              </w:r>
            </w:hyperlink>
            <w:r w:rsidRPr="002419C7">
              <w:t>)</w:t>
            </w:r>
          </w:p>
        </w:tc>
        <w:tc>
          <w:tcPr>
            <w:tcW w:w="0" w:type="auto"/>
            <w:hideMark/>
          </w:tcPr>
          <w:p w14:paraId="1D8F819D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0.12</w:t>
            </w:r>
          </w:p>
        </w:tc>
      </w:tr>
      <w:tr w:rsidR="002419C7" w:rsidRPr="002419C7" w14:paraId="467F8C71" w14:textId="77777777" w:rsidTr="002419C7">
        <w:tc>
          <w:tcPr>
            <w:tcW w:w="0" w:type="auto"/>
            <w:hideMark/>
          </w:tcPr>
          <w:p w14:paraId="40C2F7C2" w14:textId="77777777" w:rsidR="002419C7" w:rsidRPr="002419C7" w:rsidRDefault="002419C7" w:rsidP="002419C7">
            <w:pPr>
              <w:spacing w:before="36" w:after="36"/>
            </w:pPr>
            <w:r w:rsidRPr="002419C7">
              <w:t>SD (Intercept: Participant)</w:t>
            </w:r>
          </w:p>
        </w:tc>
        <w:tc>
          <w:tcPr>
            <w:tcW w:w="0" w:type="auto"/>
            <w:hideMark/>
          </w:tcPr>
          <w:p w14:paraId="12A7B2B5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1.20</w:t>
            </w:r>
          </w:p>
        </w:tc>
      </w:tr>
    </w:tbl>
    <w:p w14:paraId="263B97DB" w14:textId="77777777" w:rsidR="002419C7" w:rsidRPr="002419C7" w:rsidRDefault="002419C7" w:rsidP="002419C7">
      <w:pPr>
        <w:keepNext/>
        <w:keepLines/>
        <w:spacing w:before="200" w:after="0"/>
        <w:outlineLvl w:val="2"/>
        <w:rPr>
          <w:rFonts w:ascii="Calibri" w:eastAsia="Times New Roman" w:hAnsi="Calibri" w:cs="Times New Roman"/>
          <w:b/>
          <w:bCs/>
          <w:color w:val="4F81BD" w:themeColor="accent1"/>
        </w:rPr>
      </w:pPr>
      <w:bookmarkStart w:id="3" w:name="X78fc7345864f35a655d1469f1c424a52cd05b16"/>
      <w:r w:rsidRPr="002419C7">
        <w:rPr>
          <w:rFonts w:ascii="Calibri" w:eastAsia="Times New Roman" w:hAnsi="Calibri" w:cs="Times New Roman"/>
          <w:b/>
          <w:bCs/>
          <w:color w:val="4F81BD" w:themeColor="accent1"/>
        </w:rPr>
        <w:t>Estimates of participant-level random effects for count submodel:</w:t>
      </w:r>
    </w:p>
    <w:tbl>
      <w:tblPr>
        <w:tblStyle w:val="Table5"/>
        <w:tblW w:w="5000" w:type="pct"/>
        <w:tblInd w:w="0" w:type="dxa"/>
        <w:tblLook w:val="0020" w:firstRow="1" w:lastRow="0" w:firstColumn="0" w:lastColumn="0" w:noHBand="0" w:noVBand="0"/>
      </w:tblPr>
      <w:tblGrid>
        <w:gridCol w:w="1728"/>
        <w:gridCol w:w="2025"/>
        <w:gridCol w:w="1257"/>
        <w:gridCol w:w="1360"/>
        <w:gridCol w:w="1159"/>
        <w:gridCol w:w="994"/>
        <w:gridCol w:w="1053"/>
      </w:tblGrid>
      <w:tr w:rsidR="002419C7" w:rsidRPr="002419C7" w14:paraId="2CCDA6FF" w14:textId="77777777" w:rsidTr="00241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73D6700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Participant #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9A55EE9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83710C7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Estimate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38B46A2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Std. Error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121925D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Pr(&gt;|z|)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FF8C7A4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2.5 %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60F877D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97.5 %</w:t>
            </w:r>
          </w:p>
        </w:tc>
      </w:tr>
      <w:tr w:rsidR="002419C7" w:rsidRPr="002419C7" w14:paraId="217E365A" w14:textId="77777777" w:rsidTr="002419C7">
        <w:tc>
          <w:tcPr>
            <w:tcW w:w="0" w:type="auto"/>
            <w:hideMark/>
          </w:tcPr>
          <w:p w14:paraId="688C3D48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1</w:t>
            </w:r>
          </w:p>
        </w:tc>
        <w:tc>
          <w:tcPr>
            <w:tcW w:w="0" w:type="auto"/>
            <w:hideMark/>
          </w:tcPr>
          <w:p w14:paraId="6717D948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(Intercept)</w:t>
            </w:r>
          </w:p>
        </w:tc>
        <w:tc>
          <w:tcPr>
            <w:tcW w:w="0" w:type="auto"/>
            <w:hideMark/>
          </w:tcPr>
          <w:p w14:paraId="18F78F1A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0.132</w:t>
            </w:r>
          </w:p>
        </w:tc>
        <w:tc>
          <w:tcPr>
            <w:tcW w:w="0" w:type="auto"/>
            <w:hideMark/>
          </w:tcPr>
          <w:p w14:paraId="6C399A28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0.141</w:t>
            </w:r>
          </w:p>
        </w:tc>
        <w:tc>
          <w:tcPr>
            <w:tcW w:w="0" w:type="auto"/>
            <w:hideMark/>
          </w:tcPr>
          <w:p w14:paraId="78DBD5D5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0.347</w:t>
            </w:r>
          </w:p>
        </w:tc>
        <w:tc>
          <w:tcPr>
            <w:tcW w:w="0" w:type="auto"/>
            <w:hideMark/>
          </w:tcPr>
          <w:p w14:paraId="24A73C66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-0.143</w:t>
            </w:r>
          </w:p>
        </w:tc>
        <w:tc>
          <w:tcPr>
            <w:tcW w:w="0" w:type="auto"/>
            <w:hideMark/>
          </w:tcPr>
          <w:p w14:paraId="3EC4DDCF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0.408</w:t>
            </w:r>
          </w:p>
        </w:tc>
      </w:tr>
      <w:tr w:rsidR="002419C7" w:rsidRPr="002419C7" w14:paraId="35226C96" w14:textId="77777777" w:rsidTr="002419C7">
        <w:tc>
          <w:tcPr>
            <w:tcW w:w="0" w:type="auto"/>
            <w:hideMark/>
          </w:tcPr>
          <w:p w14:paraId="01F7E09C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2</w:t>
            </w:r>
          </w:p>
        </w:tc>
        <w:tc>
          <w:tcPr>
            <w:tcW w:w="0" w:type="auto"/>
            <w:hideMark/>
          </w:tcPr>
          <w:p w14:paraId="1D705FD8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(Intercept)</w:t>
            </w:r>
          </w:p>
        </w:tc>
        <w:tc>
          <w:tcPr>
            <w:tcW w:w="0" w:type="auto"/>
            <w:hideMark/>
          </w:tcPr>
          <w:p w14:paraId="7B19AA86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0.363</w:t>
            </w:r>
          </w:p>
        </w:tc>
        <w:tc>
          <w:tcPr>
            <w:tcW w:w="0" w:type="auto"/>
            <w:hideMark/>
          </w:tcPr>
          <w:p w14:paraId="22AFCB58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0.140</w:t>
            </w:r>
          </w:p>
        </w:tc>
        <w:tc>
          <w:tcPr>
            <w:tcW w:w="0" w:type="auto"/>
            <w:hideMark/>
          </w:tcPr>
          <w:p w14:paraId="4D18C1C4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0.010</w:t>
            </w:r>
          </w:p>
        </w:tc>
        <w:tc>
          <w:tcPr>
            <w:tcW w:w="0" w:type="auto"/>
            <w:hideMark/>
          </w:tcPr>
          <w:p w14:paraId="49CE4B07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0.087</w:t>
            </w:r>
          </w:p>
        </w:tc>
        <w:tc>
          <w:tcPr>
            <w:tcW w:w="0" w:type="auto"/>
            <w:hideMark/>
          </w:tcPr>
          <w:p w14:paraId="0A2128AF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0.638</w:t>
            </w:r>
          </w:p>
        </w:tc>
      </w:tr>
      <w:tr w:rsidR="002419C7" w:rsidRPr="002419C7" w14:paraId="75958AD9" w14:textId="77777777" w:rsidTr="002419C7">
        <w:tc>
          <w:tcPr>
            <w:tcW w:w="0" w:type="auto"/>
            <w:hideMark/>
          </w:tcPr>
          <w:p w14:paraId="04AC7403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3</w:t>
            </w:r>
          </w:p>
        </w:tc>
        <w:tc>
          <w:tcPr>
            <w:tcW w:w="0" w:type="auto"/>
            <w:hideMark/>
          </w:tcPr>
          <w:p w14:paraId="66EB4F6F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(Intercept)</w:t>
            </w:r>
          </w:p>
        </w:tc>
        <w:tc>
          <w:tcPr>
            <w:tcW w:w="0" w:type="auto"/>
            <w:hideMark/>
          </w:tcPr>
          <w:p w14:paraId="6C5345F0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-0.008</w:t>
            </w:r>
          </w:p>
        </w:tc>
        <w:tc>
          <w:tcPr>
            <w:tcW w:w="0" w:type="auto"/>
            <w:hideMark/>
          </w:tcPr>
          <w:p w14:paraId="51AF089D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0.152</w:t>
            </w:r>
          </w:p>
        </w:tc>
        <w:tc>
          <w:tcPr>
            <w:tcW w:w="0" w:type="auto"/>
            <w:hideMark/>
          </w:tcPr>
          <w:p w14:paraId="42EA55C3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0.958</w:t>
            </w:r>
          </w:p>
        </w:tc>
        <w:tc>
          <w:tcPr>
            <w:tcW w:w="0" w:type="auto"/>
            <w:hideMark/>
          </w:tcPr>
          <w:p w14:paraId="32E8F4CE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-0.306</w:t>
            </w:r>
          </w:p>
        </w:tc>
        <w:tc>
          <w:tcPr>
            <w:tcW w:w="0" w:type="auto"/>
            <w:hideMark/>
          </w:tcPr>
          <w:p w14:paraId="2E0449F2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0.290</w:t>
            </w:r>
          </w:p>
        </w:tc>
      </w:tr>
      <w:tr w:rsidR="002419C7" w:rsidRPr="002419C7" w14:paraId="35E45E74" w14:textId="77777777" w:rsidTr="002419C7">
        <w:tc>
          <w:tcPr>
            <w:tcW w:w="0" w:type="auto"/>
            <w:hideMark/>
          </w:tcPr>
          <w:p w14:paraId="04FCA10B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4</w:t>
            </w:r>
          </w:p>
        </w:tc>
        <w:tc>
          <w:tcPr>
            <w:tcW w:w="0" w:type="auto"/>
            <w:hideMark/>
          </w:tcPr>
          <w:p w14:paraId="6ABAE05C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(Intercept)</w:t>
            </w:r>
          </w:p>
        </w:tc>
        <w:tc>
          <w:tcPr>
            <w:tcW w:w="0" w:type="auto"/>
            <w:hideMark/>
          </w:tcPr>
          <w:p w14:paraId="1E3E208F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0.506</w:t>
            </w:r>
          </w:p>
        </w:tc>
        <w:tc>
          <w:tcPr>
            <w:tcW w:w="0" w:type="auto"/>
            <w:hideMark/>
          </w:tcPr>
          <w:p w14:paraId="5073E072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0.167</w:t>
            </w:r>
          </w:p>
        </w:tc>
        <w:tc>
          <w:tcPr>
            <w:tcW w:w="0" w:type="auto"/>
            <w:hideMark/>
          </w:tcPr>
          <w:p w14:paraId="08764EBB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0.003</w:t>
            </w:r>
          </w:p>
        </w:tc>
        <w:tc>
          <w:tcPr>
            <w:tcW w:w="0" w:type="auto"/>
            <w:hideMark/>
          </w:tcPr>
          <w:p w14:paraId="3DB72331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0.178</w:t>
            </w:r>
          </w:p>
        </w:tc>
        <w:tc>
          <w:tcPr>
            <w:tcW w:w="0" w:type="auto"/>
            <w:hideMark/>
          </w:tcPr>
          <w:p w14:paraId="35CDDEAD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0.834</w:t>
            </w:r>
          </w:p>
        </w:tc>
      </w:tr>
      <w:tr w:rsidR="002419C7" w:rsidRPr="002419C7" w14:paraId="1FE6C044" w14:textId="77777777" w:rsidTr="002419C7">
        <w:tc>
          <w:tcPr>
            <w:tcW w:w="0" w:type="auto"/>
            <w:hideMark/>
          </w:tcPr>
          <w:p w14:paraId="1508462F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5</w:t>
            </w:r>
          </w:p>
        </w:tc>
        <w:tc>
          <w:tcPr>
            <w:tcW w:w="0" w:type="auto"/>
            <w:hideMark/>
          </w:tcPr>
          <w:p w14:paraId="79793BD5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(Intercept)</w:t>
            </w:r>
          </w:p>
        </w:tc>
        <w:tc>
          <w:tcPr>
            <w:tcW w:w="0" w:type="auto"/>
            <w:hideMark/>
          </w:tcPr>
          <w:p w14:paraId="3AF95483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-0.305</w:t>
            </w:r>
          </w:p>
        </w:tc>
        <w:tc>
          <w:tcPr>
            <w:tcW w:w="0" w:type="auto"/>
            <w:hideMark/>
          </w:tcPr>
          <w:p w14:paraId="0A2C026E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0.181</w:t>
            </w:r>
          </w:p>
        </w:tc>
        <w:tc>
          <w:tcPr>
            <w:tcW w:w="0" w:type="auto"/>
            <w:hideMark/>
          </w:tcPr>
          <w:p w14:paraId="5565EB75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0.091</w:t>
            </w:r>
          </w:p>
        </w:tc>
        <w:tc>
          <w:tcPr>
            <w:tcW w:w="0" w:type="auto"/>
            <w:hideMark/>
          </w:tcPr>
          <w:p w14:paraId="4206DBDE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-0.660</w:t>
            </w:r>
          </w:p>
        </w:tc>
        <w:tc>
          <w:tcPr>
            <w:tcW w:w="0" w:type="auto"/>
            <w:hideMark/>
          </w:tcPr>
          <w:p w14:paraId="1C2DB0DD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0.049</w:t>
            </w:r>
          </w:p>
        </w:tc>
      </w:tr>
      <w:tr w:rsidR="002419C7" w:rsidRPr="002419C7" w14:paraId="0532660A" w14:textId="77777777" w:rsidTr="002419C7">
        <w:tc>
          <w:tcPr>
            <w:tcW w:w="0" w:type="auto"/>
            <w:hideMark/>
          </w:tcPr>
          <w:p w14:paraId="726AAA18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6</w:t>
            </w:r>
          </w:p>
        </w:tc>
        <w:tc>
          <w:tcPr>
            <w:tcW w:w="0" w:type="auto"/>
            <w:hideMark/>
          </w:tcPr>
          <w:p w14:paraId="010C602C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(Intercept)</w:t>
            </w:r>
          </w:p>
        </w:tc>
        <w:tc>
          <w:tcPr>
            <w:tcW w:w="0" w:type="auto"/>
            <w:hideMark/>
          </w:tcPr>
          <w:p w14:paraId="52D2186D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0.091</w:t>
            </w:r>
          </w:p>
        </w:tc>
        <w:tc>
          <w:tcPr>
            <w:tcW w:w="0" w:type="auto"/>
            <w:hideMark/>
          </w:tcPr>
          <w:p w14:paraId="61000063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0.166</w:t>
            </w:r>
          </w:p>
        </w:tc>
        <w:tc>
          <w:tcPr>
            <w:tcW w:w="0" w:type="auto"/>
            <w:hideMark/>
          </w:tcPr>
          <w:p w14:paraId="581BC5C2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0.584</w:t>
            </w:r>
          </w:p>
        </w:tc>
        <w:tc>
          <w:tcPr>
            <w:tcW w:w="0" w:type="auto"/>
            <w:hideMark/>
          </w:tcPr>
          <w:p w14:paraId="3C7E7D9E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-0.234</w:t>
            </w:r>
          </w:p>
        </w:tc>
        <w:tc>
          <w:tcPr>
            <w:tcW w:w="0" w:type="auto"/>
            <w:hideMark/>
          </w:tcPr>
          <w:p w14:paraId="5BA5DD94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0.416</w:t>
            </w:r>
          </w:p>
        </w:tc>
      </w:tr>
      <w:tr w:rsidR="002419C7" w:rsidRPr="002419C7" w14:paraId="54F1E624" w14:textId="77777777" w:rsidTr="002419C7">
        <w:tc>
          <w:tcPr>
            <w:tcW w:w="0" w:type="auto"/>
            <w:hideMark/>
          </w:tcPr>
          <w:p w14:paraId="798136FD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7</w:t>
            </w:r>
          </w:p>
        </w:tc>
        <w:tc>
          <w:tcPr>
            <w:tcW w:w="0" w:type="auto"/>
            <w:hideMark/>
          </w:tcPr>
          <w:p w14:paraId="6D27924D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(Intercept)</w:t>
            </w:r>
          </w:p>
        </w:tc>
        <w:tc>
          <w:tcPr>
            <w:tcW w:w="0" w:type="auto"/>
            <w:hideMark/>
          </w:tcPr>
          <w:p w14:paraId="222480B2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-0.225</w:t>
            </w:r>
          </w:p>
        </w:tc>
        <w:tc>
          <w:tcPr>
            <w:tcW w:w="0" w:type="auto"/>
            <w:hideMark/>
          </w:tcPr>
          <w:p w14:paraId="6D69F5B7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0.206</w:t>
            </w:r>
          </w:p>
        </w:tc>
        <w:tc>
          <w:tcPr>
            <w:tcW w:w="0" w:type="auto"/>
            <w:hideMark/>
          </w:tcPr>
          <w:p w14:paraId="15047182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0.275</w:t>
            </w:r>
          </w:p>
        </w:tc>
        <w:tc>
          <w:tcPr>
            <w:tcW w:w="0" w:type="auto"/>
            <w:hideMark/>
          </w:tcPr>
          <w:p w14:paraId="66833DCC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-0.629</w:t>
            </w:r>
          </w:p>
        </w:tc>
        <w:tc>
          <w:tcPr>
            <w:tcW w:w="0" w:type="auto"/>
            <w:hideMark/>
          </w:tcPr>
          <w:p w14:paraId="53E6B671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0.179</w:t>
            </w:r>
          </w:p>
        </w:tc>
      </w:tr>
      <w:tr w:rsidR="002419C7" w:rsidRPr="002419C7" w14:paraId="62A05FD6" w14:textId="77777777" w:rsidTr="002419C7">
        <w:tc>
          <w:tcPr>
            <w:tcW w:w="0" w:type="auto"/>
            <w:hideMark/>
          </w:tcPr>
          <w:p w14:paraId="5F16CBCB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8</w:t>
            </w:r>
          </w:p>
        </w:tc>
        <w:tc>
          <w:tcPr>
            <w:tcW w:w="0" w:type="auto"/>
            <w:hideMark/>
          </w:tcPr>
          <w:p w14:paraId="089506FD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(Intercept)</w:t>
            </w:r>
          </w:p>
        </w:tc>
        <w:tc>
          <w:tcPr>
            <w:tcW w:w="0" w:type="auto"/>
            <w:hideMark/>
          </w:tcPr>
          <w:p w14:paraId="5839BC06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-0.273</w:t>
            </w:r>
          </w:p>
        </w:tc>
        <w:tc>
          <w:tcPr>
            <w:tcW w:w="0" w:type="auto"/>
            <w:hideMark/>
          </w:tcPr>
          <w:p w14:paraId="39EF2126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0.162</w:t>
            </w:r>
          </w:p>
        </w:tc>
        <w:tc>
          <w:tcPr>
            <w:tcW w:w="0" w:type="auto"/>
            <w:hideMark/>
          </w:tcPr>
          <w:p w14:paraId="25D78905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0.092</w:t>
            </w:r>
          </w:p>
        </w:tc>
        <w:tc>
          <w:tcPr>
            <w:tcW w:w="0" w:type="auto"/>
            <w:hideMark/>
          </w:tcPr>
          <w:p w14:paraId="58B052F7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-0.589</w:t>
            </w:r>
          </w:p>
        </w:tc>
        <w:tc>
          <w:tcPr>
            <w:tcW w:w="0" w:type="auto"/>
            <w:hideMark/>
          </w:tcPr>
          <w:p w14:paraId="7F6BB8E0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0.044</w:t>
            </w:r>
          </w:p>
        </w:tc>
      </w:tr>
      <w:tr w:rsidR="002419C7" w:rsidRPr="002419C7" w14:paraId="5A5905B5" w14:textId="77777777" w:rsidTr="002419C7">
        <w:tc>
          <w:tcPr>
            <w:tcW w:w="0" w:type="auto"/>
            <w:hideMark/>
          </w:tcPr>
          <w:p w14:paraId="3D897553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9</w:t>
            </w:r>
          </w:p>
        </w:tc>
        <w:tc>
          <w:tcPr>
            <w:tcW w:w="0" w:type="auto"/>
            <w:hideMark/>
          </w:tcPr>
          <w:p w14:paraId="5D66D029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(Intercept)</w:t>
            </w:r>
          </w:p>
        </w:tc>
        <w:tc>
          <w:tcPr>
            <w:tcW w:w="0" w:type="auto"/>
            <w:hideMark/>
          </w:tcPr>
          <w:p w14:paraId="4C4C9B05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-0.473</w:t>
            </w:r>
          </w:p>
        </w:tc>
        <w:tc>
          <w:tcPr>
            <w:tcW w:w="0" w:type="auto"/>
            <w:hideMark/>
          </w:tcPr>
          <w:p w14:paraId="31E3FEC3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0.177</w:t>
            </w:r>
          </w:p>
        </w:tc>
        <w:tc>
          <w:tcPr>
            <w:tcW w:w="0" w:type="auto"/>
            <w:hideMark/>
          </w:tcPr>
          <w:p w14:paraId="12B1408E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0.007</w:t>
            </w:r>
          </w:p>
        </w:tc>
        <w:tc>
          <w:tcPr>
            <w:tcW w:w="0" w:type="auto"/>
            <w:hideMark/>
          </w:tcPr>
          <w:p w14:paraId="35064687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-0.820</w:t>
            </w:r>
          </w:p>
        </w:tc>
        <w:tc>
          <w:tcPr>
            <w:tcW w:w="0" w:type="auto"/>
            <w:hideMark/>
          </w:tcPr>
          <w:p w14:paraId="4CCC72B2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-0.127</w:t>
            </w:r>
          </w:p>
        </w:tc>
      </w:tr>
      <w:tr w:rsidR="002419C7" w:rsidRPr="002419C7" w14:paraId="5D872F9C" w14:textId="77777777" w:rsidTr="002419C7">
        <w:tc>
          <w:tcPr>
            <w:tcW w:w="0" w:type="auto"/>
            <w:hideMark/>
          </w:tcPr>
          <w:p w14:paraId="243CD1F0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10</w:t>
            </w:r>
          </w:p>
        </w:tc>
        <w:tc>
          <w:tcPr>
            <w:tcW w:w="0" w:type="auto"/>
            <w:hideMark/>
          </w:tcPr>
          <w:p w14:paraId="4C4EAE37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(Intercept)</w:t>
            </w:r>
          </w:p>
        </w:tc>
        <w:tc>
          <w:tcPr>
            <w:tcW w:w="0" w:type="auto"/>
            <w:hideMark/>
          </w:tcPr>
          <w:p w14:paraId="017E5F82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-0.114</w:t>
            </w:r>
          </w:p>
        </w:tc>
        <w:tc>
          <w:tcPr>
            <w:tcW w:w="0" w:type="auto"/>
            <w:hideMark/>
          </w:tcPr>
          <w:p w14:paraId="6822A470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0.155</w:t>
            </w:r>
          </w:p>
        </w:tc>
        <w:tc>
          <w:tcPr>
            <w:tcW w:w="0" w:type="auto"/>
            <w:hideMark/>
          </w:tcPr>
          <w:p w14:paraId="140B4EF5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0.459</w:t>
            </w:r>
          </w:p>
        </w:tc>
        <w:tc>
          <w:tcPr>
            <w:tcW w:w="0" w:type="auto"/>
            <w:hideMark/>
          </w:tcPr>
          <w:p w14:paraId="10E0CC06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-0.417</w:t>
            </w:r>
          </w:p>
        </w:tc>
        <w:tc>
          <w:tcPr>
            <w:tcW w:w="0" w:type="auto"/>
            <w:hideMark/>
          </w:tcPr>
          <w:p w14:paraId="1AFFAC71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0.188</w:t>
            </w:r>
          </w:p>
        </w:tc>
      </w:tr>
      <w:tr w:rsidR="002419C7" w:rsidRPr="002419C7" w14:paraId="46FF5D03" w14:textId="77777777" w:rsidTr="002419C7">
        <w:tc>
          <w:tcPr>
            <w:tcW w:w="0" w:type="auto"/>
            <w:hideMark/>
          </w:tcPr>
          <w:p w14:paraId="263A553B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11</w:t>
            </w:r>
          </w:p>
        </w:tc>
        <w:tc>
          <w:tcPr>
            <w:tcW w:w="0" w:type="auto"/>
            <w:hideMark/>
          </w:tcPr>
          <w:p w14:paraId="26E47EF1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(Intercept)</w:t>
            </w:r>
          </w:p>
        </w:tc>
        <w:tc>
          <w:tcPr>
            <w:tcW w:w="0" w:type="auto"/>
            <w:hideMark/>
          </w:tcPr>
          <w:p w14:paraId="26E6BA78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0.496</w:t>
            </w:r>
          </w:p>
        </w:tc>
        <w:tc>
          <w:tcPr>
            <w:tcW w:w="0" w:type="auto"/>
            <w:hideMark/>
          </w:tcPr>
          <w:p w14:paraId="7C8C5C0A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0.185</w:t>
            </w:r>
          </w:p>
        </w:tc>
        <w:tc>
          <w:tcPr>
            <w:tcW w:w="0" w:type="auto"/>
            <w:hideMark/>
          </w:tcPr>
          <w:p w14:paraId="2FB3F2A8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0.007</w:t>
            </w:r>
          </w:p>
        </w:tc>
        <w:tc>
          <w:tcPr>
            <w:tcW w:w="0" w:type="auto"/>
            <w:hideMark/>
          </w:tcPr>
          <w:p w14:paraId="2570D6CC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0.134</w:t>
            </w:r>
          </w:p>
        </w:tc>
        <w:tc>
          <w:tcPr>
            <w:tcW w:w="0" w:type="auto"/>
            <w:hideMark/>
          </w:tcPr>
          <w:p w14:paraId="74ED19B0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0.858</w:t>
            </w:r>
          </w:p>
        </w:tc>
      </w:tr>
      <w:tr w:rsidR="002419C7" w:rsidRPr="002419C7" w14:paraId="5B447216" w14:textId="77777777" w:rsidTr="002419C7">
        <w:tc>
          <w:tcPr>
            <w:tcW w:w="0" w:type="auto"/>
            <w:hideMark/>
          </w:tcPr>
          <w:p w14:paraId="4DA02178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12</w:t>
            </w:r>
          </w:p>
        </w:tc>
        <w:tc>
          <w:tcPr>
            <w:tcW w:w="0" w:type="auto"/>
            <w:hideMark/>
          </w:tcPr>
          <w:p w14:paraId="1330C938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(Intercept)</w:t>
            </w:r>
          </w:p>
        </w:tc>
        <w:tc>
          <w:tcPr>
            <w:tcW w:w="0" w:type="auto"/>
            <w:hideMark/>
          </w:tcPr>
          <w:p w14:paraId="51A42DE7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-0.267</w:t>
            </w:r>
          </w:p>
        </w:tc>
        <w:tc>
          <w:tcPr>
            <w:tcW w:w="0" w:type="auto"/>
            <w:hideMark/>
          </w:tcPr>
          <w:p w14:paraId="2281D87A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0.158</w:t>
            </w:r>
          </w:p>
        </w:tc>
        <w:tc>
          <w:tcPr>
            <w:tcW w:w="0" w:type="auto"/>
            <w:hideMark/>
          </w:tcPr>
          <w:p w14:paraId="6A5A86D3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0.091</w:t>
            </w:r>
          </w:p>
        </w:tc>
        <w:tc>
          <w:tcPr>
            <w:tcW w:w="0" w:type="auto"/>
            <w:hideMark/>
          </w:tcPr>
          <w:p w14:paraId="2DF349EF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-0.575</w:t>
            </w:r>
          </w:p>
        </w:tc>
        <w:tc>
          <w:tcPr>
            <w:tcW w:w="0" w:type="auto"/>
            <w:hideMark/>
          </w:tcPr>
          <w:p w14:paraId="69682446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0.042</w:t>
            </w:r>
          </w:p>
        </w:tc>
      </w:tr>
      <w:tr w:rsidR="002419C7" w:rsidRPr="002419C7" w14:paraId="5D97226B" w14:textId="77777777" w:rsidTr="002419C7">
        <w:tc>
          <w:tcPr>
            <w:tcW w:w="0" w:type="auto"/>
            <w:hideMark/>
          </w:tcPr>
          <w:p w14:paraId="6BD99BF8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1</w:t>
            </w:r>
          </w:p>
        </w:tc>
        <w:tc>
          <w:tcPr>
            <w:tcW w:w="0" w:type="auto"/>
            <w:hideMark/>
          </w:tcPr>
          <w:p w14:paraId="16415B1A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SurfaceLingual</w:t>
            </w:r>
          </w:p>
        </w:tc>
        <w:tc>
          <w:tcPr>
            <w:tcW w:w="0" w:type="auto"/>
            <w:hideMark/>
          </w:tcPr>
          <w:p w14:paraId="6450BE66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0.188</w:t>
            </w:r>
          </w:p>
        </w:tc>
        <w:tc>
          <w:tcPr>
            <w:tcW w:w="0" w:type="auto"/>
            <w:hideMark/>
          </w:tcPr>
          <w:p w14:paraId="08A5339D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0.239</w:t>
            </w:r>
          </w:p>
        </w:tc>
        <w:tc>
          <w:tcPr>
            <w:tcW w:w="0" w:type="auto"/>
            <w:hideMark/>
          </w:tcPr>
          <w:p w14:paraId="44B9B85F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0.431</w:t>
            </w:r>
          </w:p>
        </w:tc>
        <w:tc>
          <w:tcPr>
            <w:tcW w:w="0" w:type="auto"/>
            <w:hideMark/>
          </w:tcPr>
          <w:p w14:paraId="23E2E00B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-0.280</w:t>
            </w:r>
          </w:p>
        </w:tc>
        <w:tc>
          <w:tcPr>
            <w:tcW w:w="0" w:type="auto"/>
            <w:hideMark/>
          </w:tcPr>
          <w:p w14:paraId="51B9BD11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0.657</w:t>
            </w:r>
          </w:p>
        </w:tc>
      </w:tr>
      <w:tr w:rsidR="002419C7" w:rsidRPr="002419C7" w14:paraId="19171395" w14:textId="77777777" w:rsidTr="002419C7">
        <w:tc>
          <w:tcPr>
            <w:tcW w:w="0" w:type="auto"/>
            <w:hideMark/>
          </w:tcPr>
          <w:p w14:paraId="0A105CA2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2</w:t>
            </w:r>
          </w:p>
        </w:tc>
        <w:tc>
          <w:tcPr>
            <w:tcW w:w="0" w:type="auto"/>
            <w:hideMark/>
          </w:tcPr>
          <w:p w14:paraId="30BE6CB3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SurfaceLingual</w:t>
            </w:r>
          </w:p>
        </w:tc>
        <w:tc>
          <w:tcPr>
            <w:tcW w:w="0" w:type="auto"/>
            <w:hideMark/>
          </w:tcPr>
          <w:p w14:paraId="145CCB33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0.498</w:t>
            </w:r>
          </w:p>
        </w:tc>
        <w:tc>
          <w:tcPr>
            <w:tcW w:w="0" w:type="auto"/>
            <w:hideMark/>
          </w:tcPr>
          <w:p w14:paraId="46EC1189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0.236</w:t>
            </w:r>
          </w:p>
        </w:tc>
        <w:tc>
          <w:tcPr>
            <w:tcW w:w="0" w:type="auto"/>
            <w:hideMark/>
          </w:tcPr>
          <w:p w14:paraId="69697C79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0.034</w:t>
            </w:r>
          </w:p>
        </w:tc>
        <w:tc>
          <w:tcPr>
            <w:tcW w:w="0" w:type="auto"/>
            <w:hideMark/>
          </w:tcPr>
          <w:p w14:paraId="0ED927A5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0.037</w:t>
            </w:r>
          </w:p>
        </w:tc>
        <w:tc>
          <w:tcPr>
            <w:tcW w:w="0" w:type="auto"/>
            <w:hideMark/>
          </w:tcPr>
          <w:p w14:paraId="3BD297D1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0.960</w:t>
            </w:r>
          </w:p>
        </w:tc>
      </w:tr>
      <w:tr w:rsidR="002419C7" w:rsidRPr="002419C7" w14:paraId="7F6CE51D" w14:textId="77777777" w:rsidTr="002419C7">
        <w:tc>
          <w:tcPr>
            <w:tcW w:w="0" w:type="auto"/>
            <w:hideMark/>
          </w:tcPr>
          <w:p w14:paraId="2556E8C3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3</w:t>
            </w:r>
          </w:p>
        </w:tc>
        <w:tc>
          <w:tcPr>
            <w:tcW w:w="0" w:type="auto"/>
            <w:hideMark/>
          </w:tcPr>
          <w:p w14:paraId="122C4C12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SurfaceLingual</w:t>
            </w:r>
          </w:p>
        </w:tc>
        <w:tc>
          <w:tcPr>
            <w:tcW w:w="0" w:type="auto"/>
            <w:hideMark/>
          </w:tcPr>
          <w:p w14:paraId="486F101A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0.401</w:t>
            </w:r>
          </w:p>
        </w:tc>
        <w:tc>
          <w:tcPr>
            <w:tcW w:w="0" w:type="auto"/>
            <w:hideMark/>
          </w:tcPr>
          <w:p w14:paraId="67C98CCF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0.240</w:t>
            </w:r>
          </w:p>
        </w:tc>
        <w:tc>
          <w:tcPr>
            <w:tcW w:w="0" w:type="auto"/>
            <w:hideMark/>
          </w:tcPr>
          <w:p w14:paraId="3A2BD976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0.095</w:t>
            </w:r>
          </w:p>
        </w:tc>
        <w:tc>
          <w:tcPr>
            <w:tcW w:w="0" w:type="auto"/>
            <w:hideMark/>
          </w:tcPr>
          <w:p w14:paraId="3F424BCC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-0.070</w:t>
            </w:r>
          </w:p>
        </w:tc>
        <w:tc>
          <w:tcPr>
            <w:tcW w:w="0" w:type="auto"/>
            <w:hideMark/>
          </w:tcPr>
          <w:p w14:paraId="6D62B955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0.872</w:t>
            </w:r>
          </w:p>
        </w:tc>
      </w:tr>
      <w:tr w:rsidR="002419C7" w:rsidRPr="002419C7" w14:paraId="4C8A8A9B" w14:textId="77777777" w:rsidTr="002419C7">
        <w:tc>
          <w:tcPr>
            <w:tcW w:w="0" w:type="auto"/>
            <w:hideMark/>
          </w:tcPr>
          <w:p w14:paraId="0F9E97D4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4</w:t>
            </w:r>
          </w:p>
        </w:tc>
        <w:tc>
          <w:tcPr>
            <w:tcW w:w="0" w:type="auto"/>
            <w:hideMark/>
          </w:tcPr>
          <w:p w14:paraId="52335118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SurfaceLingual</w:t>
            </w:r>
          </w:p>
        </w:tc>
        <w:tc>
          <w:tcPr>
            <w:tcW w:w="0" w:type="auto"/>
            <w:hideMark/>
          </w:tcPr>
          <w:p w14:paraId="15BADE96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-0.593</w:t>
            </w:r>
          </w:p>
        </w:tc>
        <w:tc>
          <w:tcPr>
            <w:tcW w:w="0" w:type="auto"/>
            <w:hideMark/>
          </w:tcPr>
          <w:p w14:paraId="3CF9E44E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0.264</w:t>
            </w:r>
          </w:p>
        </w:tc>
        <w:tc>
          <w:tcPr>
            <w:tcW w:w="0" w:type="auto"/>
            <w:hideMark/>
          </w:tcPr>
          <w:p w14:paraId="59B84692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0.025</w:t>
            </w:r>
          </w:p>
        </w:tc>
        <w:tc>
          <w:tcPr>
            <w:tcW w:w="0" w:type="auto"/>
            <w:hideMark/>
          </w:tcPr>
          <w:p w14:paraId="0D783EC3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-1.110</w:t>
            </w:r>
          </w:p>
        </w:tc>
        <w:tc>
          <w:tcPr>
            <w:tcW w:w="0" w:type="auto"/>
            <w:hideMark/>
          </w:tcPr>
          <w:p w14:paraId="590C6BA5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-0.076</w:t>
            </w:r>
          </w:p>
        </w:tc>
      </w:tr>
      <w:tr w:rsidR="002419C7" w:rsidRPr="002419C7" w14:paraId="0D496AD3" w14:textId="77777777" w:rsidTr="002419C7">
        <w:tc>
          <w:tcPr>
            <w:tcW w:w="0" w:type="auto"/>
            <w:hideMark/>
          </w:tcPr>
          <w:p w14:paraId="79F44B33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5</w:t>
            </w:r>
          </w:p>
        </w:tc>
        <w:tc>
          <w:tcPr>
            <w:tcW w:w="0" w:type="auto"/>
            <w:hideMark/>
          </w:tcPr>
          <w:p w14:paraId="2BF5DD23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SurfaceLingual</w:t>
            </w:r>
          </w:p>
        </w:tc>
        <w:tc>
          <w:tcPr>
            <w:tcW w:w="0" w:type="auto"/>
            <w:hideMark/>
          </w:tcPr>
          <w:p w14:paraId="12315A10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-0.276</w:t>
            </w:r>
          </w:p>
        </w:tc>
        <w:tc>
          <w:tcPr>
            <w:tcW w:w="0" w:type="auto"/>
            <w:hideMark/>
          </w:tcPr>
          <w:p w14:paraId="0A58E332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0.257</w:t>
            </w:r>
          </w:p>
        </w:tc>
        <w:tc>
          <w:tcPr>
            <w:tcW w:w="0" w:type="auto"/>
            <w:hideMark/>
          </w:tcPr>
          <w:p w14:paraId="0F109E4E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0.282</w:t>
            </w:r>
          </w:p>
        </w:tc>
        <w:tc>
          <w:tcPr>
            <w:tcW w:w="0" w:type="auto"/>
            <w:hideMark/>
          </w:tcPr>
          <w:p w14:paraId="0B95BF1A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-0.779</w:t>
            </w:r>
          </w:p>
        </w:tc>
        <w:tc>
          <w:tcPr>
            <w:tcW w:w="0" w:type="auto"/>
            <w:hideMark/>
          </w:tcPr>
          <w:p w14:paraId="0AD0F4BB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0.227</w:t>
            </w:r>
          </w:p>
        </w:tc>
      </w:tr>
      <w:tr w:rsidR="002419C7" w:rsidRPr="002419C7" w14:paraId="6974C945" w14:textId="77777777" w:rsidTr="002419C7">
        <w:tc>
          <w:tcPr>
            <w:tcW w:w="0" w:type="auto"/>
            <w:hideMark/>
          </w:tcPr>
          <w:p w14:paraId="5493DFAB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6</w:t>
            </w:r>
          </w:p>
        </w:tc>
        <w:tc>
          <w:tcPr>
            <w:tcW w:w="0" w:type="auto"/>
            <w:hideMark/>
          </w:tcPr>
          <w:p w14:paraId="47F873BE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SurfaceLingual</w:t>
            </w:r>
          </w:p>
        </w:tc>
        <w:tc>
          <w:tcPr>
            <w:tcW w:w="0" w:type="auto"/>
            <w:hideMark/>
          </w:tcPr>
          <w:p w14:paraId="217D2AF3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-0.794</w:t>
            </w:r>
          </w:p>
        </w:tc>
        <w:tc>
          <w:tcPr>
            <w:tcW w:w="0" w:type="auto"/>
            <w:hideMark/>
          </w:tcPr>
          <w:p w14:paraId="59E56778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0.425</w:t>
            </w:r>
          </w:p>
        </w:tc>
        <w:tc>
          <w:tcPr>
            <w:tcW w:w="0" w:type="auto"/>
            <w:hideMark/>
          </w:tcPr>
          <w:p w14:paraId="50BF5377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0.061</w:t>
            </w:r>
          </w:p>
        </w:tc>
        <w:tc>
          <w:tcPr>
            <w:tcW w:w="0" w:type="auto"/>
            <w:hideMark/>
          </w:tcPr>
          <w:p w14:paraId="56F1D325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-1.627</w:t>
            </w:r>
          </w:p>
        </w:tc>
        <w:tc>
          <w:tcPr>
            <w:tcW w:w="0" w:type="auto"/>
            <w:hideMark/>
          </w:tcPr>
          <w:p w14:paraId="163E2742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0.038</w:t>
            </w:r>
          </w:p>
        </w:tc>
      </w:tr>
      <w:tr w:rsidR="002419C7" w:rsidRPr="002419C7" w14:paraId="08C3A948" w14:textId="77777777" w:rsidTr="002419C7">
        <w:tc>
          <w:tcPr>
            <w:tcW w:w="0" w:type="auto"/>
            <w:hideMark/>
          </w:tcPr>
          <w:p w14:paraId="405A420B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7</w:t>
            </w:r>
          </w:p>
        </w:tc>
        <w:tc>
          <w:tcPr>
            <w:tcW w:w="0" w:type="auto"/>
            <w:hideMark/>
          </w:tcPr>
          <w:p w14:paraId="61A48200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SurfaceLingual</w:t>
            </w:r>
          </w:p>
        </w:tc>
        <w:tc>
          <w:tcPr>
            <w:tcW w:w="0" w:type="auto"/>
            <w:hideMark/>
          </w:tcPr>
          <w:p w14:paraId="7F1C2A50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-0.951</w:t>
            </w:r>
          </w:p>
        </w:tc>
        <w:tc>
          <w:tcPr>
            <w:tcW w:w="0" w:type="auto"/>
            <w:hideMark/>
          </w:tcPr>
          <w:p w14:paraId="769049FA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0.869</w:t>
            </w:r>
          </w:p>
        </w:tc>
        <w:tc>
          <w:tcPr>
            <w:tcW w:w="0" w:type="auto"/>
            <w:hideMark/>
          </w:tcPr>
          <w:p w14:paraId="1872F309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0.274</w:t>
            </w:r>
          </w:p>
        </w:tc>
        <w:tc>
          <w:tcPr>
            <w:tcW w:w="0" w:type="auto"/>
            <w:hideMark/>
          </w:tcPr>
          <w:p w14:paraId="0CE25373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-2.654</w:t>
            </w:r>
          </w:p>
        </w:tc>
        <w:tc>
          <w:tcPr>
            <w:tcW w:w="0" w:type="auto"/>
            <w:hideMark/>
          </w:tcPr>
          <w:p w14:paraId="61A81893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0.752</w:t>
            </w:r>
          </w:p>
        </w:tc>
      </w:tr>
      <w:tr w:rsidR="002419C7" w:rsidRPr="002419C7" w14:paraId="20908D27" w14:textId="77777777" w:rsidTr="002419C7">
        <w:tc>
          <w:tcPr>
            <w:tcW w:w="0" w:type="auto"/>
            <w:hideMark/>
          </w:tcPr>
          <w:p w14:paraId="5541D585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8</w:t>
            </w:r>
          </w:p>
        </w:tc>
        <w:tc>
          <w:tcPr>
            <w:tcW w:w="0" w:type="auto"/>
            <w:hideMark/>
          </w:tcPr>
          <w:p w14:paraId="59A92927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SurfaceLingual</w:t>
            </w:r>
          </w:p>
        </w:tc>
        <w:tc>
          <w:tcPr>
            <w:tcW w:w="0" w:type="auto"/>
            <w:hideMark/>
          </w:tcPr>
          <w:p w14:paraId="499CB534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0.547</w:t>
            </w:r>
          </w:p>
        </w:tc>
        <w:tc>
          <w:tcPr>
            <w:tcW w:w="0" w:type="auto"/>
            <w:hideMark/>
          </w:tcPr>
          <w:p w14:paraId="1BE06548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0.251</w:t>
            </w:r>
          </w:p>
        </w:tc>
        <w:tc>
          <w:tcPr>
            <w:tcW w:w="0" w:type="auto"/>
            <w:hideMark/>
          </w:tcPr>
          <w:p w14:paraId="0A9A4963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0.029</w:t>
            </w:r>
          </w:p>
        </w:tc>
        <w:tc>
          <w:tcPr>
            <w:tcW w:w="0" w:type="auto"/>
            <w:hideMark/>
          </w:tcPr>
          <w:p w14:paraId="5BFE005A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0.055</w:t>
            </w:r>
          </w:p>
        </w:tc>
        <w:tc>
          <w:tcPr>
            <w:tcW w:w="0" w:type="auto"/>
            <w:hideMark/>
          </w:tcPr>
          <w:p w14:paraId="3A606F09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1.039</w:t>
            </w:r>
          </w:p>
        </w:tc>
      </w:tr>
      <w:tr w:rsidR="002419C7" w:rsidRPr="002419C7" w14:paraId="533B6D4E" w14:textId="77777777" w:rsidTr="002419C7">
        <w:tc>
          <w:tcPr>
            <w:tcW w:w="0" w:type="auto"/>
            <w:hideMark/>
          </w:tcPr>
          <w:p w14:paraId="6483E5AF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9</w:t>
            </w:r>
          </w:p>
        </w:tc>
        <w:tc>
          <w:tcPr>
            <w:tcW w:w="0" w:type="auto"/>
            <w:hideMark/>
          </w:tcPr>
          <w:p w14:paraId="330F6695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SurfaceLingual</w:t>
            </w:r>
          </w:p>
        </w:tc>
        <w:tc>
          <w:tcPr>
            <w:tcW w:w="0" w:type="auto"/>
            <w:hideMark/>
          </w:tcPr>
          <w:p w14:paraId="70DF2D34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0.940</w:t>
            </w:r>
          </w:p>
        </w:tc>
        <w:tc>
          <w:tcPr>
            <w:tcW w:w="0" w:type="auto"/>
            <w:hideMark/>
          </w:tcPr>
          <w:p w14:paraId="3CD6243E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0.262</w:t>
            </w:r>
          </w:p>
        </w:tc>
        <w:tc>
          <w:tcPr>
            <w:tcW w:w="0" w:type="auto"/>
            <w:hideMark/>
          </w:tcPr>
          <w:p w14:paraId="7E393E34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&lt;0.001</w:t>
            </w:r>
          </w:p>
        </w:tc>
        <w:tc>
          <w:tcPr>
            <w:tcW w:w="0" w:type="auto"/>
            <w:hideMark/>
          </w:tcPr>
          <w:p w14:paraId="75144F5E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0.426</w:t>
            </w:r>
          </w:p>
        </w:tc>
        <w:tc>
          <w:tcPr>
            <w:tcW w:w="0" w:type="auto"/>
            <w:hideMark/>
          </w:tcPr>
          <w:p w14:paraId="2735BA5E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1.453</w:t>
            </w:r>
          </w:p>
        </w:tc>
      </w:tr>
      <w:tr w:rsidR="002419C7" w:rsidRPr="002419C7" w14:paraId="0BF23C57" w14:textId="77777777" w:rsidTr="002419C7">
        <w:tc>
          <w:tcPr>
            <w:tcW w:w="0" w:type="auto"/>
            <w:hideMark/>
          </w:tcPr>
          <w:p w14:paraId="29DD3C47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10</w:t>
            </w:r>
          </w:p>
        </w:tc>
        <w:tc>
          <w:tcPr>
            <w:tcW w:w="0" w:type="auto"/>
            <w:hideMark/>
          </w:tcPr>
          <w:p w14:paraId="275E3BB2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SurfaceLingual</w:t>
            </w:r>
          </w:p>
        </w:tc>
        <w:tc>
          <w:tcPr>
            <w:tcW w:w="0" w:type="auto"/>
            <w:hideMark/>
          </w:tcPr>
          <w:p w14:paraId="6524F593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0.496</w:t>
            </w:r>
          </w:p>
        </w:tc>
        <w:tc>
          <w:tcPr>
            <w:tcW w:w="0" w:type="auto"/>
            <w:hideMark/>
          </w:tcPr>
          <w:p w14:paraId="55EE0768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0.245</w:t>
            </w:r>
          </w:p>
        </w:tc>
        <w:tc>
          <w:tcPr>
            <w:tcW w:w="0" w:type="auto"/>
            <w:hideMark/>
          </w:tcPr>
          <w:p w14:paraId="279EF60D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0.043</w:t>
            </w:r>
          </w:p>
        </w:tc>
        <w:tc>
          <w:tcPr>
            <w:tcW w:w="0" w:type="auto"/>
            <w:hideMark/>
          </w:tcPr>
          <w:p w14:paraId="18521F53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0.016</w:t>
            </w:r>
          </w:p>
        </w:tc>
        <w:tc>
          <w:tcPr>
            <w:tcW w:w="0" w:type="auto"/>
            <w:hideMark/>
          </w:tcPr>
          <w:p w14:paraId="21887B63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0.975</w:t>
            </w:r>
          </w:p>
        </w:tc>
      </w:tr>
      <w:tr w:rsidR="002419C7" w:rsidRPr="002419C7" w14:paraId="122748FC" w14:textId="77777777" w:rsidTr="002419C7">
        <w:tc>
          <w:tcPr>
            <w:tcW w:w="0" w:type="auto"/>
            <w:hideMark/>
          </w:tcPr>
          <w:p w14:paraId="670191FF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11</w:t>
            </w:r>
          </w:p>
        </w:tc>
        <w:tc>
          <w:tcPr>
            <w:tcW w:w="0" w:type="auto"/>
            <w:hideMark/>
          </w:tcPr>
          <w:p w14:paraId="424ACCE9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SurfaceLingual</w:t>
            </w:r>
          </w:p>
        </w:tc>
        <w:tc>
          <w:tcPr>
            <w:tcW w:w="0" w:type="auto"/>
            <w:hideMark/>
          </w:tcPr>
          <w:p w14:paraId="4AA3E85A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-1.015</w:t>
            </w:r>
          </w:p>
        </w:tc>
        <w:tc>
          <w:tcPr>
            <w:tcW w:w="0" w:type="auto"/>
            <w:hideMark/>
          </w:tcPr>
          <w:p w14:paraId="0D159925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0.304</w:t>
            </w:r>
          </w:p>
        </w:tc>
        <w:tc>
          <w:tcPr>
            <w:tcW w:w="0" w:type="auto"/>
            <w:hideMark/>
          </w:tcPr>
          <w:p w14:paraId="10A0C8C2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0.001</w:t>
            </w:r>
          </w:p>
        </w:tc>
        <w:tc>
          <w:tcPr>
            <w:tcW w:w="0" w:type="auto"/>
            <w:hideMark/>
          </w:tcPr>
          <w:p w14:paraId="03426351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-1.610</w:t>
            </w:r>
          </w:p>
        </w:tc>
        <w:tc>
          <w:tcPr>
            <w:tcW w:w="0" w:type="auto"/>
            <w:hideMark/>
          </w:tcPr>
          <w:p w14:paraId="24E8CDAE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-0.420</w:t>
            </w:r>
          </w:p>
        </w:tc>
      </w:tr>
      <w:tr w:rsidR="002419C7" w:rsidRPr="002419C7" w14:paraId="4564E7C0" w14:textId="77777777" w:rsidTr="002419C7">
        <w:tc>
          <w:tcPr>
            <w:tcW w:w="0" w:type="auto"/>
            <w:hideMark/>
          </w:tcPr>
          <w:p w14:paraId="08279B94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12</w:t>
            </w:r>
          </w:p>
        </w:tc>
        <w:tc>
          <w:tcPr>
            <w:tcW w:w="0" w:type="auto"/>
            <w:hideMark/>
          </w:tcPr>
          <w:p w14:paraId="728840CC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SurfaceLingual</w:t>
            </w:r>
          </w:p>
        </w:tc>
        <w:tc>
          <w:tcPr>
            <w:tcW w:w="0" w:type="auto"/>
            <w:hideMark/>
          </w:tcPr>
          <w:p w14:paraId="702ACF9D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0.504</w:t>
            </w:r>
          </w:p>
        </w:tc>
        <w:tc>
          <w:tcPr>
            <w:tcW w:w="0" w:type="auto"/>
            <w:hideMark/>
          </w:tcPr>
          <w:p w14:paraId="356B9D77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0.249</w:t>
            </w:r>
          </w:p>
        </w:tc>
        <w:tc>
          <w:tcPr>
            <w:tcW w:w="0" w:type="auto"/>
            <w:hideMark/>
          </w:tcPr>
          <w:p w14:paraId="7C84B991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0.043</w:t>
            </w:r>
          </w:p>
        </w:tc>
        <w:tc>
          <w:tcPr>
            <w:tcW w:w="0" w:type="auto"/>
            <w:hideMark/>
          </w:tcPr>
          <w:p w14:paraId="0ACFD9A1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0.015</w:t>
            </w:r>
          </w:p>
        </w:tc>
        <w:tc>
          <w:tcPr>
            <w:tcW w:w="0" w:type="auto"/>
            <w:hideMark/>
          </w:tcPr>
          <w:p w14:paraId="62DCA2F8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0.992</w:t>
            </w:r>
          </w:p>
        </w:tc>
      </w:tr>
      <w:tr w:rsidR="002419C7" w:rsidRPr="002419C7" w14:paraId="44FD6E9E" w14:textId="77777777" w:rsidTr="002419C7">
        <w:tc>
          <w:tcPr>
            <w:tcW w:w="0" w:type="auto"/>
            <w:hideMark/>
          </w:tcPr>
          <w:p w14:paraId="4B1B7A8E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1</w:t>
            </w:r>
          </w:p>
        </w:tc>
        <w:tc>
          <w:tcPr>
            <w:tcW w:w="0" w:type="auto"/>
            <w:hideMark/>
          </w:tcPr>
          <w:p w14:paraId="78397033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SurfaceOcclusal</w:t>
            </w:r>
          </w:p>
        </w:tc>
        <w:tc>
          <w:tcPr>
            <w:tcW w:w="0" w:type="auto"/>
            <w:hideMark/>
          </w:tcPr>
          <w:p w14:paraId="4E9253D4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0.312</w:t>
            </w:r>
          </w:p>
        </w:tc>
        <w:tc>
          <w:tcPr>
            <w:tcW w:w="0" w:type="auto"/>
            <w:hideMark/>
          </w:tcPr>
          <w:p w14:paraId="5EA6DD3B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0.194</w:t>
            </w:r>
          </w:p>
        </w:tc>
        <w:tc>
          <w:tcPr>
            <w:tcW w:w="0" w:type="auto"/>
            <w:hideMark/>
          </w:tcPr>
          <w:p w14:paraId="42820BE2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0.108</w:t>
            </w:r>
          </w:p>
        </w:tc>
        <w:tc>
          <w:tcPr>
            <w:tcW w:w="0" w:type="auto"/>
            <w:hideMark/>
          </w:tcPr>
          <w:p w14:paraId="120EA2B7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-0.069</w:t>
            </w:r>
          </w:p>
        </w:tc>
        <w:tc>
          <w:tcPr>
            <w:tcW w:w="0" w:type="auto"/>
            <w:hideMark/>
          </w:tcPr>
          <w:p w14:paraId="5684F024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0.693</w:t>
            </w:r>
          </w:p>
        </w:tc>
      </w:tr>
      <w:tr w:rsidR="002419C7" w:rsidRPr="002419C7" w14:paraId="4A433707" w14:textId="77777777" w:rsidTr="002419C7">
        <w:tc>
          <w:tcPr>
            <w:tcW w:w="0" w:type="auto"/>
            <w:hideMark/>
          </w:tcPr>
          <w:p w14:paraId="49897F8F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2</w:t>
            </w:r>
          </w:p>
        </w:tc>
        <w:tc>
          <w:tcPr>
            <w:tcW w:w="0" w:type="auto"/>
            <w:hideMark/>
          </w:tcPr>
          <w:p w14:paraId="3AEF7AD3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SurfaceOcclusal</w:t>
            </w:r>
          </w:p>
        </w:tc>
        <w:tc>
          <w:tcPr>
            <w:tcW w:w="0" w:type="auto"/>
            <w:hideMark/>
          </w:tcPr>
          <w:p w14:paraId="1047BD62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0.091</w:t>
            </w:r>
          </w:p>
        </w:tc>
        <w:tc>
          <w:tcPr>
            <w:tcW w:w="0" w:type="auto"/>
            <w:hideMark/>
          </w:tcPr>
          <w:p w14:paraId="2B390C14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0.225</w:t>
            </w:r>
          </w:p>
        </w:tc>
        <w:tc>
          <w:tcPr>
            <w:tcW w:w="0" w:type="auto"/>
            <w:hideMark/>
          </w:tcPr>
          <w:p w14:paraId="46912CF0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0.686</w:t>
            </w:r>
          </w:p>
        </w:tc>
        <w:tc>
          <w:tcPr>
            <w:tcW w:w="0" w:type="auto"/>
            <w:hideMark/>
          </w:tcPr>
          <w:p w14:paraId="4A75CC94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-0.350</w:t>
            </w:r>
          </w:p>
        </w:tc>
        <w:tc>
          <w:tcPr>
            <w:tcW w:w="0" w:type="auto"/>
            <w:hideMark/>
          </w:tcPr>
          <w:p w14:paraId="243617FE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0.533</w:t>
            </w:r>
          </w:p>
        </w:tc>
      </w:tr>
      <w:tr w:rsidR="002419C7" w:rsidRPr="002419C7" w14:paraId="0A85F1AD" w14:textId="77777777" w:rsidTr="002419C7">
        <w:tc>
          <w:tcPr>
            <w:tcW w:w="0" w:type="auto"/>
            <w:hideMark/>
          </w:tcPr>
          <w:p w14:paraId="0FA2D386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3</w:t>
            </w:r>
          </w:p>
        </w:tc>
        <w:tc>
          <w:tcPr>
            <w:tcW w:w="0" w:type="auto"/>
            <w:hideMark/>
          </w:tcPr>
          <w:p w14:paraId="74997632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SurfaceOcclusal</w:t>
            </w:r>
          </w:p>
        </w:tc>
        <w:tc>
          <w:tcPr>
            <w:tcW w:w="0" w:type="auto"/>
            <w:hideMark/>
          </w:tcPr>
          <w:p w14:paraId="3E58570C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-0.996</w:t>
            </w:r>
          </w:p>
        </w:tc>
        <w:tc>
          <w:tcPr>
            <w:tcW w:w="0" w:type="auto"/>
            <w:hideMark/>
          </w:tcPr>
          <w:p w14:paraId="5E103D00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0.257</w:t>
            </w:r>
          </w:p>
        </w:tc>
        <w:tc>
          <w:tcPr>
            <w:tcW w:w="0" w:type="auto"/>
            <w:hideMark/>
          </w:tcPr>
          <w:p w14:paraId="30011A71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&lt;0.001</w:t>
            </w:r>
          </w:p>
        </w:tc>
        <w:tc>
          <w:tcPr>
            <w:tcW w:w="0" w:type="auto"/>
            <w:hideMark/>
          </w:tcPr>
          <w:p w14:paraId="35603B0A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-1.499</w:t>
            </w:r>
          </w:p>
        </w:tc>
        <w:tc>
          <w:tcPr>
            <w:tcW w:w="0" w:type="auto"/>
            <w:hideMark/>
          </w:tcPr>
          <w:p w14:paraId="47C5CE3E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-0.492</w:t>
            </w:r>
          </w:p>
        </w:tc>
      </w:tr>
      <w:tr w:rsidR="002419C7" w:rsidRPr="002419C7" w14:paraId="5E1AA062" w14:textId="77777777" w:rsidTr="002419C7">
        <w:tc>
          <w:tcPr>
            <w:tcW w:w="0" w:type="auto"/>
            <w:hideMark/>
          </w:tcPr>
          <w:p w14:paraId="4F952275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4</w:t>
            </w:r>
          </w:p>
        </w:tc>
        <w:tc>
          <w:tcPr>
            <w:tcW w:w="0" w:type="auto"/>
            <w:hideMark/>
          </w:tcPr>
          <w:p w14:paraId="2757CD94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SurfaceOcclusal</w:t>
            </w:r>
          </w:p>
        </w:tc>
        <w:tc>
          <w:tcPr>
            <w:tcW w:w="0" w:type="auto"/>
            <w:hideMark/>
          </w:tcPr>
          <w:p w14:paraId="6E766FE5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-0.545</w:t>
            </w:r>
          </w:p>
        </w:tc>
        <w:tc>
          <w:tcPr>
            <w:tcW w:w="0" w:type="auto"/>
            <w:hideMark/>
          </w:tcPr>
          <w:p w14:paraId="50AF88D2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0.253</w:t>
            </w:r>
          </w:p>
        </w:tc>
        <w:tc>
          <w:tcPr>
            <w:tcW w:w="0" w:type="auto"/>
            <w:hideMark/>
          </w:tcPr>
          <w:p w14:paraId="7920B807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0.032</w:t>
            </w:r>
          </w:p>
        </w:tc>
        <w:tc>
          <w:tcPr>
            <w:tcW w:w="0" w:type="auto"/>
            <w:hideMark/>
          </w:tcPr>
          <w:p w14:paraId="7740D947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-1.042</w:t>
            </w:r>
          </w:p>
        </w:tc>
        <w:tc>
          <w:tcPr>
            <w:tcW w:w="0" w:type="auto"/>
            <w:hideMark/>
          </w:tcPr>
          <w:p w14:paraId="0DDC7900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-0.048</w:t>
            </w:r>
          </w:p>
        </w:tc>
      </w:tr>
      <w:tr w:rsidR="002419C7" w:rsidRPr="002419C7" w14:paraId="2C2EC273" w14:textId="77777777" w:rsidTr="002419C7">
        <w:tc>
          <w:tcPr>
            <w:tcW w:w="0" w:type="auto"/>
            <w:hideMark/>
          </w:tcPr>
          <w:p w14:paraId="3E87AFF6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5</w:t>
            </w:r>
          </w:p>
        </w:tc>
        <w:tc>
          <w:tcPr>
            <w:tcW w:w="0" w:type="auto"/>
            <w:hideMark/>
          </w:tcPr>
          <w:p w14:paraId="76763A78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SurfaceOcclusal</w:t>
            </w:r>
          </w:p>
        </w:tc>
        <w:tc>
          <w:tcPr>
            <w:tcW w:w="0" w:type="auto"/>
            <w:hideMark/>
          </w:tcPr>
          <w:p w14:paraId="30AE0016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-0.824</w:t>
            </w:r>
          </w:p>
        </w:tc>
        <w:tc>
          <w:tcPr>
            <w:tcW w:w="0" w:type="auto"/>
            <w:hideMark/>
          </w:tcPr>
          <w:p w14:paraId="1E461473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0.259</w:t>
            </w:r>
          </w:p>
        </w:tc>
        <w:tc>
          <w:tcPr>
            <w:tcW w:w="0" w:type="auto"/>
            <w:hideMark/>
          </w:tcPr>
          <w:p w14:paraId="018B4C0F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0.001</w:t>
            </w:r>
          </w:p>
        </w:tc>
        <w:tc>
          <w:tcPr>
            <w:tcW w:w="0" w:type="auto"/>
            <w:hideMark/>
          </w:tcPr>
          <w:p w14:paraId="57F18B7A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-1.332</w:t>
            </w:r>
          </w:p>
        </w:tc>
        <w:tc>
          <w:tcPr>
            <w:tcW w:w="0" w:type="auto"/>
            <w:hideMark/>
          </w:tcPr>
          <w:p w14:paraId="6880B1B8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-0.315</w:t>
            </w:r>
          </w:p>
        </w:tc>
      </w:tr>
      <w:tr w:rsidR="002419C7" w:rsidRPr="002419C7" w14:paraId="73ABA3B7" w14:textId="77777777" w:rsidTr="002419C7">
        <w:tc>
          <w:tcPr>
            <w:tcW w:w="0" w:type="auto"/>
            <w:hideMark/>
          </w:tcPr>
          <w:p w14:paraId="18E6911E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6</w:t>
            </w:r>
          </w:p>
        </w:tc>
        <w:tc>
          <w:tcPr>
            <w:tcW w:w="0" w:type="auto"/>
            <w:hideMark/>
          </w:tcPr>
          <w:p w14:paraId="6059EF7B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SurfaceOcclusal</w:t>
            </w:r>
          </w:p>
        </w:tc>
        <w:tc>
          <w:tcPr>
            <w:tcW w:w="0" w:type="auto"/>
            <w:hideMark/>
          </w:tcPr>
          <w:p w14:paraId="75453BBD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0.567</w:t>
            </w:r>
          </w:p>
        </w:tc>
        <w:tc>
          <w:tcPr>
            <w:tcW w:w="0" w:type="auto"/>
            <w:hideMark/>
          </w:tcPr>
          <w:p w14:paraId="7C11BDBD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0.218</w:t>
            </w:r>
          </w:p>
        </w:tc>
        <w:tc>
          <w:tcPr>
            <w:tcW w:w="0" w:type="auto"/>
            <w:hideMark/>
          </w:tcPr>
          <w:p w14:paraId="4FA8F412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0.009</w:t>
            </w:r>
          </w:p>
        </w:tc>
        <w:tc>
          <w:tcPr>
            <w:tcW w:w="0" w:type="auto"/>
            <w:hideMark/>
          </w:tcPr>
          <w:p w14:paraId="1FA82C7C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0.140</w:t>
            </w:r>
          </w:p>
        </w:tc>
        <w:tc>
          <w:tcPr>
            <w:tcW w:w="0" w:type="auto"/>
            <w:hideMark/>
          </w:tcPr>
          <w:p w14:paraId="11BF51A3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0.994</w:t>
            </w:r>
          </w:p>
        </w:tc>
      </w:tr>
      <w:tr w:rsidR="002419C7" w:rsidRPr="002419C7" w14:paraId="1C017182" w14:textId="77777777" w:rsidTr="002419C7">
        <w:tc>
          <w:tcPr>
            <w:tcW w:w="0" w:type="auto"/>
            <w:hideMark/>
          </w:tcPr>
          <w:p w14:paraId="1AB4AAF4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7</w:t>
            </w:r>
          </w:p>
        </w:tc>
        <w:tc>
          <w:tcPr>
            <w:tcW w:w="0" w:type="auto"/>
            <w:hideMark/>
          </w:tcPr>
          <w:p w14:paraId="200F15B4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SurfaceOcclusal</w:t>
            </w:r>
          </w:p>
        </w:tc>
        <w:tc>
          <w:tcPr>
            <w:tcW w:w="0" w:type="auto"/>
            <w:hideMark/>
          </w:tcPr>
          <w:p w14:paraId="7DC063AB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0.109</w:t>
            </w:r>
          </w:p>
        </w:tc>
        <w:tc>
          <w:tcPr>
            <w:tcW w:w="0" w:type="auto"/>
            <w:hideMark/>
          </w:tcPr>
          <w:p w14:paraId="58BC89AF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0.297</w:t>
            </w:r>
          </w:p>
        </w:tc>
        <w:tc>
          <w:tcPr>
            <w:tcW w:w="0" w:type="auto"/>
            <w:hideMark/>
          </w:tcPr>
          <w:p w14:paraId="53FAF46F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0.714</w:t>
            </w:r>
          </w:p>
        </w:tc>
        <w:tc>
          <w:tcPr>
            <w:tcW w:w="0" w:type="auto"/>
            <w:hideMark/>
          </w:tcPr>
          <w:p w14:paraId="5D803BCF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-0.474</w:t>
            </w:r>
          </w:p>
        </w:tc>
        <w:tc>
          <w:tcPr>
            <w:tcW w:w="0" w:type="auto"/>
            <w:hideMark/>
          </w:tcPr>
          <w:p w14:paraId="1B836D36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0.692</w:t>
            </w:r>
          </w:p>
        </w:tc>
      </w:tr>
      <w:tr w:rsidR="002419C7" w:rsidRPr="002419C7" w14:paraId="62F20F38" w14:textId="77777777" w:rsidTr="002419C7">
        <w:tc>
          <w:tcPr>
            <w:tcW w:w="0" w:type="auto"/>
            <w:hideMark/>
          </w:tcPr>
          <w:p w14:paraId="7E6C473D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8</w:t>
            </w:r>
          </w:p>
        </w:tc>
        <w:tc>
          <w:tcPr>
            <w:tcW w:w="0" w:type="auto"/>
            <w:hideMark/>
          </w:tcPr>
          <w:p w14:paraId="1AF5E626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SurfaceOcclusal</w:t>
            </w:r>
          </w:p>
        </w:tc>
        <w:tc>
          <w:tcPr>
            <w:tcW w:w="0" w:type="auto"/>
            <w:hideMark/>
          </w:tcPr>
          <w:p w14:paraId="668B045D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0.390</w:t>
            </w:r>
          </w:p>
        </w:tc>
        <w:tc>
          <w:tcPr>
            <w:tcW w:w="0" w:type="auto"/>
            <w:hideMark/>
          </w:tcPr>
          <w:p w14:paraId="7E334557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0.214</w:t>
            </w:r>
          </w:p>
        </w:tc>
        <w:tc>
          <w:tcPr>
            <w:tcW w:w="0" w:type="auto"/>
            <w:hideMark/>
          </w:tcPr>
          <w:p w14:paraId="0FF8077B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0.068</w:t>
            </w:r>
          </w:p>
        </w:tc>
        <w:tc>
          <w:tcPr>
            <w:tcW w:w="0" w:type="auto"/>
            <w:hideMark/>
          </w:tcPr>
          <w:p w14:paraId="3943AA50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-0.029</w:t>
            </w:r>
          </w:p>
        </w:tc>
        <w:tc>
          <w:tcPr>
            <w:tcW w:w="0" w:type="auto"/>
            <w:hideMark/>
          </w:tcPr>
          <w:p w14:paraId="73E9947A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0.809</w:t>
            </w:r>
          </w:p>
        </w:tc>
      </w:tr>
      <w:tr w:rsidR="002419C7" w:rsidRPr="002419C7" w14:paraId="40583828" w14:textId="77777777" w:rsidTr="002419C7">
        <w:tc>
          <w:tcPr>
            <w:tcW w:w="0" w:type="auto"/>
            <w:hideMark/>
          </w:tcPr>
          <w:p w14:paraId="7B3EBDC4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9</w:t>
            </w:r>
          </w:p>
        </w:tc>
        <w:tc>
          <w:tcPr>
            <w:tcW w:w="0" w:type="auto"/>
            <w:hideMark/>
          </w:tcPr>
          <w:p w14:paraId="31031405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SurfaceOcclusal</w:t>
            </w:r>
          </w:p>
        </w:tc>
        <w:tc>
          <w:tcPr>
            <w:tcW w:w="0" w:type="auto"/>
            <w:hideMark/>
          </w:tcPr>
          <w:p w14:paraId="5E23DB8E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-0.311</w:t>
            </w:r>
          </w:p>
        </w:tc>
        <w:tc>
          <w:tcPr>
            <w:tcW w:w="0" w:type="auto"/>
            <w:hideMark/>
          </w:tcPr>
          <w:p w14:paraId="20AACB54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0.259</w:t>
            </w:r>
          </w:p>
        </w:tc>
        <w:tc>
          <w:tcPr>
            <w:tcW w:w="0" w:type="auto"/>
            <w:hideMark/>
          </w:tcPr>
          <w:p w14:paraId="534708D7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0.229</w:t>
            </w:r>
          </w:p>
        </w:tc>
        <w:tc>
          <w:tcPr>
            <w:tcW w:w="0" w:type="auto"/>
            <w:hideMark/>
          </w:tcPr>
          <w:p w14:paraId="672B0A34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-0.819</w:t>
            </w:r>
          </w:p>
        </w:tc>
        <w:tc>
          <w:tcPr>
            <w:tcW w:w="0" w:type="auto"/>
            <w:hideMark/>
          </w:tcPr>
          <w:p w14:paraId="79334E85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0.196</w:t>
            </w:r>
          </w:p>
        </w:tc>
      </w:tr>
      <w:tr w:rsidR="002419C7" w:rsidRPr="002419C7" w14:paraId="2EE01117" w14:textId="77777777" w:rsidTr="002419C7">
        <w:tc>
          <w:tcPr>
            <w:tcW w:w="0" w:type="auto"/>
            <w:hideMark/>
          </w:tcPr>
          <w:p w14:paraId="136F297B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10</w:t>
            </w:r>
          </w:p>
        </w:tc>
        <w:tc>
          <w:tcPr>
            <w:tcW w:w="0" w:type="auto"/>
            <w:hideMark/>
          </w:tcPr>
          <w:p w14:paraId="2A970A15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SurfaceOcclusal</w:t>
            </w:r>
          </w:p>
        </w:tc>
        <w:tc>
          <w:tcPr>
            <w:tcW w:w="0" w:type="auto"/>
            <w:hideMark/>
          </w:tcPr>
          <w:p w14:paraId="7F6A9C85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0.569</w:t>
            </w:r>
          </w:p>
        </w:tc>
        <w:tc>
          <w:tcPr>
            <w:tcW w:w="0" w:type="auto"/>
            <w:hideMark/>
          </w:tcPr>
          <w:p w14:paraId="380392CD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0.208</w:t>
            </w:r>
          </w:p>
        </w:tc>
        <w:tc>
          <w:tcPr>
            <w:tcW w:w="0" w:type="auto"/>
            <w:hideMark/>
          </w:tcPr>
          <w:p w14:paraId="7C239F4E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0.006</w:t>
            </w:r>
          </w:p>
        </w:tc>
        <w:tc>
          <w:tcPr>
            <w:tcW w:w="0" w:type="auto"/>
            <w:hideMark/>
          </w:tcPr>
          <w:p w14:paraId="7DA3758F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0.161</w:t>
            </w:r>
          </w:p>
        </w:tc>
        <w:tc>
          <w:tcPr>
            <w:tcW w:w="0" w:type="auto"/>
            <w:hideMark/>
          </w:tcPr>
          <w:p w14:paraId="02E1E377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0.977</w:t>
            </w:r>
          </w:p>
        </w:tc>
      </w:tr>
      <w:tr w:rsidR="002419C7" w:rsidRPr="002419C7" w14:paraId="6E439E2D" w14:textId="77777777" w:rsidTr="002419C7">
        <w:tc>
          <w:tcPr>
            <w:tcW w:w="0" w:type="auto"/>
            <w:hideMark/>
          </w:tcPr>
          <w:p w14:paraId="64FC766C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11</w:t>
            </w:r>
          </w:p>
        </w:tc>
        <w:tc>
          <w:tcPr>
            <w:tcW w:w="0" w:type="auto"/>
            <w:hideMark/>
          </w:tcPr>
          <w:p w14:paraId="445800A0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SurfaceOcclusal</w:t>
            </w:r>
          </w:p>
        </w:tc>
        <w:tc>
          <w:tcPr>
            <w:tcW w:w="0" w:type="auto"/>
            <w:hideMark/>
          </w:tcPr>
          <w:p w14:paraId="7F1CC978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0.301</w:t>
            </w:r>
          </w:p>
        </w:tc>
        <w:tc>
          <w:tcPr>
            <w:tcW w:w="0" w:type="auto"/>
            <w:hideMark/>
          </w:tcPr>
          <w:p w14:paraId="0E6A0E83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0.236</w:t>
            </w:r>
          </w:p>
        </w:tc>
        <w:tc>
          <w:tcPr>
            <w:tcW w:w="0" w:type="auto"/>
            <w:hideMark/>
          </w:tcPr>
          <w:p w14:paraId="15BB6C44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0.201</w:t>
            </w:r>
          </w:p>
        </w:tc>
        <w:tc>
          <w:tcPr>
            <w:tcW w:w="0" w:type="auto"/>
            <w:hideMark/>
          </w:tcPr>
          <w:p w14:paraId="52353AC7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-0.161</w:t>
            </w:r>
          </w:p>
        </w:tc>
        <w:tc>
          <w:tcPr>
            <w:tcW w:w="0" w:type="auto"/>
            <w:hideMark/>
          </w:tcPr>
          <w:p w14:paraId="5F1CC878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0.764</w:t>
            </w:r>
          </w:p>
        </w:tc>
      </w:tr>
      <w:tr w:rsidR="002419C7" w:rsidRPr="002419C7" w14:paraId="59DEA53D" w14:textId="77777777" w:rsidTr="002419C7">
        <w:tc>
          <w:tcPr>
            <w:tcW w:w="0" w:type="auto"/>
            <w:hideMark/>
          </w:tcPr>
          <w:p w14:paraId="3318047B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lastRenderedPageBreak/>
              <w:t>12</w:t>
            </w:r>
          </w:p>
        </w:tc>
        <w:tc>
          <w:tcPr>
            <w:tcW w:w="0" w:type="auto"/>
            <w:hideMark/>
          </w:tcPr>
          <w:p w14:paraId="3B70BE52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SurfaceOcclusal</w:t>
            </w:r>
          </w:p>
        </w:tc>
        <w:tc>
          <w:tcPr>
            <w:tcW w:w="0" w:type="auto"/>
            <w:hideMark/>
          </w:tcPr>
          <w:p w14:paraId="6F422F3F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0.266</w:t>
            </w:r>
          </w:p>
        </w:tc>
        <w:tc>
          <w:tcPr>
            <w:tcW w:w="0" w:type="auto"/>
            <w:hideMark/>
          </w:tcPr>
          <w:p w14:paraId="591B6D76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0.209</w:t>
            </w:r>
          </w:p>
        </w:tc>
        <w:tc>
          <w:tcPr>
            <w:tcW w:w="0" w:type="auto"/>
            <w:hideMark/>
          </w:tcPr>
          <w:p w14:paraId="0C431F2A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0.204</w:t>
            </w:r>
          </w:p>
        </w:tc>
        <w:tc>
          <w:tcPr>
            <w:tcW w:w="0" w:type="auto"/>
            <w:hideMark/>
          </w:tcPr>
          <w:p w14:paraId="060F32D4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-0.144</w:t>
            </w:r>
          </w:p>
        </w:tc>
        <w:tc>
          <w:tcPr>
            <w:tcW w:w="0" w:type="auto"/>
            <w:hideMark/>
          </w:tcPr>
          <w:p w14:paraId="101D94B5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0.677</w:t>
            </w:r>
          </w:p>
        </w:tc>
      </w:tr>
      <w:tr w:rsidR="002419C7" w:rsidRPr="002419C7" w14:paraId="3546EE9E" w14:textId="77777777" w:rsidTr="002419C7">
        <w:tc>
          <w:tcPr>
            <w:tcW w:w="0" w:type="auto"/>
            <w:hideMark/>
          </w:tcPr>
          <w:p w14:paraId="4D760BEC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1</w:t>
            </w:r>
          </w:p>
        </w:tc>
        <w:tc>
          <w:tcPr>
            <w:tcW w:w="0" w:type="auto"/>
            <w:hideMark/>
          </w:tcPr>
          <w:p w14:paraId="44B432C1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JawMaxillar</w:t>
            </w:r>
          </w:p>
        </w:tc>
        <w:tc>
          <w:tcPr>
            <w:tcW w:w="0" w:type="auto"/>
            <w:hideMark/>
          </w:tcPr>
          <w:p w14:paraId="500BDDAB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-0.148</w:t>
            </w:r>
          </w:p>
        </w:tc>
        <w:tc>
          <w:tcPr>
            <w:tcW w:w="0" w:type="auto"/>
            <w:hideMark/>
          </w:tcPr>
          <w:p w14:paraId="7243D4DD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0.164</w:t>
            </w:r>
          </w:p>
        </w:tc>
        <w:tc>
          <w:tcPr>
            <w:tcW w:w="0" w:type="auto"/>
            <w:hideMark/>
          </w:tcPr>
          <w:p w14:paraId="2F4A2A22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0.365</w:t>
            </w:r>
          </w:p>
        </w:tc>
        <w:tc>
          <w:tcPr>
            <w:tcW w:w="0" w:type="auto"/>
            <w:hideMark/>
          </w:tcPr>
          <w:p w14:paraId="4B3F19F7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-0.469</w:t>
            </w:r>
          </w:p>
        </w:tc>
        <w:tc>
          <w:tcPr>
            <w:tcW w:w="0" w:type="auto"/>
            <w:hideMark/>
          </w:tcPr>
          <w:p w14:paraId="4ED3FABC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0.172</w:t>
            </w:r>
          </w:p>
        </w:tc>
      </w:tr>
      <w:tr w:rsidR="002419C7" w:rsidRPr="002419C7" w14:paraId="6C64C8B0" w14:textId="77777777" w:rsidTr="002419C7">
        <w:tc>
          <w:tcPr>
            <w:tcW w:w="0" w:type="auto"/>
            <w:hideMark/>
          </w:tcPr>
          <w:p w14:paraId="7D3CE196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2</w:t>
            </w:r>
          </w:p>
        </w:tc>
        <w:tc>
          <w:tcPr>
            <w:tcW w:w="0" w:type="auto"/>
            <w:hideMark/>
          </w:tcPr>
          <w:p w14:paraId="23A72E8E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JawMaxillar</w:t>
            </w:r>
          </w:p>
        </w:tc>
        <w:tc>
          <w:tcPr>
            <w:tcW w:w="0" w:type="auto"/>
            <w:hideMark/>
          </w:tcPr>
          <w:p w14:paraId="5FB1C930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-0.046</w:t>
            </w:r>
          </w:p>
        </w:tc>
        <w:tc>
          <w:tcPr>
            <w:tcW w:w="0" w:type="auto"/>
            <w:hideMark/>
          </w:tcPr>
          <w:p w14:paraId="42801AD7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0.164</w:t>
            </w:r>
          </w:p>
        </w:tc>
        <w:tc>
          <w:tcPr>
            <w:tcW w:w="0" w:type="auto"/>
            <w:hideMark/>
          </w:tcPr>
          <w:p w14:paraId="4792933B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0.781</w:t>
            </w:r>
          </w:p>
        </w:tc>
        <w:tc>
          <w:tcPr>
            <w:tcW w:w="0" w:type="auto"/>
            <w:hideMark/>
          </w:tcPr>
          <w:p w14:paraId="5D271234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-0.366</w:t>
            </w:r>
          </w:p>
        </w:tc>
        <w:tc>
          <w:tcPr>
            <w:tcW w:w="0" w:type="auto"/>
            <w:hideMark/>
          </w:tcPr>
          <w:p w14:paraId="3EF23194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0.275</w:t>
            </w:r>
          </w:p>
        </w:tc>
      </w:tr>
      <w:tr w:rsidR="002419C7" w:rsidRPr="002419C7" w14:paraId="7D828B1C" w14:textId="77777777" w:rsidTr="002419C7">
        <w:tc>
          <w:tcPr>
            <w:tcW w:w="0" w:type="auto"/>
            <w:hideMark/>
          </w:tcPr>
          <w:p w14:paraId="7174048A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3</w:t>
            </w:r>
          </w:p>
        </w:tc>
        <w:tc>
          <w:tcPr>
            <w:tcW w:w="0" w:type="auto"/>
            <w:hideMark/>
          </w:tcPr>
          <w:p w14:paraId="0ADF2509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JawMaxillar</w:t>
            </w:r>
          </w:p>
        </w:tc>
        <w:tc>
          <w:tcPr>
            <w:tcW w:w="0" w:type="auto"/>
            <w:hideMark/>
          </w:tcPr>
          <w:p w14:paraId="2D9C8A56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-0.084</w:t>
            </w:r>
          </w:p>
        </w:tc>
        <w:tc>
          <w:tcPr>
            <w:tcW w:w="0" w:type="auto"/>
            <w:hideMark/>
          </w:tcPr>
          <w:p w14:paraId="6973C454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0.168</w:t>
            </w:r>
          </w:p>
        </w:tc>
        <w:tc>
          <w:tcPr>
            <w:tcW w:w="0" w:type="auto"/>
            <w:hideMark/>
          </w:tcPr>
          <w:p w14:paraId="193FC879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0.615</w:t>
            </w:r>
          </w:p>
        </w:tc>
        <w:tc>
          <w:tcPr>
            <w:tcW w:w="0" w:type="auto"/>
            <w:hideMark/>
          </w:tcPr>
          <w:p w14:paraId="3EFA8A65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-0.414</w:t>
            </w:r>
          </w:p>
        </w:tc>
        <w:tc>
          <w:tcPr>
            <w:tcW w:w="0" w:type="auto"/>
            <w:hideMark/>
          </w:tcPr>
          <w:p w14:paraId="2C9C26A0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0.245</w:t>
            </w:r>
          </w:p>
        </w:tc>
      </w:tr>
      <w:tr w:rsidR="002419C7" w:rsidRPr="002419C7" w14:paraId="456D50DC" w14:textId="77777777" w:rsidTr="002419C7">
        <w:tc>
          <w:tcPr>
            <w:tcW w:w="0" w:type="auto"/>
            <w:hideMark/>
          </w:tcPr>
          <w:p w14:paraId="141F99DA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4</w:t>
            </w:r>
          </w:p>
        </w:tc>
        <w:tc>
          <w:tcPr>
            <w:tcW w:w="0" w:type="auto"/>
            <w:hideMark/>
          </w:tcPr>
          <w:p w14:paraId="1B5DEA3C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JawMaxillar</w:t>
            </w:r>
          </w:p>
        </w:tc>
        <w:tc>
          <w:tcPr>
            <w:tcW w:w="0" w:type="auto"/>
            <w:hideMark/>
          </w:tcPr>
          <w:p w14:paraId="7CEFAF73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-0.340</w:t>
            </w:r>
          </w:p>
        </w:tc>
        <w:tc>
          <w:tcPr>
            <w:tcW w:w="0" w:type="auto"/>
            <w:hideMark/>
          </w:tcPr>
          <w:p w14:paraId="122ABCB3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0.193</w:t>
            </w:r>
          </w:p>
        </w:tc>
        <w:tc>
          <w:tcPr>
            <w:tcW w:w="0" w:type="auto"/>
            <w:hideMark/>
          </w:tcPr>
          <w:p w14:paraId="0C95E47D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0.079</w:t>
            </w:r>
          </w:p>
        </w:tc>
        <w:tc>
          <w:tcPr>
            <w:tcW w:w="0" w:type="auto"/>
            <w:hideMark/>
          </w:tcPr>
          <w:p w14:paraId="6D6B517F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-0.719</w:t>
            </w:r>
          </w:p>
        </w:tc>
        <w:tc>
          <w:tcPr>
            <w:tcW w:w="0" w:type="auto"/>
            <w:hideMark/>
          </w:tcPr>
          <w:p w14:paraId="492256EB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0.039</w:t>
            </w:r>
          </w:p>
        </w:tc>
      </w:tr>
      <w:tr w:rsidR="002419C7" w:rsidRPr="002419C7" w14:paraId="7E60E4EF" w14:textId="77777777" w:rsidTr="002419C7">
        <w:tc>
          <w:tcPr>
            <w:tcW w:w="0" w:type="auto"/>
            <w:hideMark/>
          </w:tcPr>
          <w:p w14:paraId="0DC3D972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5</w:t>
            </w:r>
          </w:p>
        </w:tc>
        <w:tc>
          <w:tcPr>
            <w:tcW w:w="0" w:type="auto"/>
            <w:hideMark/>
          </w:tcPr>
          <w:p w14:paraId="2D79B5DE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JawMaxillar</w:t>
            </w:r>
          </w:p>
        </w:tc>
        <w:tc>
          <w:tcPr>
            <w:tcW w:w="0" w:type="auto"/>
            <w:hideMark/>
          </w:tcPr>
          <w:p w14:paraId="3142DC1E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-0.476</w:t>
            </w:r>
          </w:p>
        </w:tc>
        <w:tc>
          <w:tcPr>
            <w:tcW w:w="0" w:type="auto"/>
            <w:hideMark/>
          </w:tcPr>
          <w:p w14:paraId="6D0335E6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0.193</w:t>
            </w:r>
          </w:p>
        </w:tc>
        <w:tc>
          <w:tcPr>
            <w:tcW w:w="0" w:type="auto"/>
            <w:hideMark/>
          </w:tcPr>
          <w:p w14:paraId="2F37B1F1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0.014</w:t>
            </w:r>
          </w:p>
        </w:tc>
        <w:tc>
          <w:tcPr>
            <w:tcW w:w="0" w:type="auto"/>
            <w:hideMark/>
          </w:tcPr>
          <w:p w14:paraId="06B227EC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-0.854</w:t>
            </w:r>
          </w:p>
        </w:tc>
        <w:tc>
          <w:tcPr>
            <w:tcW w:w="0" w:type="auto"/>
            <w:hideMark/>
          </w:tcPr>
          <w:p w14:paraId="7BB23324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-0.097</w:t>
            </w:r>
          </w:p>
        </w:tc>
      </w:tr>
      <w:tr w:rsidR="002419C7" w:rsidRPr="002419C7" w14:paraId="7FF89298" w14:textId="77777777" w:rsidTr="002419C7">
        <w:tc>
          <w:tcPr>
            <w:tcW w:w="0" w:type="auto"/>
            <w:hideMark/>
          </w:tcPr>
          <w:p w14:paraId="663BA493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6</w:t>
            </w:r>
          </w:p>
        </w:tc>
        <w:tc>
          <w:tcPr>
            <w:tcW w:w="0" w:type="auto"/>
            <w:hideMark/>
          </w:tcPr>
          <w:p w14:paraId="19259012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JawMaxillar</w:t>
            </w:r>
          </w:p>
        </w:tc>
        <w:tc>
          <w:tcPr>
            <w:tcW w:w="0" w:type="auto"/>
            <w:hideMark/>
          </w:tcPr>
          <w:p w14:paraId="5114AEE5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0.190</w:t>
            </w:r>
          </w:p>
        </w:tc>
        <w:tc>
          <w:tcPr>
            <w:tcW w:w="0" w:type="auto"/>
            <w:hideMark/>
          </w:tcPr>
          <w:p w14:paraId="2186756A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0.195</w:t>
            </w:r>
          </w:p>
        </w:tc>
        <w:tc>
          <w:tcPr>
            <w:tcW w:w="0" w:type="auto"/>
            <w:hideMark/>
          </w:tcPr>
          <w:p w14:paraId="3E531E67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0.330</w:t>
            </w:r>
          </w:p>
        </w:tc>
        <w:tc>
          <w:tcPr>
            <w:tcW w:w="0" w:type="auto"/>
            <w:hideMark/>
          </w:tcPr>
          <w:p w14:paraId="15C2266B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-0.192</w:t>
            </w:r>
          </w:p>
        </w:tc>
        <w:tc>
          <w:tcPr>
            <w:tcW w:w="0" w:type="auto"/>
            <w:hideMark/>
          </w:tcPr>
          <w:p w14:paraId="544897E8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0.573</w:t>
            </w:r>
          </w:p>
        </w:tc>
      </w:tr>
      <w:tr w:rsidR="002419C7" w:rsidRPr="002419C7" w14:paraId="06390F67" w14:textId="77777777" w:rsidTr="002419C7">
        <w:tc>
          <w:tcPr>
            <w:tcW w:w="0" w:type="auto"/>
            <w:hideMark/>
          </w:tcPr>
          <w:p w14:paraId="7E1CBFF6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7</w:t>
            </w:r>
          </w:p>
        </w:tc>
        <w:tc>
          <w:tcPr>
            <w:tcW w:w="0" w:type="auto"/>
            <w:hideMark/>
          </w:tcPr>
          <w:p w14:paraId="2FFD2C31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JawMaxillar</w:t>
            </w:r>
          </w:p>
        </w:tc>
        <w:tc>
          <w:tcPr>
            <w:tcW w:w="0" w:type="auto"/>
            <w:hideMark/>
          </w:tcPr>
          <w:p w14:paraId="1E9515F7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1.404</w:t>
            </w:r>
          </w:p>
        </w:tc>
        <w:tc>
          <w:tcPr>
            <w:tcW w:w="0" w:type="auto"/>
            <w:hideMark/>
          </w:tcPr>
          <w:p w14:paraId="5878671E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0.236</w:t>
            </w:r>
          </w:p>
        </w:tc>
        <w:tc>
          <w:tcPr>
            <w:tcW w:w="0" w:type="auto"/>
            <w:hideMark/>
          </w:tcPr>
          <w:p w14:paraId="1E18C131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&lt;0.001</w:t>
            </w:r>
          </w:p>
        </w:tc>
        <w:tc>
          <w:tcPr>
            <w:tcW w:w="0" w:type="auto"/>
            <w:hideMark/>
          </w:tcPr>
          <w:p w14:paraId="36B83FBB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0.941</w:t>
            </w:r>
          </w:p>
        </w:tc>
        <w:tc>
          <w:tcPr>
            <w:tcW w:w="0" w:type="auto"/>
            <w:hideMark/>
          </w:tcPr>
          <w:p w14:paraId="5571B4FC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1.866</w:t>
            </w:r>
          </w:p>
        </w:tc>
      </w:tr>
      <w:tr w:rsidR="002419C7" w:rsidRPr="002419C7" w14:paraId="355707E2" w14:textId="77777777" w:rsidTr="002419C7">
        <w:tc>
          <w:tcPr>
            <w:tcW w:w="0" w:type="auto"/>
            <w:hideMark/>
          </w:tcPr>
          <w:p w14:paraId="56108C74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8</w:t>
            </w:r>
          </w:p>
        </w:tc>
        <w:tc>
          <w:tcPr>
            <w:tcW w:w="0" w:type="auto"/>
            <w:hideMark/>
          </w:tcPr>
          <w:p w14:paraId="53E91428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JawMaxillar</w:t>
            </w:r>
          </w:p>
        </w:tc>
        <w:tc>
          <w:tcPr>
            <w:tcW w:w="0" w:type="auto"/>
            <w:hideMark/>
          </w:tcPr>
          <w:p w14:paraId="2FB73074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-0.033</w:t>
            </w:r>
          </w:p>
        </w:tc>
        <w:tc>
          <w:tcPr>
            <w:tcW w:w="0" w:type="auto"/>
            <w:hideMark/>
          </w:tcPr>
          <w:p w14:paraId="21CA9787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0.177</w:t>
            </w:r>
          </w:p>
        </w:tc>
        <w:tc>
          <w:tcPr>
            <w:tcW w:w="0" w:type="auto"/>
            <w:hideMark/>
          </w:tcPr>
          <w:p w14:paraId="7423D129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0.850</w:t>
            </w:r>
          </w:p>
        </w:tc>
        <w:tc>
          <w:tcPr>
            <w:tcW w:w="0" w:type="auto"/>
            <w:hideMark/>
          </w:tcPr>
          <w:p w14:paraId="1D1BF7CD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-0.380</w:t>
            </w:r>
          </w:p>
        </w:tc>
        <w:tc>
          <w:tcPr>
            <w:tcW w:w="0" w:type="auto"/>
            <w:hideMark/>
          </w:tcPr>
          <w:p w14:paraId="54FE2825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0.313</w:t>
            </w:r>
          </w:p>
        </w:tc>
      </w:tr>
      <w:tr w:rsidR="002419C7" w:rsidRPr="002419C7" w14:paraId="50C568EF" w14:textId="77777777" w:rsidTr="002419C7">
        <w:tc>
          <w:tcPr>
            <w:tcW w:w="0" w:type="auto"/>
            <w:hideMark/>
          </w:tcPr>
          <w:p w14:paraId="66D626EA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9</w:t>
            </w:r>
          </w:p>
        </w:tc>
        <w:tc>
          <w:tcPr>
            <w:tcW w:w="0" w:type="auto"/>
            <w:hideMark/>
          </w:tcPr>
          <w:p w14:paraId="409FD997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JawMaxillar</w:t>
            </w:r>
          </w:p>
        </w:tc>
        <w:tc>
          <w:tcPr>
            <w:tcW w:w="0" w:type="auto"/>
            <w:hideMark/>
          </w:tcPr>
          <w:p w14:paraId="4F6B55FD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0.001</w:t>
            </w:r>
          </w:p>
        </w:tc>
        <w:tc>
          <w:tcPr>
            <w:tcW w:w="0" w:type="auto"/>
            <w:hideMark/>
          </w:tcPr>
          <w:p w14:paraId="63CEA678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0.198</w:t>
            </w:r>
          </w:p>
        </w:tc>
        <w:tc>
          <w:tcPr>
            <w:tcW w:w="0" w:type="auto"/>
            <w:hideMark/>
          </w:tcPr>
          <w:p w14:paraId="09D54873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0.996</w:t>
            </w:r>
          </w:p>
        </w:tc>
        <w:tc>
          <w:tcPr>
            <w:tcW w:w="0" w:type="auto"/>
            <w:hideMark/>
          </w:tcPr>
          <w:p w14:paraId="56492B1C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-0.387</w:t>
            </w:r>
          </w:p>
        </w:tc>
        <w:tc>
          <w:tcPr>
            <w:tcW w:w="0" w:type="auto"/>
            <w:hideMark/>
          </w:tcPr>
          <w:p w14:paraId="5007A803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0.389</w:t>
            </w:r>
          </w:p>
        </w:tc>
      </w:tr>
      <w:tr w:rsidR="002419C7" w:rsidRPr="002419C7" w14:paraId="0210817F" w14:textId="77777777" w:rsidTr="002419C7">
        <w:tc>
          <w:tcPr>
            <w:tcW w:w="0" w:type="auto"/>
            <w:hideMark/>
          </w:tcPr>
          <w:p w14:paraId="40577D9A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10</w:t>
            </w:r>
          </w:p>
        </w:tc>
        <w:tc>
          <w:tcPr>
            <w:tcW w:w="0" w:type="auto"/>
            <w:hideMark/>
          </w:tcPr>
          <w:p w14:paraId="777A628C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JawMaxillar</w:t>
            </w:r>
          </w:p>
        </w:tc>
        <w:tc>
          <w:tcPr>
            <w:tcW w:w="0" w:type="auto"/>
            <w:hideMark/>
          </w:tcPr>
          <w:p w14:paraId="2D237A64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-0.097</w:t>
            </w:r>
          </w:p>
        </w:tc>
        <w:tc>
          <w:tcPr>
            <w:tcW w:w="0" w:type="auto"/>
            <w:hideMark/>
          </w:tcPr>
          <w:p w14:paraId="451B0699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0.172</w:t>
            </w:r>
          </w:p>
        </w:tc>
        <w:tc>
          <w:tcPr>
            <w:tcW w:w="0" w:type="auto"/>
            <w:hideMark/>
          </w:tcPr>
          <w:p w14:paraId="38D9053B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0.571</w:t>
            </w:r>
          </w:p>
        </w:tc>
        <w:tc>
          <w:tcPr>
            <w:tcW w:w="0" w:type="auto"/>
            <w:hideMark/>
          </w:tcPr>
          <w:p w14:paraId="78AA869E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-0.434</w:t>
            </w:r>
          </w:p>
        </w:tc>
        <w:tc>
          <w:tcPr>
            <w:tcW w:w="0" w:type="auto"/>
            <w:hideMark/>
          </w:tcPr>
          <w:p w14:paraId="40FB419A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0.240</w:t>
            </w:r>
          </w:p>
        </w:tc>
      </w:tr>
      <w:tr w:rsidR="002419C7" w:rsidRPr="002419C7" w14:paraId="4C0F9241" w14:textId="77777777" w:rsidTr="002419C7">
        <w:tc>
          <w:tcPr>
            <w:tcW w:w="0" w:type="auto"/>
            <w:hideMark/>
          </w:tcPr>
          <w:p w14:paraId="4E44A2BA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11</w:t>
            </w:r>
          </w:p>
        </w:tc>
        <w:tc>
          <w:tcPr>
            <w:tcW w:w="0" w:type="auto"/>
            <w:hideMark/>
          </w:tcPr>
          <w:p w14:paraId="3A239F40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JawMaxillar</w:t>
            </w:r>
          </w:p>
        </w:tc>
        <w:tc>
          <w:tcPr>
            <w:tcW w:w="0" w:type="auto"/>
            <w:hideMark/>
          </w:tcPr>
          <w:p w14:paraId="03A13764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-0.264</w:t>
            </w:r>
          </w:p>
        </w:tc>
        <w:tc>
          <w:tcPr>
            <w:tcW w:w="0" w:type="auto"/>
            <w:hideMark/>
          </w:tcPr>
          <w:p w14:paraId="5AD6A256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0.212</w:t>
            </w:r>
          </w:p>
        </w:tc>
        <w:tc>
          <w:tcPr>
            <w:tcW w:w="0" w:type="auto"/>
            <w:hideMark/>
          </w:tcPr>
          <w:p w14:paraId="771EA11E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0.212</w:t>
            </w:r>
          </w:p>
        </w:tc>
        <w:tc>
          <w:tcPr>
            <w:tcW w:w="0" w:type="auto"/>
            <w:hideMark/>
          </w:tcPr>
          <w:p w14:paraId="6D1800F8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-0.679</w:t>
            </w:r>
          </w:p>
        </w:tc>
        <w:tc>
          <w:tcPr>
            <w:tcW w:w="0" w:type="auto"/>
            <w:hideMark/>
          </w:tcPr>
          <w:p w14:paraId="4CEA1AB6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0.150</w:t>
            </w:r>
          </w:p>
        </w:tc>
      </w:tr>
      <w:tr w:rsidR="002419C7" w:rsidRPr="002419C7" w14:paraId="319CDEB3" w14:textId="77777777" w:rsidTr="002419C7">
        <w:tc>
          <w:tcPr>
            <w:tcW w:w="0" w:type="auto"/>
            <w:hideMark/>
          </w:tcPr>
          <w:p w14:paraId="0C6AB529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12</w:t>
            </w:r>
          </w:p>
        </w:tc>
        <w:tc>
          <w:tcPr>
            <w:tcW w:w="0" w:type="auto"/>
            <w:hideMark/>
          </w:tcPr>
          <w:p w14:paraId="74B4AECC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JawMaxillar</w:t>
            </w:r>
          </w:p>
        </w:tc>
        <w:tc>
          <w:tcPr>
            <w:tcW w:w="0" w:type="auto"/>
            <w:hideMark/>
          </w:tcPr>
          <w:p w14:paraId="52A2BE32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-0.107</w:t>
            </w:r>
          </w:p>
        </w:tc>
        <w:tc>
          <w:tcPr>
            <w:tcW w:w="0" w:type="auto"/>
            <w:hideMark/>
          </w:tcPr>
          <w:p w14:paraId="48676831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0.177</w:t>
            </w:r>
          </w:p>
        </w:tc>
        <w:tc>
          <w:tcPr>
            <w:tcW w:w="0" w:type="auto"/>
            <w:hideMark/>
          </w:tcPr>
          <w:p w14:paraId="42150C72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0.544</w:t>
            </w:r>
          </w:p>
        </w:tc>
        <w:tc>
          <w:tcPr>
            <w:tcW w:w="0" w:type="auto"/>
            <w:hideMark/>
          </w:tcPr>
          <w:p w14:paraId="3C8B59CA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-0.453</w:t>
            </w:r>
          </w:p>
        </w:tc>
        <w:tc>
          <w:tcPr>
            <w:tcW w:w="0" w:type="auto"/>
            <w:hideMark/>
          </w:tcPr>
          <w:p w14:paraId="49007532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0.239</w:t>
            </w:r>
          </w:p>
        </w:tc>
      </w:tr>
      <w:tr w:rsidR="002419C7" w:rsidRPr="002419C7" w14:paraId="21422279" w14:textId="77777777" w:rsidTr="002419C7">
        <w:tc>
          <w:tcPr>
            <w:tcW w:w="0" w:type="auto"/>
            <w:hideMark/>
          </w:tcPr>
          <w:p w14:paraId="6A184334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1</w:t>
            </w:r>
          </w:p>
        </w:tc>
        <w:tc>
          <w:tcPr>
            <w:tcW w:w="0" w:type="auto"/>
            <w:hideMark/>
          </w:tcPr>
          <w:p w14:paraId="3FD71B5A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SideAnterior</w:t>
            </w:r>
          </w:p>
        </w:tc>
        <w:tc>
          <w:tcPr>
            <w:tcW w:w="0" w:type="auto"/>
            <w:hideMark/>
          </w:tcPr>
          <w:p w14:paraId="3A411008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0.177</w:t>
            </w:r>
          </w:p>
        </w:tc>
        <w:tc>
          <w:tcPr>
            <w:tcW w:w="0" w:type="auto"/>
            <w:hideMark/>
          </w:tcPr>
          <w:p w14:paraId="6D10CF8E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0.139</w:t>
            </w:r>
          </w:p>
        </w:tc>
        <w:tc>
          <w:tcPr>
            <w:tcW w:w="0" w:type="auto"/>
            <w:hideMark/>
          </w:tcPr>
          <w:p w14:paraId="38F773D2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0.203</w:t>
            </w:r>
          </w:p>
        </w:tc>
        <w:tc>
          <w:tcPr>
            <w:tcW w:w="0" w:type="auto"/>
            <w:hideMark/>
          </w:tcPr>
          <w:p w14:paraId="0823153C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-0.095</w:t>
            </w:r>
          </w:p>
        </w:tc>
        <w:tc>
          <w:tcPr>
            <w:tcW w:w="0" w:type="auto"/>
            <w:hideMark/>
          </w:tcPr>
          <w:p w14:paraId="44F25F63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0.448</w:t>
            </w:r>
          </w:p>
        </w:tc>
      </w:tr>
      <w:tr w:rsidR="002419C7" w:rsidRPr="002419C7" w14:paraId="0CCBEFA9" w14:textId="77777777" w:rsidTr="002419C7">
        <w:tc>
          <w:tcPr>
            <w:tcW w:w="0" w:type="auto"/>
            <w:hideMark/>
          </w:tcPr>
          <w:p w14:paraId="013136B4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2</w:t>
            </w:r>
          </w:p>
        </w:tc>
        <w:tc>
          <w:tcPr>
            <w:tcW w:w="0" w:type="auto"/>
            <w:hideMark/>
          </w:tcPr>
          <w:p w14:paraId="580C5A73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SideAnterior</w:t>
            </w:r>
          </w:p>
        </w:tc>
        <w:tc>
          <w:tcPr>
            <w:tcW w:w="0" w:type="auto"/>
            <w:hideMark/>
          </w:tcPr>
          <w:p w14:paraId="6CF6DD6B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-0.031</w:t>
            </w:r>
          </w:p>
        </w:tc>
        <w:tc>
          <w:tcPr>
            <w:tcW w:w="0" w:type="auto"/>
            <w:hideMark/>
          </w:tcPr>
          <w:p w14:paraId="55994FE6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0.130</w:t>
            </w:r>
          </w:p>
        </w:tc>
        <w:tc>
          <w:tcPr>
            <w:tcW w:w="0" w:type="auto"/>
            <w:hideMark/>
          </w:tcPr>
          <w:p w14:paraId="759B1879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0.813</w:t>
            </w:r>
          </w:p>
        </w:tc>
        <w:tc>
          <w:tcPr>
            <w:tcW w:w="0" w:type="auto"/>
            <w:hideMark/>
          </w:tcPr>
          <w:p w14:paraId="5A06C5B4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-0.285</w:t>
            </w:r>
          </w:p>
        </w:tc>
        <w:tc>
          <w:tcPr>
            <w:tcW w:w="0" w:type="auto"/>
            <w:hideMark/>
          </w:tcPr>
          <w:p w14:paraId="50DB6C06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0.223</w:t>
            </w:r>
          </w:p>
        </w:tc>
      </w:tr>
      <w:tr w:rsidR="002419C7" w:rsidRPr="002419C7" w14:paraId="1BD55EEE" w14:textId="77777777" w:rsidTr="002419C7">
        <w:tc>
          <w:tcPr>
            <w:tcW w:w="0" w:type="auto"/>
            <w:hideMark/>
          </w:tcPr>
          <w:p w14:paraId="06B5D2D5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3</w:t>
            </w:r>
          </w:p>
        </w:tc>
        <w:tc>
          <w:tcPr>
            <w:tcW w:w="0" w:type="auto"/>
            <w:hideMark/>
          </w:tcPr>
          <w:p w14:paraId="0865DDD8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SideAnterior</w:t>
            </w:r>
          </w:p>
        </w:tc>
        <w:tc>
          <w:tcPr>
            <w:tcW w:w="0" w:type="auto"/>
            <w:hideMark/>
          </w:tcPr>
          <w:p w14:paraId="46FC5E3E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-0.009</w:t>
            </w:r>
          </w:p>
        </w:tc>
        <w:tc>
          <w:tcPr>
            <w:tcW w:w="0" w:type="auto"/>
            <w:hideMark/>
          </w:tcPr>
          <w:p w14:paraId="5AB841E5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0.143</w:t>
            </w:r>
          </w:p>
        </w:tc>
        <w:tc>
          <w:tcPr>
            <w:tcW w:w="0" w:type="auto"/>
            <w:hideMark/>
          </w:tcPr>
          <w:p w14:paraId="69C4D212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0.951</w:t>
            </w:r>
          </w:p>
        </w:tc>
        <w:tc>
          <w:tcPr>
            <w:tcW w:w="0" w:type="auto"/>
            <w:hideMark/>
          </w:tcPr>
          <w:p w14:paraId="3EBBDB40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-0.289</w:t>
            </w:r>
          </w:p>
        </w:tc>
        <w:tc>
          <w:tcPr>
            <w:tcW w:w="0" w:type="auto"/>
            <w:hideMark/>
          </w:tcPr>
          <w:p w14:paraId="47D6F081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0.271</w:t>
            </w:r>
          </w:p>
        </w:tc>
      </w:tr>
      <w:tr w:rsidR="002419C7" w:rsidRPr="002419C7" w14:paraId="78CDE505" w14:textId="77777777" w:rsidTr="002419C7">
        <w:tc>
          <w:tcPr>
            <w:tcW w:w="0" w:type="auto"/>
            <w:hideMark/>
          </w:tcPr>
          <w:p w14:paraId="63A790AC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4</w:t>
            </w:r>
          </w:p>
        </w:tc>
        <w:tc>
          <w:tcPr>
            <w:tcW w:w="0" w:type="auto"/>
            <w:hideMark/>
          </w:tcPr>
          <w:p w14:paraId="2E6609E0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SideAnterior</w:t>
            </w:r>
          </w:p>
        </w:tc>
        <w:tc>
          <w:tcPr>
            <w:tcW w:w="0" w:type="auto"/>
            <w:hideMark/>
          </w:tcPr>
          <w:p w14:paraId="1B95A5BA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0.020</w:t>
            </w:r>
          </w:p>
        </w:tc>
        <w:tc>
          <w:tcPr>
            <w:tcW w:w="0" w:type="auto"/>
            <w:hideMark/>
          </w:tcPr>
          <w:p w14:paraId="570391C2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0.162</w:t>
            </w:r>
          </w:p>
        </w:tc>
        <w:tc>
          <w:tcPr>
            <w:tcW w:w="0" w:type="auto"/>
            <w:hideMark/>
          </w:tcPr>
          <w:p w14:paraId="3EFB9A5D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0.901</w:t>
            </w:r>
          </w:p>
        </w:tc>
        <w:tc>
          <w:tcPr>
            <w:tcW w:w="0" w:type="auto"/>
            <w:hideMark/>
          </w:tcPr>
          <w:p w14:paraId="555DC849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-0.297</w:t>
            </w:r>
          </w:p>
        </w:tc>
        <w:tc>
          <w:tcPr>
            <w:tcW w:w="0" w:type="auto"/>
            <w:hideMark/>
          </w:tcPr>
          <w:p w14:paraId="09D984F2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0.338</w:t>
            </w:r>
          </w:p>
        </w:tc>
      </w:tr>
      <w:tr w:rsidR="002419C7" w:rsidRPr="002419C7" w14:paraId="7C28A1A7" w14:textId="77777777" w:rsidTr="002419C7">
        <w:tc>
          <w:tcPr>
            <w:tcW w:w="0" w:type="auto"/>
            <w:hideMark/>
          </w:tcPr>
          <w:p w14:paraId="0DD7D7FF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5</w:t>
            </w:r>
          </w:p>
        </w:tc>
        <w:tc>
          <w:tcPr>
            <w:tcW w:w="0" w:type="auto"/>
            <w:hideMark/>
          </w:tcPr>
          <w:p w14:paraId="2C8609C2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SideAnterior</w:t>
            </w:r>
          </w:p>
        </w:tc>
        <w:tc>
          <w:tcPr>
            <w:tcW w:w="0" w:type="auto"/>
            <w:hideMark/>
          </w:tcPr>
          <w:p w14:paraId="2D313331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0.335</w:t>
            </w:r>
          </w:p>
        </w:tc>
        <w:tc>
          <w:tcPr>
            <w:tcW w:w="0" w:type="auto"/>
            <w:hideMark/>
          </w:tcPr>
          <w:p w14:paraId="53859EDD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0.186</w:t>
            </w:r>
          </w:p>
        </w:tc>
        <w:tc>
          <w:tcPr>
            <w:tcW w:w="0" w:type="auto"/>
            <w:hideMark/>
          </w:tcPr>
          <w:p w14:paraId="482C69BD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0.072</w:t>
            </w:r>
          </w:p>
        </w:tc>
        <w:tc>
          <w:tcPr>
            <w:tcW w:w="0" w:type="auto"/>
            <w:hideMark/>
          </w:tcPr>
          <w:p w14:paraId="6AE14F40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-0.030</w:t>
            </w:r>
          </w:p>
        </w:tc>
        <w:tc>
          <w:tcPr>
            <w:tcW w:w="0" w:type="auto"/>
            <w:hideMark/>
          </w:tcPr>
          <w:p w14:paraId="60AA310D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0.699</w:t>
            </w:r>
          </w:p>
        </w:tc>
      </w:tr>
      <w:tr w:rsidR="002419C7" w:rsidRPr="002419C7" w14:paraId="558F4A76" w14:textId="77777777" w:rsidTr="002419C7">
        <w:tc>
          <w:tcPr>
            <w:tcW w:w="0" w:type="auto"/>
            <w:hideMark/>
          </w:tcPr>
          <w:p w14:paraId="3DCE6D05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6</w:t>
            </w:r>
          </w:p>
        </w:tc>
        <w:tc>
          <w:tcPr>
            <w:tcW w:w="0" w:type="auto"/>
            <w:hideMark/>
          </w:tcPr>
          <w:p w14:paraId="33391B47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SideAnterior</w:t>
            </w:r>
          </w:p>
        </w:tc>
        <w:tc>
          <w:tcPr>
            <w:tcW w:w="0" w:type="auto"/>
            <w:hideMark/>
          </w:tcPr>
          <w:p w14:paraId="30D8510E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-0.426</w:t>
            </w:r>
          </w:p>
        </w:tc>
        <w:tc>
          <w:tcPr>
            <w:tcW w:w="0" w:type="auto"/>
            <w:hideMark/>
          </w:tcPr>
          <w:p w14:paraId="75AA4CE4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0.271</w:t>
            </w:r>
          </w:p>
        </w:tc>
        <w:tc>
          <w:tcPr>
            <w:tcW w:w="0" w:type="auto"/>
            <w:hideMark/>
          </w:tcPr>
          <w:p w14:paraId="2154B99F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0.116</w:t>
            </w:r>
          </w:p>
        </w:tc>
        <w:tc>
          <w:tcPr>
            <w:tcW w:w="0" w:type="auto"/>
            <w:hideMark/>
          </w:tcPr>
          <w:p w14:paraId="4A61C6BA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-0.958</w:t>
            </w:r>
          </w:p>
        </w:tc>
        <w:tc>
          <w:tcPr>
            <w:tcW w:w="0" w:type="auto"/>
            <w:hideMark/>
          </w:tcPr>
          <w:p w14:paraId="2411AFBA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0.105</w:t>
            </w:r>
          </w:p>
        </w:tc>
      </w:tr>
      <w:tr w:rsidR="002419C7" w:rsidRPr="002419C7" w14:paraId="3C1A569F" w14:textId="77777777" w:rsidTr="002419C7">
        <w:tc>
          <w:tcPr>
            <w:tcW w:w="0" w:type="auto"/>
            <w:hideMark/>
          </w:tcPr>
          <w:p w14:paraId="75286D2D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7</w:t>
            </w:r>
          </w:p>
        </w:tc>
        <w:tc>
          <w:tcPr>
            <w:tcW w:w="0" w:type="auto"/>
            <w:hideMark/>
          </w:tcPr>
          <w:p w14:paraId="2AF14F29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SideAnterior</w:t>
            </w:r>
          </w:p>
        </w:tc>
        <w:tc>
          <w:tcPr>
            <w:tcW w:w="0" w:type="auto"/>
            <w:hideMark/>
          </w:tcPr>
          <w:p w14:paraId="06769C75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-0.464</w:t>
            </w:r>
          </w:p>
        </w:tc>
        <w:tc>
          <w:tcPr>
            <w:tcW w:w="0" w:type="auto"/>
            <w:hideMark/>
          </w:tcPr>
          <w:p w14:paraId="0F5CEFB3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0.230</w:t>
            </w:r>
          </w:p>
        </w:tc>
        <w:tc>
          <w:tcPr>
            <w:tcW w:w="0" w:type="auto"/>
            <w:hideMark/>
          </w:tcPr>
          <w:p w14:paraId="7B646C88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0.043</w:t>
            </w:r>
          </w:p>
        </w:tc>
        <w:tc>
          <w:tcPr>
            <w:tcW w:w="0" w:type="auto"/>
            <w:hideMark/>
          </w:tcPr>
          <w:p w14:paraId="56A49AAF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-0.914</w:t>
            </w:r>
          </w:p>
        </w:tc>
        <w:tc>
          <w:tcPr>
            <w:tcW w:w="0" w:type="auto"/>
            <w:hideMark/>
          </w:tcPr>
          <w:p w14:paraId="03CF2064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-0.014</w:t>
            </w:r>
          </w:p>
        </w:tc>
      </w:tr>
      <w:tr w:rsidR="002419C7" w:rsidRPr="002419C7" w14:paraId="47907495" w14:textId="77777777" w:rsidTr="002419C7">
        <w:tc>
          <w:tcPr>
            <w:tcW w:w="0" w:type="auto"/>
            <w:hideMark/>
          </w:tcPr>
          <w:p w14:paraId="5979F7BD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8</w:t>
            </w:r>
          </w:p>
        </w:tc>
        <w:tc>
          <w:tcPr>
            <w:tcW w:w="0" w:type="auto"/>
            <w:hideMark/>
          </w:tcPr>
          <w:p w14:paraId="3721EFAB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SideAnterior</w:t>
            </w:r>
          </w:p>
        </w:tc>
        <w:tc>
          <w:tcPr>
            <w:tcW w:w="0" w:type="auto"/>
            <w:hideMark/>
          </w:tcPr>
          <w:p w14:paraId="2BF43D14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0.024</w:t>
            </w:r>
          </w:p>
        </w:tc>
        <w:tc>
          <w:tcPr>
            <w:tcW w:w="0" w:type="auto"/>
            <w:hideMark/>
          </w:tcPr>
          <w:p w14:paraId="53D7E675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0.148</w:t>
            </w:r>
          </w:p>
        </w:tc>
        <w:tc>
          <w:tcPr>
            <w:tcW w:w="0" w:type="auto"/>
            <w:hideMark/>
          </w:tcPr>
          <w:p w14:paraId="1CB0E734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0.872</w:t>
            </w:r>
          </w:p>
        </w:tc>
        <w:tc>
          <w:tcPr>
            <w:tcW w:w="0" w:type="auto"/>
            <w:hideMark/>
          </w:tcPr>
          <w:p w14:paraId="49A2816B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-0.265</w:t>
            </w:r>
          </w:p>
        </w:tc>
        <w:tc>
          <w:tcPr>
            <w:tcW w:w="0" w:type="auto"/>
            <w:hideMark/>
          </w:tcPr>
          <w:p w14:paraId="7A4BC34E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0.313</w:t>
            </w:r>
          </w:p>
        </w:tc>
      </w:tr>
      <w:tr w:rsidR="002419C7" w:rsidRPr="002419C7" w14:paraId="399C70F3" w14:textId="77777777" w:rsidTr="002419C7">
        <w:tc>
          <w:tcPr>
            <w:tcW w:w="0" w:type="auto"/>
            <w:hideMark/>
          </w:tcPr>
          <w:p w14:paraId="0BD54BAD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9</w:t>
            </w:r>
          </w:p>
        </w:tc>
        <w:tc>
          <w:tcPr>
            <w:tcW w:w="0" w:type="auto"/>
            <w:hideMark/>
          </w:tcPr>
          <w:p w14:paraId="10C4F3A2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SideAnterior</w:t>
            </w:r>
          </w:p>
        </w:tc>
        <w:tc>
          <w:tcPr>
            <w:tcW w:w="0" w:type="auto"/>
            <w:hideMark/>
          </w:tcPr>
          <w:p w14:paraId="6EC341C6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0.088</w:t>
            </w:r>
          </w:p>
        </w:tc>
        <w:tc>
          <w:tcPr>
            <w:tcW w:w="0" w:type="auto"/>
            <w:hideMark/>
          </w:tcPr>
          <w:p w14:paraId="53BF4469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0.168</w:t>
            </w:r>
          </w:p>
        </w:tc>
        <w:tc>
          <w:tcPr>
            <w:tcW w:w="0" w:type="auto"/>
            <w:hideMark/>
          </w:tcPr>
          <w:p w14:paraId="6BB0572B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0.600</w:t>
            </w:r>
          </w:p>
        </w:tc>
        <w:tc>
          <w:tcPr>
            <w:tcW w:w="0" w:type="auto"/>
            <w:hideMark/>
          </w:tcPr>
          <w:p w14:paraId="670D0375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-0.241</w:t>
            </w:r>
          </w:p>
        </w:tc>
        <w:tc>
          <w:tcPr>
            <w:tcW w:w="0" w:type="auto"/>
            <w:hideMark/>
          </w:tcPr>
          <w:p w14:paraId="794A7CA3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0.418</w:t>
            </w:r>
          </w:p>
        </w:tc>
      </w:tr>
      <w:tr w:rsidR="002419C7" w:rsidRPr="002419C7" w14:paraId="30365369" w14:textId="77777777" w:rsidTr="002419C7">
        <w:tc>
          <w:tcPr>
            <w:tcW w:w="0" w:type="auto"/>
            <w:hideMark/>
          </w:tcPr>
          <w:p w14:paraId="41A5FE4F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10</w:t>
            </w:r>
          </w:p>
        </w:tc>
        <w:tc>
          <w:tcPr>
            <w:tcW w:w="0" w:type="auto"/>
            <w:hideMark/>
          </w:tcPr>
          <w:p w14:paraId="1819E2FC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SideAnterior</w:t>
            </w:r>
          </w:p>
        </w:tc>
        <w:tc>
          <w:tcPr>
            <w:tcW w:w="0" w:type="auto"/>
            <w:hideMark/>
          </w:tcPr>
          <w:p w14:paraId="34259F8F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0.236</w:t>
            </w:r>
          </w:p>
        </w:tc>
        <w:tc>
          <w:tcPr>
            <w:tcW w:w="0" w:type="auto"/>
            <w:hideMark/>
          </w:tcPr>
          <w:p w14:paraId="22670BC4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0.151</w:t>
            </w:r>
          </w:p>
        </w:tc>
        <w:tc>
          <w:tcPr>
            <w:tcW w:w="0" w:type="auto"/>
            <w:hideMark/>
          </w:tcPr>
          <w:p w14:paraId="663B175F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0.118</w:t>
            </w:r>
          </w:p>
        </w:tc>
        <w:tc>
          <w:tcPr>
            <w:tcW w:w="0" w:type="auto"/>
            <w:hideMark/>
          </w:tcPr>
          <w:p w14:paraId="03FC880F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-0.060</w:t>
            </w:r>
          </w:p>
        </w:tc>
        <w:tc>
          <w:tcPr>
            <w:tcW w:w="0" w:type="auto"/>
            <w:hideMark/>
          </w:tcPr>
          <w:p w14:paraId="09FC542F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0.533</w:t>
            </w:r>
          </w:p>
        </w:tc>
      </w:tr>
      <w:tr w:rsidR="002419C7" w:rsidRPr="002419C7" w14:paraId="16431082" w14:textId="77777777" w:rsidTr="002419C7">
        <w:tc>
          <w:tcPr>
            <w:tcW w:w="0" w:type="auto"/>
            <w:hideMark/>
          </w:tcPr>
          <w:p w14:paraId="2F2AAFCC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11</w:t>
            </w:r>
          </w:p>
        </w:tc>
        <w:tc>
          <w:tcPr>
            <w:tcW w:w="0" w:type="auto"/>
            <w:hideMark/>
          </w:tcPr>
          <w:p w14:paraId="13A6F7FC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SideAnterior</w:t>
            </w:r>
          </w:p>
        </w:tc>
        <w:tc>
          <w:tcPr>
            <w:tcW w:w="0" w:type="auto"/>
            <w:hideMark/>
          </w:tcPr>
          <w:p w14:paraId="07842DFB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-0.116</w:t>
            </w:r>
          </w:p>
        </w:tc>
        <w:tc>
          <w:tcPr>
            <w:tcW w:w="0" w:type="auto"/>
            <w:hideMark/>
          </w:tcPr>
          <w:p w14:paraId="74E4A8D5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0.184</w:t>
            </w:r>
          </w:p>
        </w:tc>
        <w:tc>
          <w:tcPr>
            <w:tcW w:w="0" w:type="auto"/>
            <w:hideMark/>
          </w:tcPr>
          <w:p w14:paraId="032DEB7E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0.529</w:t>
            </w:r>
          </w:p>
        </w:tc>
        <w:tc>
          <w:tcPr>
            <w:tcW w:w="0" w:type="auto"/>
            <w:hideMark/>
          </w:tcPr>
          <w:p w14:paraId="13AFFAD9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-0.477</w:t>
            </w:r>
          </w:p>
        </w:tc>
        <w:tc>
          <w:tcPr>
            <w:tcW w:w="0" w:type="auto"/>
            <w:hideMark/>
          </w:tcPr>
          <w:p w14:paraId="6137018B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0.245</w:t>
            </w:r>
          </w:p>
        </w:tc>
      </w:tr>
      <w:tr w:rsidR="002419C7" w:rsidRPr="002419C7" w14:paraId="6BB5658F" w14:textId="77777777" w:rsidTr="002419C7">
        <w:tc>
          <w:tcPr>
            <w:tcW w:w="0" w:type="auto"/>
            <w:hideMark/>
          </w:tcPr>
          <w:p w14:paraId="25DD0AFE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12</w:t>
            </w:r>
          </w:p>
        </w:tc>
        <w:tc>
          <w:tcPr>
            <w:tcW w:w="0" w:type="auto"/>
            <w:hideMark/>
          </w:tcPr>
          <w:p w14:paraId="2BFB7BDB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SideAnterior</w:t>
            </w:r>
          </w:p>
        </w:tc>
        <w:tc>
          <w:tcPr>
            <w:tcW w:w="0" w:type="auto"/>
            <w:hideMark/>
          </w:tcPr>
          <w:p w14:paraId="69CB4245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0.170</w:t>
            </w:r>
          </w:p>
        </w:tc>
        <w:tc>
          <w:tcPr>
            <w:tcW w:w="0" w:type="auto"/>
            <w:hideMark/>
          </w:tcPr>
          <w:p w14:paraId="35BA365F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0.148</w:t>
            </w:r>
          </w:p>
        </w:tc>
        <w:tc>
          <w:tcPr>
            <w:tcW w:w="0" w:type="auto"/>
            <w:hideMark/>
          </w:tcPr>
          <w:p w14:paraId="43C4A42B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0.248</w:t>
            </w:r>
          </w:p>
        </w:tc>
        <w:tc>
          <w:tcPr>
            <w:tcW w:w="0" w:type="auto"/>
            <w:hideMark/>
          </w:tcPr>
          <w:p w14:paraId="69DACE4D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-0.119</w:t>
            </w:r>
          </w:p>
        </w:tc>
        <w:tc>
          <w:tcPr>
            <w:tcW w:w="0" w:type="auto"/>
            <w:hideMark/>
          </w:tcPr>
          <w:p w14:paraId="0A294129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0.460</w:t>
            </w:r>
          </w:p>
        </w:tc>
      </w:tr>
      <w:tr w:rsidR="002419C7" w:rsidRPr="002419C7" w14:paraId="7BBC15FB" w14:textId="77777777" w:rsidTr="002419C7">
        <w:tc>
          <w:tcPr>
            <w:tcW w:w="0" w:type="auto"/>
            <w:hideMark/>
          </w:tcPr>
          <w:p w14:paraId="29060A79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1</w:t>
            </w:r>
          </w:p>
        </w:tc>
        <w:tc>
          <w:tcPr>
            <w:tcW w:w="0" w:type="auto"/>
            <w:hideMark/>
          </w:tcPr>
          <w:p w14:paraId="67CC909B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SideLeft</w:t>
            </w:r>
          </w:p>
        </w:tc>
        <w:tc>
          <w:tcPr>
            <w:tcW w:w="0" w:type="auto"/>
            <w:hideMark/>
          </w:tcPr>
          <w:p w14:paraId="2DD4838B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-0.009</w:t>
            </w:r>
          </w:p>
        </w:tc>
        <w:tc>
          <w:tcPr>
            <w:tcW w:w="0" w:type="auto"/>
            <w:hideMark/>
          </w:tcPr>
          <w:p w14:paraId="4CC7414A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0.112</w:t>
            </w:r>
          </w:p>
        </w:tc>
        <w:tc>
          <w:tcPr>
            <w:tcW w:w="0" w:type="auto"/>
            <w:hideMark/>
          </w:tcPr>
          <w:p w14:paraId="13208CE7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0.934</w:t>
            </w:r>
          </w:p>
        </w:tc>
        <w:tc>
          <w:tcPr>
            <w:tcW w:w="0" w:type="auto"/>
            <w:hideMark/>
          </w:tcPr>
          <w:p w14:paraId="62CA254D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-0.229</w:t>
            </w:r>
          </w:p>
        </w:tc>
        <w:tc>
          <w:tcPr>
            <w:tcW w:w="0" w:type="auto"/>
            <w:hideMark/>
          </w:tcPr>
          <w:p w14:paraId="0005DB56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0.210</w:t>
            </w:r>
          </w:p>
        </w:tc>
      </w:tr>
      <w:tr w:rsidR="002419C7" w:rsidRPr="002419C7" w14:paraId="1D6F1B3D" w14:textId="77777777" w:rsidTr="002419C7">
        <w:tc>
          <w:tcPr>
            <w:tcW w:w="0" w:type="auto"/>
            <w:hideMark/>
          </w:tcPr>
          <w:p w14:paraId="79A430AC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2</w:t>
            </w:r>
          </w:p>
        </w:tc>
        <w:tc>
          <w:tcPr>
            <w:tcW w:w="0" w:type="auto"/>
            <w:hideMark/>
          </w:tcPr>
          <w:p w14:paraId="2AEC333E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SideLeft</w:t>
            </w:r>
          </w:p>
        </w:tc>
        <w:tc>
          <w:tcPr>
            <w:tcW w:w="0" w:type="auto"/>
            <w:hideMark/>
          </w:tcPr>
          <w:p w14:paraId="427695A2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-0.204</w:t>
            </w:r>
          </w:p>
        </w:tc>
        <w:tc>
          <w:tcPr>
            <w:tcW w:w="0" w:type="auto"/>
            <w:hideMark/>
          </w:tcPr>
          <w:p w14:paraId="5A5745F6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0.120</w:t>
            </w:r>
          </w:p>
        </w:tc>
        <w:tc>
          <w:tcPr>
            <w:tcW w:w="0" w:type="auto"/>
            <w:hideMark/>
          </w:tcPr>
          <w:p w14:paraId="6123CD99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0.090</w:t>
            </w:r>
          </w:p>
        </w:tc>
        <w:tc>
          <w:tcPr>
            <w:tcW w:w="0" w:type="auto"/>
            <w:hideMark/>
          </w:tcPr>
          <w:p w14:paraId="3593619E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-0.439</w:t>
            </w:r>
          </w:p>
        </w:tc>
        <w:tc>
          <w:tcPr>
            <w:tcW w:w="0" w:type="auto"/>
            <w:hideMark/>
          </w:tcPr>
          <w:p w14:paraId="7214A79D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0.032</w:t>
            </w:r>
          </w:p>
        </w:tc>
      </w:tr>
      <w:tr w:rsidR="002419C7" w:rsidRPr="002419C7" w14:paraId="6CCB185F" w14:textId="77777777" w:rsidTr="002419C7">
        <w:tc>
          <w:tcPr>
            <w:tcW w:w="0" w:type="auto"/>
            <w:hideMark/>
          </w:tcPr>
          <w:p w14:paraId="4A74A789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3</w:t>
            </w:r>
          </w:p>
        </w:tc>
        <w:tc>
          <w:tcPr>
            <w:tcW w:w="0" w:type="auto"/>
            <w:hideMark/>
          </w:tcPr>
          <w:p w14:paraId="784C0B55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SideLeft</w:t>
            </w:r>
          </w:p>
        </w:tc>
        <w:tc>
          <w:tcPr>
            <w:tcW w:w="0" w:type="auto"/>
            <w:hideMark/>
          </w:tcPr>
          <w:p w14:paraId="185BB08C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0.086</w:t>
            </w:r>
          </w:p>
        </w:tc>
        <w:tc>
          <w:tcPr>
            <w:tcW w:w="0" w:type="auto"/>
            <w:hideMark/>
          </w:tcPr>
          <w:p w14:paraId="1090974C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0.125</w:t>
            </w:r>
          </w:p>
        </w:tc>
        <w:tc>
          <w:tcPr>
            <w:tcW w:w="0" w:type="auto"/>
            <w:hideMark/>
          </w:tcPr>
          <w:p w14:paraId="1608E713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0.489</w:t>
            </w:r>
          </w:p>
        </w:tc>
        <w:tc>
          <w:tcPr>
            <w:tcW w:w="0" w:type="auto"/>
            <w:hideMark/>
          </w:tcPr>
          <w:p w14:paraId="6E957AAC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-0.159</w:t>
            </w:r>
          </w:p>
        </w:tc>
        <w:tc>
          <w:tcPr>
            <w:tcW w:w="0" w:type="auto"/>
            <w:hideMark/>
          </w:tcPr>
          <w:p w14:paraId="77901037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0.331</w:t>
            </w:r>
          </w:p>
        </w:tc>
      </w:tr>
      <w:tr w:rsidR="002419C7" w:rsidRPr="002419C7" w14:paraId="048BD992" w14:textId="77777777" w:rsidTr="002419C7">
        <w:tc>
          <w:tcPr>
            <w:tcW w:w="0" w:type="auto"/>
            <w:hideMark/>
          </w:tcPr>
          <w:p w14:paraId="4672E13C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4</w:t>
            </w:r>
          </w:p>
        </w:tc>
        <w:tc>
          <w:tcPr>
            <w:tcW w:w="0" w:type="auto"/>
            <w:hideMark/>
          </w:tcPr>
          <w:p w14:paraId="403783DA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SideLeft</w:t>
            </w:r>
          </w:p>
        </w:tc>
        <w:tc>
          <w:tcPr>
            <w:tcW w:w="0" w:type="auto"/>
            <w:hideMark/>
          </w:tcPr>
          <w:p w14:paraId="2CCA1FDB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-0.034</w:t>
            </w:r>
          </w:p>
        </w:tc>
        <w:tc>
          <w:tcPr>
            <w:tcW w:w="0" w:type="auto"/>
            <w:hideMark/>
          </w:tcPr>
          <w:p w14:paraId="6134F058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0.149</w:t>
            </w:r>
          </w:p>
        </w:tc>
        <w:tc>
          <w:tcPr>
            <w:tcW w:w="0" w:type="auto"/>
            <w:hideMark/>
          </w:tcPr>
          <w:p w14:paraId="46F54D5D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0.817</w:t>
            </w:r>
          </w:p>
        </w:tc>
        <w:tc>
          <w:tcPr>
            <w:tcW w:w="0" w:type="auto"/>
            <w:hideMark/>
          </w:tcPr>
          <w:p w14:paraId="4BA5CA1E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-0.326</w:t>
            </w:r>
          </w:p>
        </w:tc>
        <w:tc>
          <w:tcPr>
            <w:tcW w:w="0" w:type="auto"/>
            <w:hideMark/>
          </w:tcPr>
          <w:p w14:paraId="3247B8DE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0.257</w:t>
            </w:r>
          </w:p>
        </w:tc>
      </w:tr>
      <w:tr w:rsidR="002419C7" w:rsidRPr="002419C7" w14:paraId="7A6FA305" w14:textId="77777777" w:rsidTr="002419C7">
        <w:tc>
          <w:tcPr>
            <w:tcW w:w="0" w:type="auto"/>
            <w:hideMark/>
          </w:tcPr>
          <w:p w14:paraId="04265D01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5</w:t>
            </w:r>
          </w:p>
        </w:tc>
        <w:tc>
          <w:tcPr>
            <w:tcW w:w="0" w:type="auto"/>
            <w:hideMark/>
          </w:tcPr>
          <w:p w14:paraId="4ECAB439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SideLeft</w:t>
            </w:r>
          </w:p>
        </w:tc>
        <w:tc>
          <w:tcPr>
            <w:tcW w:w="0" w:type="auto"/>
            <w:hideMark/>
          </w:tcPr>
          <w:p w14:paraId="5170C5C6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0.293</w:t>
            </w:r>
          </w:p>
        </w:tc>
        <w:tc>
          <w:tcPr>
            <w:tcW w:w="0" w:type="auto"/>
            <w:hideMark/>
          </w:tcPr>
          <w:p w14:paraId="6E601950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0.158</w:t>
            </w:r>
          </w:p>
        </w:tc>
        <w:tc>
          <w:tcPr>
            <w:tcW w:w="0" w:type="auto"/>
            <w:hideMark/>
          </w:tcPr>
          <w:p w14:paraId="77B810D7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0.065</w:t>
            </w:r>
          </w:p>
        </w:tc>
        <w:tc>
          <w:tcPr>
            <w:tcW w:w="0" w:type="auto"/>
            <w:hideMark/>
          </w:tcPr>
          <w:p w14:paraId="6B6AEED4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-0.018</w:t>
            </w:r>
          </w:p>
        </w:tc>
        <w:tc>
          <w:tcPr>
            <w:tcW w:w="0" w:type="auto"/>
            <w:hideMark/>
          </w:tcPr>
          <w:p w14:paraId="00593C6C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0.603</w:t>
            </w:r>
          </w:p>
        </w:tc>
      </w:tr>
      <w:tr w:rsidR="002419C7" w:rsidRPr="002419C7" w14:paraId="14A2B068" w14:textId="77777777" w:rsidTr="002419C7">
        <w:tc>
          <w:tcPr>
            <w:tcW w:w="0" w:type="auto"/>
            <w:hideMark/>
          </w:tcPr>
          <w:p w14:paraId="27CDE1F8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6</w:t>
            </w:r>
          </w:p>
        </w:tc>
        <w:tc>
          <w:tcPr>
            <w:tcW w:w="0" w:type="auto"/>
            <w:hideMark/>
          </w:tcPr>
          <w:p w14:paraId="20629F38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SideLeft</w:t>
            </w:r>
          </w:p>
        </w:tc>
        <w:tc>
          <w:tcPr>
            <w:tcW w:w="0" w:type="auto"/>
            <w:hideMark/>
          </w:tcPr>
          <w:p w14:paraId="0282DCB2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-0.074</w:t>
            </w:r>
          </w:p>
        </w:tc>
        <w:tc>
          <w:tcPr>
            <w:tcW w:w="0" w:type="auto"/>
            <w:hideMark/>
          </w:tcPr>
          <w:p w14:paraId="715958BA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0.154</w:t>
            </w:r>
          </w:p>
        </w:tc>
        <w:tc>
          <w:tcPr>
            <w:tcW w:w="0" w:type="auto"/>
            <w:hideMark/>
          </w:tcPr>
          <w:p w14:paraId="0BADBD07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0.631</w:t>
            </w:r>
          </w:p>
        </w:tc>
        <w:tc>
          <w:tcPr>
            <w:tcW w:w="0" w:type="auto"/>
            <w:hideMark/>
          </w:tcPr>
          <w:p w14:paraId="23397DDA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-0.375</w:t>
            </w:r>
          </w:p>
        </w:tc>
        <w:tc>
          <w:tcPr>
            <w:tcW w:w="0" w:type="auto"/>
            <w:hideMark/>
          </w:tcPr>
          <w:p w14:paraId="6F9DD288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0.227</w:t>
            </w:r>
          </w:p>
        </w:tc>
      </w:tr>
      <w:tr w:rsidR="002419C7" w:rsidRPr="002419C7" w14:paraId="06EFDB6A" w14:textId="77777777" w:rsidTr="002419C7">
        <w:tc>
          <w:tcPr>
            <w:tcW w:w="0" w:type="auto"/>
            <w:hideMark/>
          </w:tcPr>
          <w:p w14:paraId="40564924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7</w:t>
            </w:r>
          </w:p>
        </w:tc>
        <w:tc>
          <w:tcPr>
            <w:tcW w:w="0" w:type="auto"/>
            <w:hideMark/>
          </w:tcPr>
          <w:p w14:paraId="4940CF3B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SideLeft</w:t>
            </w:r>
          </w:p>
        </w:tc>
        <w:tc>
          <w:tcPr>
            <w:tcW w:w="0" w:type="auto"/>
            <w:hideMark/>
          </w:tcPr>
          <w:p w14:paraId="565AEC84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-0.313</w:t>
            </w:r>
          </w:p>
        </w:tc>
        <w:tc>
          <w:tcPr>
            <w:tcW w:w="0" w:type="auto"/>
            <w:hideMark/>
          </w:tcPr>
          <w:p w14:paraId="793054DF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0.200</w:t>
            </w:r>
          </w:p>
        </w:tc>
        <w:tc>
          <w:tcPr>
            <w:tcW w:w="0" w:type="auto"/>
            <w:hideMark/>
          </w:tcPr>
          <w:p w14:paraId="4E34F5CF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0.118</w:t>
            </w:r>
          </w:p>
        </w:tc>
        <w:tc>
          <w:tcPr>
            <w:tcW w:w="0" w:type="auto"/>
            <w:hideMark/>
          </w:tcPr>
          <w:p w14:paraId="60C6D758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-0.705</w:t>
            </w:r>
          </w:p>
        </w:tc>
        <w:tc>
          <w:tcPr>
            <w:tcW w:w="0" w:type="auto"/>
            <w:hideMark/>
          </w:tcPr>
          <w:p w14:paraId="4740404E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0.080</w:t>
            </w:r>
          </w:p>
        </w:tc>
      </w:tr>
      <w:tr w:rsidR="002419C7" w:rsidRPr="002419C7" w14:paraId="3D8A583A" w14:textId="77777777" w:rsidTr="002419C7">
        <w:tc>
          <w:tcPr>
            <w:tcW w:w="0" w:type="auto"/>
            <w:hideMark/>
          </w:tcPr>
          <w:p w14:paraId="3AC11446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8</w:t>
            </w:r>
          </w:p>
        </w:tc>
        <w:tc>
          <w:tcPr>
            <w:tcW w:w="0" w:type="auto"/>
            <w:hideMark/>
          </w:tcPr>
          <w:p w14:paraId="1C33A610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SideLeft</w:t>
            </w:r>
          </w:p>
        </w:tc>
        <w:tc>
          <w:tcPr>
            <w:tcW w:w="0" w:type="auto"/>
            <w:hideMark/>
          </w:tcPr>
          <w:p w14:paraId="0476651F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0.091</w:t>
            </w:r>
          </w:p>
        </w:tc>
        <w:tc>
          <w:tcPr>
            <w:tcW w:w="0" w:type="auto"/>
            <w:hideMark/>
          </w:tcPr>
          <w:p w14:paraId="4D11F74E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0.122</w:t>
            </w:r>
          </w:p>
        </w:tc>
        <w:tc>
          <w:tcPr>
            <w:tcW w:w="0" w:type="auto"/>
            <w:hideMark/>
          </w:tcPr>
          <w:p w14:paraId="45494925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0.458</w:t>
            </w:r>
          </w:p>
        </w:tc>
        <w:tc>
          <w:tcPr>
            <w:tcW w:w="0" w:type="auto"/>
            <w:hideMark/>
          </w:tcPr>
          <w:p w14:paraId="2787FA2B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-0.148</w:t>
            </w:r>
          </w:p>
        </w:tc>
        <w:tc>
          <w:tcPr>
            <w:tcW w:w="0" w:type="auto"/>
            <w:hideMark/>
          </w:tcPr>
          <w:p w14:paraId="2695026A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0.329</w:t>
            </w:r>
          </w:p>
        </w:tc>
      </w:tr>
      <w:tr w:rsidR="002419C7" w:rsidRPr="002419C7" w14:paraId="56B71C77" w14:textId="77777777" w:rsidTr="002419C7">
        <w:tc>
          <w:tcPr>
            <w:tcW w:w="0" w:type="auto"/>
            <w:hideMark/>
          </w:tcPr>
          <w:p w14:paraId="7F6779FD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9</w:t>
            </w:r>
          </w:p>
        </w:tc>
        <w:tc>
          <w:tcPr>
            <w:tcW w:w="0" w:type="auto"/>
            <w:hideMark/>
          </w:tcPr>
          <w:p w14:paraId="3FBFE5B5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SideLeft</w:t>
            </w:r>
          </w:p>
        </w:tc>
        <w:tc>
          <w:tcPr>
            <w:tcW w:w="0" w:type="auto"/>
            <w:hideMark/>
          </w:tcPr>
          <w:p w14:paraId="3FDC21E7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0.290</w:t>
            </w:r>
          </w:p>
        </w:tc>
        <w:tc>
          <w:tcPr>
            <w:tcW w:w="0" w:type="auto"/>
            <w:hideMark/>
          </w:tcPr>
          <w:p w14:paraId="7B0D69E4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0.134</w:t>
            </w:r>
          </w:p>
        </w:tc>
        <w:tc>
          <w:tcPr>
            <w:tcW w:w="0" w:type="auto"/>
            <w:hideMark/>
          </w:tcPr>
          <w:p w14:paraId="4CA43AE6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0.030</w:t>
            </w:r>
          </w:p>
        </w:tc>
        <w:tc>
          <w:tcPr>
            <w:tcW w:w="0" w:type="auto"/>
            <w:hideMark/>
          </w:tcPr>
          <w:p w14:paraId="5374791F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0.028</w:t>
            </w:r>
          </w:p>
        </w:tc>
        <w:tc>
          <w:tcPr>
            <w:tcW w:w="0" w:type="auto"/>
            <w:hideMark/>
          </w:tcPr>
          <w:p w14:paraId="365785DC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0.552</w:t>
            </w:r>
          </w:p>
        </w:tc>
      </w:tr>
      <w:tr w:rsidR="002419C7" w:rsidRPr="002419C7" w14:paraId="0D6895D4" w14:textId="77777777" w:rsidTr="002419C7">
        <w:tc>
          <w:tcPr>
            <w:tcW w:w="0" w:type="auto"/>
            <w:hideMark/>
          </w:tcPr>
          <w:p w14:paraId="49CBEF60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10</w:t>
            </w:r>
          </w:p>
        </w:tc>
        <w:tc>
          <w:tcPr>
            <w:tcW w:w="0" w:type="auto"/>
            <w:hideMark/>
          </w:tcPr>
          <w:p w14:paraId="2FAB102A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SideLeft</w:t>
            </w:r>
          </w:p>
        </w:tc>
        <w:tc>
          <w:tcPr>
            <w:tcW w:w="0" w:type="auto"/>
            <w:hideMark/>
          </w:tcPr>
          <w:p w14:paraId="5097F060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-0.025</w:t>
            </w:r>
          </w:p>
        </w:tc>
        <w:tc>
          <w:tcPr>
            <w:tcW w:w="0" w:type="auto"/>
            <w:hideMark/>
          </w:tcPr>
          <w:p w14:paraId="6FED79E6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0.120</w:t>
            </w:r>
          </w:p>
        </w:tc>
        <w:tc>
          <w:tcPr>
            <w:tcW w:w="0" w:type="auto"/>
            <w:hideMark/>
          </w:tcPr>
          <w:p w14:paraId="046A6365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0.836</w:t>
            </w:r>
          </w:p>
        </w:tc>
        <w:tc>
          <w:tcPr>
            <w:tcW w:w="0" w:type="auto"/>
            <w:hideMark/>
          </w:tcPr>
          <w:p w14:paraId="0073D078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-0.261</w:t>
            </w:r>
          </w:p>
        </w:tc>
        <w:tc>
          <w:tcPr>
            <w:tcW w:w="0" w:type="auto"/>
            <w:hideMark/>
          </w:tcPr>
          <w:p w14:paraId="7611369A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0.211</w:t>
            </w:r>
          </w:p>
        </w:tc>
      </w:tr>
      <w:tr w:rsidR="002419C7" w:rsidRPr="002419C7" w14:paraId="34FDA00B" w14:textId="77777777" w:rsidTr="002419C7">
        <w:tc>
          <w:tcPr>
            <w:tcW w:w="0" w:type="auto"/>
            <w:hideMark/>
          </w:tcPr>
          <w:p w14:paraId="0048A9FB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11</w:t>
            </w:r>
          </w:p>
        </w:tc>
        <w:tc>
          <w:tcPr>
            <w:tcW w:w="0" w:type="auto"/>
            <w:hideMark/>
          </w:tcPr>
          <w:p w14:paraId="7EADABFD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SideLeft</w:t>
            </w:r>
          </w:p>
        </w:tc>
        <w:tc>
          <w:tcPr>
            <w:tcW w:w="0" w:type="auto"/>
            <w:hideMark/>
          </w:tcPr>
          <w:p w14:paraId="67AC16C0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-0.321</w:t>
            </w:r>
          </w:p>
        </w:tc>
        <w:tc>
          <w:tcPr>
            <w:tcW w:w="0" w:type="auto"/>
            <w:hideMark/>
          </w:tcPr>
          <w:p w14:paraId="4FF1A621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0.171</w:t>
            </w:r>
          </w:p>
        </w:tc>
        <w:tc>
          <w:tcPr>
            <w:tcW w:w="0" w:type="auto"/>
            <w:hideMark/>
          </w:tcPr>
          <w:p w14:paraId="047F2CCA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0.061</w:t>
            </w:r>
          </w:p>
        </w:tc>
        <w:tc>
          <w:tcPr>
            <w:tcW w:w="0" w:type="auto"/>
            <w:hideMark/>
          </w:tcPr>
          <w:p w14:paraId="1DE5EAF8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-0.657</w:t>
            </w:r>
          </w:p>
        </w:tc>
        <w:tc>
          <w:tcPr>
            <w:tcW w:w="0" w:type="auto"/>
            <w:hideMark/>
          </w:tcPr>
          <w:p w14:paraId="1873FEAB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0.015</w:t>
            </w:r>
          </w:p>
        </w:tc>
      </w:tr>
      <w:tr w:rsidR="002419C7" w:rsidRPr="002419C7" w14:paraId="3BEEC99C" w14:textId="77777777" w:rsidTr="002419C7">
        <w:tc>
          <w:tcPr>
            <w:tcW w:w="0" w:type="auto"/>
            <w:hideMark/>
          </w:tcPr>
          <w:p w14:paraId="00F18923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12</w:t>
            </w:r>
          </w:p>
        </w:tc>
        <w:tc>
          <w:tcPr>
            <w:tcW w:w="0" w:type="auto"/>
            <w:hideMark/>
          </w:tcPr>
          <w:p w14:paraId="4D26AD99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SideLeft</w:t>
            </w:r>
          </w:p>
        </w:tc>
        <w:tc>
          <w:tcPr>
            <w:tcW w:w="0" w:type="auto"/>
            <w:hideMark/>
          </w:tcPr>
          <w:p w14:paraId="5FDEB507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0.249</w:t>
            </w:r>
          </w:p>
        </w:tc>
        <w:tc>
          <w:tcPr>
            <w:tcW w:w="0" w:type="auto"/>
            <w:hideMark/>
          </w:tcPr>
          <w:p w14:paraId="7DD3A8CD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0.137</w:t>
            </w:r>
          </w:p>
        </w:tc>
        <w:tc>
          <w:tcPr>
            <w:tcW w:w="0" w:type="auto"/>
            <w:hideMark/>
          </w:tcPr>
          <w:p w14:paraId="3BFFC9D1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0.068</w:t>
            </w:r>
          </w:p>
        </w:tc>
        <w:tc>
          <w:tcPr>
            <w:tcW w:w="0" w:type="auto"/>
            <w:hideMark/>
          </w:tcPr>
          <w:p w14:paraId="5EEE2ED1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-0.019</w:t>
            </w:r>
          </w:p>
        </w:tc>
        <w:tc>
          <w:tcPr>
            <w:tcW w:w="0" w:type="auto"/>
            <w:hideMark/>
          </w:tcPr>
          <w:p w14:paraId="7286E43C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0.518</w:t>
            </w:r>
          </w:p>
        </w:tc>
      </w:tr>
    </w:tbl>
    <w:p w14:paraId="52B92A3B" w14:textId="77777777" w:rsidR="002419C7" w:rsidRPr="002419C7" w:rsidRDefault="002419C7" w:rsidP="002419C7">
      <w:pPr>
        <w:keepNext/>
        <w:keepLines/>
        <w:spacing w:before="200" w:after="0"/>
        <w:outlineLvl w:val="2"/>
        <w:rPr>
          <w:rFonts w:ascii="Calibri" w:eastAsia="Times New Roman" w:hAnsi="Calibri" w:cs="Times New Roman"/>
          <w:b/>
          <w:bCs/>
          <w:color w:val="4F81BD" w:themeColor="accent1"/>
        </w:rPr>
      </w:pPr>
      <w:bookmarkStart w:id="4" w:name="parameter-estimates"/>
      <w:bookmarkStart w:id="5" w:name="Xe5cc0f4212d56a7164a361a8f854b3b3d419fd0"/>
      <w:bookmarkEnd w:id="3"/>
      <w:r w:rsidRPr="002419C7">
        <w:rPr>
          <w:rFonts w:ascii="Calibri" w:eastAsia="Times New Roman" w:hAnsi="Calibri" w:cs="Times New Roman"/>
          <w:b/>
          <w:bCs/>
          <w:color w:val="4F81BD" w:themeColor="accent1"/>
        </w:rPr>
        <w:t>Estimates of participant-level random effects for zero-inflation submodel:</w:t>
      </w:r>
    </w:p>
    <w:tbl>
      <w:tblPr>
        <w:tblStyle w:val="Table5"/>
        <w:tblW w:w="5000" w:type="pct"/>
        <w:tblInd w:w="0" w:type="dxa"/>
        <w:tblLook w:val="0020" w:firstRow="1" w:lastRow="0" w:firstColumn="0" w:lastColumn="0" w:noHBand="0" w:noVBand="0"/>
      </w:tblPr>
      <w:tblGrid>
        <w:gridCol w:w="1827"/>
        <w:gridCol w:w="1588"/>
        <w:gridCol w:w="1330"/>
        <w:gridCol w:w="1439"/>
        <w:gridCol w:w="1226"/>
        <w:gridCol w:w="1052"/>
        <w:gridCol w:w="1114"/>
      </w:tblGrid>
      <w:tr w:rsidR="002419C7" w:rsidRPr="002419C7" w14:paraId="6B0F4BA9" w14:textId="77777777" w:rsidTr="00241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495FAFE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Participant #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8CAA8C8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1B9D794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Estimate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18FF0DA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Std. Error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A17BBDC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Pr(&gt;|z|)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B8E972E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2.5 %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84A724A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97.5 %</w:t>
            </w:r>
          </w:p>
        </w:tc>
      </w:tr>
      <w:tr w:rsidR="002419C7" w:rsidRPr="002419C7" w14:paraId="5F411158" w14:textId="77777777" w:rsidTr="002419C7">
        <w:tc>
          <w:tcPr>
            <w:tcW w:w="0" w:type="auto"/>
            <w:hideMark/>
          </w:tcPr>
          <w:p w14:paraId="44D676E0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1</w:t>
            </w:r>
          </w:p>
        </w:tc>
        <w:tc>
          <w:tcPr>
            <w:tcW w:w="0" w:type="auto"/>
            <w:hideMark/>
          </w:tcPr>
          <w:p w14:paraId="729B392D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(Intercept)</w:t>
            </w:r>
          </w:p>
        </w:tc>
        <w:tc>
          <w:tcPr>
            <w:tcW w:w="0" w:type="auto"/>
            <w:hideMark/>
          </w:tcPr>
          <w:p w14:paraId="47ED7054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-1.467</w:t>
            </w:r>
          </w:p>
        </w:tc>
        <w:tc>
          <w:tcPr>
            <w:tcW w:w="0" w:type="auto"/>
            <w:hideMark/>
          </w:tcPr>
          <w:p w14:paraId="7AFB1F74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0.449</w:t>
            </w:r>
          </w:p>
        </w:tc>
        <w:tc>
          <w:tcPr>
            <w:tcW w:w="0" w:type="auto"/>
            <w:hideMark/>
          </w:tcPr>
          <w:p w14:paraId="0EF29649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0.001</w:t>
            </w:r>
          </w:p>
        </w:tc>
        <w:tc>
          <w:tcPr>
            <w:tcW w:w="0" w:type="auto"/>
            <w:hideMark/>
          </w:tcPr>
          <w:p w14:paraId="0B7C2CCA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-2.347</w:t>
            </w:r>
          </w:p>
        </w:tc>
        <w:tc>
          <w:tcPr>
            <w:tcW w:w="0" w:type="auto"/>
            <w:hideMark/>
          </w:tcPr>
          <w:p w14:paraId="35CEF2B0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-0.587</w:t>
            </w:r>
          </w:p>
        </w:tc>
      </w:tr>
      <w:tr w:rsidR="002419C7" w:rsidRPr="002419C7" w14:paraId="6C1C5A4F" w14:textId="77777777" w:rsidTr="002419C7">
        <w:tc>
          <w:tcPr>
            <w:tcW w:w="0" w:type="auto"/>
            <w:hideMark/>
          </w:tcPr>
          <w:p w14:paraId="5E433AC7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lastRenderedPageBreak/>
              <w:t>2</w:t>
            </w:r>
          </w:p>
        </w:tc>
        <w:tc>
          <w:tcPr>
            <w:tcW w:w="0" w:type="auto"/>
            <w:hideMark/>
          </w:tcPr>
          <w:p w14:paraId="5432CE04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(Intercept)</w:t>
            </w:r>
          </w:p>
        </w:tc>
        <w:tc>
          <w:tcPr>
            <w:tcW w:w="0" w:type="auto"/>
            <w:hideMark/>
          </w:tcPr>
          <w:p w14:paraId="3C16549B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0.430</w:t>
            </w:r>
          </w:p>
        </w:tc>
        <w:tc>
          <w:tcPr>
            <w:tcW w:w="0" w:type="auto"/>
            <w:hideMark/>
          </w:tcPr>
          <w:p w14:paraId="3FB8A064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0.396</w:t>
            </w:r>
          </w:p>
        </w:tc>
        <w:tc>
          <w:tcPr>
            <w:tcW w:w="0" w:type="auto"/>
            <w:hideMark/>
          </w:tcPr>
          <w:p w14:paraId="28EDED41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0.278</w:t>
            </w:r>
          </w:p>
        </w:tc>
        <w:tc>
          <w:tcPr>
            <w:tcW w:w="0" w:type="auto"/>
            <w:hideMark/>
          </w:tcPr>
          <w:p w14:paraId="4AB390AF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-0.347</w:t>
            </w:r>
          </w:p>
        </w:tc>
        <w:tc>
          <w:tcPr>
            <w:tcW w:w="0" w:type="auto"/>
            <w:hideMark/>
          </w:tcPr>
          <w:p w14:paraId="65C25AA5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1.207</w:t>
            </w:r>
          </w:p>
        </w:tc>
      </w:tr>
      <w:tr w:rsidR="002419C7" w:rsidRPr="002419C7" w14:paraId="57F5AC03" w14:textId="77777777" w:rsidTr="002419C7">
        <w:tc>
          <w:tcPr>
            <w:tcW w:w="0" w:type="auto"/>
            <w:hideMark/>
          </w:tcPr>
          <w:p w14:paraId="16C177E5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3</w:t>
            </w:r>
          </w:p>
        </w:tc>
        <w:tc>
          <w:tcPr>
            <w:tcW w:w="0" w:type="auto"/>
            <w:hideMark/>
          </w:tcPr>
          <w:p w14:paraId="172154F3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(Intercept)</w:t>
            </w:r>
          </w:p>
        </w:tc>
        <w:tc>
          <w:tcPr>
            <w:tcW w:w="0" w:type="auto"/>
            <w:hideMark/>
          </w:tcPr>
          <w:p w14:paraId="74C4B010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-0.306</w:t>
            </w:r>
          </w:p>
        </w:tc>
        <w:tc>
          <w:tcPr>
            <w:tcW w:w="0" w:type="auto"/>
            <w:hideMark/>
          </w:tcPr>
          <w:p w14:paraId="38A34216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0.405</w:t>
            </w:r>
          </w:p>
        </w:tc>
        <w:tc>
          <w:tcPr>
            <w:tcW w:w="0" w:type="auto"/>
            <w:hideMark/>
          </w:tcPr>
          <w:p w14:paraId="6A2B0B99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0.450</w:t>
            </w:r>
          </w:p>
        </w:tc>
        <w:tc>
          <w:tcPr>
            <w:tcW w:w="0" w:type="auto"/>
            <w:hideMark/>
          </w:tcPr>
          <w:p w14:paraId="1068E2F9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-1.101</w:t>
            </w:r>
          </w:p>
        </w:tc>
        <w:tc>
          <w:tcPr>
            <w:tcW w:w="0" w:type="auto"/>
            <w:hideMark/>
          </w:tcPr>
          <w:p w14:paraId="22D81DA3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0.488</w:t>
            </w:r>
          </w:p>
        </w:tc>
      </w:tr>
      <w:tr w:rsidR="002419C7" w:rsidRPr="002419C7" w14:paraId="6780A88C" w14:textId="77777777" w:rsidTr="002419C7">
        <w:tc>
          <w:tcPr>
            <w:tcW w:w="0" w:type="auto"/>
            <w:hideMark/>
          </w:tcPr>
          <w:p w14:paraId="06D4D8F8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4</w:t>
            </w:r>
          </w:p>
        </w:tc>
        <w:tc>
          <w:tcPr>
            <w:tcW w:w="0" w:type="auto"/>
            <w:hideMark/>
          </w:tcPr>
          <w:p w14:paraId="2E944875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(Intercept)</w:t>
            </w:r>
          </w:p>
        </w:tc>
        <w:tc>
          <w:tcPr>
            <w:tcW w:w="0" w:type="auto"/>
            <w:hideMark/>
          </w:tcPr>
          <w:p w14:paraId="09AC8A59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0.541</w:t>
            </w:r>
          </w:p>
        </w:tc>
        <w:tc>
          <w:tcPr>
            <w:tcW w:w="0" w:type="auto"/>
            <w:hideMark/>
          </w:tcPr>
          <w:p w14:paraId="3B4423A4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0.396</w:t>
            </w:r>
          </w:p>
        </w:tc>
        <w:tc>
          <w:tcPr>
            <w:tcW w:w="0" w:type="auto"/>
            <w:hideMark/>
          </w:tcPr>
          <w:p w14:paraId="401823F8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0.172</w:t>
            </w:r>
          </w:p>
        </w:tc>
        <w:tc>
          <w:tcPr>
            <w:tcW w:w="0" w:type="auto"/>
            <w:hideMark/>
          </w:tcPr>
          <w:p w14:paraId="7928AF51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-0.235</w:t>
            </w:r>
          </w:p>
        </w:tc>
        <w:tc>
          <w:tcPr>
            <w:tcW w:w="0" w:type="auto"/>
            <w:hideMark/>
          </w:tcPr>
          <w:p w14:paraId="28DAA88B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1.318</w:t>
            </w:r>
          </w:p>
        </w:tc>
      </w:tr>
      <w:tr w:rsidR="002419C7" w:rsidRPr="002419C7" w14:paraId="6AF9B594" w14:textId="77777777" w:rsidTr="002419C7">
        <w:tc>
          <w:tcPr>
            <w:tcW w:w="0" w:type="auto"/>
            <w:hideMark/>
          </w:tcPr>
          <w:p w14:paraId="4DCEEAB6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5</w:t>
            </w:r>
          </w:p>
        </w:tc>
        <w:tc>
          <w:tcPr>
            <w:tcW w:w="0" w:type="auto"/>
            <w:hideMark/>
          </w:tcPr>
          <w:p w14:paraId="160F1885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(Intercept)</w:t>
            </w:r>
          </w:p>
        </w:tc>
        <w:tc>
          <w:tcPr>
            <w:tcW w:w="0" w:type="auto"/>
            <w:hideMark/>
          </w:tcPr>
          <w:p w14:paraId="5C2C55F8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0.151</w:t>
            </w:r>
          </w:p>
        </w:tc>
        <w:tc>
          <w:tcPr>
            <w:tcW w:w="0" w:type="auto"/>
            <w:hideMark/>
          </w:tcPr>
          <w:p w14:paraId="2BEAF904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0.399</w:t>
            </w:r>
          </w:p>
        </w:tc>
        <w:tc>
          <w:tcPr>
            <w:tcW w:w="0" w:type="auto"/>
            <w:hideMark/>
          </w:tcPr>
          <w:p w14:paraId="705FD3D6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0.704</w:t>
            </w:r>
          </w:p>
        </w:tc>
        <w:tc>
          <w:tcPr>
            <w:tcW w:w="0" w:type="auto"/>
            <w:hideMark/>
          </w:tcPr>
          <w:p w14:paraId="274E9A3A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-0.631</w:t>
            </w:r>
          </w:p>
        </w:tc>
        <w:tc>
          <w:tcPr>
            <w:tcW w:w="0" w:type="auto"/>
            <w:hideMark/>
          </w:tcPr>
          <w:p w14:paraId="0D7F62B0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0.933</w:t>
            </w:r>
          </w:p>
        </w:tc>
      </w:tr>
      <w:tr w:rsidR="002419C7" w:rsidRPr="002419C7" w14:paraId="59DEDC5B" w14:textId="77777777" w:rsidTr="002419C7">
        <w:tc>
          <w:tcPr>
            <w:tcW w:w="0" w:type="auto"/>
            <w:hideMark/>
          </w:tcPr>
          <w:p w14:paraId="08B7DF16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6</w:t>
            </w:r>
          </w:p>
        </w:tc>
        <w:tc>
          <w:tcPr>
            <w:tcW w:w="0" w:type="auto"/>
            <w:hideMark/>
          </w:tcPr>
          <w:p w14:paraId="10F60D43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(Intercept)</w:t>
            </w:r>
          </w:p>
        </w:tc>
        <w:tc>
          <w:tcPr>
            <w:tcW w:w="0" w:type="auto"/>
            <w:hideMark/>
          </w:tcPr>
          <w:p w14:paraId="4A6774A4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1.162</w:t>
            </w:r>
          </w:p>
        </w:tc>
        <w:tc>
          <w:tcPr>
            <w:tcW w:w="0" w:type="auto"/>
            <w:hideMark/>
          </w:tcPr>
          <w:p w14:paraId="7DF2A558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0.397</w:t>
            </w:r>
          </w:p>
        </w:tc>
        <w:tc>
          <w:tcPr>
            <w:tcW w:w="0" w:type="auto"/>
            <w:hideMark/>
          </w:tcPr>
          <w:p w14:paraId="60BE2524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0.003</w:t>
            </w:r>
          </w:p>
        </w:tc>
        <w:tc>
          <w:tcPr>
            <w:tcW w:w="0" w:type="auto"/>
            <w:hideMark/>
          </w:tcPr>
          <w:p w14:paraId="79A3BFCC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0.385</w:t>
            </w:r>
          </w:p>
        </w:tc>
        <w:tc>
          <w:tcPr>
            <w:tcW w:w="0" w:type="auto"/>
            <w:hideMark/>
          </w:tcPr>
          <w:p w14:paraId="1A0200A1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1.939</w:t>
            </w:r>
          </w:p>
        </w:tc>
      </w:tr>
      <w:tr w:rsidR="002419C7" w:rsidRPr="002419C7" w14:paraId="388A041F" w14:textId="77777777" w:rsidTr="002419C7">
        <w:tc>
          <w:tcPr>
            <w:tcW w:w="0" w:type="auto"/>
            <w:hideMark/>
          </w:tcPr>
          <w:p w14:paraId="55B86DEB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7</w:t>
            </w:r>
          </w:p>
        </w:tc>
        <w:tc>
          <w:tcPr>
            <w:tcW w:w="0" w:type="auto"/>
            <w:hideMark/>
          </w:tcPr>
          <w:p w14:paraId="1F5DA890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(Intercept)</w:t>
            </w:r>
          </w:p>
        </w:tc>
        <w:tc>
          <w:tcPr>
            <w:tcW w:w="0" w:type="auto"/>
            <w:hideMark/>
          </w:tcPr>
          <w:p w14:paraId="67186E22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2.496</w:t>
            </w:r>
          </w:p>
        </w:tc>
        <w:tc>
          <w:tcPr>
            <w:tcW w:w="0" w:type="auto"/>
            <w:hideMark/>
          </w:tcPr>
          <w:p w14:paraId="2F45F5AE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0.414</w:t>
            </w:r>
          </w:p>
        </w:tc>
        <w:tc>
          <w:tcPr>
            <w:tcW w:w="0" w:type="auto"/>
            <w:hideMark/>
          </w:tcPr>
          <w:p w14:paraId="29EEDA32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&lt;0.001</w:t>
            </w:r>
          </w:p>
        </w:tc>
        <w:tc>
          <w:tcPr>
            <w:tcW w:w="0" w:type="auto"/>
            <w:hideMark/>
          </w:tcPr>
          <w:p w14:paraId="4B357CAA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1.684</w:t>
            </w:r>
          </w:p>
        </w:tc>
        <w:tc>
          <w:tcPr>
            <w:tcW w:w="0" w:type="auto"/>
            <w:hideMark/>
          </w:tcPr>
          <w:p w14:paraId="5DFC710E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3.308</w:t>
            </w:r>
          </w:p>
        </w:tc>
      </w:tr>
      <w:tr w:rsidR="002419C7" w:rsidRPr="002419C7" w14:paraId="4A08C8EF" w14:textId="77777777" w:rsidTr="002419C7">
        <w:tc>
          <w:tcPr>
            <w:tcW w:w="0" w:type="auto"/>
            <w:hideMark/>
          </w:tcPr>
          <w:p w14:paraId="21CCF188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8</w:t>
            </w:r>
          </w:p>
        </w:tc>
        <w:tc>
          <w:tcPr>
            <w:tcW w:w="0" w:type="auto"/>
            <w:hideMark/>
          </w:tcPr>
          <w:p w14:paraId="4E5AA0D5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(Intercept)</w:t>
            </w:r>
          </w:p>
        </w:tc>
        <w:tc>
          <w:tcPr>
            <w:tcW w:w="0" w:type="auto"/>
            <w:hideMark/>
          </w:tcPr>
          <w:p w14:paraId="05D8EE96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-1.389</w:t>
            </w:r>
          </w:p>
        </w:tc>
        <w:tc>
          <w:tcPr>
            <w:tcW w:w="0" w:type="auto"/>
            <w:hideMark/>
          </w:tcPr>
          <w:p w14:paraId="6E45B6D9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0.445</w:t>
            </w:r>
          </w:p>
        </w:tc>
        <w:tc>
          <w:tcPr>
            <w:tcW w:w="0" w:type="auto"/>
            <w:hideMark/>
          </w:tcPr>
          <w:p w14:paraId="0384922E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0.002</w:t>
            </w:r>
          </w:p>
        </w:tc>
        <w:tc>
          <w:tcPr>
            <w:tcW w:w="0" w:type="auto"/>
            <w:hideMark/>
          </w:tcPr>
          <w:p w14:paraId="0FE89F31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-2.261</w:t>
            </w:r>
          </w:p>
        </w:tc>
        <w:tc>
          <w:tcPr>
            <w:tcW w:w="0" w:type="auto"/>
            <w:hideMark/>
          </w:tcPr>
          <w:p w14:paraId="6A2FE248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-0.516</w:t>
            </w:r>
          </w:p>
        </w:tc>
      </w:tr>
      <w:tr w:rsidR="002419C7" w:rsidRPr="002419C7" w14:paraId="317E5826" w14:textId="77777777" w:rsidTr="002419C7">
        <w:tc>
          <w:tcPr>
            <w:tcW w:w="0" w:type="auto"/>
            <w:hideMark/>
          </w:tcPr>
          <w:p w14:paraId="4E115E6D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9</w:t>
            </w:r>
          </w:p>
        </w:tc>
        <w:tc>
          <w:tcPr>
            <w:tcW w:w="0" w:type="auto"/>
            <w:hideMark/>
          </w:tcPr>
          <w:p w14:paraId="0B606121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(Intercept)</w:t>
            </w:r>
          </w:p>
        </w:tc>
        <w:tc>
          <w:tcPr>
            <w:tcW w:w="0" w:type="auto"/>
            <w:hideMark/>
          </w:tcPr>
          <w:p w14:paraId="0B7AE730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-0.091</w:t>
            </w:r>
          </w:p>
        </w:tc>
        <w:tc>
          <w:tcPr>
            <w:tcW w:w="0" w:type="auto"/>
            <w:hideMark/>
          </w:tcPr>
          <w:p w14:paraId="0503D8C2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0.402</w:t>
            </w:r>
          </w:p>
        </w:tc>
        <w:tc>
          <w:tcPr>
            <w:tcW w:w="0" w:type="auto"/>
            <w:hideMark/>
          </w:tcPr>
          <w:p w14:paraId="7F9F466A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0.821</w:t>
            </w:r>
          </w:p>
        </w:tc>
        <w:tc>
          <w:tcPr>
            <w:tcW w:w="0" w:type="auto"/>
            <w:hideMark/>
          </w:tcPr>
          <w:p w14:paraId="1C5D5CB3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-0.879</w:t>
            </w:r>
          </w:p>
        </w:tc>
        <w:tc>
          <w:tcPr>
            <w:tcW w:w="0" w:type="auto"/>
            <w:hideMark/>
          </w:tcPr>
          <w:p w14:paraId="44BA132C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0.697</w:t>
            </w:r>
          </w:p>
        </w:tc>
      </w:tr>
      <w:tr w:rsidR="002419C7" w:rsidRPr="002419C7" w14:paraId="34BD2668" w14:textId="77777777" w:rsidTr="002419C7">
        <w:tc>
          <w:tcPr>
            <w:tcW w:w="0" w:type="auto"/>
            <w:hideMark/>
          </w:tcPr>
          <w:p w14:paraId="5708897D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10</w:t>
            </w:r>
          </w:p>
        </w:tc>
        <w:tc>
          <w:tcPr>
            <w:tcW w:w="0" w:type="auto"/>
            <w:hideMark/>
          </w:tcPr>
          <w:p w14:paraId="7D8F5886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(Intercept)</w:t>
            </w:r>
          </w:p>
        </w:tc>
        <w:tc>
          <w:tcPr>
            <w:tcW w:w="0" w:type="auto"/>
            <w:hideMark/>
          </w:tcPr>
          <w:p w14:paraId="7F43FDE5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-1.765</w:t>
            </w:r>
          </w:p>
        </w:tc>
        <w:tc>
          <w:tcPr>
            <w:tcW w:w="0" w:type="auto"/>
            <w:hideMark/>
          </w:tcPr>
          <w:p w14:paraId="6E7025B6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0.471</w:t>
            </w:r>
          </w:p>
        </w:tc>
        <w:tc>
          <w:tcPr>
            <w:tcW w:w="0" w:type="auto"/>
            <w:hideMark/>
          </w:tcPr>
          <w:p w14:paraId="5F63AA21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&lt;0.001</w:t>
            </w:r>
          </w:p>
        </w:tc>
        <w:tc>
          <w:tcPr>
            <w:tcW w:w="0" w:type="auto"/>
            <w:hideMark/>
          </w:tcPr>
          <w:p w14:paraId="0D82AD4D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-2.688</w:t>
            </w:r>
          </w:p>
        </w:tc>
        <w:tc>
          <w:tcPr>
            <w:tcW w:w="0" w:type="auto"/>
            <w:hideMark/>
          </w:tcPr>
          <w:p w14:paraId="693F195E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-0.842</w:t>
            </w:r>
          </w:p>
        </w:tc>
      </w:tr>
      <w:tr w:rsidR="002419C7" w:rsidRPr="002419C7" w14:paraId="65EDB95E" w14:textId="77777777" w:rsidTr="002419C7">
        <w:tc>
          <w:tcPr>
            <w:tcW w:w="0" w:type="auto"/>
            <w:hideMark/>
          </w:tcPr>
          <w:p w14:paraId="577735E7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11</w:t>
            </w:r>
          </w:p>
        </w:tc>
        <w:tc>
          <w:tcPr>
            <w:tcW w:w="0" w:type="auto"/>
            <w:hideMark/>
          </w:tcPr>
          <w:p w14:paraId="135BBBC2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(Intercept)</w:t>
            </w:r>
          </w:p>
        </w:tc>
        <w:tc>
          <w:tcPr>
            <w:tcW w:w="0" w:type="auto"/>
            <w:hideMark/>
          </w:tcPr>
          <w:p w14:paraId="413EB6FA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0.796</w:t>
            </w:r>
          </w:p>
        </w:tc>
        <w:tc>
          <w:tcPr>
            <w:tcW w:w="0" w:type="auto"/>
            <w:hideMark/>
          </w:tcPr>
          <w:p w14:paraId="1DFE62D3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0.396</w:t>
            </w:r>
          </w:p>
        </w:tc>
        <w:tc>
          <w:tcPr>
            <w:tcW w:w="0" w:type="auto"/>
            <w:hideMark/>
          </w:tcPr>
          <w:p w14:paraId="4321EF80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0.044</w:t>
            </w:r>
          </w:p>
        </w:tc>
        <w:tc>
          <w:tcPr>
            <w:tcW w:w="0" w:type="auto"/>
            <w:hideMark/>
          </w:tcPr>
          <w:p w14:paraId="07EDD9D8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0.021</w:t>
            </w:r>
          </w:p>
        </w:tc>
        <w:tc>
          <w:tcPr>
            <w:tcW w:w="0" w:type="auto"/>
            <w:hideMark/>
          </w:tcPr>
          <w:p w14:paraId="4ACAECDD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1.572</w:t>
            </w:r>
          </w:p>
        </w:tc>
      </w:tr>
      <w:tr w:rsidR="002419C7" w:rsidRPr="002419C7" w14:paraId="0971254F" w14:textId="77777777" w:rsidTr="002419C7">
        <w:tc>
          <w:tcPr>
            <w:tcW w:w="0" w:type="auto"/>
            <w:hideMark/>
          </w:tcPr>
          <w:p w14:paraId="6BED383E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12</w:t>
            </w:r>
          </w:p>
        </w:tc>
        <w:tc>
          <w:tcPr>
            <w:tcW w:w="0" w:type="auto"/>
            <w:hideMark/>
          </w:tcPr>
          <w:p w14:paraId="06938E59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(Intercept)</w:t>
            </w:r>
          </w:p>
        </w:tc>
        <w:tc>
          <w:tcPr>
            <w:tcW w:w="0" w:type="auto"/>
            <w:hideMark/>
          </w:tcPr>
          <w:p w14:paraId="65C8AE7E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-0.399</w:t>
            </w:r>
          </w:p>
        </w:tc>
        <w:tc>
          <w:tcPr>
            <w:tcW w:w="0" w:type="auto"/>
            <w:hideMark/>
          </w:tcPr>
          <w:p w14:paraId="5EDB0086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0.407</w:t>
            </w:r>
          </w:p>
        </w:tc>
        <w:tc>
          <w:tcPr>
            <w:tcW w:w="0" w:type="auto"/>
            <w:hideMark/>
          </w:tcPr>
          <w:p w14:paraId="12AFEBF9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0.327</w:t>
            </w:r>
          </w:p>
        </w:tc>
        <w:tc>
          <w:tcPr>
            <w:tcW w:w="0" w:type="auto"/>
            <w:hideMark/>
          </w:tcPr>
          <w:p w14:paraId="01FC7A64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-1.197</w:t>
            </w:r>
          </w:p>
        </w:tc>
        <w:tc>
          <w:tcPr>
            <w:tcW w:w="0" w:type="auto"/>
            <w:hideMark/>
          </w:tcPr>
          <w:p w14:paraId="4DEFF404" w14:textId="77777777" w:rsidR="002419C7" w:rsidRPr="002419C7" w:rsidRDefault="002419C7" w:rsidP="002419C7">
            <w:pPr>
              <w:spacing w:before="36" w:after="36"/>
              <w:jc w:val="center"/>
            </w:pPr>
            <w:r w:rsidRPr="002419C7">
              <w:t>0.399</w:t>
            </w:r>
          </w:p>
        </w:tc>
        <w:bookmarkEnd w:id="4"/>
        <w:bookmarkEnd w:id="5"/>
      </w:tr>
    </w:tbl>
    <w:p w14:paraId="1F789D35" w14:textId="207061D1" w:rsidR="009E2D42" w:rsidRPr="00AF2D1E" w:rsidRDefault="009E2D42" w:rsidP="00BB7150">
      <w:pPr>
        <w:pStyle w:val="Heading2"/>
        <w:rPr>
          <w:rFonts w:eastAsiaTheme="minorEastAsia"/>
        </w:rPr>
      </w:pPr>
      <w:r>
        <w:rPr>
          <w:rFonts w:eastAsiaTheme="minorEastAsia"/>
        </w:rPr>
        <w:t>Possible within-between variability comparison:</w:t>
      </w:r>
    </w:p>
    <w:p w14:paraId="7133B632" w14:textId="45B1BFC6" w:rsidR="009E2D42" w:rsidRPr="008C4997" w:rsidRDefault="00135BDF" w:rsidP="009E2D4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.0000956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0.34</m:t>
              </m:r>
            </m:den>
          </m:f>
        </m:oMath>
      </m:oMathPara>
    </w:p>
    <w:p w14:paraId="67E181FD" w14:textId="0249E43A" w:rsidR="009E2D42" w:rsidRDefault="009E2D42" w:rsidP="009E2D42">
      <w:pPr>
        <w:rPr>
          <w:rFonts w:eastAsiaTheme="minorEastAsia"/>
        </w:rPr>
      </w:pPr>
      <w:r>
        <w:rPr>
          <w:rFonts w:eastAsiaTheme="minorEastAsia"/>
        </w:rPr>
        <w:t xml:space="preserve">The within-person, between-session variability </w:t>
      </w:r>
      <w:r w:rsidR="00E052F8">
        <w:rPr>
          <w:rFonts w:eastAsiaTheme="minorEastAsia"/>
        </w:rPr>
        <w:t xml:space="preserve">much smaller than </w:t>
      </w:r>
      <w:r>
        <w:rPr>
          <w:rFonts w:eastAsiaTheme="minorEastAsia"/>
        </w:rPr>
        <w:t>between-person variability, on the log-mean scale.</w:t>
      </w:r>
    </w:p>
    <w:p w14:paraId="729C902C" w14:textId="78AA5F41" w:rsidR="006271D7" w:rsidRDefault="009E2D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rPr>
          <w:rFonts w:eastAsiaTheme="minorEastAsia"/>
        </w:rPr>
        <w:t>(Doesn’t account for the zero-inflation part of the model or the overdispersion parameter).</w:t>
      </w:r>
      <w:r w:rsidR="006271D7">
        <w:br w:type="page"/>
      </w:r>
    </w:p>
    <w:p w14:paraId="7531186A" w14:textId="743D66C5" w:rsidR="00BC3B34" w:rsidRDefault="00512F17" w:rsidP="00DD74AC">
      <w:pPr>
        <w:pStyle w:val="Heading1"/>
      </w:pPr>
      <w:r>
        <w:lastRenderedPageBreak/>
        <w:t>Brushing duration with excessive pressure</w:t>
      </w:r>
    </w:p>
    <w:p w14:paraId="778281E8" w14:textId="1CF5CA8C" w:rsidR="00BC3B34" w:rsidRDefault="00512F17">
      <w:pPr>
        <w:pStyle w:val="FirstParagraph"/>
      </w:pPr>
      <w:r>
        <w:t xml:space="preserve">Again, we fit a zero-inflated negative binomial model; both the zero-inflation and count submodels include fixed effects for tooth surface, side, and jaw, and random effects on the intercept by participant and session. </w:t>
      </w:r>
      <w:r w:rsidR="00403EE9">
        <w:t xml:space="preserve">Extended models adding </w:t>
      </w:r>
      <w:r>
        <w:t>participant-level random effects on tooth surface, side</w:t>
      </w:r>
      <w:r w:rsidR="00403EE9">
        <w:t xml:space="preserve"> and </w:t>
      </w:r>
      <w:r>
        <w:t>jaw</w:t>
      </w:r>
      <w:r w:rsidR="00403EE9">
        <w:t xml:space="preserve"> and </w:t>
      </w:r>
      <w:r w:rsidR="0058175E">
        <w:t>participant-specific overdispersion parameters</w:t>
      </w:r>
      <w:r w:rsidR="00403EE9">
        <w:t xml:space="preserve"> failed to converge.</w:t>
      </w:r>
      <w:r w:rsidR="0058175E">
        <w:t xml:space="preserve"> </w:t>
      </w:r>
    </w:p>
    <w:p w14:paraId="1462F9B7" w14:textId="77777777" w:rsidR="006271D7" w:rsidRPr="00E8412A" w:rsidRDefault="00135BDF" w:rsidP="006271D7">
      <w:pPr>
        <w:pStyle w:val="BodyTex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r>
            <w:rPr>
              <w:rFonts w:ascii="Cambria Math" w:hAnsi="Cambria Math"/>
            </w:rPr>
            <m:t>∼Bernoulli(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ijk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3412AD02" w14:textId="77777777" w:rsidR="006271D7" w:rsidRDefault="00135BDF" w:rsidP="006271D7">
      <w:pPr>
        <w:pStyle w:val="BodyTex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r>
            <w:rPr>
              <w:rFonts w:ascii="Cambria Math" w:hAnsi="Cambria Math"/>
            </w:rPr>
            <m:t>∼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NB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,κ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</m:m>
            </m:e>
          </m:d>
        </m:oMath>
      </m:oMathPara>
    </w:p>
    <w:p w14:paraId="4B840329" w14:textId="77777777" w:rsidR="006271D7" w:rsidRPr="00DD0639" w:rsidRDefault="00135BDF" w:rsidP="006271D7">
      <w:pPr>
        <w:pStyle w:val="BodyTex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r>
            <m:rPr>
              <m:scr m:val="double-struck"/>
            </m:rP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ijk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ijk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</m:oMath>
      </m:oMathPara>
    </w:p>
    <w:p w14:paraId="227A2924" w14:textId="77777777" w:rsidR="006271D7" w:rsidRPr="00EE7ECF" w:rsidRDefault="00135BDF" w:rsidP="006271D7">
      <w:pPr>
        <w:pStyle w:val="BodyText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Var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κ</m:t>
                  </m:r>
                </m:den>
              </m:f>
            </m:e>
          </m:d>
        </m:oMath>
      </m:oMathPara>
    </w:p>
    <w:p w14:paraId="43891D79" w14:textId="77777777" w:rsidR="006271D7" w:rsidRPr="00E8412A" w:rsidRDefault="006271D7" w:rsidP="006271D7">
      <w:pPr>
        <w:pStyle w:val="BodyText"/>
      </w:pPr>
      <w:r>
        <w:rPr>
          <w:rFonts w:eastAsiaTheme="minorEastAsia"/>
        </w:rPr>
        <w:t xml:space="preserve">Note: larger values of </w:t>
      </w:r>
      <m:oMath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correspond to smaller variances.</w:t>
      </w:r>
    </w:p>
    <w:p w14:paraId="7E3C8B29" w14:textId="2A1C86C1" w:rsidR="006271D7" w:rsidRDefault="006271D7" w:rsidP="006271D7">
      <w:pPr>
        <w:pStyle w:val="BodyText"/>
      </w:pPr>
      <m:oMathPara>
        <m:oMath>
          <m: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ijk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0ij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1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∈M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1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k∈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+…</m:t>
          </m:r>
        </m:oMath>
      </m:oMathPara>
    </w:p>
    <w:p w14:paraId="73B3ACC9" w14:textId="77777777" w:rsidR="006271D7" w:rsidRPr="00E8412A" w:rsidRDefault="00135BDF" w:rsidP="006271D7">
      <w:pPr>
        <w:pStyle w:val="BodyTex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14:paraId="3198B4C4" w14:textId="77777777" w:rsidR="006271D7" w:rsidRPr="00C75056" w:rsidRDefault="00135BDF" w:rsidP="006271D7">
      <w:pPr>
        <w:pStyle w:val="BodyTex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3717A701" w14:textId="51B2D188" w:rsidR="006271D7" w:rsidRPr="00996192" w:rsidRDefault="00135BDF" w:rsidP="006271D7">
      <w:pPr>
        <w:pStyle w:val="BodyTex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  <m: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216EB4DF" w14:textId="77777777" w:rsidR="006271D7" w:rsidRPr="0023581D" w:rsidRDefault="00135BDF" w:rsidP="006271D7">
      <w:pPr>
        <w:pStyle w:val="BodyText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logit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0ij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1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∈M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1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k∈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+…</m:t>
          </m:r>
        </m:oMath>
      </m:oMathPara>
    </w:p>
    <w:p w14:paraId="2F1D8AE1" w14:textId="77777777" w:rsidR="006271D7" w:rsidRPr="00876E83" w:rsidRDefault="00135BDF" w:rsidP="006271D7">
      <w:pPr>
        <w:pStyle w:val="BodyTex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14:paraId="1B65B89A" w14:textId="77777777" w:rsidR="006271D7" w:rsidRPr="00876E83" w:rsidRDefault="006271D7" w:rsidP="006271D7">
      <w:pPr>
        <w:pStyle w:val="BodyTex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η=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</m:t>
              </m:r>
            </m:e>
          </m:func>
          <m:r>
            <w:rPr>
              <w:rFonts w:ascii="Cambria Math" w:hAnsi="Cambria Math"/>
            </w:rPr>
            <m:t>κ)</m:t>
          </m:r>
        </m:oMath>
      </m:oMathPara>
    </w:p>
    <w:p w14:paraId="7115CAFF" w14:textId="77777777" w:rsidR="002B4CD4" w:rsidRPr="002B4CD4" w:rsidRDefault="002B4CD4" w:rsidP="002B4CD4">
      <w:pPr>
        <w:spacing w:before="180" w:after="180"/>
        <w:rPr>
          <w:rFonts w:ascii="Cambria" w:eastAsia="Cambria" w:hAnsi="Cambria" w:cs="Times New Roman"/>
        </w:rPr>
      </w:pPr>
      <w:bookmarkStart w:id="6" w:name="total-duration-of-brushing"/>
      <w:bookmarkEnd w:id="2"/>
      <w:r w:rsidRPr="002B4CD4">
        <w:rPr>
          <w:rFonts w:ascii="Cambria" w:eastAsia="Cambria" w:hAnsi="Cambria" w:cs="Times New Roman"/>
        </w:rPr>
        <w:t>The AIC for this model was 1,252.154, which was 274.6046 less than a zero-inflated Poisson model with the same fixed and random effects. The BIC for this model was 1,346.675, which was 269.0445 less than the zero-inflated Poisson model with the same fixed and random effects.</w:t>
      </w:r>
    </w:p>
    <w:p w14:paraId="6C198A4D" w14:textId="77777777" w:rsidR="002B4CD4" w:rsidRPr="002B4CD4" w:rsidRDefault="002B4CD4" w:rsidP="002B4CD4">
      <w:pPr>
        <w:keepNext/>
        <w:keepLines/>
        <w:spacing w:before="200" w:after="0"/>
        <w:outlineLvl w:val="1"/>
        <w:rPr>
          <w:rFonts w:ascii="Calibri" w:eastAsia="Times New Roman" w:hAnsi="Calibri" w:cs="Times New Roman"/>
          <w:b/>
          <w:bCs/>
          <w:color w:val="4F81BD" w:themeColor="accent1"/>
          <w:sz w:val="28"/>
          <w:szCs w:val="28"/>
        </w:rPr>
      </w:pPr>
      <w:r w:rsidRPr="002B4CD4">
        <w:rPr>
          <w:rFonts w:ascii="Calibri" w:eastAsia="Times New Roman" w:hAnsi="Calibri" w:cs="Times New Roman"/>
          <w:b/>
          <w:bCs/>
          <w:color w:val="4F81BD" w:themeColor="accent1"/>
          <w:sz w:val="28"/>
          <w:szCs w:val="28"/>
        </w:rPr>
        <w:t>Parameter Estimates</w:t>
      </w:r>
    </w:p>
    <w:p w14:paraId="2ADB9AF1" w14:textId="77777777" w:rsidR="002B4CD4" w:rsidRPr="002B4CD4" w:rsidRDefault="002B4CD4" w:rsidP="002B4CD4">
      <w:pPr>
        <w:keepNext/>
        <w:spacing w:after="120"/>
        <w:rPr>
          <w:rFonts w:ascii="Cambria" w:eastAsia="Cambria" w:hAnsi="Cambria" w:cs="Times New Roman"/>
          <w:i/>
        </w:rPr>
      </w:pPr>
      <w:r w:rsidRPr="002B4CD4">
        <w:rPr>
          <w:rFonts w:ascii="Cambria" w:eastAsia="Cambria" w:hAnsi="Cambria" w:cs="Times New Roman"/>
          <w:i/>
        </w:rPr>
        <w:t>Fixed Effects (Count Model)</w:t>
      </w:r>
    </w:p>
    <w:tbl>
      <w:tblPr>
        <w:tblStyle w:val="Table6"/>
        <w:tblW w:w="0" w:type="auto"/>
        <w:tblInd w:w="0" w:type="dxa"/>
        <w:tblLook w:val="0020" w:firstRow="1" w:lastRow="0" w:firstColumn="0" w:lastColumn="0" w:noHBand="0" w:noVBand="0"/>
      </w:tblPr>
      <w:tblGrid>
        <w:gridCol w:w="1759"/>
        <w:gridCol w:w="1065"/>
        <w:gridCol w:w="590"/>
        <w:gridCol w:w="1267"/>
        <w:gridCol w:w="745"/>
      </w:tblGrid>
      <w:tr w:rsidR="002B4CD4" w:rsidRPr="002B4CD4" w14:paraId="489471E9" w14:textId="77777777" w:rsidTr="002B4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5D3E9D7" w14:textId="77777777" w:rsidR="002B4CD4" w:rsidRPr="002B4CD4" w:rsidRDefault="002B4CD4" w:rsidP="002B4CD4">
            <w:pPr>
              <w:spacing w:before="36" w:after="36"/>
            </w:pPr>
            <w:r w:rsidRPr="002B4CD4"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DBEB239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Log-Mean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7C81BBC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SE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2DCCBD8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95% CI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B85016C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p</w:t>
            </w:r>
          </w:p>
        </w:tc>
      </w:tr>
      <w:tr w:rsidR="002B4CD4" w:rsidRPr="002B4CD4" w14:paraId="24A56ED5" w14:textId="77777777" w:rsidTr="002B4CD4">
        <w:tc>
          <w:tcPr>
            <w:tcW w:w="0" w:type="auto"/>
            <w:hideMark/>
          </w:tcPr>
          <w:p w14:paraId="01E2E425" w14:textId="77777777" w:rsidR="002B4CD4" w:rsidRPr="002B4CD4" w:rsidRDefault="002B4CD4" w:rsidP="002B4CD4">
            <w:pPr>
              <w:spacing w:before="36" w:after="36"/>
            </w:pPr>
            <w:r w:rsidRPr="002B4CD4">
              <w:t>(Intercept)</w:t>
            </w:r>
          </w:p>
        </w:tc>
        <w:tc>
          <w:tcPr>
            <w:tcW w:w="0" w:type="auto"/>
            <w:hideMark/>
          </w:tcPr>
          <w:p w14:paraId="78571383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2.12</w:t>
            </w:r>
          </w:p>
        </w:tc>
        <w:tc>
          <w:tcPr>
            <w:tcW w:w="0" w:type="auto"/>
            <w:hideMark/>
          </w:tcPr>
          <w:p w14:paraId="3F949203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0.30</w:t>
            </w:r>
          </w:p>
        </w:tc>
        <w:tc>
          <w:tcPr>
            <w:tcW w:w="0" w:type="auto"/>
            <w:hideMark/>
          </w:tcPr>
          <w:p w14:paraId="41B24C97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(1.53, 2.71)</w:t>
            </w:r>
          </w:p>
        </w:tc>
        <w:tc>
          <w:tcPr>
            <w:tcW w:w="0" w:type="auto"/>
            <w:hideMark/>
          </w:tcPr>
          <w:p w14:paraId="70310BFA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&lt; .001</w:t>
            </w:r>
          </w:p>
        </w:tc>
      </w:tr>
      <w:tr w:rsidR="002B4CD4" w:rsidRPr="002B4CD4" w14:paraId="70354363" w14:textId="77777777" w:rsidTr="002B4CD4">
        <w:tc>
          <w:tcPr>
            <w:tcW w:w="0" w:type="auto"/>
            <w:hideMark/>
          </w:tcPr>
          <w:p w14:paraId="7999A257" w14:textId="77777777" w:rsidR="002B4CD4" w:rsidRPr="002B4CD4" w:rsidRDefault="002B4CD4" w:rsidP="002B4CD4">
            <w:pPr>
              <w:spacing w:before="36" w:after="36"/>
            </w:pPr>
            <w:r w:rsidRPr="002B4CD4">
              <w:t>Surface (Lingual)</w:t>
            </w:r>
          </w:p>
        </w:tc>
        <w:tc>
          <w:tcPr>
            <w:tcW w:w="0" w:type="auto"/>
            <w:hideMark/>
          </w:tcPr>
          <w:p w14:paraId="15F5CFF4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0.01</w:t>
            </w:r>
          </w:p>
        </w:tc>
        <w:tc>
          <w:tcPr>
            <w:tcW w:w="0" w:type="auto"/>
            <w:hideMark/>
          </w:tcPr>
          <w:p w14:paraId="1237904C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0.29</w:t>
            </w:r>
          </w:p>
        </w:tc>
        <w:tc>
          <w:tcPr>
            <w:tcW w:w="0" w:type="auto"/>
            <w:hideMark/>
          </w:tcPr>
          <w:p w14:paraId="78A7601D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(-0.56, 0.58)</w:t>
            </w:r>
          </w:p>
        </w:tc>
        <w:tc>
          <w:tcPr>
            <w:tcW w:w="0" w:type="auto"/>
            <w:hideMark/>
          </w:tcPr>
          <w:p w14:paraId="481F34B1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0.971</w:t>
            </w:r>
          </w:p>
        </w:tc>
      </w:tr>
      <w:tr w:rsidR="002B4CD4" w:rsidRPr="002B4CD4" w14:paraId="0CD54200" w14:textId="77777777" w:rsidTr="002B4CD4">
        <w:tc>
          <w:tcPr>
            <w:tcW w:w="0" w:type="auto"/>
            <w:hideMark/>
          </w:tcPr>
          <w:p w14:paraId="46672C0B" w14:textId="77777777" w:rsidR="002B4CD4" w:rsidRPr="002B4CD4" w:rsidRDefault="002B4CD4" w:rsidP="002B4CD4">
            <w:pPr>
              <w:spacing w:before="36" w:after="36"/>
            </w:pPr>
            <w:r w:rsidRPr="002B4CD4">
              <w:t>Surface (Occlusal)</w:t>
            </w:r>
          </w:p>
        </w:tc>
        <w:tc>
          <w:tcPr>
            <w:tcW w:w="0" w:type="auto"/>
            <w:hideMark/>
          </w:tcPr>
          <w:p w14:paraId="7F117E3B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0.54</w:t>
            </w:r>
          </w:p>
        </w:tc>
        <w:tc>
          <w:tcPr>
            <w:tcW w:w="0" w:type="auto"/>
            <w:hideMark/>
          </w:tcPr>
          <w:p w14:paraId="5D248E46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0.22</w:t>
            </w:r>
          </w:p>
        </w:tc>
        <w:tc>
          <w:tcPr>
            <w:tcW w:w="0" w:type="auto"/>
            <w:hideMark/>
          </w:tcPr>
          <w:p w14:paraId="5E73028C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(0.10, 0.98)</w:t>
            </w:r>
          </w:p>
        </w:tc>
        <w:tc>
          <w:tcPr>
            <w:tcW w:w="0" w:type="auto"/>
            <w:hideMark/>
          </w:tcPr>
          <w:p w14:paraId="7D359D02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0.015</w:t>
            </w:r>
          </w:p>
        </w:tc>
      </w:tr>
      <w:tr w:rsidR="002B4CD4" w:rsidRPr="002B4CD4" w14:paraId="73F6664E" w14:textId="77777777" w:rsidTr="002B4CD4">
        <w:tc>
          <w:tcPr>
            <w:tcW w:w="0" w:type="auto"/>
            <w:hideMark/>
          </w:tcPr>
          <w:p w14:paraId="6C51BF9B" w14:textId="77777777" w:rsidR="002B4CD4" w:rsidRPr="002B4CD4" w:rsidRDefault="002B4CD4" w:rsidP="002B4CD4">
            <w:pPr>
              <w:spacing w:before="36" w:after="36"/>
            </w:pPr>
            <w:r w:rsidRPr="002B4CD4">
              <w:t>Side (Anterior)</w:t>
            </w:r>
          </w:p>
        </w:tc>
        <w:tc>
          <w:tcPr>
            <w:tcW w:w="0" w:type="auto"/>
            <w:hideMark/>
          </w:tcPr>
          <w:p w14:paraId="173093B3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0.04</w:t>
            </w:r>
          </w:p>
        </w:tc>
        <w:tc>
          <w:tcPr>
            <w:tcW w:w="0" w:type="auto"/>
            <w:hideMark/>
          </w:tcPr>
          <w:p w14:paraId="3D9EED34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0.32</w:t>
            </w:r>
          </w:p>
        </w:tc>
        <w:tc>
          <w:tcPr>
            <w:tcW w:w="0" w:type="auto"/>
            <w:hideMark/>
          </w:tcPr>
          <w:p w14:paraId="14FEC00E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(-0.58, 0.66)</w:t>
            </w:r>
          </w:p>
        </w:tc>
        <w:tc>
          <w:tcPr>
            <w:tcW w:w="0" w:type="auto"/>
            <w:hideMark/>
          </w:tcPr>
          <w:p w14:paraId="0C1A9C9A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0.889</w:t>
            </w:r>
          </w:p>
        </w:tc>
      </w:tr>
      <w:tr w:rsidR="002B4CD4" w:rsidRPr="002B4CD4" w14:paraId="27398A22" w14:textId="77777777" w:rsidTr="002B4CD4">
        <w:tc>
          <w:tcPr>
            <w:tcW w:w="0" w:type="auto"/>
            <w:hideMark/>
          </w:tcPr>
          <w:p w14:paraId="4EBFBE8A" w14:textId="77777777" w:rsidR="002B4CD4" w:rsidRPr="002B4CD4" w:rsidRDefault="002B4CD4" w:rsidP="002B4CD4">
            <w:pPr>
              <w:spacing w:before="36" w:after="36"/>
            </w:pPr>
            <w:r w:rsidRPr="002B4CD4">
              <w:t>Side (Left)</w:t>
            </w:r>
          </w:p>
        </w:tc>
        <w:tc>
          <w:tcPr>
            <w:tcW w:w="0" w:type="auto"/>
            <w:hideMark/>
          </w:tcPr>
          <w:p w14:paraId="2CFD85E2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-0.04</w:t>
            </w:r>
          </w:p>
        </w:tc>
        <w:tc>
          <w:tcPr>
            <w:tcW w:w="0" w:type="auto"/>
            <w:hideMark/>
          </w:tcPr>
          <w:p w14:paraId="1505E919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0.20</w:t>
            </w:r>
          </w:p>
        </w:tc>
        <w:tc>
          <w:tcPr>
            <w:tcW w:w="0" w:type="auto"/>
            <w:hideMark/>
          </w:tcPr>
          <w:p w14:paraId="1ECC2E30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(-0.44, 0.37)</w:t>
            </w:r>
          </w:p>
        </w:tc>
        <w:tc>
          <w:tcPr>
            <w:tcW w:w="0" w:type="auto"/>
            <w:hideMark/>
          </w:tcPr>
          <w:p w14:paraId="1A14B391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0.862</w:t>
            </w:r>
          </w:p>
        </w:tc>
      </w:tr>
      <w:tr w:rsidR="002B4CD4" w:rsidRPr="002B4CD4" w14:paraId="3F97342C" w14:textId="77777777" w:rsidTr="002B4CD4">
        <w:tc>
          <w:tcPr>
            <w:tcW w:w="0" w:type="auto"/>
            <w:hideMark/>
          </w:tcPr>
          <w:p w14:paraId="657506A0" w14:textId="77777777" w:rsidR="002B4CD4" w:rsidRPr="002B4CD4" w:rsidRDefault="002B4CD4" w:rsidP="002B4CD4">
            <w:pPr>
              <w:spacing w:before="36" w:after="36"/>
            </w:pPr>
            <w:r w:rsidRPr="002B4CD4">
              <w:lastRenderedPageBreak/>
              <w:t>Jaw (Maxillar)</w:t>
            </w:r>
          </w:p>
        </w:tc>
        <w:tc>
          <w:tcPr>
            <w:tcW w:w="0" w:type="auto"/>
            <w:hideMark/>
          </w:tcPr>
          <w:p w14:paraId="558C24E1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-0.10</w:t>
            </w:r>
          </w:p>
        </w:tc>
        <w:tc>
          <w:tcPr>
            <w:tcW w:w="0" w:type="auto"/>
            <w:hideMark/>
          </w:tcPr>
          <w:p w14:paraId="7C6FB622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0.21</w:t>
            </w:r>
          </w:p>
        </w:tc>
        <w:tc>
          <w:tcPr>
            <w:tcW w:w="0" w:type="auto"/>
            <w:hideMark/>
          </w:tcPr>
          <w:p w14:paraId="64AB33DB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(-0.51, 0.30)</w:t>
            </w:r>
          </w:p>
        </w:tc>
        <w:tc>
          <w:tcPr>
            <w:tcW w:w="0" w:type="auto"/>
            <w:hideMark/>
          </w:tcPr>
          <w:p w14:paraId="16F13BFE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0.612</w:t>
            </w:r>
          </w:p>
        </w:tc>
      </w:tr>
    </w:tbl>
    <w:p w14:paraId="26B95EF7" w14:textId="77777777" w:rsidR="002B4CD4" w:rsidRPr="002B4CD4" w:rsidRDefault="002B4CD4" w:rsidP="002B4CD4">
      <w:pPr>
        <w:rPr>
          <w:rFonts w:ascii="Cambria" w:eastAsia="Cambria" w:hAnsi="Cambria" w:cs="Times New Roman"/>
        </w:rPr>
      </w:pPr>
    </w:p>
    <w:p w14:paraId="307D018C" w14:textId="77777777" w:rsidR="002B4CD4" w:rsidRPr="002B4CD4" w:rsidRDefault="002B4CD4" w:rsidP="002B4CD4">
      <w:pPr>
        <w:keepNext/>
        <w:spacing w:after="120"/>
        <w:rPr>
          <w:rFonts w:ascii="Cambria" w:eastAsia="Cambria" w:hAnsi="Cambria" w:cs="Times New Roman"/>
          <w:i/>
        </w:rPr>
      </w:pPr>
      <w:r w:rsidRPr="002B4CD4">
        <w:rPr>
          <w:rFonts w:ascii="Cambria" w:eastAsia="Cambria" w:hAnsi="Cambria" w:cs="Times New Roman"/>
          <w:i/>
        </w:rPr>
        <w:t>Fixed Effects (Zero-Inflated Model)</w:t>
      </w:r>
    </w:p>
    <w:tbl>
      <w:tblPr>
        <w:tblStyle w:val="Table6"/>
        <w:tblW w:w="0" w:type="auto"/>
        <w:tblInd w:w="0" w:type="dxa"/>
        <w:tblLook w:val="0020" w:firstRow="1" w:lastRow="0" w:firstColumn="0" w:lastColumn="0" w:noHBand="0" w:noVBand="0"/>
      </w:tblPr>
      <w:tblGrid>
        <w:gridCol w:w="1759"/>
        <w:gridCol w:w="1034"/>
        <w:gridCol w:w="590"/>
        <w:gridCol w:w="1334"/>
        <w:gridCol w:w="745"/>
      </w:tblGrid>
      <w:tr w:rsidR="002B4CD4" w:rsidRPr="002B4CD4" w14:paraId="3298BD56" w14:textId="77777777" w:rsidTr="002B4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6B12D34" w14:textId="77777777" w:rsidR="002B4CD4" w:rsidRPr="002B4CD4" w:rsidRDefault="002B4CD4" w:rsidP="002B4CD4">
            <w:pPr>
              <w:spacing w:before="36" w:after="36"/>
            </w:pPr>
            <w:r w:rsidRPr="002B4CD4"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61FF976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Log-Odds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3B1E7FA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SE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B1D3FEE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95% CI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C2A6CB1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p</w:t>
            </w:r>
          </w:p>
        </w:tc>
      </w:tr>
      <w:tr w:rsidR="002B4CD4" w:rsidRPr="002B4CD4" w14:paraId="78009D76" w14:textId="77777777" w:rsidTr="002B4CD4">
        <w:tc>
          <w:tcPr>
            <w:tcW w:w="0" w:type="auto"/>
            <w:hideMark/>
          </w:tcPr>
          <w:p w14:paraId="28A4499C" w14:textId="77777777" w:rsidR="002B4CD4" w:rsidRPr="002B4CD4" w:rsidRDefault="002B4CD4" w:rsidP="002B4CD4">
            <w:pPr>
              <w:spacing w:before="36" w:after="36"/>
            </w:pPr>
            <w:r w:rsidRPr="002B4CD4">
              <w:t>(Intercept)</w:t>
            </w:r>
          </w:p>
        </w:tc>
        <w:tc>
          <w:tcPr>
            <w:tcW w:w="0" w:type="auto"/>
            <w:hideMark/>
          </w:tcPr>
          <w:p w14:paraId="41A8B672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4.87</w:t>
            </w:r>
          </w:p>
        </w:tc>
        <w:tc>
          <w:tcPr>
            <w:tcW w:w="0" w:type="auto"/>
            <w:hideMark/>
          </w:tcPr>
          <w:p w14:paraId="006C05EA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0.93</w:t>
            </w:r>
          </w:p>
        </w:tc>
        <w:tc>
          <w:tcPr>
            <w:tcW w:w="0" w:type="auto"/>
            <w:hideMark/>
          </w:tcPr>
          <w:p w14:paraId="4B2B94F5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(3.04, 6.69)</w:t>
            </w:r>
          </w:p>
        </w:tc>
        <w:tc>
          <w:tcPr>
            <w:tcW w:w="0" w:type="auto"/>
            <w:hideMark/>
          </w:tcPr>
          <w:p w14:paraId="61FE68A0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&lt; .001</w:t>
            </w:r>
          </w:p>
        </w:tc>
      </w:tr>
      <w:tr w:rsidR="002B4CD4" w:rsidRPr="002B4CD4" w14:paraId="68CEA531" w14:textId="77777777" w:rsidTr="002B4CD4">
        <w:tc>
          <w:tcPr>
            <w:tcW w:w="0" w:type="auto"/>
            <w:hideMark/>
          </w:tcPr>
          <w:p w14:paraId="4AA5A1D1" w14:textId="77777777" w:rsidR="002B4CD4" w:rsidRPr="002B4CD4" w:rsidRDefault="002B4CD4" w:rsidP="002B4CD4">
            <w:pPr>
              <w:spacing w:before="36" w:after="36"/>
            </w:pPr>
            <w:r w:rsidRPr="002B4CD4">
              <w:t>Surface (Lingual)</w:t>
            </w:r>
          </w:p>
        </w:tc>
        <w:tc>
          <w:tcPr>
            <w:tcW w:w="0" w:type="auto"/>
            <w:hideMark/>
          </w:tcPr>
          <w:p w14:paraId="4F3DA2C5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0.93</w:t>
            </w:r>
          </w:p>
        </w:tc>
        <w:tc>
          <w:tcPr>
            <w:tcW w:w="0" w:type="auto"/>
            <w:hideMark/>
          </w:tcPr>
          <w:p w14:paraId="0A9A433A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0.34</w:t>
            </w:r>
          </w:p>
        </w:tc>
        <w:tc>
          <w:tcPr>
            <w:tcW w:w="0" w:type="auto"/>
            <w:hideMark/>
          </w:tcPr>
          <w:p w14:paraId="5B11AB83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(0.27, 1.60)</w:t>
            </w:r>
          </w:p>
        </w:tc>
        <w:tc>
          <w:tcPr>
            <w:tcW w:w="0" w:type="auto"/>
            <w:hideMark/>
          </w:tcPr>
          <w:p w14:paraId="4FED9735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0.006</w:t>
            </w:r>
          </w:p>
        </w:tc>
      </w:tr>
      <w:tr w:rsidR="002B4CD4" w:rsidRPr="002B4CD4" w14:paraId="7473BEBC" w14:textId="77777777" w:rsidTr="002B4CD4">
        <w:tc>
          <w:tcPr>
            <w:tcW w:w="0" w:type="auto"/>
            <w:hideMark/>
          </w:tcPr>
          <w:p w14:paraId="5AA439F1" w14:textId="77777777" w:rsidR="002B4CD4" w:rsidRPr="002B4CD4" w:rsidRDefault="002B4CD4" w:rsidP="002B4CD4">
            <w:pPr>
              <w:spacing w:before="36" w:after="36"/>
            </w:pPr>
            <w:r w:rsidRPr="002B4CD4">
              <w:t>Surface (Occlusal)</w:t>
            </w:r>
          </w:p>
        </w:tc>
        <w:tc>
          <w:tcPr>
            <w:tcW w:w="0" w:type="auto"/>
            <w:hideMark/>
          </w:tcPr>
          <w:p w14:paraId="694FB707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-1.01</w:t>
            </w:r>
          </w:p>
        </w:tc>
        <w:tc>
          <w:tcPr>
            <w:tcW w:w="0" w:type="auto"/>
            <w:hideMark/>
          </w:tcPr>
          <w:p w14:paraId="322D77A3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0.29</w:t>
            </w:r>
          </w:p>
        </w:tc>
        <w:tc>
          <w:tcPr>
            <w:tcW w:w="0" w:type="auto"/>
            <w:hideMark/>
          </w:tcPr>
          <w:p w14:paraId="155377DE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(-1.59, -0.44)</w:t>
            </w:r>
          </w:p>
        </w:tc>
        <w:tc>
          <w:tcPr>
            <w:tcW w:w="0" w:type="auto"/>
            <w:hideMark/>
          </w:tcPr>
          <w:p w14:paraId="3E2A3659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&lt; .001</w:t>
            </w:r>
          </w:p>
        </w:tc>
      </w:tr>
      <w:tr w:rsidR="002B4CD4" w:rsidRPr="002B4CD4" w14:paraId="44D22AAB" w14:textId="77777777" w:rsidTr="002B4CD4">
        <w:tc>
          <w:tcPr>
            <w:tcW w:w="0" w:type="auto"/>
            <w:hideMark/>
          </w:tcPr>
          <w:p w14:paraId="17691A4D" w14:textId="77777777" w:rsidR="002B4CD4" w:rsidRPr="002B4CD4" w:rsidRDefault="002B4CD4" w:rsidP="002B4CD4">
            <w:pPr>
              <w:spacing w:before="36" w:after="36"/>
            </w:pPr>
            <w:r w:rsidRPr="002B4CD4">
              <w:t>Side (Anterior)</w:t>
            </w:r>
          </w:p>
        </w:tc>
        <w:tc>
          <w:tcPr>
            <w:tcW w:w="0" w:type="auto"/>
            <w:hideMark/>
          </w:tcPr>
          <w:p w14:paraId="3622B3F2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-0.20</w:t>
            </w:r>
          </w:p>
        </w:tc>
        <w:tc>
          <w:tcPr>
            <w:tcW w:w="0" w:type="auto"/>
            <w:hideMark/>
          </w:tcPr>
          <w:p w14:paraId="6C5E18B0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0.37</w:t>
            </w:r>
          </w:p>
        </w:tc>
        <w:tc>
          <w:tcPr>
            <w:tcW w:w="0" w:type="auto"/>
            <w:hideMark/>
          </w:tcPr>
          <w:p w14:paraId="70E6069B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(-0.93, 0.52)</w:t>
            </w:r>
          </w:p>
        </w:tc>
        <w:tc>
          <w:tcPr>
            <w:tcW w:w="0" w:type="auto"/>
            <w:hideMark/>
          </w:tcPr>
          <w:p w14:paraId="43984D16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0.583</w:t>
            </w:r>
          </w:p>
        </w:tc>
      </w:tr>
      <w:tr w:rsidR="002B4CD4" w:rsidRPr="002B4CD4" w14:paraId="54DCB373" w14:textId="77777777" w:rsidTr="002B4CD4">
        <w:tc>
          <w:tcPr>
            <w:tcW w:w="0" w:type="auto"/>
            <w:hideMark/>
          </w:tcPr>
          <w:p w14:paraId="4DBBCE9E" w14:textId="77777777" w:rsidR="002B4CD4" w:rsidRPr="002B4CD4" w:rsidRDefault="002B4CD4" w:rsidP="002B4CD4">
            <w:pPr>
              <w:spacing w:before="36" w:after="36"/>
            </w:pPr>
            <w:r w:rsidRPr="002B4CD4">
              <w:t>Side (Left)</w:t>
            </w:r>
          </w:p>
        </w:tc>
        <w:tc>
          <w:tcPr>
            <w:tcW w:w="0" w:type="auto"/>
            <w:hideMark/>
          </w:tcPr>
          <w:p w14:paraId="38F25DD6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-0.38</w:t>
            </w:r>
          </w:p>
        </w:tc>
        <w:tc>
          <w:tcPr>
            <w:tcW w:w="0" w:type="auto"/>
            <w:hideMark/>
          </w:tcPr>
          <w:p w14:paraId="4506BDCC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0.27</w:t>
            </w:r>
          </w:p>
        </w:tc>
        <w:tc>
          <w:tcPr>
            <w:tcW w:w="0" w:type="auto"/>
            <w:hideMark/>
          </w:tcPr>
          <w:p w14:paraId="2EAC19E5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(-0.91, 0.14)</w:t>
            </w:r>
          </w:p>
        </w:tc>
        <w:tc>
          <w:tcPr>
            <w:tcW w:w="0" w:type="auto"/>
            <w:hideMark/>
          </w:tcPr>
          <w:p w14:paraId="1B6A376B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0.151</w:t>
            </w:r>
          </w:p>
        </w:tc>
      </w:tr>
      <w:tr w:rsidR="002B4CD4" w:rsidRPr="002B4CD4" w14:paraId="775F37E7" w14:textId="77777777" w:rsidTr="002B4CD4">
        <w:tc>
          <w:tcPr>
            <w:tcW w:w="0" w:type="auto"/>
            <w:hideMark/>
          </w:tcPr>
          <w:p w14:paraId="31DD29BB" w14:textId="77777777" w:rsidR="002B4CD4" w:rsidRPr="002B4CD4" w:rsidRDefault="002B4CD4" w:rsidP="002B4CD4">
            <w:pPr>
              <w:spacing w:before="36" w:after="36"/>
            </w:pPr>
            <w:r w:rsidRPr="002B4CD4">
              <w:t>Jaw (Maxillar)</w:t>
            </w:r>
          </w:p>
        </w:tc>
        <w:tc>
          <w:tcPr>
            <w:tcW w:w="0" w:type="auto"/>
            <w:hideMark/>
          </w:tcPr>
          <w:p w14:paraId="0C96B471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0.59</w:t>
            </w:r>
          </w:p>
        </w:tc>
        <w:tc>
          <w:tcPr>
            <w:tcW w:w="0" w:type="auto"/>
            <w:hideMark/>
          </w:tcPr>
          <w:p w14:paraId="0C950DCC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0.24</w:t>
            </w:r>
          </w:p>
        </w:tc>
        <w:tc>
          <w:tcPr>
            <w:tcW w:w="0" w:type="auto"/>
            <w:hideMark/>
          </w:tcPr>
          <w:p w14:paraId="4D3F0E2B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(0.11, 1.07)</w:t>
            </w:r>
          </w:p>
        </w:tc>
        <w:tc>
          <w:tcPr>
            <w:tcW w:w="0" w:type="auto"/>
            <w:hideMark/>
          </w:tcPr>
          <w:p w14:paraId="070F7745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0.016</w:t>
            </w:r>
          </w:p>
        </w:tc>
      </w:tr>
    </w:tbl>
    <w:p w14:paraId="1AF08EB5" w14:textId="77777777" w:rsidR="002B4CD4" w:rsidRPr="002B4CD4" w:rsidRDefault="002B4CD4" w:rsidP="002B4CD4">
      <w:pPr>
        <w:rPr>
          <w:rFonts w:ascii="Cambria" w:eastAsia="Cambria" w:hAnsi="Cambria" w:cs="Times New Roman"/>
        </w:rPr>
      </w:pPr>
    </w:p>
    <w:p w14:paraId="199F7DEA" w14:textId="77777777" w:rsidR="002B4CD4" w:rsidRPr="002B4CD4" w:rsidRDefault="002B4CD4" w:rsidP="002B4CD4">
      <w:pPr>
        <w:keepNext/>
        <w:spacing w:after="120"/>
        <w:rPr>
          <w:rFonts w:ascii="Cambria" w:eastAsia="Cambria" w:hAnsi="Cambria" w:cs="Times New Roman"/>
          <w:i/>
        </w:rPr>
      </w:pPr>
      <w:r w:rsidRPr="002B4CD4">
        <w:rPr>
          <w:rFonts w:ascii="Cambria" w:eastAsia="Cambria" w:hAnsi="Cambria" w:cs="Times New Roman"/>
          <w:i/>
        </w:rPr>
        <w:t>Dispersion</w:t>
      </w:r>
    </w:p>
    <w:tbl>
      <w:tblPr>
        <w:tblStyle w:val="Table6"/>
        <w:tblW w:w="0" w:type="auto"/>
        <w:tblInd w:w="0" w:type="dxa"/>
        <w:tblLook w:val="0020" w:firstRow="1" w:lastRow="0" w:firstColumn="0" w:lastColumn="0" w:noHBand="0" w:noVBand="0"/>
      </w:tblPr>
      <w:tblGrid>
        <w:gridCol w:w="1158"/>
        <w:gridCol w:w="1130"/>
      </w:tblGrid>
      <w:tr w:rsidR="002B4CD4" w:rsidRPr="002B4CD4" w14:paraId="6E67D9B7" w14:textId="77777777" w:rsidTr="002B4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6AE2A6A" w14:textId="77777777" w:rsidR="002B4CD4" w:rsidRPr="002B4CD4" w:rsidRDefault="002B4CD4" w:rsidP="002B4CD4">
            <w:pPr>
              <w:spacing w:before="36" w:after="36"/>
            </w:pPr>
            <w:r w:rsidRPr="002B4CD4"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29DE506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Coefficient</w:t>
            </w:r>
          </w:p>
        </w:tc>
      </w:tr>
      <w:tr w:rsidR="002B4CD4" w:rsidRPr="002B4CD4" w14:paraId="13ED4983" w14:textId="77777777" w:rsidTr="002B4CD4">
        <w:tc>
          <w:tcPr>
            <w:tcW w:w="0" w:type="auto"/>
            <w:hideMark/>
          </w:tcPr>
          <w:p w14:paraId="211826B6" w14:textId="77777777" w:rsidR="002B4CD4" w:rsidRPr="002B4CD4" w:rsidRDefault="002B4CD4" w:rsidP="002B4CD4">
            <w:pPr>
              <w:spacing w:before="36" w:after="36"/>
            </w:pPr>
            <w:r w:rsidRPr="002B4CD4">
              <w:t>(Intercept)</w:t>
            </w:r>
          </w:p>
        </w:tc>
        <w:tc>
          <w:tcPr>
            <w:tcW w:w="0" w:type="auto"/>
            <w:hideMark/>
          </w:tcPr>
          <w:p w14:paraId="3691D6E1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0.72</w:t>
            </w:r>
          </w:p>
        </w:tc>
      </w:tr>
    </w:tbl>
    <w:p w14:paraId="1129DCEB" w14:textId="77777777" w:rsidR="002B4CD4" w:rsidRPr="002B4CD4" w:rsidRDefault="002B4CD4" w:rsidP="002B4CD4">
      <w:pPr>
        <w:rPr>
          <w:rFonts w:ascii="Cambria" w:eastAsia="Cambria" w:hAnsi="Cambria" w:cs="Times New Roman"/>
        </w:rPr>
      </w:pPr>
    </w:p>
    <w:p w14:paraId="0E0CCAF0" w14:textId="77777777" w:rsidR="002B4CD4" w:rsidRPr="002B4CD4" w:rsidRDefault="002B4CD4" w:rsidP="002B4CD4">
      <w:pPr>
        <w:keepNext/>
        <w:spacing w:after="120"/>
        <w:rPr>
          <w:rFonts w:ascii="Cambria" w:eastAsia="Cambria" w:hAnsi="Cambria" w:cs="Times New Roman"/>
          <w:i/>
        </w:rPr>
      </w:pPr>
      <w:r w:rsidRPr="002B4CD4">
        <w:rPr>
          <w:rFonts w:ascii="Cambria" w:eastAsia="Cambria" w:hAnsi="Cambria" w:cs="Times New Roman"/>
          <w:i/>
        </w:rPr>
        <w:t>Random Effects Variances</w:t>
      </w:r>
    </w:p>
    <w:tbl>
      <w:tblPr>
        <w:tblStyle w:val="Table6"/>
        <w:tblW w:w="0" w:type="auto"/>
        <w:tblInd w:w="0" w:type="dxa"/>
        <w:tblLook w:val="0020" w:firstRow="1" w:lastRow="0" w:firstColumn="0" w:lastColumn="0" w:noHBand="0" w:noVBand="0"/>
      </w:tblPr>
      <w:tblGrid>
        <w:gridCol w:w="3175"/>
        <w:gridCol w:w="1130"/>
        <w:gridCol w:w="1201"/>
      </w:tblGrid>
      <w:tr w:rsidR="002B4CD4" w:rsidRPr="002B4CD4" w14:paraId="44FB4130" w14:textId="77777777" w:rsidTr="002B4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BD20912" w14:textId="77777777" w:rsidR="002B4CD4" w:rsidRPr="002B4CD4" w:rsidRDefault="002B4CD4" w:rsidP="002B4CD4">
            <w:pPr>
              <w:spacing w:before="36" w:after="36"/>
            </w:pPr>
            <w:r w:rsidRPr="002B4CD4"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3B2ADA3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Coefficient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8BC2599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95% CI</w:t>
            </w:r>
          </w:p>
        </w:tc>
      </w:tr>
      <w:tr w:rsidR="002B4CD4" w:rsidRPr="002B4CD4" w14:paraId="702900C8" w14:textId="77777777" w:rsidTr="002B4CD4">
        <w:tc>
          <w:tcPr>
            <w:tcW w:w="0" w:type="auto"/>
            <w:hideMark/>
          </w:tcPr>
          <w:p w14:paraId="7600A9C6" w14:textId="77777777" w:rsidR="002B4CD4" w:rsidRPr="002B4CD4" w:rsidRDefault="002B4CD4" w:rsidP="002B4CD4">
            <w:pPr>
              <w:spacing w:before="36" w:after="36"/>
            </w:pPr>
            <w:r w:rsidRPr="002B4CD4">
              <w:t xml:space="preserve">SD (Intercept: </w:t>
            </w:r>
            <w:hyperlink r:id="rId9" w:history="1">
              <w:r w:rsidRPr="002B4CD4">
                <w:rPr>
                  <w:color w:val="4F81BD" w:themeColor="accent1"/>
                  <w:u w:val="single"/>
                </w:rPr>
                <w:t>Session:Participant</w:t>
              </w:r>
            </w:hyperlink>
            <w:r w:rsidRPr="002B4CD4">
              <w:t>)</w:t>
            </w:r>
          </w:p>
        </w:tc>
        <w:tc>
          <w:tcPr>
            <w:tcW w:w="0" w:type="auto"/>
            <w:hideMark/>
          </w:tcPr>
          <w:p w14:paraId="127DFAE2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0.27</w:t>
            </w:r>
          </w:p>
        </w:tc>
        <w:tc>
          <w:tcPr>
            <w:tcW w:w="0" w:type="auto"/>
            <w:hideMark/>
          </w:tcPr>
          <w:p w14:paraId="060E5D96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(0.08, 0.87)</w:t>
            </w:r>
          </w:p>
        </w:tc>
      </w:tr>
      <w:tr w:rsidR="002B4CD4" w:rsidRPr="002B4CD4" w14:paraId="1ABB3645" w14:textId="77777777" w:rsidTr="002B4CD4">
        <w:tc>
          <w:tcPr>
            <w:tcW w:w="0" w:type="auto"/>
            <w:hideMark/>
          </w:tcPr>
          <w:p w14:paraId="700FE8D2" w14:textId="77777777" w:rsidR="002B4CD4" w:rsidRPr="002B4CD4" w:rsidRDefault="002B4CD4" w:rsidP="002B4CD4">
            <w:pPr>
              <w:spacing w:before="36" w:after="36"/>
            </w:pPr>
            <w:r w:rsidRPr="002B4CD4">
              <w:t>SD (Intercept: Participant)</w:t>
            </w:r>
          </w:p>
        </w:tc>
        <w:tc>
          <w:tcPr>
            <w:tcW w:w="0" w:type="auto"/>
            <w:hideMark/>
          </w:tcPr>
          <w:p w14:paraId="2D63BD59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0.38</w:t>
            </w:r>
          </w:p>
        </w:tc>
        <w:tc>
          <w:tcPr>
            <w:tcW w:w="0" w:type="auto"/>
            <w:hideMark/>
          </w:tcPr>
          <w:p w14:paraId="6663B8F3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(0.08, 0.87)</w:t>
            </w:r>
          </w:p>
        </w:tc>
      </w:tr>
      <w:tr w:rsidR="002B4CD4" w:rsidRPr="002B4CD4" w14:paraId="276BF0F9" w14:textId="77777777" w:rsidTr="002B4CD4">
        <w:tc>
          <w:tcPr>
            <w:tcW w:w="0" w:type="auto"/>
            <w:hideMark/>
          </w:tcPr>
          <w:p w14:paraId="1B1DAF70" w14:textId="77777777" w:rsidR="002B4CD4" w:rsidRPr="002B4CD4" w:rsidRDefault="002B4CD4" w:rsidP="002B4CD4">
            <w:pPr>
              <w:spacing w:before="36" w:after="36"/>
            </w:pPr>
            <w:r w:rsidRPr="002B4CD4">
              <w:t>SD (Residual)</w:t>
            </w:r>
          </w:p>
        </w:tc>
        <w:tc>
          <w:tcPr>
            <w:tcW w:w="0" w:type="auto"/>
            <w:hideMark/>
          </w:tcPr>
          <w:p w14:paraId="5CE02245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2.06</w:t>
            </w:r>
          </w:p>
        </w:tc>
        <w:tc>
          <w:tcPr>
            <w:tcW w:w="0" w:type="auto"/>
            <w:hideMark/>
          </w:tcPr>
          <w:p w14:paraId="1D8F8EF4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(1.30, 3.27)</w:t>
            </w:r>
          </w:p>
        </w:tc>
      </w:tr>
    </w:tbl>
    <w:p w14:paraId="73083B20" w14:textId="77777777" w:rsidR="002B4CD4" w:rsidRPr="002B4CD4" w:rsidRDefault="002B4CD4" w:rsidP="002B4CD4">
      <w:pPr>
        <w:rPr>
          <w:rFonts w:ascii="Cambria" w:eastAsia="Cambria" w:hAnsi="Cambria" w:cs="Times New Roman"/>
        </w:rPr>
      </w:pPr>
    </w:p>
    <w:p w14:paraId="1DD11D15" w14:textId="77777777" w:rsidR="002B4CD4" w:rsidRPr="002B4CD4" w:rsidRDefault="002B4CD4" w:rsidP="002B4CD4">
      <w:pPr>
        <w:keepNext/>
        <w:spacing w:after="120"/>
        <w:rPr>
          <w:rFonts w:ascii="Cambria" w:eastAsia="Cambria" w:hAnsi="Cambria" w:cs="Times New Roman"/>
          <w:i/>
        </w:rPr>
      </w:pPr>
      <w:r w:rsidRPr="002B4CD4">
        <w:rPr>
          <w:rFonts w:ascii="Cambria" w:eastAsia="Cambria" w:hAnsi="Cambria" w:cs="Times New Roman"/>
          <w:i/>
        </w:rPr>
        <w:t>Random Effects (Zero-Inflated Model)</w:t>
      </w:r>
    </w:p>
    <w:tbl>
      <w:tblPr>
        <w:tblStyle w:val="Table6"/>
        <w:tblW w:w="0" w:type="auto"/>
        <w:tblInd w:w="0" w:type="dxa"/>
        <w:tblLook w:val="0020" w:firstRow="1" w:lastRow="0" w:firstColumn="0" w:lastColumn="0" w:noHBand="0" w:noVBand="0"/>
      </w:tblPr>
      <w:tblGrid>
        <w:gridCol w:w="3175"/>
        <w:gridCol w:w="1130"/>
        <w:gridCol w:w="1201"/>
      </w:tblGrid>
      <w:tr w:rsidR="002B4CD4" w:rsidRPr="002B4CD4" w14:paraId="0A81046F" w14:textId="77777777" w:rsidTr="002B4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7A557C2D" w14:textId="77777777" w:rsidR="002B4CD4" w:rsidRPr="002B4CD4" w:rsidRDefault="002B4CD4" w:rsidP="002B4CD4">
            <w:pPr>
              <w:spacing w:before="36" w:after="36"/>
            </w:pPr>
            <w:r w:rsidRPr="002B4CD4"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C89CA7A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Coefficient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D29752D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95% CI</w:t>
            </w:r>
          </w:p>
        </w:tc>
      </w:tr>
      <w:tr w:rsidR="002B4CD4" w:rsidRPr="002B4CD4" w14:paraId="36D325AD" w14:textId="77777777" w:rsidTr="002B4CD4">
        <w:tc>
          <w:tcPr>
            <w:tcW w:w="0" w:type="auto"/>
            <w:hideMark/>
          </w:tcPr>
          <w:p w14:paraId="1293DBF0" w14:textId="77777777" w:rsidR="002B4CD4" w:rsidRPr="002B4CD4" w:rsidRDefault="002B4CD4" w:rsidP="002B4CD4">
            <w:pPr>
              <w:spacing w:before="36" w:after="36"/>
            </w:pPr>
            <w:r w:rsidRPr="002B4CD4">
              <w:t xml:space="preserve">SD (Intercept: </w:t>
            </w:r>
            <w:hyperlink r:id="rId10" w:history="1">
              <w:r w:rsidRPr="002B4CD4">
                <w:rPr>
                  <w:color w:val="4F81BD" w:themeColor="accent1"/>
                  <w:u w:val="single"/>
                </w:rPr>
                <w:t>Session:Participant</w:t>
              </w:r>
            </w:hyperlink>
            <w:r w:rsidRPr="002B4CD4">
              <w:t>)</w:t>
            </w:r>
          </w:p>
        </w:tc>
        <w:tc>
          <w:tcPr>
            <w:tcW w:w="0" w:type="auto"/>
            <w:hideMark/>
          </w:tcPr>
          <w:p w14:paraId="4D692FD9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0.69</w:t>
            </w:r>
          </w:p>
        </w:tc>
        <w:tc>
          <w:tcPr>
            <w:tcW w:w="0" w:type="auto"/>
            <w:hideMark/>
          </w:tcPr>
          <w:p w14:paraId="575D715F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(0.40, 1.19)</w:t>
            </w:r>
          </w:p>
        </w:tc>
      </w:tr>
      <w:tr w:rsidR="002B4CD4" w:rsidRPr="002B4CD4" w14:paraId="2BA7759D" w14:textId="77777777" w:rsidTr="002B4CD4">
        <w:tc>
          <w:tcPr>
            <w:tcW w:w="0" w:type="auto"/>
            <w:hideMark/>
          </w:tcPr>
          <w:p w14:paraId="5D59215B" w14:textId="77777777" w:rsidR="002B4CD4" w:rsidRPr="002B4CD4" w:rsidRDefault="002B4CD4" w:rsidP="002B4CD4">
            <w:pPr>
              <w:spacing w:before="36" w:after="36"/>
            </w:pPr>
            <w:r w:rsidRPr="002B4CD4">
              <w:t>SD (Intercept: Participant)</w:t>
            </w:r>
          </w:p>
        </w:tc>
        <w:tc>
          <w:tcPr>
            <w:tcW w:w="0" w:type="auto"/>
            <w:hideMark/>
          </w:tcPr>
          <w:p w14:paraId="3F619326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2.39</w:t>
            </w:r>
          </w:p>
        </w:tc>
        <w:tc>
          <w:tcPr>
            <w:tcW w:w="0" w:type="auto"/>
            <w:hideMark/>
          </w:tcPr>
          <w:p w14:paraId="1D56F2A5" w14:textId="77777777" w:rsidR="002B4CD4" w:rsidRPr="002B4CD4" w:rsidRDefault="002B4CD4" w:rsidP="002B4CD4">
            <w:pPr>
              <w:spacing w:before="36" w:after="36"/>
              <w:jc w:val="center"/>
            </w:pPr>
            <w:commentRangeStart w:id="7"/>
            <w:r w:rsidRPr="002B4CD4">
              <w:t>(0.40, 1.19)</w:t>
            </w:r>
            <w:commentRangeEnd w:id="7"/>
            <w:r w:rsidR="00EA754C">
              <w:rPr>
                <w:rStyle w:val="CommentReference"/>
                <w:rFonts w:asciiTheme="minorHAnsi" w:eastAsiaTheme="minorHAnsi" w:hAnsiTheme="minorHAnsi" w:cstheme="minorBidi"/>
              </w:rPr>
              <w:commentReference w:id="7"/>
            </w:r>
          </w:p>
        </w:tc>
      </w:tr>
    </w:tbl>
    <w:p w14:paraId="5257E16C" w14:textId="77777777" w:rsidR="002B4CD4" w:rsidRPr="002B4CD4" w:rsidRDefault="002B4CD4" w:rsidP="002B4CD4">
      <w:pPr>
        <w:keepNext/>
        <w:keepLines/>
        <w:spacing w:before="200" w:after="0"/>
        <w:outlineLvl w:val="2"/>
        <w:rPr>
          <w:rFonts w:ascii="Calibri" w:eastAsia="Times New Roman" w:hAnsi="Calibri" w:cs="Times New Roman"/>
          <w:b/>
          <w:bCs/>
          <w:color w:val="4F81BD" w:themeColor="accent1"/>
        </w:rPr>
      </w:pPr>
      <w:bookmarkStart w:id="8" w:name="X33d967e30887b476960d75230bbae720f230d8a"/>
      <w:r w:rsidRPr="002B4CD4">
        <w:rPr>
          <w:rFonts w:ascii="Calibri" w:eastAsia="Times New Roman" w:hAnsi="Calibri" w:cs="Times New Roman"/>
          <w:b/>
          <w:bCs/>
          <w:color w:val="4F81BD" w:themeColor="accent1"/>
        </w:rPr>
        <w:t>Estimates of participant-level random effects for count submodel:</w:t>
      </w:r>
    </w:p>
    <w:tbl>
      <w:tblPr>
        <w:tblStyle w:val="Table6"/>
        <w:tblW w:w="5000" w:type="pct"/>
        <w:tblInd w:w="0" w:type="dxa"/>
        <w:tblLook w:val="0020" w:firstRow="1" w:lastRow="0" w:firstColumn="0" w:lastColumn="0" w:noHBand="0" w:noVBand="0"/>
      </w:tblPr>
      <w:tblGrid>
        <w:gridCol w:w="1827"/>
        <w:gridCol w:w="1588"/>
        <w:gridCol w:w="1330"/>
        <w:gridCol w:w="1439"/>
        <w:gridCol w:w="1226"/>
        <w:gridCol w:w="1052"/>
        <w:gridCol w:w="1114"/>
      </w:tblGrid>
      <w:tr w:rsidR="002B4CD4" w:rsidRPr="002B4CD4" w14:paraId="72976F82" w14:textId="77777777" w:rsidTr="002B4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06FE0D3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Participant #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F10CA68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231C3C2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Estimate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A2FCA5C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Std. Error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672FFF1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Pr(&gt;|z|)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4D19632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2.5 %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77BC73E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97.5 %</w:t>
            </w:r>
          </w:p>
        </w:tc>
      </w:tr>
      <w:tr w:rsidR="002B4CD4" w:rsidRPr="002B4CD4" w14:paraId="704D1181" w14:textId="77777777" w:rsidTr="002B4CD4">
        <w:tc>
          <w:tcPr>
            <w:tcW w:w="0" w:type="auto"/>
            <w:hideMark/>
          </w:tcPr>
          <w:p w14:paraId="369DD433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1</w:t>
            </w:r>
          </w:p>
        </w:tc>
        <w:tc>
          <w:tcPr>
            <w:tcW w:w="0" w:type="auto"/>
            <w:hideMark/>
          </w:tcPr>
          <w:p w14:paraId="5FE279AC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(Intercept)</w:t>
            </w:r>
          </w:p>
        </w:tc>
        <w:tc>
          <w:tcPr>
            <w:tcW w:w="0" w:type="auto"/>
            <w:hideMark/>
          </w:tcPr>
          <w:p w14:paraId="0E62B0D3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0.289</w:t>
            </w:r>
          </w:p>
        </w:tc>
        <w:tc>
          <w:tcPr>
            <w:tcW w:w="0" w:type="auto"/>
            <w:hideMark/>
          </w:tcPr>
          <w:p w14:paraId="7B26535C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0.232</w:t>
            </w:r>
          </w:p>
        </w:tc>
        <w:tc>
          <w:tcPr>
            <w:tcW w:w="0" w:type="auto"/>
            <w:hideMark/>
          </w:tcPr>
          <w:p w14:paraId="0858DFEB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0.213</w:t>
            </w:r>
          </w:p>
        </w:tc>
        <w:tc>
          <w:tcPr>
            <w:tcW w:w="0" w:type="auto"/>
            <w:hideMark/>
          </w:tcPr>
          <w:p w14:paraId="5492F8A3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-0.166</w:t>
            </w:r>
          </w:p>
        </w:tc>
        <w:tc>
          <w:tcPr>
            <w:tcW w:w="0" w:type="auto"/>
            <w:hideMark/>
          </w:tcPr>
          <w:p w14:paraId="25595CE2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0.743</w:t>
            </w:r>
          </w:p>
        </w:tc>
      </w:tr>
      <w:tr w:rsidR="002B4CD4" w:rsidRPr="002B4CD4" w14:paraId="6965E4B9" w14:textId="77777777" w:rsidTr="002B4CD4">
        <w:tc>
          <w:tcPr>
            <w:tcW w:w="0" w:type="auto"/>
            <w:hideMark/>
          </w:tcPr>
          <w:p w14:paraId="57A58609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2</w:t>
            </w:r>
          </w:p>
        </w:tc>
        <w:tc>
          <w:tcPr>
            <w:tcW w:w="0" w:type="auto"/>
            <w:hideMark/>
          </w:tcPr>
          <w:p w14:paraId="0413F0FF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(Intercept)</w:t>
            </w:r>
          </w:p>
        </w:tc>
        <w:tc>
          <w:tcPr>
            <w:tcW w:w="0" w:type="auto"/>
            <w:hideMark/>
          </w:tcPr>
          <w:p w14:paraId="0C11256E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-0.002</w:t>
            </w:r>
          </w:p>
        </w:tc>
        <w:tc>
          <w:tcPr>
            <w:tcW w:w="0" w:type="auto"/>
            <w:hideMark/>
          </w:tcPr>
          <w:p w14:paraId="08D5A8AF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0.380</w:t>
            </w:r>
          </w:p>
        </w:tc>
        <w:tc>
          <w:tcPr>
            <w:tcW w:w="0" w:type="auto"/>
            <w:hideMark/>
          </w:tcPr>
          <w:p w14:paraId="07B4EC23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0.996</w:t>
            </w:r>
          </w:p>
        </w:tc>
        <w:tc>
          <w:tcPr>
            <w:tcW w:w="0" w:type="auto"/>
            <w:hideMark/>
          </w:tcPr>
          <w:p w14:paraId="42D3B4C9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-0.747</w:t>
            </w:r>
          </w:p>
        </w:tc>
        <w:tc>
          <w:tcPr>
            <w:tcW w:w="0" w:type="auto"/>
            <w:hideMark/>
          </w:tcPr>
          <w:p w14:paraId="4ECB5417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0.743</w:t>
            </w:r>
          </w:p>
        </w:tc>
      </w:tr>
      <w:tr w:rsidR="002B4CD4" w:rsidRPr="002B4CD4" w14:paraId="218CD8A0" w14:textId="77777777" w:rsidTr="002B4CD4">
        <w:tc>
          <w:tcPr>
            <w:tcW w:w="0" w:type="auto"/>
            <w:hideMark/>
          </w:tcPr>
          <w:p w14:paraId="05047C68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3</w:t>
            </w:r>
          </w:p>
        </w:tc>
        <w:tc>
          <w:tcPr>
            <w:tcW w:w="0" w:type="auto"/>
            <w:hideMark/>
          </w:tcPr>
          <w:p w14:paraId="1825442D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(Intercept)</w:t>
            </w:r>
          </w:p>
        </w:tc>
        <w:tc>
          <w:tcPr>
            <w:tcW w:w="0" w:type="auto"/>
            <w:hideMark/>
          </w:tcPr>
          <w:p w14:paraId="68B53422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-0.002</w:t>
            </w:r>
          </w:p>
        </w:tc>
        <w:tc>
          <w:tcPr>
            <w:tcW w:w="0" w:type="auto"/>
            <w:hideMark/>
          </w:tcPr>
          <w:p w14:paraId="0A9DE8A0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0.380</w:t>
            </w:r>
          </w:p>
        </w:tc>
        <w:tc>
          <w:tcPr>
            <w:tcW w:w="0" w:type="auto"/>
            <w:hideMark/>
          </w:tcPr>
          <w:p w14:paraId="66F207A8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0.996</w:t>
            </w:r>
          </w:p>
        </w:tc>
        <w:tc>
          <w:tcPr>
            <w:tcW w:w="0" w:type="auto"/>
            <w:hideMark/>
          </w:tcPr>
          <w:p w14:paraId="6E1CA772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-0.747</w:t>
            </w:r>
          </w:p>
        </w:tc>
        <w:tc>
          <w:tcPr>
            <w:tcW w:w="0" w:type="auto"/>
            <w:hideMark/>
          </w:tcPr>
          <w:p w14:paraId="5C50C470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0.743</w:t>
            </w:r>
          </w:p>
        </w:tc>
      </w:tr>
      <w:tr w:rsidR="002B4CD4" w:rsidRPr="002B4CD4" w14:paraId="74B7B9AA" w14:textId="77777777" w:rsidTr="002B4CD4">
        <w:tc>
          <w:tcPr>
            <w:tcW w:w="0" w:type="auto"/>
            <w:hideMark/>
          </w:tcPr>
          <w:p w14:paraId="335F4718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4</w:t>
            </w:r>
          </w:p>
        </w:tc>
        <w:tc>
          <w:tcPr>
            <w:tcW w:w="0" w:type="auto"/>
            <w:hideMark/>
          </w:tcPr>
          <w:p w14:paraId="69373CCE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(Intercept)</w:t>
            </w:r>
          </w:p>
        </w:tc>
        <w:tc>
          <w:tcPr>
            <w:tcW w:w="0" w:type="auto"/>
            <w:hideMark/>
          </w:tcPr>
          <w:p w14:paraId="0724A9EB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-0.002</w:t>
            </w:r>
          </w:p>
        </w:tc>
        <w:tc>
          <w:tcPr>
            <w:tcW w:w="0" w:type="auto"/>
            <w:hideMark/>
          </w:tcPr>
          <w:p w14:paraId="2497523F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0.380</w:t>
            </w:r>
          </w:p>
        </w:tc>
        <w:tc>
          <w:tcPr>
            <w:tcW w:w="0" w:type="auto"/>
            <w:hideMark/>
          </w:tcPr>
          <w:p w14:paraId="5C3B055D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0.996</w:t>
            </w:r>
          </w:p>
        </w:tc>
        <w:tc>
          <w:tcPr>
            <w:tcW w:w="0" w:type="auto"/>
            <w:hideMark/>
          </w:tcPr>
          <w:p w14:paraId="5F49AFC1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-0.747</w:t>
            </w:r>
          </w:p>
        </w:tc>
        <w:tc>
          <w:tcPr>
            <w:tcW w:w="0" w:type="auto"/>
            <w:hideMark/>
          </w:tcPr>
          <w:p w14:paraId="28E85954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0.743</w:t>
            </w:r>
          </w:p>
        </w:tc>
      </w:tr>
      <w:tr w:rsidR="002B4CD4" w:rsidRPr="002B4CD4" w14:paraId="3094D13E" w14:textId="77777777" w:rsidTr="002B4CD4">
        <w:tc>
          <w:tcPr>
            <w:tcW w:w="0" w:type="auto"/>
            <w:hideMark/>
          </w:tcPr>
          <w:p w14:paraId="475A99E8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5</w:t>
            </w:r>
          </w:p>
        </w:tc>
        <w:tc>
          <w:tcPr>
            <w:tcW w:w="0" w:type="auto"/>
            <w:hideMark/>
          </w:tcPr>
          <w:p w14:paraId="79CF2987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(Intercept)</w:t>
            </w:r>
          </w:p>
        </w:tc>
        <w:tc>
          <w:tcPr>
            <w:tcW w:w="0" w:type="auto"/>
            <w:hideMark/>
          </w:tcPr>
          <w:p w14:paraId="1B790E7D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-0.158</w:t>
            </w:r>
          </w:p>
        </w:tc>
        <w:tc>
          <w:tcPr>
            <w:tcW w:w="0" w:type="auto"/>
            <w:hideMark/>
          </w:tcPr>
          <w:p w14:paraId="0E2DA15D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0.302</w:t>
            </w:r>
          </w:p>
        </w:tc>
        <w:tc>
          <w:tcPr>
            <w:tcW w:w="0" w:type="auto"/>
            <w:hideMark/>
          </w:tcPr>
          <w:p w14:paraId="079418FF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0.600</w:t>
            </w:r>
          </w:p>
        </w:tc>
        <w:tc>
          <w:tcPr>
            <w:tcW w:w="0" w:type="auto"/>
            <w:hideMark/>
          </w:tcPr>
          <w:p w14:paraId="578FA88E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-0.750</w:t>
            </w:r>
          </w:p>
        </w:tc>
        <w:tc>
          <w:tcPr>
            <w:tcW w:w="0" w:type="auto"/>
            <w:hideMark/>
          </w:tcPr>
          <w:p w14:paraId="3D423916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0.434</w:t>
            </w:r>
          </w:p>
        </w:tc>
      </w:tr>
      <w:tr w:rsidR="002B4CD4" w:rsidRPr="002B4CD4" w14:paraId="44E63642" w14:textId="77777777" w:rsidTr="002B4CD4">
        <w:tc>
          <w:tcPr>
            <w:tcW w:w="0" w:type="auto"/>
            <w:hideMark/>
          </w:tcPr>
          <w:p w14:paraId="582BFF9A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6</w:t>
            </w:r>
          </w:p>
        </w:tc>
        <w:tc>
          <w:tcPr>
            <w:tcW w:w="0" w:type="auto"/>
            <w:hideMark/>
          </w:tcPr>
          <w:p w14:paraId="2AF9AD1C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(Intercept)</w:t>
            </w:r>
          </w:p>
        </w:tc>
        <w:tc>
          <w:tcPr>
            <w:tcW w:w="0" w:type="auto"/>
            <w:hideMark/>
          </w:tcPr>
          <w:p w14:paraId="4772CFCE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-0.599</w:t>
            </w:r>
          </w:p>
        </w:tc>
        <w:tc>
          <w:tcPr>
            <w:tcW w:w="0" w:type="auto"/>
            <w:hideMark/>
          </w:tcPr>
          <w:p w14:paraId="1A9AFA5D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0.349</w:t>
            </w:r>
          </w:p>
        </w:tc>
        <w:tc>
          <w:tcPr>
            <w:tcW w:w="0" w:type="auto"/>
            <w:hideMark/>
          </w:tcPr>
          <w:p w14:paraId="4683842C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0.086</w:t>
            </w:r>
          </w:p>
        </w:tc>
        <w:tc>
          <w:tcPr>
            <w:tcW w:w="0" w:type="auto"/>
            <w:hideMark/>
          </w:tcPr>
          <w:p w14:paraId="3E726347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-1.283</w:t>
            </w:r>
          </w:p>
        </w:tc>
        <w:tc>
          <w:tcPr>
            <w:tcW w:w="0" w:type="auto"/>
            <w:hideMark/>
          </w:tcPr>
          <w:p w14:paraId="455765B9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0.084</w:t>
            </w:r>
          </w:p>
        </w:tc>
      </w:tr>
      <w:tr w:rsidR="002B4CD4" w:rsidRPr="002B4CD4" w14:paraId="25AC9C40" w14:textId="77777777" w:rsidTr="002B4CD4">
        <w:tc>
          <w:tcPr>
            <w:tcW w:w="0" w:type="auto"/>
            <w:hideMark/>
          </w:tcPr>
          <w:p w14:paraId="4EBC69D4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7</w:t>
            </w:r>
          </w:p>
        </w:tc>
        <w:tc>
          <w:tcPr>
            <w:tcW w:w="0" w:type="auto"/>
            <w:hideMark/>
          </w:tcPr>
          <w:p w14:paraId="2D34BA6A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(Intercept)</w:t>
            </w:r>
          </w:p>
        </w:tc>
        <w:tc>
          <w:tcPr>
            <w:tcW w:w="0" w:type="auto"/>
            <w:hideMark/>
          </w:tcPr>
          <w:p w14:paraId="5AE04A86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-0.002</w:t>
            </w:r>
          </w:p>
        </w:tc>
        <w:tc>
          <w:tcPr>
            <w:tcW w:w="0" w:type="auto"/>
            <w:hideMark/>
          </w:tcPr>
          <w:p w14:paraId="6997E499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0.380</w:t>
            </w:r>
          </w:p>
        </w:tc>
        <w:tc>
          <w:tcPr>
            <w:tcW w:w="0" w:type="auto"/>
            <w:hideMark/>
          </w:tcPr>
          <w:p w14:paraId="0329AD55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0.996</w:t>
            </w:r>
          </w:p>
        </w:tc>
        <w:tc>
          <w:tcPr>
            <w:tcW w:w="0" w:type="auto"/>
            <w:hideMark/>
          </w:tcPr>
          <w:p w14:paraId="70EB50FF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-0.747</w:t>
            </w:r>
          </w:p>
        </w:tc>
        <w:tc>
          <w:tcPr>
            <w:tcW w:w="0" w:type="auto"/>
            <w:hideMark/>
          </w:tcPr>
          <w:p w14:paraId="0E8F2C8B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0.743</w:t>
            </w:r>
          </w:p>
        </w:tc>
      </w:tr>
      <w:tr w:rsidR="002B4CD4" w:rsidRPr="002B4CD4" w14:paraId="13C95AE4" w14:textId="77777777" w:rsidTr="002B4CD4">
        <w:tc>
          <w:tcPr>
            <w:tcW w:w="0" w:type="auto"/>
            <w:hideMark/>
          </w:tcPr>
          <w:p w14:paraId="69F30F3A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8</w:t>
            </w:r>
          </w:p>
        </w:tc>
        <w:tc>
          <w:tcPr>
            <w:tcW w:w="0" w:type="auto"/>
            <w:hideMark/>
          </w:tcPr>
          <w:p w14:paraId="2C9C04F4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(Intercept)</w:t>
            </w:r>
          </w:p>
        </w:tc>
        <w:tc>
          <w:tcPr>
            <w:tcW w:w="0" w:type="auto"/>
            <w:hideMark/>
          </w:tcPr>
          <w:p w14:paraId="7876D928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0.206</w:t>
            </w:r>
          </w:p>
        </w:tc>
        <w:tc>
          <w:tcPr>
            <w:tcW w:w="0" w:type="auto"/>
            <w:hideMark/>
          </w:tcPr>
          <w:p w14:paraId="0275CF8B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0.346</w:t>
            </w:r>
          </w:p>
        </w:tc>
        <w:tc>
          <w:tcPr>
            <w:tcW w:w="0" w:type="auto"/>
            <w:hideMark/>
          </w:tcPr>
          <w:p w14:paraId="7CA7AC48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0.552</w:t>
            </w:r>
          </w:p>
        </w:tc>
        <w:tc>
          <w:tcPr>
            <w:tcW w:w="0" w:type="auto"/>
            <w:hideMark/>
          </w:tcPr>
          <w:p w14:paraId="47894D7B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-0.473</w:t>
            </w:r>
          </w:p>
        </w:tc>
        <w:tc>
          <w:tcPr>
            <w:tcW w:w="0" w:type="auto"/>
            <w:hideMark/>
          </w:tcPr>
          <w:p w14:paraId="796E33E2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0.885</w:t>
            </w:r>
          </w:p>
        </w:tc>
      </w:tr>
      <w:tr w:rsidR="002B4CD4" w:rsidRPr="002B4CD4" w14:paraId="3CE04453" w14:textId="77777777" w:rsidTr="002B4CD4">
        <w:tc>
          <w:tcPr>
            <w:tcW w:w="0" w:type="auto"/>
            <w:hideMark/>
          </w:tcPr>
          <w:p w14:paraId="2EB0A4FC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9</w:t>
            </w:r>
          </w:p>
        </w:tc>
        <w:tc>
          <w:tcPr>
            <w:tcW w:w="0" w:type="auto"/>
            <w:hideMark/>
          </w:tcPr>
          <w:p w14:paraId="49B62E50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(Intercept)</w:t>
            </w:r>
          </w:p>
        </w:tc>
        <w:tc>
          <w:tcPr>
            <w:tcW w:w="0" w:type="auto"/>
            <w:hideMark/>
          </w:tcPr>
          <w:p w14:paraId="6D1B99F0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-0.002</w:t>
            </w:r>
          </w:p>
        </w:tc>
        <w:tc>
          <w:tcPr>
            <w:tcW w:w="0" w:type="auto"/>
            <w:hideMark/>
          </w:tcPr>
          <w:p w14:paraId="56ED7516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0.380</w:t>
            </w:r>
          </w:p>
        </w:tc>
        <w:tc>
          <w:tcPr>
            <w:tcW w:w="0" w:type="auto"/>
            <w:hideMark/>
          </w:tcPr>
          <w:p w14:paraId="6EB1B238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0.996</w:t>
            </w:r>
          </w:p>
        </w:tc>
        <w:tc>
          <w:tcPr>
            <w:tcW w:w="0" w:type="auto"/>
            <w:hideMark/>
          </w:tcPr>
          <w:p w14:paraId="320EF765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-0.747</w:t>
            </w:r>
          </w:p>
        </w:tc>
        <w:tc>
          <w:tcPr>
            <w:tcW w:w="0" w:type="auto"/>
            <w:hideMark/>
          </w:tcPr>
          <w:p w14:paraId="0335AAA6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0.743</w:t>
            </w:r>
          </w:p>
        </w:tc>
      </w:tr>
      <w:tr w:rsidR="002B4CD4" w:rsidRPr="002B4CD4" w14:paraId="6A410616" w14:textId="77777777" w:rsidTr="002B4CD4">
        <w:tc>
          <w:tcPr>
            <w:tcW w:w="0" w:type="auto"/>
            <w:hideMark/>
          </w:tcPr>
          <w:p w14:paraId="02A9E978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10</w:t>
            </w:r>
          </w:p>
        </w:tc>
        <w:tc>
          <w:tcPr>
            <w:tcW w:w="0" w:type="auto"/>
            <w:hideMark/>
          </w:tcPr>
          <w:p w14:paraId="4B6E4562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(Intercept)</w:t>
            </w:r>
          </w:p>
        </w:tc>
        <w:tc>
          <w:tcPr>
            <w:tcW w:w="0" w:type="auto"/>
            <w:hideMark/>
          </w:tcPr>
          <w:p w14:paraId="6068A18F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-0.080</w:t>
            </w:r>
          </w:p>
        </w:tc>
        <w:tc>
          <w:tcPr>
            <w:tcW w:w="0" w:type="auto"/>
            <w:hideMark/>
          </w:tcPr>
          <w:p w14:paraId="290ADD71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0.254</w:t>
            </w:r>
          </w:p>
        </w:tc>
        <w:tc>
          <w:tcPr>
            <w:tcW w:w="0" w:type="auto"/>
            <w:hideMark/>
          </w:tcPr>
          <w:p w14:paraId="20DE0082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0.753</w:t>
            </w:r>
          </w:p>
        </w:tc>
        <w:tc>
          <w:tcPr>
            <w:tcW w:w="0" w:type="auto"/>
            <w:hideMark/>
          </w:tcPr>
          <w:p w14:paraId="7FC64780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-0.578</w:t>
            </w:r>
          </w:p>
        </w:tc>
        <w:tc>
          <w:tcPr>
            <w:tcW w:w="0" w:type="auto"/>
            <w:hideMark/>
          </w:tcPr>
          <w:p w14:paraId="74B1F641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0.418</w:t>
            </w:r>
          </w:p>
        </w:tc>
      </w:tr>
      <w:tr w:rsidR="002B4CD4" w:rsidRPr="002B4CD4" w14:paraId="5CF1F66B" w14:textId="77777777" w:rsidTr="002B4CD4">
        <w:tc>
          <w:tcPr>
            <w:tcW w:w="0" w:type="auto"/>
            <w:hideMark/>
          </w:tcPr>
          <w:p w14:paraId="5B93582D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lastRenderedPageBreak/>
              <w:t>11</w:t>
            </w:r>
          </w:p>
        </w:tc>
        <w:tc>
          <w:tcPr>
            <w:tcW w:w="0" w:type="auto"/>
            <w:hideMark/>
          </w:tcPr>
          <w:p w14:paraId="3EAA9C8D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(Intercept)</w:t>
            </w:r>
          </w:p>
        </w:tc>
        <w:tc>
          <w:tcPr>
            <w:tcW w:w="0" w:type="auto"/>
            <w:hideMark/>
          </w:tcPr>
          <w:p w14:paraId="32449DC6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0.277</w:t>
            </w:r>
          </w:p>
        </w:tc>
        <w:tc>
          <w:tcPr>
            <w:tcW w:w="0" w:type="auto"/>
            <w:hideMark/>
          </w:tcPr>
          <w:p w14:paraId="0D657286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0.254</w:t>
            </w:r>
          </w:p>
        </w:tc>
        <w:tc>
          <w:tcPr>
            <w:tcW w:w="0" w:type="auto"/>
            <w:hideMark/>
          </w:tcPr>
          <w:p w14:paraId="07E73DFF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0.276</w:t>
            </w:r>
          </w:p>
        </w:tc>
        <w:tc>
          <w:tcPr>
            <w:tcW w:w="0" w:type="auto"/>
            <w:hideMark/>
          </w:tcPr>
          <w:p w14:paraId="4D4225C5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-0.221</w:t>
            </w:r>
          </w:p>
        </w:tc>
        <w:tc>
          <w:tcPr>
            <w:tcW w:w="0" w:type="auto"/>
            <w:hideMark/>
          </w:tcPr>
          <w:p w14:paraId="7DAFD100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0.775</w:t>
            </w:r>
          </w:p>
        </w:tc>
      </w:tr>
      <w:tr w:rsidR="002B4CD4" w:rsidRPr="002B4CD4" w14:paraId="102A951C" w14:textId="77777777" w:rsidTr="002B4CD4">
        <w:tc>
          <w:tcPr>
            <w:tcW w:w="0" w:type="auto"/>
            <w:hideMark/>
          </w:tcPr>
          <w:p w14:paraId="498745CE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12</w:t>
            </w:r>
          </w:p>
        </w:tc>
        <w:tc>
          <w:tcPr>
            <w:tcW w:w="0" w:type="auto"/>
            <w:hideMark/>
          </w:tcPr>
          <w:p w14:paraId="658DCEFE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(Intercept)</w:t>
            </w:r>
          </w:p>
        </w:tc>
        <w:tc>
          <w:tcPr>
            <w:tcW w:w="0" w:type="auto"/>
            <w:hideMark/>
          </w:tcPr>
          <w:p w14:paraId="0C4ADA57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-0.022</w:t>
            </w:r>
          </w:p>
        </w:tc>
        <w:tc>
          <w:tcPr>
            <w:tcW w:w="0" w:type="auto"/>
            <w:hideMark/>
          </w:tcPr>
          <w:p w14:paraId="2EA6FCF2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0.324</w:t>
            </w:r>
          </w:p>
        </w:tc>
        <w:tc>
          <w:tcPr>
            <w:tcW w:w="0" w:type="auto"/>
            <w:hideMark/>
          </w:tcPr>
          <w:p w14:paraId="57429260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0.947</w:t>
            </w:r>
          </w:p>
        </w:tc>
        <w:tc>
          <w:tcPr>
            <w:tcW w:w="0" w:type="auto"/>
            <w:hideMark/>
          </w:tcPr>
          <w:p w14:paraId="2FF64B23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-0.656</w:t>
            </w:r>
          </w:p>
        </w:tc>
        <w:tc>
          <w:tcPr>
            <w:tcW w:w="0" w:type="auto"/>
            <w:hideMark/>
          </w:tcPr>
          <w:p w14:paraId="16AD4486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0.613</w:t>
            </w:r>
          </w:p>
        </w:tc>
      </w:tr>
    </w:tbl>
    <w:p w14:paraId="4CA71123" w14:textId="77777777" w:rsidR="002B4CD4" w:rsidRPr="002B4CD4" w:rsidRDefault="002B4CD4" w:rsidP="002B4CD4">
      <w:pPr>
        <w:keepNext/>
        <w:keepLines/>
        <w:spacing w:before="200" w:after="0"/>
        <w:outlineLvl w:val="2"/>
        <w:rPr>
          <w:rFonts w:ascii="Calibri" w:eastAsia="Times New Roman" w:hAnsi="Calibri" w:cs="Times New Roman"/>
          <w:b/>
          <w:bCs/>
          <w:color w:val="4F81BD" w:themeColor="accent1"/>
        </w:rPr>
      </w:pPr>
      <w:bookmarkStart w:id="9" w:name="parameter-estimates-1"/>
      <w:bookmarkStart w:id="10" w:name="X273c5edabc9e867c4a8d9bb1b20f2e600c03b38"/>
      <w:bookmarkEnd w:id="8"/>
      <w:r w:rsidRPr="002B4CD4">
        <w:rPr>
          <w:rFonts w:ascii="Calibri" w:eastAsia="Times New Roman" w:hAnsi="Calibri" w:cs="Times New Roman"/>
          <w:b/>
          <w:bCs/>
          <w:color w:val="4F81BD" w:themeColor="accent1"/>
        </w:rPr>
        <w:t>Estimates of participant-level random effects for zero-inflation submodel:</w:t>
      </w:r>
    </w:p>
    <w:tbl>
      <w:tblPr>
        <w:tblStyle w:val="Table6"/>
        <w:tblW w:w="5000" w:type="pct"/>
        <w:tblInd w:w="0" w:type="dxa"/>
        <w:tblLook w:val="0020" w:firstRow="1" w:lastRow="0" w:firstColumn="0" w:lastColumn="0" w:noHBand="0" w:noVBand="0"/>
      </w:tblPr>
      <w:tblGrid>
        <w:gridCol w:w="1827"/>
        <w:gridCol w:w="1588"/>
        <w:gridCol w:w="1330"/>
        <w:gridCol w:w="1439"/>
        <w:gridCol w:w="1226"/>
        <w:gridCol w:w="1052"/>
        <w:gridCol w:w="1114"/>
      </w:tblGrid>
      <w:tr w:rsidR="002B4CD4" w:rsidRPr="002B4CD4" w14:paraId="4D35AE85" w14:textId="77777777" w:rsidTr="002B4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0494DDF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Participant #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73D3BE7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32FE93A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Estimate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0134DE2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Std. Error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F9F9B96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Pr(&gt;|z|)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920A414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2.5 %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4438442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97.5 %</w:t>
            </w:r>
          </w:p>
        </w:tc>
      </w:tr>
      <w:tr w:rsidR="002B4CD4" w:rsidRPr="002B4CD4" w14:paraId="3B8971C3" w14:textId="77777777" w:rsidTr="002B4CD4">
        <w:tc>
          <w:tcPr>
            <w:tcW w:w="0" w:type="auto"/>
            <w:hideMark/>
          </w:tcPr>
          <w:p w14:paraId="1F74F64A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1</w:t>
            </w:r>
          </w:p>
        </w:tc>
        <w:tc>
          <w:tcPr>
            <w:tcW w:w="0" w:type="auto"/>
            <w:hideMark/>
          </w:tcPr>
          <w:p w14:paraId="651943C8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(Intercept)</w:t>
            </w:r>
          </w:p>
        </w:tc>
        <w:tc>
          <w:tcPr>
            <w:tcW w:w="0" w:type="auto"/>
            <w:hideMark/>
          </w:tcPr>
          <w:p w14:paraId="154A33C3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-3.737</w:t>
            </w:r>
          </w:p>
        </w:tc>
        <w:tc>
          <w:tcPr>
            <w:tcW w:w="0" w:type="auto"/>
            <w:hideMark/>
          </w:tcPr>
          <w:p w14:paraId="5AB08D17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0.938</w:t>
            </w:r>
          </w:p>
        </w:tc>
        <w:tc>
          <w:tcPr>
            <w:tcW w:w="0" w:type="auto"/>
            <w:hideMark/>
          </w:tcPr>
          <w:p w14:paraId="42218F9C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&lt;0.001</w:t>
            </w:r>
          </w:p>
        </w:tc>
        <w:tc>
          <w:tcPr>
            <w:tcW w:w="0" w:type="auto"/>
            <w:hideMark/>
          </w:tcPr>
          <w:p w14:paraId="1C8F2EDD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-5.576</w:t>
            </w:r>
          </w:p>
        </w:tc>
        <w:tc>
          <w:tcPr>
            <w:tcW w:w="0" w:type="auto"/>
            <w:hideMark/>
          </w:tcPr>
          <w:p w14:paraId="3C0589EF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-1.898</w:t>
            </w:r>
          </w:p>
        </w:tc>
      </w:tr>
      <w:tr w:rsidR="002B4CD4" w:rsidRPr="002B4CD4" w14:paraId="44816475" w14:textId="77777777" w:rsidTr="002B4CD4">
        <w:tc>
          <w:tcPr>
            <w:tcW w:w="0" w:type="auto"/>
            <w:hideMark/>
          </w:tcPr>
          <w:p w14:paraId="22DE1AD0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2</w:t>
            </w:r>
          </w:p>
        </w:tc>
        <w:tc>
          <w:tcPr>
            <w:tcW w:w="0" w:type="auto"/>
            <w:hideMark/>
          </w:tcPr>
          <w:p w14:paraId="3DB7504A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(Intercept)</w:t>
            </w:r>
          </w:p>
        </w:tc>
        <w:tc>
          <w:tcPr>
            <w:tcW w:w="0" w:type="auto"/>
            <w:hideMark/>
          </w:tcPr>
          <w:p w14:paraId="3C8FFF99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1.594</w:t>
            </w:r>
          </w:p>
        </w:tc>
        <w:tc>
          <w:tcPr>
            <w:tcW w:w="0" w:type="auto"/>
            <w:hideMark/>
          </w:tcPr>
          <w:p w14:paraId="7B4D6CD1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1.576</w:t>
            </w:r>
          </w:p>
        </w:tc>
        <w:tc>
          <w:tcPr>
            <w:tcW w:w="0" w:type="auto"/>
            <w:hideMark/>
          </w:tcPr>
          <w:p w14:paraId="64547EC4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0.312</w:t>
            </w:r>
          </w:p>
        </w:tc>
        <w:tc>
          <w:tcPr>
            <w:tcW w:w="0" w:type="auto"/>
            <w:hideMark/>
          </w:tcPr>
          <w:p w14:paraId="18901453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-1.494</w:t>
            </w:r>
          </w:p>
        </w:tc>
        <w:tc>
          <w:tcPr>
            <w:tcW w:w="0" w:type="auto"/>
            <w:hideMark/>
          </w:tcPr>
          <w:p w14:paraId="6A6875F0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4.682</w:t>
            </w:r>
          </w:p>
        </w:tc>
      </w:tr>
      <w:tr w:rsidR="002B4CD4" w:rsidRPr="002B4CD4" w14:paraId="67491517" w14:textId="77777777" w:rsidTr="002B4CD4">
        <w:tc>
          <w:tcPr>
            <w:tcW w:w="0" w:type="auto"/>
            <w:hideMark/>
          </w:tcPr>
          <w:p w14:paraId="32F7C867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3</w:t>
            </w:r>
          </w:p>
        </w:tc>
        <w:tc>
          <w:tcPr>
            <w:tcW w:w="0" w:type="auto"/>
            <w:hideMark/>
          </w:tcPr>
          <w:p w14:paraId="66CFE079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(Intercept)</w:t>
            </w:r>
          </w:p>
        </w:tc>
        <w:tc>
          <w:tcPr>
            <w:tcW w:w="0" w:type="auto"/>
            <w:hideMark/>
          </w:tcPr>
          <w:p w14:paraId="4FE35F9E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1.594</w:t>
            </w:r>
          </w:p>
        </w:tc>
        <w:tc>
          <w:tcPr>
            <w:tcW w:w="0" w:type="auto"/>
            <w:hideMark/>
          </w:tcPr>
          <w:p w14:paraId="60D80C2F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1.576</w:t>
            </w:r>
          </w:p>
        </w:tc>
        <w:tc>
          <w:tcPr>
            <w:tcW w:w="0" w:type="auto"/>
            <w:hideMark/>
          </w:tcPr>
          <w:p w14:paraId="5B585478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0.312</w:t>
            </w:r>
          </w:p>
        </w:tc>
        <w:tc>
          <w:tcPr>
            <w:tcW w:w="0" w:type="auto"/>
            <w:hideMark/>
          </w:tcPr>
          <w:p w14:paraId="66AD60EC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-1.494</w:t>
            </w:r>
          </w:p>
        </w:tc>
        <w:tc>
          <w:tcPr>
            <w:tcW w:w="0" w:type="auto"/>
            <w:hideMark/>
          </w:tcPr>
          <w:p w14:paraId="246C3C11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4.682</w:t>
            </w:r>
          </w:p>
        </w:tc>
      </w:tr>
      <w:tr w:rsidR="002B4CD4" w:rsidRPr="002B4CD4" w14:paraId="1796FE4B" w14:textId="77777777" w:rsidTr="002B4CD4">
        <w:tc>
          <w:tcPr>
            <w:tcW w:w="0" w:type="auto"/>
            <w:hideMark/>
          </w:tcPr>
          <w:p w14:paraId="79BB070B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4</w:t>
            </w:r>
          </w:p>
        </w:tc>
        <w:tc>
          <w:tcPr>
            <w:tcW w:w="0" w:type="auto"/>
            <w:hideMark/>
          </w:tcPr>
          <w:p w14:paraId="170A1C39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(Intercept)</w:t>
            </w:r>
          </w:p>
        </w:tc>
        <w:tc>
          <w:tcPr>
            <w:tcW w:w="0" w:type="auto"/>
            <w:hideMark/>
          </w:tcPr>
          <w:p w14:paraId="79E9677B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1.594</w:t>
            </w:r>
          </w:p>
        </w:tc>
        <w:tc>
          <w:tcPr>
            <w:tcW w:w="0" w:type="auto"/>
            <w:hideMark/>
          </w:tcPr>
          <w:p w14:paraId="0A33E368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1.576</w:t>
            </w:r>
          </w:p>
        </w:tc>
        <w:tc>
          <w:tcPr>
            <w:tcW w:w="0" w:type="auto"/>
            <w:hideMark/>
          </w:tcPr>
          <w:p w14:paraId="03A7BADE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0.312</w:t>
            </w:r>
          </w:p>
        </w:tc>
        <w:tc>
          <w:tcPr>
            <w:tcW w:w="0" w:type="auto"/>
            <w:hideMark/>
          </w:tcPr>
          <w:p w14:paraId="54B87EF5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-1.494</w:t>
            </w:r>
          </w:p>
        </w:tc>
        <w:tc>
          <w:tcPr>
            <w:tcW w:w="0" w:type="auto"/>
            <w:hideMark/>
          </w:tcPr>
          <w:p w14:paraId="44EB7291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4.682</w:t>
            </w:r>
          </w:p>
        </w:tc>
      </w:tr>
      <w:tr w:rsidR="002B4CD4" w:rsidRPr="002B4CD4" w14:paraId="4FC97E82" w14:textId="77777777" w:rsidTr="002B4CD4">
        <w:tc>
          <w:tcPr>
            <w:tcW w:w="0" w:type="auto"/>
            <w:hideMark/>
          </w:tcPr>
          <w:p w14:paraId="16A64004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5</w:t>
            </w:r>
          </w:p>
        </w:tc>
        <w:tc>
          <w:tcPr>
            <w:tcW w:w="0" w:type="auto"/>
            <w:hideMark/>
          </w:tcPr>
          <w:p w14:paraId="02F298D9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(Intercept)</w:t>
            </w:r>
          </w:p>
        </w:tc>
        <w:tc>
          <w:tcPr>
            <w:tcW w:w="0" w:type="auto"/>
            <w:hideMark/>
          </w:tcPr>
          <w:p w14:paraId="2FDE6392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-1.269</w:t>
            </w:r>
          </w:p>
        </w:tc>
        <w:tc>
          <w:tcPr>
            <w:tcW w:w="0" w:type="auto"/>
            <w:hideMark/>
          </w:tcPr>
          <w:p w14:paraId="019EAE5D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1.002</w:t>
            </w:r>
          </w:p>
        </w:tc>
        <w:tc>
          <w:tcPr>
            <w:tcW w:w="0" w:type="auto"/>
            <w:hideMark/>
          </w:tcPr>
          <w:p w14:paraId="3F93D37E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0.205</w:t>
            </w:r>
          </w:p>
        </w:tc>
        <w:tc>
          <w:tcPr>
            <w:tcW w:w="0" w:type="auto"/>
            <w:hideMark/>
          </w:tcPr>
          <w:p w14:paraId="25255AF9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-3.233</w:t>
            </w:r>
          </w:p>
        </w:tc>
        <w:tc>
          <w:tcPr>
            <w:tcW w:w="0" w:type="auto"/>
            <w:hideMark/>
          </w:tcPr>
          <w:p w14:paraId="251FCB5D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0.695</w:t>
            </w:r>
          </w:p>
        </w:tc>
      </w:tr>
      <w:tr w:rsidR="002B4CD4" w:rsidRPr="002B4CD4" w14:paraId="640C9F7F" w14:textId="77777777" w:rsidTr="002B4CD4">
        <w:tc>
          <w:tcPr>
            <w:tcW w:w="0" w:type="auto"/>
            <w:hideMark/>
          </w:tcPr>
          <w:p w14:paraId="00072543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6</w:t>
            </w:r>
          </w:p>
        </w:tc>
        <w:tc>
          <w:tcPr>
            <w:tcW w:w="0" w:type="auto"/>
            <w:hideMark/>
          </w:tcPr>
          <w:p w14:paraId="2D2D1B43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(Intercept)</w:t>
            </w:r>
          </w:p>
        </w:tc>
        <w:tc>
          <w:tcPr>
            <w:tcW w:w="0" w:type="auto"/>
            <w:hideMark/>
          </w:tcPr>
          <w:p w14:paraId="367B9B5B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-2.172</w:t>
            </w:r>
          </w:p>
        </w:tc>
        <w:tc>
          <w:tcPr>
            <w:tcW w:w="0" w:type="auto"/>
            <w:hideMark/>
          </w:tcPr>
          <w:p w14:paraId="3F03B425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0.963</w:t>
            </w:r>
          </w:p>
        </w:tc>
        <w:tc>
          <w:tcPr>
            <w:tcW w:w="0" w:type="auto"/>
            <w:hideMark/>
          </w:tcPr>
          <w:p w14:paraId="0C22D13A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0.024</w:t>
            </w:r>
          </w:p>
        </w:tc>
        <w:tc>
          <w:tcPr>
            <w:tcW w:w="0" w:type="auto"/>
            <w:hideMark/>
          </w:tcPr>
          <w:p w14:paraId="2EC1531F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-4.060</w:t>
            </w:r>
          </w:p>
        </w:tc>
        <w:tc>
          <w:tcPr>
            <w:tcW w:w="0" w:type="auto"/>
            <w:hideMark/>
          </w:tcPr>
          <w:p w14:paraId="499E96D1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-0.284</w:t>
            </w:r>
          </w:p>
        </w:tc>
      </w:tr>
      <w:tr w:rsidR="002B4CD4" w:rsidRPr="002B4CD4" w14:paraId="40ABEE63" w14:textId="77777777" w:rsidTr="002B4CD4">
        <w:tc>
          <w:tcPr>
            <w:tcW w:w="0" w:type="auto"/>
            <w:hideMark/>
          </w:tcPr>
          <w:p w14:paraId="534FC797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7</w:t>
            </w:r>
          </w:p>
        </w:tc>
        <w:tc>
          <w:tcPr>
            <w:tcW w:w="0" w:type="auto"/>
            <w:hideMark/>
          </w:tcPr>
          <w:p w14:paraId="36A8E0BF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(Intercept)</w:t>
            </w:r>
          </w:p>
        </w:tc>
        <w:tc>
          <w:tcPr>
            <w:tcW w:w="0" w:type="auto"/>
            <w:hideMark/>
          </w:tcPr>
          <w:p w14:paraId="07C2C0A7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1.594</w:t>
            </w:r>
          </w:p>
        </w:tc>
        <w:tc>
          <w:tcPr>
            <w:tcW w:w="0" w:type="auto"/>
            <w:hideMark/>
          </w:tcPr>
          <w:p w14:paraId="55658229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1.576</w:t>
            </w:r>
          </w:p>
        </w:tc>
        <w:tc>
          <w:tcPr>
            <w:tcW w:w="0" w:type="auto"/>
            <w:hideMark/>
          </w:tcPr>
          <w:p w14:paraId="323F4147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0.312</w:t>
            </w:r>
          </w:p>
        </w:tc>
        <w:tc>
          <w:tcPr>
            <w:tcW w:w="0" w:type="auto"/>
            <w:hideMark/>
          </w:tcPr>
          <w:p w14:paraId="3FB8073A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-1.494</w:t>
            </w:r>
          </w:p>
        </w:tc>
        <w:tc>
          <w:tcPr>
            <w:tcW w:w="0" w:type="auto"/>
            <w:hideMark/>
          </w:tcPr>
          <w:p w14:paraId="11FA0C06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4.682</w:t>
            </w:r>
          </w:p>
        </w:tc>
      </w:tr>
      <w:tr w:rsidR="002B4CD4" w:rsidRPr="002B4CD4" w14:paraId="35AAF0B1" w14:textId="77777777" w:rsidTr="002B4CD4">
        <w:tc>
          <w:tcPr>
            <w:tcW w:w="0" w:type="auto"/>
            <w:hideMark/>
          </w:tcPr>
          <w:p w14:paraId="1EE52C40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8</w:t>
            </w:r>
          </w:p>
        </w:tc>
        <w:tc>
          <w:tcPr>
            <w:tcW w:w="0" w:type="auto"/>
            <w:hideMark/>
          </w:tcPr>
          <w:p w14:paraId="58DF5662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(Intercept)</w:t>
            </w:r>
          </w:p>
        </w:tc>
        <w:tc>
          <w:tcPr>
            <w:tcW w:w="0" w:type="auto"/>
            <w:hideMark/>
          </w:tcPr>
          <w:p w14:paraId="0B01E437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-0.329</w:t>
            </w:r>
          </w:p>
        </w:tc>
        <w:tc>
          <w:tcPr>
            <w:tcW w:w="0" w:type="auto"/>
            <w:hideMark/>
          </w:tcPr>
          <w:p w14:paraId="629CDA0F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1.089</w:t>
            </w:r>
          </w:p>
        </w:tc>
        <w:tc>
          <w:tcPr>
            <w:tcW w:w="0" w:type="auto"/>
            <w:hideMark/>
          </w:tcPr>
          <w:p w14:paraId="3666679D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0.763</w:t>
            </w:r>
          </w:p>
        </w:tc>
        <w:tc>
          <w:tcPr>
            <w:tcW w:w="0" w:type="auto"/>
            <w:hideMark/>
          </w:tcPr>
          <w:p w14:paraId="11A1B6AC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-2.463</w:t>
            </w:r>
          </w:p>
        </w:tc>
        <w:tc>
          <w:tcPr>
            <w:tcW w:w="0" w:type="auto"/>
            <w:hideMark/>
          </w:tcPr>
          <w:p w14:paraId="03E9A6A6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1.805</w:t>
            </w:r>
          </w:p>
        </w:tc>
      </w:tr>
      <w:tr w:rsidR="002B4CD4" w:rsidRPr="002B4CD4" w14:paraId="0A5AC562" w14:textId="77777777" w:rsidTr="002B4CD4">
        <w:tc>
          <w:tcPr>
            <w:tcW w:w="0" w:type="auto"/>
            <w:hideMark/>
          </w:tcPr>
          <w:p w14:paraId="79E08D97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9</w:t>
            </w:r>
          </w:p>
        </w:tc>
        <w:tc>
          <w:tcPr>
            <w:tcW w:w="0" w:type="auto"/>
            <w:hideMark/>
          </w:tcPr>
          <w:p w14:paraId="36A4CB26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(Intercept)</w:t>
            </w:r>
          </w:p>
        </w:tc>
        <w:tc>
          <w:tcPr>
            <w:tcW w:w="0" w:type="auto"/>
            <w:hideMark/>
          </w:tcPr>
          <w:p w14:paraId="6B123CDB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1.594</w:t>
            </w:r>
          </w:p>
        </w:tc>
        <w:tc>
          <w:tcPr>
            <w:tcW w:w="0" w:type="auto"/>
            <w:hideMark/>
          </w:tcPr>
          <w:p w14:paraId="35B58569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1.576</w:t>
            </w:r>
          </w:p>
        </w:tc>
        <w:tc>
          <w:tcPr>
            <w:tcW w:w="0" w:type="auto"/>
            <w:hideMark/>
          </w:tcPr>
          <w:p w14:paraId="0FCBDDB2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0.312</w:t>
            </w:r>
          </w:p>
        </w:tc>
        <w:tc>
          <w:tcPr>
            <w:tcW w:w="0" w:type="auto"/>
            <w:hideMark/>
          </w:tcPr>
          <w:p w14:paraId="1B04B342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-1.494</w:t>
            </w:r>
          </w:p>
        </w:tc>
        <w:tc>
          <w:tcPr>
            <w:tcW w:w="0" w:type="auto"/>
            <w:hideMark/>
          </w:tcPr>
          <w:p w14:paraId="1E5DAA4B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4.682</w:t>
            </w:r>
          </w:p>
        </w:tc>
      </w:tr>
      <w:tr w:rsidR="002B4CD4" w:rsidRPr="002B4CD4" w14:paraId="3393862C" w14:textId="77777777" w:rsidTr="002B4CD4">
        <w:tc>
          <w:tcPr>
            <w:tcW w:w="0" w:type="auto"/>
            <w:hideMark/>
          </w:tcPr>
          <w:p w14:paraId="5752F4AD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10</w:t>
            </w:r>
          </w:p>
        </w:tc>
        <w:tc>
          <w:tcPr>
            <w:tcW w:w="0" w:type="auto"/>
            <w:hideMark/>
          </w:tcPr>
          <w:p w14:paraId="248173E8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(Intercept)</w:t>
            </w:r>
          </w:p>
        </w:tc>
        <w:tc>
          <w:tcPr>
            <w:tcW w:w="0" w:type="auto"/>
            <w:hideMark/>
          </w:tcPr>
          <w:p w14:paraId="154843B5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-2.207</w:t>
            </w:r>
          </w:p>
        </w:tc>
        <w:tc>
          <w:tcPr>
            <w:tcW w:w="0" w:type="auto"/>
            <w:hideMark/>
          </w:tcPr>
          <w:p w14:paraId="105A219E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0.956</w:t>
            </w:r>
          </w:p>
        </w:tc>
        <w:tc>
          <w:tcPr>
            <w:tcW w:w="0" w:type="auto"/>
            <w:hideMark/>
          </w:tcPr>
          <w:p w14:paraId="6CC859FA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0.021</w:t>
            </w:r>
          </w:p>
        </w:tc>
        <w:tc>
          <w:tcPr>
            <w:tcW w:w="0" w:type="auto"/>
            <w:hideMark/>
          </w:tcPr>
          <w:p w14:paraId="5D30B2C5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-4.082</w:t>
            </w:r>
          </w:p>
        </w:tc>
        <w:tc>
          <w:tcPr>
            <w:tcW w:w="0" w:type="auto"/>
            <w:hideMark/>
          </w:tcPr>
          <w:p w14:paraId="30471F96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-0.333</w:t>
            </w:r>
          </w:p>
        </w:tc>
      </w:tr>
      <w:tr w:rsidR="002B4CD4" w:rsidRPr="002B4CD4" w14:paraId="0200192F" w14:textId="77777777" w:rsidTr="002B4CD4">
        <w:tc>
          <w:tcPr>
            <w:tcW w:w="0" w:type="auto"/>
            <w:hideMark/>
          </w:tcPr>
          <w:p w14:paraId="3D8F272B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11</w:t>
            </w:r>
          </w:p>
        </w:tc>
        <w:tc>
          <w:tcPr>
            <w:tcW w:w="0" w:type="auto"/>
            <w:hideMark/>
          </w:tcPr>
          <w:p w14:paraId="37DE66A7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(Intercept)</w:t>
            </w:r>
          </w:p>
        </w:tc>
        <w:tc>
          <w:tcPr>
            <w:tcW w:w="0" w:type="auto"/>
            <w:hideMark/>
          </w:tcPr>
          <w:p w14:paraId="6A14D9D3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-2.842</w:t>
            </w:r>
          </w:p>
        </w:tc>
        <w:tc>
          <w:tcPr>
            <w:tcW w:w="0" w:type="auto"/>
            <w:hideMark/>
          </w:tcPr>
          <w:p w14:paraId="3CF56698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0.944</w:t>
            </w:r>
          </w:p>
        </w:tc>
        <w:tc>
          <w:tcPr>
            <w:tcW w:w="0" w:type="auto"/>
            <w:hideMark/>
          </w:tcPr>
          <w:p w14:paraId="2D6DA11F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0.003</w:t>
            </w:r>
          </w:p>
        </w:tc>
        <w:tc>
          <w:tcPr>
            <w:tcW w:w="0" w:type="auto"/>
            <w:hideMark/>
          </w:tcPr>
          <w:p w14:paraId="61CAFC2D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-4.693</w:t>
            </w:r>
          </w:p>
        </w:tc>
        <w:tc>
          <w:tcPr>
            <w:tcW w:w="0" w:type="auto"/>
            <w:hideMark/>
          </w:tcPr>
          <w:p w14:paraId="433922FD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-0.992</w:t>
            </w:r>
          </w:p>
        </w:tc>
      </w:tr>
      <w:tr w:rsidR="002B4CD4" w:rsidRPr="002B4CD4" w14:paraId="6576F4C8" w14:textId="77777777" w:rsidTr="002B4CD4">
        <w:tc>
          <w:tcPr>
            <w:tcW w:w="0" w:type="auto"/>
            <w:hideMark/>
          </w:tcPr>
          <w:p w14:paraId="58D2C84F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12</w:t>
            </w:r>
          </w:p>
        </w:tc>
        <w:tc>
          <w:tcPr>
            <w:tcW w:w="0" w:type="auto"/>
            <w:hideMark/>
          </w:tcPr>
          <w:p w14:paraId="295B6D4C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(Intercept)</w:t>
            </w:r>
          </w:p>
        </w:tc>
        <w:tc>
          <w:tcPr>
            <w:tcW w:w="0" w:type="auto"/>
            <w:hideMark/>
          </w:tcPr>
          <w:p w14:paraId="337CCAFC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-0.717</w:t>
            </w:r>
          </w:p>
        </w:tc>
        <w:tc>
          <w:tcPr>
            <w:tcW w:w="0" w:type="auto"/>
            <w:hideMark/>
          </w:tcPr>
          <w:p w14:paraId="5583FF3C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1.044</w:t>
            </w:r>
          </w:p>
        </w:tc>
        <w:tc>
          <w:tcPr>
            <w:tcW w:w="0" w:type="auto"/>
            <w:hideMark/>
          </w:tcPr>
          <w:p w14:paraId="43E38AE5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0.492</w:t>
            </w:r>
          </w:p>
        </w:tc>
        <w:tc>
          <w:tcPr>
            <w:tcW w:w="0" w:type="auto"/>
            <w:hideMark/>
          </w:tcPr>
          <w:p w14:paraId="0B5454D4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-2.762</w:t>
            </w:r>
          </w:p>
        </w:tc>
        <w:tc>
          <w:tcPr>
            <w:tcW w:w="0" w:type="auto"/>
            <w:hideMark/>
          </w:tcPr>
          <w:p w14:paraId="3D46F021" w14:textId="77777777" w:rsidR="002B4CD4" w:rsidRPr="002B4CD4" w:rsidRDefault="002B4CD4" w:rsidP="002B4CD4">
            <w:pPr>
              <w:spacing w:before="36" w:after="36"/>
              <w:jc w:val="center"/>
            </w:pPr>
            <w:r w:rsidRPr="002B4CD4">
              <w:t>1.328</w:t>
            </w:r>
          </w:p>
        </w:tc>
        <w:bookmarkEnd w:id="9"/>
        <w:bookmarkEnd w:id="10"/>
      </w:tr>
    </w:tbl>
    <w:p w14:paraId="3A335A5D" w14:textId="77777777" w:rsidR="002B4CD4" w:rsidRDefault="002B4CD4" w:rsidP="00341776">
      <w:pPr>
        <w:pStyle w:val="Heading1"/>
      </w:pPr>
    </w:p>
    <w:p w14:paraId="53DB9B33" w14:textId="3B154636" w:rsidR="00341776" w:rsidRPr="00341776" w:rsidRDefault="00FC4A60" w:rsidP="00341776">
      <w:pPr>
        <w:pStyle w:val="Heading1"/>
        <w:rPr>
          <w:rFonts w:ascii="Calibri" w:eastAsia="Times New Roman" w:hAnsi="Calibri" w:cs="Times New Roman"/>
        </w:rPr>
      </w:pPr>
      <w:r>
        <w:br w:type="column"/>
      </w:r>
      <w:bookmarkEnd w:id="6"/>
      <w:r w:rsidR="00341776" w:rsidRPr="00341776">
        <w:rPr>
          <w:rFonts w:ascii="Calibri" w:eastAsia="Times New Roman" w:hAnsi="Calibri" w:cs="Times New Roman"/>
        </w:rPr>
        <w:lastRenderedPageBreak/>
        <w:t>Total duration of brushing</w:t>
      </w:r>
    </w:p>
    <w:p w14:paraId="696516C9" w14:textId="7C9F8C53" w:rsidR="00670B8A" w:rsidRDefault="00341776" w:rsidP="00341776">
      <w:pPr>
        <w:spacing w:before="180" w:after="180"/>
        <w:rPr>
          <w:rFonts w:ascii="Cambria" w:eastAsia="Cambria" w:hAnsi="Cambria" w:cs="Times New Roman"/>
        </w:rPr>
      </w:pPr>
      <w:r w:rsidRPr="00341776">
        <w:rPr>
          <w:rFonts w:ascii="Cambria" w:eastAsia="Cambria" w:hAnsi="Cambria" w:cs="Times New Roman"/>
        </w:rPr>
        <w:t>Here we fit a negative binomial regression model for the total duration of each brushing session (again measured in counts of 25 Hz samples), with a log-link</w:t>
      </w:r>
      <w:r w:rsidR="004E264A">
        <w:rPr>
          <w:rFonts w:ascii="Cambria" w:eastAsia="Cambria" w:hAnsi="Cambria" w:cs="Times New Roman"/>
        </w:rPr>
        <w:t xml:space="preserve"> and</w:t>
      </w:r>
      <w:r w:rsidRPr="00341776">
        <w:rPr>
          <w:rFonts w:ascii="Cambria" w:eastAsia="Cambria" w:hAnsi="Cambria" w:cs="Times New Roman"/>
        </w:rPr>
        <w:t xml:space="preserve"> random intercepts by participant</w:t>
      </w:r>
      <w:r w:rsidR="00824CC3">
        <w:rPr>
          <w:rFonts w:ascii="Cambria" w:eastAsia="Cambria" w:hAnsi="Cambria" w:cs="Times New Roman"/>
        </w:rPr>
        <w:t>.</w:t>
      </w:r>
    </w:p>
    <w:p w14:paraId="13B5A4A6" w14:textId="2DC882F0" w:rsidR="00670B8A" w:rsidRDefault="00135BDF" w:rsidP="00670B8A">
      <w:pPr>
        <w:pStyle w:val="BodyTex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∼NB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3A7A2FB9" w14:textId="445C5ACA" w:rsidR="00670B8A" w:rsidRPr="00DD0639" w:rsidRDefault="00135BDF" w:rsidP="00670B8A">
      <w:pPr>
        <w:pStyle w:val="BodyTex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cr m:val="double-struck"/>
            </m:rP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</m:oMath>
      </m:oMathPara>
    </w:p>
    <w:p w14:paraId="7C85A79E" w14:textId="56AE2B1D" w:rsidR="00670B8A" w:rsidRPr="00EE7ECF" w:rsidRDefault="00135BDF" w:rsidP="00670B8A">
      <w:pPr>
        <w:pStyle w:val="BodyText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Var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14:paraId="2E7C4951" w14:textId="77777777" w:rsidR="00670B8A" w:rsidRPr="00E8412A" w:rsidRDefault="00670B8A" w:rsidP="00670B8A">
      <w:pPr>
        <w:pStyle w:val="BodyText"/>
      </w:pPr>
      <w:r>
        <w:rPr>
          <w:rFonts w:eastAsiaTheme="minorEastAsia"/>
        </w:rPr>
        <w:t xml:space="preserve">Note: larger values of </w:t>
      </w:r>
      <m:oMath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correspond to smaller variances.</w:t>
      </w:r>
    </w:p>
    <w:p w14:paraId="71157812" w14:textId="3BE0F815" w:rsidR="00670B8A" w:rsidRDefault="00670B8A" w:rsidP="00670B8A">
      <w:pPr>
        <w:pStyle w:val="BodyText"/>
      </w:pPr>
      <m:oMathPara>
        <m:oMath>
          <m: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</m:oMath>
      </m:oMathPara>
    </w:p>
    <w:p w14:paraId="5FAC4DF6" w14:textId="0FA47D6E" w:rsidR="00670B8A" w:rsidRPr="00E8412A" w:rsidRDefault="00135BDF" w:rsidP="00670B8A">
      <w:pPr>
        <w:pStyle w:val="BodyTex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</m:oMath>
      </m:oMathPara>
    </w:p>
    <w:p w14:paraId="3BE76DF6" w14:textId="77777777" w:rsidR="00670B8A" w:rsidRDefault="00135BDF" w:rsidP="00670B8A">
      <w:pPr>
        <w:pStyle w:val="BodyTex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  <m: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21DFF6BA" w14:textId="3A117B01" w:rsidR="000F61F4" w:rsidRPr="003A46E4" w:rsidRDefault="00135BDF" w:rsidP="00670B8A">
      <w:pPr>
        <w:pStyle w:val="BodyTex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</m:t>
              </m:r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1792049" w14:textId="77777777" w:rsidR="003A637E" w:rsidRPr="003A637E" w:rsidRDefault="003A637E" w:rsidP="003A637E">
      <w:pPr>
        <w:spacing w:before="180" w:after="180"/>
        <w:rPr>
          <w:rFonts w:ascii="Cambria" w:eastAsia="Cambria" w:hAnsi="Cambria" w:cs="Times New Roman"/>
        </w:rPr>
      </w:pPr>
      <w:r w:rsidRPr="003A637E">
        <w:rPr>
          <w:rFonts w:ascii="Cambria" w:eastAsia="Cambria" w:hAnsi="Cambria" w:cs="Times New Roman"/>
        </w:rPr>
        <w:t>The AIC for this model was 1,802.112, which was 8,098.558 less than a zero-inflated Poisson model with the same fixed and random effects. The BIC for this model was 1,841.137, which was 8,065.108 less than the zero-inflated Poisson model with the same fixed and random effects.</w:t>
      </w:r>
    </w:p>
    <w:p w14:paraId="6ED84365" w14:textId="77777777" w:rsidR="003A637E" w:rsidRPr="003A637E" w:rsidRDefault="003A637E" w:rsidP="003A637E">
      <w:pPr>
        <w:keepNext/>
        <w:keepLines/>
        <w:spacing w:before="200" w:after="0"/>
        <w:outlineLvl w:val="1"/>
        <w:rPr>
          <w:rFonts w:ascii="Calibri" w:eastAsia="Times New Roman" w:hAnsi="Calibri" w:cs="Times New Roman"/>
          <w:b/>
          <w:bCs/>
          <w:color w:val="4F81BD" w:themeColor="accent1"/>
          <w:sz w:val="28"/>
          <w:szCs w:val="28"/>
        </w:rPr>
      </w:pPr>
      <w:r w:rsidRPr="003A637E">
        <w:rPr>
          <w:rFonts w:ascii="Calibri" w:eastAsia="Times New Roman" w:hAnsi="Calibri" w:cs="Times New Roman"/>
          <w:b/>
          <w:bCs/>
          <w:color w:val="4F81BD" w:themeColor="accent1"/>
          <w:sz w:val="28"/>
          <w:szCs w:val="28"/>
        </w:rPr>
        <w:t>Parameter estimates</w:t>
      </w:r>
    </w:p>
    <w:p w14:paraId="799E6057" w14:textId="77777777" w:rsidR="003A637E" w:rsidRPr="003A637E" w:rsidRDefault="003A637E" w:rsidP="003A637E">
      <w:pPr>
        <w:keepNext/>
        <w:spacing w:after="120"/>
        <w:rPr>
          <w:rFonts w:ascii="Cambria" w:eastAsia="Cambria" w:hAnsi="Cambria" w:cs="Times New Roman"/>
          <w:i/>
        </w:rPr>
      </w:pPr>
      <w:r w:rsidRPr="003A637E">
        <w:rPr>
          <w:rFonts w:ascii="Cambria" w:eastAsia="Cambria" w:hAnsi="Cambria" w:cs="Times New Roman"/>
          <w:i/>
        </w:rPr>
        <w:t>Fixed Effects</w:t>
      </w:r>
    </w:p>
    <w:tbl>
      <w:tblPr>
        <w:tblStyle w:val="Table7"/>
        <w:tblW w:w="0" w:type="auto"/>
        <w:tblInd w:w="0" w:type="dxa"/>
        <w:tblLook w:val="0020" w:firstRow="1" w:lastRow="0" w:firstColumn="0" w:lastColumn="0" w:noHBand="0" w:noVBand="0"/>
      </w:tblPr>
      <w:tblGrid>
        <w:gridCol w:w="1158"/>
        <w:gridCol w:w="1065"/>
        <w:gridCol w:w="590"/>
        <w:gridCol w:w="1201"/>
        <w:gridCol w:w="745"/>
      </w:tblGrid>
      <w:tr w:rsidR="003A637E" w:rsidRPr="003A637E" w14:paraId="4419681F" w14:textId="77777777" w:rsidTr="003A6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BE2E41D" w14:textId="77777777" w:rsidR="003A637E" w:rsidRPr="003A637E" w:rsidRDefault="003A637E" w:rsidP="003A637E">
            <w:pPr>
              <w:spacing w:before="36" w:after="36"/>
            </w:pPr>
            <w:r w:rsidRPr="003A637E"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A5605C6" w14:textId="77777777" w:rsidR="003A637E" w:rsidRPr="003A637E" w:rsidRDefault="003A637E" w:rsidP="003A637E">
            <w:pPr>
              <w:spacing w:before="36" w:after="36"/>
            </w:pPr>
            <w:r w:rsidRPr="003A637E">
              <w:t>Log-Mean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1286395" w14:textId="77777777" w:rsidR="003A637E" w:rsidRPr="003A637E" w:rsidRDefault="003A637E" w:rsidP="003A637E">
            <w:pPr>
              <w:spacing w:before="36" w:after="36"/>
            </w:pPr>
            <w:r w:rsidRPr="003A637E">
              <w:t>SE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75811F1F" w14:textId="77777777" w:rsidR="003A637E" w:rsidRPr="003A637E" w:rsidRDefault="003A637E" w:rsidP="003A637E">
            <w:pPr>
              <w:spacing w:before="36" w:after="36"/>
            </w:pPr>
            <w:r w:rsidRPr="003A637E">
              <w:t>95% CI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7593D9DA" w14:textId="77777777" w:rsidR="003A637E" w:rsidRPr="003A637E" w:rsidRDefault="003A637E" w:rsidP="003A637E">
            <w:pPr>
              <w:spacing w:before="36" w:after="36"/>
            </w:pPr>
            <w:r w:rsidRPr="003A637E">
              <w:t>p</w:t>
            </w:r>
          </w:p>
        </w:tc>
      </w:tr>
      <w:tr w:rsidR="003A637E" w:rsidRPr="003A637E" w14:paraId="09C48326" w14:textId="77777777" w:rsidTr="003A637E">
        <w:tc>
          <w:tcPr>
            <w:tcW w:w="0" w:type="auto"/>
            <w:hideMark/>
          </w:tcPr>
          <w:p w14:paraId="1DBC44B5" w14:textId="77777777" w:rsidR="003A637E" w:rsidRPr="003A637E" w:rsidRDefault="003A637E" w:rsidP="003A637E">
            <w:pPr>
              <w:spacing w:before="36" w:after="36"/>
            </w:pPr>
            <w:r w:rsidRPr="003A637E">
              <w:t>(Intercept)</w:t>
            </w:r>
          </w:p>
        </w:tc>
        <w:tc>
          <w:tcPr>
            <w:tcW w:w="0" w:type="auto"/>
            <w:hideMark/>
          </w:tcPr>
          <w:p w14:paraId="5AA48641" w14:textId="77777777" w:rsidR="003A637E" w:rsidRPr="003A637E" w:rsidRDefault="003A637E" w:rsidP="003A637E">
            <w:pPr>
              <w:spacing w:before="36" w:after="36"/>
            </w:pPr>
            <w:r w:rsidRPr="003A637E">
              <w:t>7.71</w:t>
            </w:r>
          </w:p>
        </w:tc>
        <w:tc>
          <w:tcPr>
            <w:tcW w:w="0" w:type="auto"/>
            <w:hideMark/>
          </w:tcPr>
          <w:p w14:paraId="74BF55C9" w14:textId="77777777" w:rsidR="003A637E" w:rsidRPr="003A637E" w:rsidRDefault="003A637E" w:rsidP="003A637E">
            <w:pPr>
              <w:spacing w:before="36" w:after="36"/>
            </w:pPr>
            <w:r w:rsidRPr="003A637E">
              <w:t>0.04</w:t>
            </w:r>
          </w:p>
        </w:tc>
        <w:tc>
          <w:tcPr>
            <w:tcW w:w="0" w:type="auto"/>
            <w:hideMark/>
          </w:tcPr>
          <w:p w14:paraId="6B4AE89E" w14:textId="77777777" w:rsidR="003A637E" w:rsidRPr="003A637E" w:rsidRDefault="003A637E" w:rsidP="003A637E">
            <w:pPr>
              <w:spacing w:before="36" w:after="36"/>
            </w:pPr>
            <w:r w:rsidRPr="003A637E">
              <w:t>(7.63, 7.79)</w:t>
            </w:r>
          </w:p>
        </w:tc>
        <w:tc>
          <w:tcPr>
            <w:tcW w:w="0" w:type="auto"/>
            <w:hideMark/>
          </w:tcPr>
          <w:p w14:paraId="33CAE51E" w14:textId="77777777" w:rsidR="003A637E" w:rsidRPr="003A637E" w:rsidRDefault="003A637E" w:rsidP="003A637E">
            <w:pPr>
              <w:spacing w:before="36" w:after="36"/>
            </w:pPr>
            <w:r w:rsidRPr="003A637E">
              <w:t>&lt; .001</w:t>
            </w:r>
          </w:p>
        </w:tc>
      </w:tr>
    </w:tbl>
    <w:p w14:paraId="52E7F4B6" w14:textId="77777777" w:rsidR="003A637E" w:rsidRPr="003A637E" w:rsidRDefault="003A637E" w:rsidP="003A637E">
      <w:pPr>
        <w:rPr>
          <w:rFonts w:ascii="Cambria" w:eastAsia="Cambria" w:hAnsi="Cambria" w:cs="Times New Roman"/>
        </w:rPr>
      </w:pPr>
    </w:p>
    <w:p w14:paraId="27A3D4E4" w14:textId="77777777" w:rsidR="003A637E" w:rsidRPr="003A637E" w:rsidRDefault="003A637E" w:rsidP="003A637E">
      <w:pPr>
        <w:keepNext/>
        <w:spacing w:after="120"/>
        <w:rPr>
          <w:rFonts w:ascii="Cambria" w:eastAsia="Cambria" w:hAnsi="Cambria" w:cs="Times New Roman"/>
          <w:i/>
        </w:rPr>
      </w:pPr>
      <w:r w:rsidRPr="003A637E">
        <w:rPr>
          <w:rFonts w:ascii="Cambria" w:eastAsia="Cambria" w:hAnsi="Cambria" w:cs="Times New Roman"/>
          <w:i/>
        </w:rPr>
        <w:t>Dispersion</w:t>
      </w:r>
    </w:p>
    <w:tbl>
      <w:tblPr>
        <w:tblStyle w:val="Table7"/>
        <w:tblW w:w="0" w:type="auto"/>
        <w:tblInd w:w="0" w:type="dxa"/>
        <w:tblLook w:val="0020" w:firstRow="1" w:lastRow="0" w:firstColumn="0" w:lastColumn="0" w:noHBand="0" w:noVBand="0"/>
      </w:tblPr>
      <w:tblGrid>
        <w:gridCol w:w="1387"/>
        <w:gridCol w:w="1130"/>
        <w:gridCol w:w="590"/>
        <w:gridCol w:w="1267"/>
        <w:gridCol w:w="745"/>
      </w:tblGrid>
      <w:tr w:rsidR="003A637E" w:rsidRPr="003A637E" w14:paraId="4CA5BDF3" w14:textId="77777777" w:rsidTr="003A6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32B0272" w14:textId="77777777" w:rsidR="003A637E" w:rsidRPr="003A637E" w:rsidRDefault="003A637E" w:rsidP="003A637E">
            <w:pPr>
              <w:spacing w:before="36" w:after="36"/>
            </w:pPr>
            <w:r w:rsidRPr="003A637E"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409C487" w14:textId="77777777" w:rsidR="003A637E" w:rsidRPr="003A637E" w:rsidRDefault="003A637E" w:rsidP="003A637E">
            <w:pPr>
              <w:spacing w:before="36" w:after="36"/>
            </w:pPr>
            <w:r w:rsidRPr="003A637E">
              <w:t>Coefficient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75C54535" w14:textId="77777777" w:rsidR="003A637E" w:rsidRPr="003A637E" w:rsidRDefault="003A637E" w:rsidP="003A637E">
            <w:pPr>
              <w:spacing w:before="36" w:after="36"/>
            </w:pPr>
            <w:r w:rsidRPr="003A637E">
              <w:t>SE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BFCFE1D" w14:textId="77777777" w:rsidR="003A637E" w:rsidRPr="003A637E" w:rsidRDefault="003A637E" w:rsidP="003A637E">
            <w:pPr>
              <w:spacing w:before="36" w:after="36"/>
            </w:pPr>
            <w:r w:rsidRPr="003A637E">
              <w:t>95% CI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3AD5BC1" w14:textId="77777777" w:rsidR="003A637E" w:rsidRPr="003A637E" w:rsidRDefault="003A637E" w:rsidP="003A637E">
            <w:pPr>
              <w:spacing w:before="36" w:after="36"/>
            </w:pPr>
            <w:r w:rsidRPr="003A637E">
              <w:t>p</w:t>
            </w:r>
          </w:p>
        </w:tc>
      </w:tr>
      <w:tr w:rsidR="003A637E" w:rsidRPr="003A637E" w14:paraId="5DECA4BB" w14:textId="77777777" w:rsidTr="003A637E">
        <w:tc>
          <w:tcPr>
            <w:tcW w:w="0" w:type="auto"/>
            <w:hideMark/>
          </w:tcPr>
          <w:p w14:paraId="0D74EE05" w14:textId="77777777" w:rsidR="003A637E" w:rsidRPr="003A637E" w:rsidRDefault="003A637E" w:rsidP="003A637E">
            <w:pPr>
              <w:spacing w:before="36" w:after="36"/>
            </w:pPr>
            <w:r w:rsidRPr="003A637E">
              <w:t>Participant1</w:t>
            </w:r>
          </w:p>
        </w:tc>
        <w:tc>
          <w:tcPr>
            <w:tcW w:w="0" w:type="auto"/>
            <w:hideMark/>
          </w:tcPr>
          <w:p w14:paraId="59DBE804" w14:textId="77777777" w:rsidR="003A637E" w:rsidRPr="003A637E" w:rsidRDefault="003A637E" w:rsidP="003A637E">
            <w:pPr>
              <w:spacing w:before="36" w:after="36"/>
            </w:pPr>
            <w:r w:rsidRPr="003A637E">
              <w:t>5.34</w:t>
            </w:r>
          </w:p>
        </w:tc>
        <w:tc>
          <w:tcPr>
            <w:tcW w:w="0" w:type="auto"/>
            <w:hideMark/>
          </w:tcPr>
          <w:p w14:paraId="6460D61D" w14:textId="77777777" w:rsidR="003A637E" w:rsidRPr="003A637E" w:rsidRDefault="003A637E" w:rsidP="003A637E">
            <w:pPr>
              <w:spacing w:before="36" w:after="36"/>
            </w:pPr>
            <w:r w:rsidRPr="003A637E">
              <w:t>0.51</w:t>
            </w:r>
          </w:p>
        </w:tc>
        <w:tc>
          <w:tcPr>
            <w:tcW w:w="0" w:type="auto"/>
            <w:hideMark/>
          </w:tcPr>
          <w:p w14:paraId="72030F9E" w14:textId="77777777" w:rsidR="003A637E" w:rsidRPr="003A637E" w:rsidRDefault="003A637E" w:rsidP="003A637E">
            <w:pPr>
              <w:spacing w:before="36" w:after="36"/>
            </w:pPr>
            <w:r w:rsidRPr="003A637E">
              <w:t>(4.34, 6.34)</w:t>
            </w:r>
          </w:p>
        </w:tc>
        <w:tc>
          <w:tcPr>
            <w:tcW w:w="0" w:type="auto"/>
            <w:hideMark/>
          </w:tcPr>
          <w:p w14:paraId="7A7B0E9D" w14:textId="77777777" w:rsidR="003A637E" w:rsidRPr="003A637E" w:rsidRDefault="003A637E" w:rsidP="003A637E">
            <w:pPr>
              <w:spacing w:before="36" w:after="36"/>
            </w:pPr>
            <w:r w:rsidRPr="003A637E">
              <w:t>&lt; .001</w:t>
            </w:r>
          </w:p>
        </w:tc>
      </w:tr>
      <w:tr w:rsidR="003A637E" w:rsidRPr="003A637E" w14:paraId="40E2458E" w14:textId="77777777" w:rsidTr="003A637E">
        <w:tc>
          <w:tcPr>
            <w:tcW w:w="0" w:type="auto"/>
            <w:hideMark/>
          </w:tcPr>
          <w:p w14:paraId="5A7871F9" w14:textId="77777777" w:rsidR="003A637E" w:rsidRPr="003A637E" w:rsidRDefault="003A637E" w:rsidP="003A637E">
            <w:pPr>
              <w:spacing w:before="36" w:after="36"/>
            </w:pPr>
            <w:r w:rsidRPr="003A637E">
              <w:t>Participant2</w:t>
            </w:r>
          </w:p>
        </w:tc>
        <w:tc>
          <w:tcPr>
            <w:tcW w:w="0" w:type="auto"/>
            <w:hideMark/>
          </w:tcPr>
          <w:p w14:paraId="59B947B4" w14:textId="77777777" w:rsidR="003A637E" w:rsidRPr="003A637E" w:rsidRDefault="003A637E" w:rsidP="003A637E">
            <w:pPr>
              <w:spacing w:before="36" w:after="36"/>
            </w:pPr>
            <w:r w:rsidRPr="003A637E">
              <w:t>3.95</w:t>
            </w:r>
          </w:p>
        </w:tc>
        <w:tc>
          <w:tcPr>
            <w:tcW w:w="0" w:type="auto"/>
            <w:hideMark/>
          </w:tcPr>
          <w:p w14:paraId="3400B3F6" w14:textId="77777777" w:rsidR="003A637E" w:rsidRPr="003A637E" w:rsidRDefault="003A637E" w:rsidP="003A637E">
            <w:pPr>
              <w:spacing w:before="36" w:after="36"/>
            </w:pPr>
            <w:r w:rsidRPr="003A637E">
              <w:t>0.49</w:t>
            </w:r>
          </w:p>
        </w:tc>
        <w:tc>
          <w:tcPr>
            <w:tcW w:w="0" w:type="auto"/>
            <w:hideMark/>
          </w:tcPr>
          <w:p w14:paraId="1A04A99B" w14:textId="77777777" w:rsidR="003A637E" w:rsidRPr="003A637E" w:rsidRDefault="003A637E" w:rsidP="003A637E">
            <w:pPr>
              <w:spacing w:before="36" w:after="36"/>
            </w:pPr>
            <w:r w:rsidRPr="003A637E">
              <w:t>(3.00, 4.91)</w:t>
            </w:r>
          </w:p>
        </w:tc>
        <w:tc>
          <w:tcPr>
            <w:tcW w:w="0" w:type="auto"/>
            <w:hideMark/>
          </w:tcPr>
          <w:p w14:paraId="3FEB4C7E" w14:textId="77777777" w:rsidR="003A637E" w:rsidRPr="003A637E" w:rsidRDefault="003A637E" w:rsidP="003A637E">
            <w:pPr>
              <w:spacing w:before="36" w:after="36"/>
            </w:pPr>
            <w:r w:rsidRPr="003A637E">
              <w:t>&lt; .001</w:t>
            </w:r>
          </w:p>
        </w:tc>
      </w:tr>
      <w:tr w:rsidR="003A637E" w:rsidRPr="003A637E" w14:paraId="2CDD0D91" w14:textId="77777777" w:rsidTr="003A637E">
        <w:tc>
          <w:tcPr>
            <w:tcW w:w="0" w:type="auto"/>
            <w:hideMark/>
          </w:tcPr>
          <w:p w14:paraId="439332E0" w14:textId="77777777" w:rsidR="003A637E" w:rsidRPr="003A637E" w:rsidRDefault="003A637E" w:rsidP="003A637E">
            <w:pPr>
              <w:spacing w:before="36" w:after="36"/>
            </w:pPr>
            <w:r w:rsidRPr="003A637E">
              <w:t>Participant3</w:t>
            </w:r>
          </w:p>
        </w:tc>
        <w:tc>
          <w:tcPr>
            <w:tcW w:w="0" w:type="auto"/>
            <w:hideMark/>
          </w:tcPr>
          <w:p w14:paraId="0113907F" w14:textId="77777777" w:rsidR="003A637E" w:rsidRPr="003A637E" w:rsidRDefault="003A637E" w:rsidP="003A637E">
            <w:pPr>
              <w:spacing w:before="36" w:after="36"/>
            </w:pPr>
            <w:r w:rsidRPr="003A637E">
              <w:t>4.32</w:t>
            </w:r>
          </w:p>
        </w:tc>
        <w:tc>
          <w:tcPr>
            <w:tcW w:w="0" w:type="auto"/>
            <w:hideMark/>
          </w:tcPr>
          <w:p w14:paraId="669B18CC" w14:textId="77777777" w:rsidR="003A637E" w:rsidRPr="003A637E" w:rsidRDefault="003A637E" w:rsidP="003A637E">
            <w:pPr>
              <w:spacing w:before="36" w:after="36"/>
            </w:pPr>
            <w:r w:rsidRPr="003A637E">
              <w:t>0.48</w:t>
            </w:r>
          </w:p>
        </w:tc>
        <w:tc>
          <w:tcPr>
            <w:tcW w:w="0" w:type="auto"/>
            <w:hideMark/>
          </w:tcPr>
          <w:p w14:paraId="671340F2" w14:textId="77777777" w:rsidR="003A637E" w:rsidRPr="003A637E" w:rsidRDefault="003A637E" w:rsidP="003A637E">
            <w:pPr>
              <w:spacing w:before="36" w:after="36"/>
            </w:pPr>
            <w:r w:rsidRPr="003A637E">
              <w:t>(3.37, 5.26)</w:t>
            </w:r>
          </w:p>
        </w:tc>
        <w:tc>
          <w:tcPr>
            <w:tcW w:w="0" w:type="auto"/>
            <w:hideMark/>
          </w:tcPr>
          <w:p w14:paraId="68AF6C5D" w14:textId="77777777" w:rsidR="003A637E" w:rsidRPr="003A637E" w:rsidRDefault="003A637E" w:rsidP="003A637E">
            <w:pPr>
              <w:spacing w:before="36" w:after="36"/>
            </w:pPr>
            <w:r w:rsidRPr="003A637E">
              <w:t>&lt; .001</w:t>
            </w:r>
          </w:p>
        </w:tc>
      </w:tr>
      <w:tr w:rsidR="003A637E" w:rsidRPr="003A637E" w14:paraId="04B2253F" w14:textId="77777777" w:rsidTr="003A637E">
        <w:tc>
          <w:tcPr>
            <w:tcW w:w="0" w:type="auto"/>
            <w:hideMark/>
          </w:tcPr>
          <w:p w14:paraId="375E4F17" w14:textId="77777777" w:rsidR="003A637E" w:rsidRPr="003A637E" w:rsidRDefault="003A637E" w:rsidP="003A637E">
            <w:pPr>
              <w:spacing w:before="36" w:after="36"/>
            </w:pPr>
            <w:r w:rsidRPr="003A637E">
              <w:t>Participant4</w:t>
            </w:r>
          </w:p>
        </w:tc>
        <w:tc>
          <w:tcPr>
            <w:tcW w:w="0" w:type="auto"/>
            <w:hideMark/>
          </w:tcPr>
          <w:p w14:paraId="380CEFE9" w14:textId="77777777" w:rsidR="003A637E" w:rsidRPr="003A637E" w:rsidRDefault="003A637E" w:rsidP="003A637E">
            <w:pPr>
              <w:spacing w:before="36" w:after="36"/>
            </w:pPr>
            <w:r w:rsidRPr="003A637E">
              <w:t>3.78</w:t>
            </w:r>
          </w:p>
        </w:tc>
        <w:tc>
          <w:tcPr>
            <w:tcW w:w="0" w:type="auto"/>
            <w:hideMark/>
          </w:tcPr>
          <w:p w14:paraId="635C8D37" w14:textId="77777777" w:rsidR="003A637E" w:rsidRPr="003A637E" w:rsidRDefault="003A637E" w:rsidP="003A637E">
            <w:pPr>
              <w:spacing w:before="36" w:after="36"/>
            </w:pPr>
            <w:r w:rsidRPr="003A637E">
              <w:t>0.47</w:t>
            </w:r>
          </w:p>
        </w:tc>
        <w:tc>
          <w:tcPr>
            <w:tcW w:w="0" w:type="auto"/>
            <w:hideMark/>
          </w:tcPr>
          <w:p w14:paraId="70A2736F" w14:textId="77777777" w:rsidR="003A637E" w:rsidRPr="003A637E" w:rsidRDefault="003A637E" w:rsidP="003A637E">
            <w:pPr>
              <w:spacing w:before="36" w:after="36"/>
            </w:pPr>
            <w:r w:rsidRPr="003A637E">
              <w:t>(2.86, 4.71)</w:t>
            </w:r>
          </w:p>
        </w:tc>
        <w:tc>
          <w:tcPr>
            <w:tcW w:w="0" w:type="auto"/>
            <w:hideMark/>
          </w:tcPr>
          <w:p w14:paraId="23335E37" w14:textId="77777777" w:rsidR="003A637E" w:rsidRPr="003A637E" w:rsidRDefault="003A637E" w:rsidP="003A637E">
            <w:pPr>
              <w:spacing w:before="36" w:after="36"/>
            </w:pPr>
            <w:r w:rsidRPr="003A637E">
              <w:t>&lt; .001</w:t>
            </w:r>
          </w:p>
        </w:tc>
      </w:tr>
      <w:tr w:rsidR="003A637E" w:rsidRPr="003A637E" w14:paraId="36F97F18" w14:textId="77777777" w:rsidTr="003A637E">
        <w:tc>
          <w:tcPr>
            <w:tcW w:w="0" w:type="auto"/>
            <w:hideMark/>
          </w:tcPr>
          <w:p w14:paraId="414B9D61" w14:textId="77777777" w:rsidR="003A637E" w:rsidRPr="003A637E" w:rsidRDefault="003A637E" w:rsidP="003A637E">
            <w:pPr>
              <w:spacing w:before="36" w:after="36"/>
            </w:pPr>
            <w:r w:rsidRPr="003A637E">
              <w:t>Participant5</w:t>
            </w:r>
          </w:p>
        </w:tc>
        <w:tc>
          <w:tcPr>
            <w:tcW w:w="0" w:type="auto"/>
            <w:hideMark/>
          </w:tcPr>
          <w:p w14:paraId="0CE1749F" w14:textId="77777777" w:rsidR="003A637E" w:rsidRPr="003A637E" w:rsidRDefault="003A637E" w:rsidP="003A637E">
            <w:pPr>
              <w:spacing w:before="36" w:after="36"/>
            </w:pPr>
            <w:r w:rsidRPr="003A637E">
              <w:t>0.97</w:t>
            </w:r>
          </w:p>
        </w:tc>
        <w:tc>
          <w:tcPr>
            <w:tcW w:w="0" w:type="auto"/>
            <w:hideMark/>
          </w:tcPr>
          <w:p w14:paraId="4043BE32" w14:textId="77777777" w:rsidR="003A637E" w:rsidRPr="003A637E" w:rsidRDefault="003A637E" w:rsidP="003A637E">
            <w:pPr>
              <w:spacing w:before="36" w:after="36"/>
            </w:pPr>
            <w:r w:rsidRPr="003A637E">
              <w:t>0.52</w:t>
            </w:r>
          </w:p>
        </w:tc>
        <w:tc>
          <w:tcPr>
            <w:tcW w:w="0" w:type="auto"/>
            <w:hideMark/>
          </w:tcPr>
          <w:p w14:paraId="01E4541E" w14:textId="77777777" w:rsidR="003A637E" w:rsidRPr="003A637E" w:rsidRDefault="003A637E" w:rsidP="003A637E">
            <w:pPr>
              <w:spacing w:before="36" w:after="36"/>
            </w:pPr>
            <w:r w:rsidRPr="003A637E">
              <w:t>(-0.05, 1.99)</w:t>
            </w:r>
          </w:p>
        </w:tc>
        <w:tc>
          <w:tcPr>
            <w:tcW w:w="0" w:type="auto"/>
            <w:hideMark/>
          </w:tcPr>
          <w:p w14:paraId="2F7BAF1C" w14:textId="77777777" w:rsidR="003A637E" w:rsidRPr="003A637E" w:rsidRDefault="003A637E" w:rsidP="003A637E">
            <w:pPr>
              <w:spacing w:before="36" w:after="36"/>
            </w:pPr>
            <w:r w:rsidRPr="003A637E">
              <w:t>0.064</w:t>
            </w:r>
          </w:p>
        </w:tc>
      </w:tr>
      <w:tr w:rsidR="003A637E" w:rsidRPr="003A637E" w14:paraId="4C55E3E8" w14:textId="77777777" w:rsidTr="003A637E">
        <w:tc>
          <w:tcPr>
            <w:tcW w:w="0" w:type="auto"/>
            <w:hideMark/>
          </w:tcPr>
          <w:p w14:paraId="1C8D95DC" w14:textId="77777777" w:rsidR="003A637E" w:rsidRPr="003A637E" w:rsidRDefault="003A637E" w:rsidP="003A637E">
            <w:pPr>
              <w:spacing w:before="36" w:after="36"/>
            </w:pPr>
            <w:r w:rsidRPr="003A637E">
              <w:t>Participant6</w:t>
            </w:r>
          </w:p>
        </w:tc>
        <w:tc>
          <w:tcPr>
            <w:tcW w:w="0" w:type="auto"/>
            <w:hideMark/>
          </w:tcPr>
          <w:p w14:paraId="7EBAE01A" w14:textId="77777777" w:rsidR="003A637E" w:rsidRPr="003A637E" w:rsidRDefault="003A637E" w:rsidP="003A637E">
            <w:pPr>
              <w:spacing w:before="36" w:after="36"/>
            </w:pPr>
            <w:r w:rsidRPr="003A637E">
              <w:t>2.97</w:t>
            </w:r>
          </w:p>
        </w:tc>
        <w:tc>
          <w:tcPr>
            <w:tcW w:w="0" w:type="auto"/>
            <w:hideMark/>
          </w:tcPr>
          <w:p w14:paraId="623434B6" w14:textId="77777777" w:rsidR="003A637E" w:rsidRPr="003A637E" w:rsidRDefault="003A637E" w:rsidP="003A637E">
            <w:pPr>
              <w:spacing w:before="36" w:after="36"/>
            </w:pPr>
            <w:r w:rsidRPr="003A637E">
              <w:t>0.47</w:t>
            </w:r>
          </w:p>
        </w:tc>
        <w:tc>
          <w:tcPr>
            <w:tcW w:w="0" w:type="auto"/>
            <w:hideMark/>
          </w:tcPr>
          <w:p w14:paraId="07D72048" w14:textId="77777777" w:rsidR="003A637E" w:rsidRPr="003A637E" w:rsidRDefault="003A637E" w:rsidP="003A637E">
            <w:pPr>
              <w:spacing w:before="36" w:after="36"/>
            </w:pPr>
            <w:r w:rsidRPr="003A637E">
              <w:t>(2.06, 3.89)</w:t>
            </w:r>
          </w:p>
        </w:tc>
        <w:tc>
          <w:tcPr>
            <w:tcW w:w="0" w:type="auto"/>
            <w:hideMark/>
          </w:tcPr>
          <w:p w14:paraId="62FE2ECA" w14:textId="77777777" w:rsidR="003A637E" w:rsidRPr="003A637E" w:rsidRDefault="003A637E" w:rsidP="003A637E">
            <w:pPr>
              <w:spacing w:before="36" w:after="36"/>
            </w:pPr>
            <w:r w:rsidRPr="003A637E">
              <w:t>&lt; .001</w:t>
            </w:r>
          </w:p>
        </w:tc>
      </w:tr>
      <w:tr w:rsidR="003A637E" w:rsidRPr="003A637E" w14:paraId="4BF34916" w14:textId="77777777" w:rsidTr="003A637E">
        <w:tc>
          <w:tcPr>
            <w:tcW w:w="0" w:type="auto"/>
            <w:hideMark/>
          </w:tcPr>
          <w:p w14:paraId="16152409" w14:textId="77777777" w:rsidR="003A637E" w:rsidRPr="003A637E" w:rsidRDefault="003A637E" w:rsidP="003A637E">
            <w:pPr>
              <w:spacing w:before="36" w:after="36"/>
            </w:pPr>
            <w:r w:rsidRPr="003A637E">
              <w:t>Participant7</w:t>
            </w:r>
          </w:p>
        </w:tc>
        <w:tc>
          <w:tcPr>
            <w:tcW w:w="0" w:type="auto"/>
            <w:hideMark/>
          </w:tcPr>
          <w:p w14:paraId="44141E33" w14:textId="77777777" w:rsidR="003A637E" w:rsidRPr="003A637E" w:rsidRDefault="003A637E" w:rsidP="003A637E">
            <w:pPr>
              <w:spacing w:before="36" w:after="36"/>
            </w:pPr>
            <w:r w:rsidRPr="003A637E">
              <w:t>4.10</w:t>
            </w:r>
          </w:p>
        </w:tc>
        <w:tc>
          <w:tcPr>
            <w:tcW w:w="0" w:type="auto"/>
            <w:hideMark/>
          </w:tcPr>
          <w:p w14:paraId="52D75574" w14:textId="77777777" w:rsidR="003A637E" w:rsidRPr="003A637E" w:rsidRDefault="003A637E" w:rsidP="003A637E">
            <w:pPr>
              <w:spacing w:before="36" w:after="36"/>
            </w:pPr>
            <w:r w:rsidRPr="003A637E">
              <w:t>0.48</w:t>
            </w:r>
          </w:p>
        </w:tc>
        <w:tc>
          <w:tcPr>
            <w:tcW w:w="0" w:type="auto"/>
            <w:hideMark/>
          </w:tcPr>
          <w:p w14:paraId="29F6358F" w14:textId="77777777" w:rsidR="003A637E" w:rsidRPr="003A637E" w:rsidRDefault="003A637E" w:rsidP="003A637E">
            <w:pPr>
              <w:spacing w:before="36" w:after="36"/>
            </w:pPr>
            <w:r w:rsidRPr="003A637E">
              <w:t>(3.17, 5.04)</w:t>
            </w:r>
          </w:p>
        </w:tc>
        <w:tc>
          <w:tcPr>
            <w:tcW w:w="0" w:type="auto"/>
            <w:hideMark/>
          </w:tcPr>
          <w:p w14:paraId="6571706F" w14:textId="77777777" w:rsidR="003A637E" w:rsidRPr="003A637E" w:rsidRDefault="003A637E" w:rsidP="003A637E">
            <w:pPr>
              <w:spacing w:before="36" w:after="36"/>
            </w:pPr>
            <w:r w:rsidRPr="003A637E">
              <w:t>&lt; .001</w:t>
            </w:r>
          </w:p>
        </w:tc>
      </w:tr>
      <w:tr w:rsidR="003A637E" w:rsidRPr="003A637E" w14:paraId="299033F8" w14:textId="77777777" w:rsidTr="003A637E">
        <w:tc>
          <w:tcPr>
            <w:tcW w:w="0" w:type="auto"/>
            <w:hideMark/>
          </w:tcPr>
          <w:p w14:paraId="4F47A702" w14:textId="77777777" w:rsidR="003A637E" w:rsidRPr="003A637E" w:rsidRDefault="003A637E" w:rsidP="003A637E">
            <w:pPr>
              <w:spacing w:before="36" w:after="36"/>
            </w:pPr>
            <w:r w:rsidRPr="003A637E">
              <w:t>Participant8</w:t>
            </w:r>
          </w:p>
        </w:tc>
        <w:tc>
          <w:tcPr>
            <w:tcW w:w="0" w:type="auto"/>
            <w:hideMark/>
          </w:tcPr>
          <w:p w14:paraId="0ADEE5A6" w14:textId="77777777" w:rsidR="003A637E" w:rsidRPr="003A637E" w:rsidRDefault="003A637E" w:rsidP="003A637E">
            <w:pPr>
              <w:spacing w:before="36" w:after="36"/>
            </w:pPr>
            <w:r w:rsidRPr="003A637E">
              <w:t>3.19</w:t>
            </w:r>
          </w:p>
        </w:tc>
        <w:tc>
          <w:tcPr>
            <w:tcW w:w="0" w:type="auto"/>
            <w:hideMark/>
          </w:tcPr>
          <w:p w14:paraId="241CD6B1" w14:textId="77777777" w:rsidR="003A637E" w:rsidRPr="003A637E" w:rsidRDefault="003A637E" w:rsidP="003A637E">
            <w:pPr>
              <w:spacing w:before="36" w:after="36"/>
            </w:pPr>
            <w:r w:rsidRPr="003A637E">
              <w:t>0.47</w:t>
            </w:r>
          </w:p>
        </w:tc>
        <w:tc>
          <w:tcPr>
            <w:tcW w:w="0" w:type="auto"/>
            <w:hideMark/>
          </w:tcPr>
          <w:p w14:paraId="0164FF6C" w14:textId="77777777" w:rsidR="003A637E" w:rsidRPr="003A637E" w:rsidRDefault="003A637E" w:rsidP="003A637E">
            <w:pPr>
              <w:spacing w:before="36" w:after="36"/>
            </w:pPr>
            <w:r w:rsidRPr="003A637E">
              <w:t>(2.27, 4.10)</w:t>
            </w:r>
          </w:p>
        </w:tc>
        <w:tc>
          <w:tcPr>
            <w:tcW w:w="0" w:type="auto"/>
            <w:hideMark/>
          </w:tcPr>
          <w:p w14:paraId="1AA791C7" w14:textId="77777777" w:rsidR="003A637E" w:rsidRPr="003A637E" w:rsidRDefault="003A637E" w:rsidP="003A637E">
            <w:pPr>
              <w:spacing w:before="36" w:after="36"/>
            </w:pPr>
            <w:r w:rsidRPr="003A637E">
              <w:t>&lt; .001</w:t>
            </w:r>
          </w:p>
        </w:tc>
      </w:tr>
      <w:tr w:rsidR="003A637E" w:rsidRPr="003A637E" w14:paraId="5B1F9E07" w14:textId="77777777" w:rsidTr="003A637E">
        <w:tc>
          <w:tcPr>
            <w:tcW w:w="0" w:type="auto"/>
            <w:hideMark/>
          </w:tcPr>
          <w:p w14:paraId="1C268AAC" w14:textId="77777777" w:rsidR="003A637E" w:rsidRPr="003A637E" w:rsidRDefault="003A637E" w:rsidP="003A637E">
            <w:pPr>
              <w:spacing w:before="36" w:after="36"/>
            </w:pPr>
            <w:r w:rsidRPr="003A637E">
              <w:lastRenderedPageBreak/>
              <w:t>Participant9</w:t>
            </w:r>
          </w:p>
        </w:tc>
        <w:tc>
          <w:tcPr>
            <w:tcW w:w="0" w:type="auto"/>
            <w:hideMark/>
          </w:tcPr>
          <w:p w14:paraId="0DA2B4F4" w14:textId="77777777" w:rsidR="003A637E" w:rsidRPr="003A637E" w:rsidRDefault="003A637E" w:rsidP="003A637E">
            <w:pPr>
              <w:spacing w:before="36" w:after="36"/>
            </w:pPr>
            <w:r w:rsidRPr="003A637E">
              <w:t>2.21</w:t>
            </w:r>
          </w:p>
        </w:tc>
        <w:tc>
          <w:tcPr>
            <w:tcW w:w="0" w:type="auto"/>
            <w:hideMark/>
          </w:tcPr>
          <w:p w14:paraId="3604A2E9" w14:textId="77777777" w:rsidR="003A637E" w:rsidRPr="003A637E" w:rsidRDefault="003A637E" w:rsidP="003A637E">
            <w:pPr>
              <w:spacing w:before="36" w:after="36"/>
            </w:pPr>
            <w:r w:rsidRPr="003A637E">
              <w:t>0.46</w:t>
            </w:r>
          </w:p>
        </w:tc>
        <w:tc>
          <w:tcPr>
            <w:tcW w:w="0" w:type="auto"/>
            <w:hideMark/>
          </w:tcPr>
          <w:p w14:paraId="6AEA918E" w14:textId="77777777" w:rsidR="003A637E" w:rsidRPr="003A637E" w:rsidRDefault="003A637E" w:rsidP="003A637E">
            <w:pPr>
              <w:spacing w:before="36" w:after="36"/>
            </w:pPr>
            <w:r w:rsidRPr="003A637E">
              <w:t>(1.30, 3.12)</w:t>
            </w:r>
          </w:p>
        </w:tc>
        <w:tc>
          <w:tcPr>
            <w:tcW w:w="0" w:type="auto"/>
            <w:hideMark/>
          </w:tcPr>
          <w:p w14:paraId="43DEF311" w14:textId="77777777" w:rsidR="003A637E" w:rsidRPr="003A637E" w:rsidRDefault="003A637E" w:rsidP="003A637E">
            <w:pPr>
              <w:spacing w:before="36" w:after="36"/>
            </w:pPr>
            <w:r w:rsidRPr="003A637E">
              <w:t>&lt; .001</w:t>
            </w:r>
          </w:p>
        </w:tc>
      </w:tr>
      <w:tr w:rsidR="003A637E" w:rsidRPr="003A637E" w14:paraId="395C0EBF" w14:textId="77777777" w:rsidTr="003A637E">
        <w:tc>
          <w:tcPr>
            <w:tcW w:w="0" w:type="auto"/>
            <w:hideMark/>
          </w:tcPr>
          <w:p w14:paraId="66FE5DFD" w14:textId="77777777" w:rsidR="003A637E" w:rsidRPr="003A637E" w:rsidRDefault="003A637E" w:rsidP="003A637E">
            <w:pPr>
              <w:spacing w:before="36" w:after="36"/>
            </w:pPr>
            <w:r w:rsidRPr="003A637E">
              <w:t>Participant10</w:t>
            </w:r>
          </w:p>
        </w:tc>
        <w:tc>
          <w:tcPr>
            <w:tcW w:w="0" w:type="auto"/>
            <w:hideMark/>
          </w:tcPr>
          <w:p w14:paraId="47689EE2" w14:textId="77777777" w:rsidR="003A637E" w:rsidRPr="003A637E" w:rsidRDefault="003A637E" w:rsidP="003A637E">
            <w:pPr>
              <w:spacing w:before="36" w:after="36"/>
            </w:pPr>
            <w:r w:rsidRPr="003A637E">
              <w:t>5.24</w:t>
            </w:r>
          </w:p>
        </w:tc>
        <w:tc>
          <w:tcPr>
            <w:tcW w:w="0" w:type="auto"/>
            <w:hideMark/>
          </w:tcPr>
          <w:p w14:paraId="13A41421" w14:textId="77777777" w:rsidR="003A637E" w:rsidRPr="003A637E" w:rsidRDefault="003A637E" w:rsidP="003A637E">
            <w:pPr>
              <w:spacing w:before="36" w:after="36"/>
            </w:pPr>
            <w:r w:rsidRPr="003A637E">
              <w:t>0.51</w:t>
            </w:r>
          </w:p>
        </w:tc>
        <w:tc>
          <w:tcPr>
            <w:tcW w:w="0" w:type="auto"/>
            <w:hideMark/>
          </w:tcPr>
          <w:p w14:paraId="18A4E92B" w14:textId="77777777" w:rsidR="003A637E" w:rsidRPr="003A637E" w:rsidRDefault="003A637E" w:rsidP="003A637E">
            <w:pPr>
              <w:spacing w:before="36" w:after="36"/>
            </w:pPr>
            <w:r w:rsidRPr="003A637E">
              <w:t>(4.24, 6.23)</w:t>
            </w:r>
          </w:p>
        </w:tc>
        <w:tc>
          <w:tcPr>
            <w:tcW w:w="0" w:type="auto"/>
            <w:hideMark/>
          </w:tcPr>
          <w:p w14:paraId="0991CC6C" w14:textId="77777777" w:rsidR="003A637E" w:rsidRPr="003A637E" w:rsidRDefault="003A637E" w:rsidP="003A637E">
            <w:pPr>
              <w:spacing w:before="36" w:after="36"/>
            </w:pPr>
            <w:r w:rsidRPr="003A637E">
              <w:t>&lt; .001</w:t>
            </w:r>
          </w:p>
        </w:tc>
      </w:tr>
      <w:tr w:rsidR="003A637E" w:rsidRPr="003A637E" w14:paraId="44A96913" w14:textId="77777777" w:rsidTr="003A637E">
        <w:tc>
          <w:tcPr>
            <w:tcW w:w="0" w:type="auto"/>
            <w:hideMark/>
          </w:tcPr>
          <w:p w14:paraId="1BAE821E" w14:textId="77777777" w:rsidR="003A637E" w:rsidRPr="003A637E" w:rsidRDefault="003A637E" w:rsidP="003A637E">
            <w:pPr>
              <w:spacing w:before="36" w:after="36"/>
            </w:pPr>
            <w:r w:rsidRPr="003A637E">
              <w:t>Participant11</w:t>
            </w:r>
          </w:p>
        </w:tc>
        <w:tc>
          <w:tcPr>
            <w:tcW w:w="0" w:type="auto"/>
            <w:hideMark/>
          </w:tcPr>
          <w:p w14:paraId="10C26C61" w14:textId="77777777" w:rsidR="003A637E" w:rsidRPr="003A637E" w:rsidRDefault="003A637E" w:rsidP="003A637E">
            <w:pPr>
              <w:spacing w:before="36" w:after="36"/>
            </w:pPr>
            <w:r w:rsidRPr="003A637E">
              <w:t>3.68</w:t>
            </w:r>
          </w:p>
        </w:tc>
        <w:tc>
          <w:tcPr>
            <w:tcW w:w="0" w:type="auto"/>
            <w:hideMark/>
          </w:tcPr>
          <w:p w14:paraId="0DC4708D" w14:textId="77777777" w:rsidR="003A637E" w:rsidRPr="003A637E" w:rsidRDefault="003A637E" w:rsidP="003A637E">
            <w:pPr>
              <w:spacing w:before="36" w:after="36"/>
            </w:pPr>
            <w:r w:rsidRPr="003A637E">
              <w:t>0.47</w:t>
            </w:r>
          </w:p>
        </w:tc>
        <w:tc>
          <w:tcPr>
            <w:tcW w:w="0" w:type="auto"/>
            <w:hideMark/>
          </w:tcPr>
          <w:p w14:paraId="441E8440" w14:textId="77777777" w:rsidR="003A637E" w:rsidRPr="003A637E" w:rsidRDefault="003A637E" w:rsidP="003A637E">
            <w:pPr>
              <w:spacing w:before="36" w:after="36"/>
            </w:pPr>
            <w:r w:rsidRPr="003A637E">
              <w:t>(2.76, 4.60)</w:t>
            </w:r>
          </w:p>
        </w:tc>
        <w:tc>
          <w:tcPr>
            <w:tcW w:w="0" w:type="auto"/>
            <w:hideMark/>
          </w:tcPr>
          <w:p w14:paraId="61C45979" w14:textId="77777777" w:rsidR="003A637E" w:rsidRPr="003A637E" w:rsidRDefault="003A637E" w:rsidP="003A637E">
            <w:pPr>
              <w:spacing w:before="36" w:after="36"/>
            </w:pPr>
            <w:r w:rsidRPr="003A637E">
              <w:t>&lt; .001</w:t>
            </w:r>
          </w:p>
        </w:tc>
      </w:tr>
      <w:tr w:rsidR="003A637E" w:rsidRPr="003A637E" w14:paraId="4240DE36" w14:textId="77777777" w:rsidTr="003A637E">
        <w:tc>
          <w:tcPr>
            <w:tcW w:w="0" w:type="auto"/>
            <w:hideMark/>
          </w:tcPr>
          <w:p w14:paraId="3230C9E1" w14:textId="77777777" w:rsidR="003A637E" w:rsidRPr="003A637E" w:rsidRDefault="003A637E" w:rsidP="003A637E">
            <w:pPr>
              <w:spacing w:before="36" w:after="36"/>
            </w:pPr>
            <w:r w:rsidRPr="003A637E">
              <w:t>Participant12</w:t>
            </w:r>
          </w:p>
        </w:tc>
        <w:tc>
          <w:tcPr>
            <w:tcW w:w="0" w:type="auto"/>
            <w:hideMark/>
          </w:tcPr>
          <w:p w14:paraId="14BD9DA0" w14:textId="77777777" w:rsidR="003A637E" w:rsidRPr="003A637E" w:rsidRDefault="003A637E" w:rsidP="003A637E">
            <w:pPr>
              <w:spacing w:before="36" w:after="36"/>
            </w:pPr>
            <w:r w:rsidRPr="003A637E">
              <w:t>2.86</w:t>
            </w:r>
          </w:p>
        </w:tc>
        <w:tc>
          <w:tcPr>
            <w:tcW w:w="0" w:type="auto"/>
            <w:hideMark/>
          </w:tcPr>
          <w:p w14:paraId="4954B148" w14:textId="77777777" w:rsidR="003A637E" w:rsidRPr="003A637E" w:rsidRDefault="003A637E" w:rsidP="003A637E">
            <w:pPr>
              <w:spacing w:before="36" w:after="36"/>
            </w:pPr>
            <w:r w:rsidRPr="003A637E">
              <w:t>0.46</w:t>
            </w:r>
          </w:p>
        </w:tc>
        <w:tc>
          <w:tcPr>
            <w:tcW w:w="0" w:type="auto"/>
            <w:hideMark/>
          </w:tcPr>
          <w:p w14:paraId="5121ECCC" w14:textId="77777777" w:rsidR="003A637E" w:rsidRPr="003A637E" w:rsidRDefault="003A637E" w:rsidP="003A637E">
            <w:pPr>
              <w:spacing w:before="36" w:after="36"/>
            </w:pPr>
            <w:r w:rsidRPr="003A637E">
              <w:t>(1.95, 3.77)</w:t>
            </w:r>
          </w:p>
        </w:tc>
        <w:tc>
          <w:tcPr>
            <w:tcW w:w="0" w:type="auto"/>
            <w:hideMark/>
          </w:tcPr>
          <w:p w14:paraId="1D863F8E" w14:textId="77777777" w:rsidR="003A637E" w:rsidRPr="003A637E" w:rsidRDefault="003A637E" w:rsidP="003A637E">
            <w:pPr>
              <w:spacing w:before="36" w:after="36"/>
            </w:pPr>
            <w:r w:rsidRPr="003A637E">
              <w:t>&lt; .001</w:t>
            </w:r>
          </w:p>
        </w:tc>
      </w:tr>
    </w:tbl>
    <w:p w14:paraId="4D999D3A" w14:textId="77777777" w:rsidR="003A637E" w:rsidRPr="003A637E" w:rsidRDefault="003A637E" w:rsidP="003A637E">
      <w:pPr>
        <w:rPr>
          <w:rFonts w:ascii="Cambria" w:eastAsia="Cambria" w:hAnsi="Cambria" w:cs="Times New Roman"/>
        </w:rPr>
      </w:pPr>
    </w:p>
    <w:p w14:paraId="19318B38" w14:textId="77777777" w:rsidR="003A637E" w:rsidRPr="003A637E" w:rsidRDefault="003A637E" w:rsidP="003A637E">
      <w:pPr>
        <w:keepNext/>
        <w:spacing w:after="120"/>
        <w:rPr>
          <w:rFonts w:ascii="Cambria" w:eastAsia="Cambria" w:hAnsi="Cambria" w:cs="Times New Roman"/>
          <w:i/>
        </w:rPr>
      </w:pPr>
      <w:r w:rsidRPr="003A637E">
        <w:rPr>
          <w:rFonts w:ascii="Cambria" w:eastAsia="Cambria" w:hAnsi="Cambria" w:cs="Times New Roman"/>
          <w:i/>
        </w:rPr>
        <w:t>Random Effects Variances</w:t>
      </w:r>
    </w:p>
    <w:tbl>
      <w:tblPr>
        <w:tblStyle w:val="Table7"/>
        <w:tblW w:w="0" w:type="auto"/>
        <w:tblInd w:w="0" w:type="dxa"/>
        <w:tblLook w:val="0020" w:firstRow="1" w:lastRow="0" w:firstColumn="0" w:lastColumn="0" w:noHBand="0" w:noVBand="0"/>
      </w:tblPr>
      <w:tblGrid>
        <w:gridCol w:w="2480"/>
        <w:gridCol w:w="1130"/>
        <w:gridCol w:w="1201"/>
      </w:tblGrid>
      <w:tr w:rsidR="003A637E" w:rsidRPr="003A637E" w14:paraId="6D0F381D" w14:textId="77777777" w:rsidTr="003A6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CB6B252" w14:textId="77777777" w:rsidR="003A637E" w:rsidRPr="003A637E" w:rsidRDefault="003A637E" w:rsidP="003A637E">
            <w:pPr>
              <w:spacing w:before="36" w:after="36"/>
            </w:pPr>
            <w:r w:rsidRPr="003A637E"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7E3B880" w14:textId="77777777" w:rsidR="003A637E" w:rsidRPr="003A637E" w:rsidRDefault="003A637E" w:rsidP="003A637E">
            <w:pPr>
              <w:spacing w:before="36" w:after="36"/>
            </w:pPr>
            <w:r w:rsidRPr="003A637E">
              <w:t>Coefficient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629CFA1" w14:textId="77777777" w:rsidR="003A637E" w:rsidRPr="003A637E" w:rsidRDefault="003A637E" w:rsidP="003A637E">
            <w:pPr>
              <w:spacing w:before="36" w:after="36"/>
            </w:pPr>
            <w:r w:rsidRPr="003A637E">
              <w:t>95% CI</w:t>
            </w:r>
          </w:p>
        </w:tc>
      </w:tr>
      <w:tr w:rsidR="003A637E" w:rsidRPr="003A637E" w14:paraId="107DF511" w14:textId="77777777" w:rsidTr="003A637E">
        <w:tc>
          <w:tcPr>
            <w:tcW w:w="0" w:type="auto"/>
            <w:hideMark/>
          </w:tcPr>
          <w:p w14:paraId="7BE8AE90" w14:textId="77777777" w:rsidR="003A637E" w:rsidRPr="003A637E" w:rsidRDefault="003A637E" w:rsidP="003A637E">
            <w:pPr>
              <w:spacing w:before="36" w:after="36"/>
            </w:pPr>
            <w:r w:rsidRPr="003A637E">
              <w:t>SD (Intercept: Participant)</w:t>
            </w:r>
          </w:p>
        </w:tc>
        <w:tc>
          <w:tcPr>
            <w:tcW w:w="0" w:type="auto"/>
            <w:hideMark/>
          </w:tcPr>
          <w:p w14:paraId="287DB83C" w14:textId="77777777" w:rsidR="003A637E" w:rsidRPr="003A637E" w:rsidRDefault="003A637E" w:rsidP="003A637E">
            <w:pPr>
              <w:spacing w:before="36" w:after="36"/>
            </w:pPr>
            <w:r w:rsidRPr="003A637E">
              <w:t>0.12</w:t>
            </w:r>
          </w:p>
        </w:tc>
        <w:tc>
          <w:tcPr>
            <w:tcW w:w="0" w:type="auto"/>
            <w:hideMark/>
          </w:tcPr>
          <w:p w14:paraId="7A119B41" w14:textId="77777777" w:rsidR="003A637E" w:rsidRPr="003A637E" w:rsidRDefault="003A637E" w:rsidP="003A637E">
            <w:pPr>
              <w:spacing w:before="36" w:after="36"/>
            </w:pPr>
            <w:r w:rsidRPr="003A637E">
              <w:t>(0.06, 0.22)</w:t>
            </w:r>
          </w:p>
        </w:tc>
      </w:tr>
    </w:tbl>
    <w:p w14:paraId="4B2F48BE" w14:textId="77777777" w:rsidR="003A637E" w:rsidRPr="003A637E" w:rsidRDefault="003A637E" w:rsidP="003A637E">
      <w:pPr>
        <w:keepNext/>
        <w:keepLines/>
        <w:spacing w:before="200" w:after="0"/>
        <w:outlineLvl w:val="2"/>
        <w:rPr>
          <w:rFonts w:ascii="Calibri" w:eastAsia="Times New Roman" w:hAnsi="Calibri" w:cs="Times New Roman"/>
          <w:b/>
          <w:bCs/>
          <w:color w:val="4F81BD" w:themeColor="accent1"/>
        </w:rPr>
      </w:pPr>
      <w:bookmarkStart w:id="11" w:name="X51ce878bc4a296dd3ff061f5bd5d6cc0095204e"/>
      <w:r w:rsidRPr="003A637E">
        <w:rPr>
          <w:rFonts w:ascii="Calibri" w:eastAsia="Times New Roman" w:hAnsi="Calibri" w:cs="Times New Roman"/>
          <w:b/>
          <w:bCs/>
          <w:color w:val="4F81BD" w:themeColor="accent1"/>
        </w:rPr>
        <w:t>Estimates of participant-level random effects:</w:t>
      </w:r>
    </w:p>
    <w:tbl>
      <w:tblPr>
        <w:tblStyle w:val="Table7"/>
        <w:tblW w:w="5000" w:type="pct"/>
        <w:tblInd w:w="0" w:type="dxa"/>
        <w:tblLook w:val="0020" w:firstRow="1" w:lastRow="0" w:firstColumn="0" w:lastColumn="0" w:noHBand="0" w:noVBand="0"/>
      </w:tblPr>
      <w:tblGrid>
        <w:gridCol w:w="1827"/>
        <w:gridCol w:w="1588"/>
        <w:gridCol w:w="1330"/>
        <w:gridCol w:w="1439"/>
        <w:gridCol w:w="1226"/>
        <w:gridCol w:w="1052"/>
        <w:gridCol w:w="1114"/>
      </w:tblGrid>
      <w:tr w:rsidR="003A637E" w:rsidRPr="003A637E" w14:paraId="57FB4A44" w14:textId="77777777" w:rsidTr="003A6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70068A5F" w14:textId="77777777" w:rsidR="003A637E" w:rsidRPr="003A637E" w:rsidRDefault="003A637E" w:rsidP="003A637E">
            <w:pPr>
              <w:spacing w:before="36" w:after="36"/>
            </w:pPr>
            <w:r w:rsidRPr="003A637E">
              <w:t>Participant #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5F74730" w14:textId="77777777" w:rsidR="003A637E" w:rsidRPr="003A637E" w:rsidRDefault="003A637E" w:rsidP="003A637E">
            <w:pPr>
              <w:spacing w:before="36" w:after="36"/>
            </w:pPr>
            <w:r w:rsidRPr="003A637E"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A72CCD6" w14:textId="77777777" w:rsidR="003A637E" w:rsidRPr="003A637E" w:rsidRDefault="003A637E" w:rsidP="003A637E">
            <w:pPr>
              <w:spacing w:before="36" w:after="36"/>
            </w:pPr>
            <w:r w:rsidRPr="003A637E">
              <w:t>Estimate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12903C2" w14:textId="77777777" w:rsidR="003A637E" w:rsidRPr="003A637E" w:rsidRDefault="003A637E" w:rsidP="003A637E">
            <w:pPr>
              <w:spacing w:before="36" w:after="36"/>
            </w:pPr>
            <w:r w:rsidRPr="003A637E">
              <w:t>Std. Error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7D821765" w14:textId="77777777" w:rsidR="003A637E" w:rsidRPr="003A637E" w:rsidRDefault="003A637E" w:rsidP="003A637E">
            <w:pPr>
              <w:spacing w:before="36" w:after="36"/>
            </w:pPr>
            <w:r w:rsidRPr="003A637E">
              <w:t>Pr(&gt;|z|)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2C86971" w14:textId="77777777" w:rsidR="003A637E" w:rsidRPr="003A637E" w:rsidRDefault="003A637E" w:rsidP="003A637E">
            <w:pPr>
              <w:spacing w:before="36" w:after="36"/>
            </w:pPr>
            <w:r w:rsidRPr="003A637E">
              <w:t>2.5 %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D81CF51" w14:textId="77777777" w:rsidR="003A637E" w:rsidRPr="003A637E" w:rsidRDefault="003A637E" w:rsidP="003A637E">
            <w:pPr>
              <w:spacing w:before="36" w:after="36"/>
            </w:pPr>
            <w:r w:rsidRPr="003A637E">
              <w:t>97.5 %</w:t>
            </w:r>
          </w:p>
        </w:tc>
      </w:tr>
      <w:tr w:rsidR="003A637E" w:rsidRPr="003A637E" w14:paraId="32AEF465" w14:textId="77777777" w:rsidTr="003A637E">
        <w:tc>
          <w:tcPr>
            <w:tcW w:w="0" w:type="auto"/>
            <w:hideMark/>
          </w:tcPr>
          <w:p w14:paraId="5E5CFC80" w14:textId="77777777" w:rsidR="003A637E" w:rsidRPr="003A637E" w:rsidRDefault="003A637E" w:rsidP="003A637E">
            <w:pPr>
              <w:spacing w:before="36" w:after="36"/>
            </w:pPr>
            <w:r w:rsidRPr="003A637E">
              <w:t>1</w:t>
            </w:r>
          </w:p>
        </w:tc>
        <w:tc>
          <w:tcPr>
            <w:tcW w:w="0" w:type="auto"/>
            <w:hideMark/>
          </w:tcPr>
          <w:p w14:paraId="304FA69F" w14:textId="77777777" w:rsidR="003A637E" w:rsidRPr="003A637E" w:rsidRDefault="003A637E" w:rsidP="003A637E">
            <w:pPr>
              <w:spacing w:before="36" w:after="36"/>
            </w:pPr>
            <w:r w:rsidRPr="003A637E">
              <w:t>(Intercept)</w:t>
            </w:r>
          </w:p>
        </w:tc>
        <w:tc>
          <w:tcPr>
            <w:tcW w:w="0" w:type="auto"/>
            <w:hideMark/>
          </w:tcPr>
          <w:p w14:paraId="7AB7FFB8" w14:textId="77777777" w:rsidR="003A637E" w:rsidRPr="003A637E" w:rsidRDefault="003A637E" w:rsidP="003A637E">
            <w:pPr>
              <w:spacing w:before="36" w:after="36"/>
            </w:pPr>
            <w:r w:rsidRPr="003A637E">
              <w:t>0.172</w:t>
            </w:r>
          </w:p>
        </w:tc>
        <w:tc>
          <w:tcPr>
            <w:tcW w:w="0" w:type="auto"/>
            <w:hideMark/>
          </w:tcPr>
          <w:p w14:paraId="7FDA2D80" w14:textId="77777777" w:rsidR="003A637E" w:rsidRPr="003A637E" w:rsidRDefault="003A637E" w:rsidP="003A637E">
            <w:pPr>
              <w:spacing w:before="36" w:after="36"/>
            </w:pPr>
            <w:r w:rsidRPr="003A637E">
              <w:t>0.048</w:t>
            </w:r>
          </w:p>
        </w:tc>
        <w:tc>
          <w:tcPr>
            <w:tcW w:w="0" w:type="auto"/>
            <w:hideMark/>
          </w:tcPr>
          <w:p w14:paraId="70108AD9" w14:textId="77777777" w:rsidR="003A637E" w:rsidRPr="003A637E" w:rsidRDefault="003A637E" w:rsidP="003A637E">
            <w:pPr>
              <w:spacing w:before="36" w:after="36"/>
            </w:pPr>
            <w:r w:rsidRPr="003A637E">
              <w:t>&lt;0.001</w:t>
            </w:r>
          </w:p>
        </w:tc>
        <w:tc>
          <w:tcPr>
            <w:tcW w:w="0" w:type="auto"/>
            <w:hideMark/>
          </w:tcPr>
          <w:p w14:paraId="45AB90B5" w14:textId="77777777" w:rsidR="003A637E" w:rsidRPr="003A637E" w:rsidRDefault="003A637E" w:rsidP="003A637E">
            <w:pPr>
              <w:spacing w:before="36" w:after="36"/>
            </w:pPr>
            <w:r w:rsidRPr="003A637E">
              <w:t>0.078</w:t>
            </w:r>
          </w:p>
        </w:tc>
        <w:tc>
          <w:tcPr>
            <w:tcW w:w="0" w:type="auto"/>
            <w:hideMark/>
          </w:tcPr>
          <w:p w14:paraId="61DB3C8E" w14:textId="77777777" w:rsidR="003A637E" w:rsidRPr="003A637E" w:rsidRDefault="003A637E" w:rsidP="003A637E">
            <w:pPr>
              <w:spacing w:before="36" w:after="36"/>
            </w:pPr>
            <w:r w:rsidRPr="003A637E">
              <w:t>0.266</w:t>
            </w:r>
          </w:p>
        </w:tc>
      </w:tr>
      <w:tr w:rsidR="003A637E" w:rsidRPr="003A637E" w14:paraId="15716F23" w14:textId="77777777" w:rsidTr="003A637E">
        <w:tc>
          <w:tcPr>
            <w:tcW w:w="0" w:type="auto"/>
            <w:hideMark/>
          </w:tcPr>
          <w:p w14:paraId="7CE2943D" w14:textId="77777777" w:rsidR="003A637E" w:rsidRPr="003A637E" w:rsidRDefault="003A637E" w:rsidP="003A637E">
            <w:pPr>
              <w:spacing w:before="36" w:after="36"/>
            </w:pPr>
            <w:r w:rsidRPr="003A637E">
              <w:t>2</w:t>
            </w:r>
          </w:p>
        </w:tc>
        <w:tc>
          <w:tcPr>
            <w:tcW w:w="0" w:type="auto"/>
            <w:hideMark/>
          </w:tcPr>
          <w:p w14:paraId="1B5DE84A" w14:textId="77777777" w:rsidR="003A637E" w:rsidRPr="003A637E" w:rsidRDefault="003A637E" w:rsidP="003A637E">
            <w:pPr>
              <w:spacing w:before="36" w:after="36"/>
            </w:pPr>
            <w:r w:rsidRPr="003A637E">
              <w:t>(Intercept)</w:t>
            </w:r>
          </w:p>
        </w:tc>
        <w:tc>
          <w:tcPr>
            <w:tcW w:w="0" w:type="auto"/>
            <w:hideMark/>
          </w:tcPr>
          <w:p w14:paraId="7CA529BC" w14:textId="77777777" w:rsidR="003A637E" w:rsidRPr="003A637E" w:rsidRDefault="003A637E" w:rsidP="003A637E">
            <w:pPr>
              <w:spacing w:before="36" w:after="36"/>
            </w:pPr>
            <w:r w:rsidRPr="003A637E">
              <w:t>0.185</w:t>
            </w:r>
          </w:p>
        </w:tc>
        <w:tc>
          <w:tcPr>
            <w:tcW w:w="0" w:type="auto"/>
            <w:hideMark/>
          </w:tcPr>
          <w:p w14:paraId="673EFCBE" w14:textId="77777777" w:rsidR="003A637E" w:rsidRPr="003A637E" w:rsidRDefault="003A637E" w:rsidP="003A637E">
            <w:pPr>
              <w:spacing w:before="36" w:after="36"/>
            </w:pPr>
            <w:r w:rsidRPr="003A637E">
              <w:t>0.061</w:t>
            </w:r>
          </w:p>
        </w:tc>
        <w:tc>
          <w:tcPr>
            <w:tcW w:w="0" w:type="auto"/>
            <w:hideMark/>
          </w:tcPr>
          <w:p w14:paraId="7672F124" w14:textId="77777777" w:rsidR="003A637E" w:rsidRPr="003A637E" w:rsidRDefault="003A637E" w:rsidP="003A637E">
            <w:pPr>
              <w:spacing w:before="36" w:after="36"/>
            </w:pPr>
            <w:r w:rsidRPr="003A637E">
              <w:t>0.003</w:t>
            </w:r>
          </w:p>
        </w:tc>
        <w:tc>
          <w:tcPr>
            <w:tcW w:w="0" w:type="auto"/>
            <w:hideMark/>
          </w:tcPr>
          <w:p w14:paraId="3299F667" w14:textId="77777777" w:rsidR="003A637E" w:rsidRPr="003A637E" w:rsidRDefault="003A637E" w:rsidP="003A637E">
            <w:pPr>
              <w:spacing w:before="36" w:after="36"/>
            </w:pPr>
            <w:r w:rsidRPr="003A637E">
              <w:t>0.065</w:t>
            </w:r>
          </w:p>
        </w:tc>
        <w:tc>
          <w:tcPr>
            <w:tcW w:w="0" w:type="auto"/>
            <w:hideMark/>
          </w:tcPr>
          <w:p w14:paraId="578E9EDD" w14:textId="77777777" w:rsidR="003A637E" w:rsidRPr="003A637E" w:rsidRDefault="003A637E" w:rsidP="003A637E">
            <w:pPr>
              <w:spacing w:before="36" w:after="36"/>
            </w:pPr>
            <w:r w:rsidRPr="003A637E">
              <w:t>0.305</w:t>
            </w:r>
          </w:p>
        </w:tc>
      </w:tr>
      <w:tr w:rsidR="003A637E" w:rsidRPr="003A637E" w14:paraId="1A6A7D9D" w14:textId="77777777" w:rsidTr="003A637E">
        <w:tc>
          <w:tcPr>
            <w:tcW w:w="0" w:type="auto"/>
            <w:hideMark/>
          </w:tcPr>
          <w:p w14:paraId="3BC145F1" w14:textId="77777777" w:rsidR="003A637E" w:rsidRPr="003A637E" w:rsidRDefault="003A637E" w:rsidP="003A637E">
            <w:pPr>
              <w:spacing w:before="36" w:after="36"/>
            </w:pPr>
            <w:r w:rsidRPr="003A637E">
              <w:t>3</w:t>
            </w:r>
          </w:p>
        </w:tc>
        <w:tc>
          <w:tcPr>
            <w:tcW w:w="0" w:type="auto"/>
            <w:hideMark/>
          </w:tcPr>
          <w:p w14:paraId="00A4F92F" w14:textId="77777777" w:rsidR="003A637E" w:rsidRPr="003A637E" w:rsidRDefault="003A637E" w:rsidP="003A637E">
            <w:pPr>
              <w:spacing w:before="36" w:after="36"/>
            </w:pPr>
            <w:r w:rsidRPr="003A637E">
              <w:t>(Intercept)</w:t>
            </w:r>
          </w:p>
        </w:tc>
        <w:tc>
          <w:tcPr>
            <w:tcW w:w="0" w:type="auto"/>
            <w:hideMark/>
          </w:tcPr>
          <w:p w14:paraId="53F83041" w14:textId="77777777" w:rsidR="003A637E" w:rsidRPr="003A637E" w:rsidRDefault="003A637E" w:rsidP="003A637E">
            <w:pPr>
              <w:spacing w:before="36" w:after="36"/>
            </w:pPr>
            <w:r w:rsidRPr="003A637E">
              <w:t>-0.021</w:t>
            </w:r>
          </w:p>
        </w:tc>
        <w:tc>
          <w:tcPr>
            <w:tcW w:w="0" w:type="auto"/>
            <w:hideMark/>
          </w:tcPr>
          <w:p w14:paraId="735FFF95" w14:textId="77777777" w:rsidR="003A637E" w:rsidRPr="003A637E" w:rsidRDefault="003A637E" w:rsidP="003A637E">
            <w:pPr>
              <w:spacing w:before="36" w:after="36"/>
            </w:pPr>
            <w:r w:rsidRPr="003A637E">
              <w:t>0.052</w:t>
            </w:r>
          </w:p>
        </w:tc>
        <w:tc>
          <w:tcPr>
            <w:tcW w:w="0" w:type="auto"/>
            <w:hideMark/>
          </w:tcPr>
          <w:p w14:paraId="44DCF7DB" w14:textId="77777777" w:rsidR="003A637E" w:rsidRPr="003A637E" w:rsidRDefault="003A637E" w:rsidP="003A637E">
            <w:pPr>
              <w:spacing w:before="36" w:after="36"/>
            </w:pPr>
            <w:r w:rsidRPr="003A637E">
              <w:t>0.684</w:t>
            </w:r>
          </w:p>
        </w:tc>
        <w:tc>
          <w:tcPr>
            <w:tcW w:w="0" w:type="auto"/>
            <w:hideMark/>
          </w:tcPr>
          <w:p w14:paraId="6C1D68CB" w14:textId="77777777" w:rsidR="003A637E" w:rsidRPr="003A637E" w:rsidRDefault="003A637E" w:rsidP="003A637E">
            <w:pPr>
              <w:spacing w:before="36" w:after="36"/>
            </w:pPr>
            <w:r w:rsidRPr="003A637E">
              <w:t>-0.123</w:t>
            </w:r>
          </w:p>
        </w:tc>
        <w:tc>
          <w:tcPr>
            <w:tcW w:w="0" w:type="auto"/>
            <w:hideMark/>
          </w:tcPr>
          <w:p w14:paraId="3F4A2497" w14:textId="77777777" w:rsidR="003A637E" w:rsidRPr="003A637E" w:rsidRDefault="003A637E" w:rsidP="003A637E">
            <w:pPr>
              <w:spacing w:before="36" w:after="36"/>
            </w:pPr>
            <w:r w:rsidRPr="003A637E">
              <w:t>0.081</w:t>
            </w:r>
          </w:p>
        </w:tc>
      </w:tr>
      <w:tr w:rsidR="003A637E" w:rsidRPr="003A637E" w14:paraId="641D261D" w14:textId="77777777" w:rsidTr="003A637E">
        <w:tc>
          <w:tcPr>
            <w:tcW w:w="0" w:type="auto"/>
            <w:hideMark/>
          </w:tcPr>
          <w:p w14:paraId="0261B1D4" w14:textId="77777777" w:rsidR="003A637E" w:rsidRPr="003A637E" w:rsidRDefault="003A637E" w:rsidP="003A637E">
            <w:pPr>
              <w:spacing w:before="36" w:after="36"/>
            </w:pPr>
            <w:r w:rsidRPr="003A637E">
              <w:t>4</w:t>
            </w:r>
          </w:p>
        </w:tc>
        <w:tc>
          <w:tcPr>
            <w:tcW w:w="0" w:type="auto"/>
            <w:hideMark/>
          </w:tcPr>
          <w:p w14:paraId="78EFB18F" w14:textId="77777777" w:rsidR="003A637E" w:rsidRPr="003A637E" w:rsidRDefault="003A637E" w:rsidP="003A637E">
            <w:pPr>
              <w:spacing w:before="36" w:after="36"/>
            </w:pPr>
            <w:r w:rsidRPr="003A637E">
              <w:t>(Intercept)</w:t>
            </w:r>
          </w:p>
        </w:tc>
        <w:tc>
          <w:tcPr>
            <w:tcW w:w="0" w:type="auto"/>
            <w:hideMark/>
          </w:tcPr>
          <w:p w14:paraId="1E7BA6DA" w14:textId="77777777" w:rsidR="003A637E" w:rsidRPr="003A637E" w:rsidRDefault="003A637E" w:rsidP="003A637E">
            <w:pPr>
              <w:spacing w:before="36" w:after="36"/>
            </w:pPr>
            <w:r w:rsidRPr="003A637E">
              <w:t>0.045</w:t>
            </w:r>
          </w:p>
        </w:tc>
        <w:tc>
          <w:tcPr>
            <w:tcW w:w="0" w:type="auto"/>
            <w:hideMark/>
          </w:tcPr>
          <w:p w14:paraId="08BCB2F8" w14:textId="77777777" w:rsidR="003A637E" w:rsidRPr="003A637E" w:rsidRDefault="003A637E" w:rsidP="003A637E">
            <w:pPr>
              <w:spacing w:before="36" w:after="36"/>
            </w:pPr>
            <w:r w:rsidRPr="003A637E">
              <w:t>0.059</w:t>
            </w:r>
          </w:p>
        </w:tc>
        <w:tc>
          <w:tcPr>
            <w:tcW w:w="0" w:type="auto"/>
            <w:hideMark/>
          </w:tcPr>
          <w:p w14:paraId="4A2A894B" w14:textId="77777777" w:rsidR="003A637E" w:rsidRPr="003A637E" w:rsidRDefault="003A637E" w:rsidP="003A637E">
            <w:pPr>
              <w:spacing w:before="36" w:after="36"/>
            </w:pPr>
            <w:r w:rsidRPr="003A637E">
              <w:t>0.438</w:t>
            </w:r>
          </w:p>
        </w:tc>
        <w:tc>
          <w:tcPr>
            <w:tcW w:w="0" w:type="auto"/>
            <w:hideMark/>
          </w:tcPr>
          <w:p w14:paraId="5CE1DABC" w14:textId="77777777" w:rsidR="003A637E" w:rsidRPr="003A637E" w:rsidRDefault="003A637E" w:rsidP="003A637E">
            <w:pPr>
              <w:spacing w:before="36" w:after="36"/>
            </w:pPr>
            <w:r w:rsidRPr="003A637E">
              <w:t>-0.069</w:t>
            </w:r>
          </w:p>
        </w:tc>
        <w:tc>
          <w:tcPr>
            <w:tcW w:w="0" w:type="auto"/>
            <w:hideMark/>
          </w:tcPr>
          <w:p w14:paraId="5F914BFE" w14:textId="77777777" w:rsidR="003A637E" w:rsidRPr="003A637E" w:rsidRDefault="003A637E" w:rsidP="003A637E">
            <w:pPr>
              <w:spacing w:before="36" w:after="36"/>
            </w:pPr>
            <w:r w:rsidRPr="003A637E">
              <w:t>0.160</w:t>
            </w:r>
          </w:p>
        </w:tc>
      </w:tr>
      <w:tr w:rsidR="003A637E" w:rsidRPr="003A637E" w14:paraId="5B32E366" w14:textId="77777777" w:rsidTr="003A637E">
        <w:tc>
          <w:tcPr>
            <w:tcW w:w="0" w:type="auto"/>
            <w:hideMark/>
          </w:tcPr>
          <w:p w14:paraId="4D4C1461" w14:textId="77777777" w:rsidR="003A637E" w:rsidRPr="003A637E" w:rsidRDefault="003A637E" w:rsidP="003A637E">
            <w:pPr>
              <w:spacing w:before="36" w:after="36"/>
            </w:pPr>
            <w:r w:rsidRPr="003A637E">
              <w:t>5</w:t>
            </w:r>
          </w:p>
        </w:tc>
        <w:tc>
          <w:tcPr>
            <w:tcW w:w="0" w:type="auto"/>
            <w:hideMark/>
          </w:tcPr>
          <w:p w14:paraId="7AB6B203" w14:textId="77777777" w:rsidR="003A637E" w:rsidRPr="003A637E" w:rsidRDefault="003A637E" w:rsidP="003A637E">
            <w:pPr>
              <w:spacing w:before="36" w:after="36"/>
            </w:pPr>
            <w:r w:rsidRPr="003A637E">
              <w:t>(Intercept)</w:t>
            </w:r>
          </w:p>
        </w:tc>
        <w:tc>
          <w:tcPr>
            <w:tcW w:w="0" w:type="auto"/>
            <w:hideMark/>
          </w:tcPr>
          <w:p w14:paraId="4DD8290E" w14:textId="77777777" w:rsidR="003A637E" w:rsidRPr="003A637E" w:rsidRDefault="003A637E" w:rsidP="003A637E">
            <w:pPr>
              <w:spacing w:before="36" w:after="36"/>
            </w:pPr>
            <w:r w:rsidRPr="003A637E">
              <w:t>-0.145</w:t>
            </w:r>
          </w:p>
        </w:tc>
        <w:tc>
          <w:tcPr>
            <w:tcW w:w="0" w:type="auto"/>
            <w:hideMark/>
          </w:tcPr>
          <w:p w14:paraId="78ABE39C" w14:textId="77777777" w:rsidR="003A637E" w:rsidRPr="003A637E" w:rsidRDefault="003A637E" w:rsidP="003A637E">
            <w:pPr>
              <w:spacing w:before="36" w:after="36"/>
            </w:pPr>
            <w:r w:rsidRPr="003A637E">
              <w:t>0.154</w:t>
            </w:r>
          </w:p>
        </w:tc>
        <w:tc>
          <w:tcPr>
            <w:tcW w:w="0" w:type="auto"/>
            <w:hideMark/>
          </w:tcPr>
          <w:p w14:paraId="7547DC97" w14:textId="77777777" w:rsidR="003A637E" w:rsidRPr="003A637E" w:rsidRDefault="003A637E" w:rsidP="003A637E">
            <w:pPr>
              <w:spacing w:before="36" w:after="36"/>
            </w:pPr>
            <w:r w:rsidRPr="003A637E">
              <w:t>0.346</w:t>
            </w:r>
          </w:p>
        </w:tc>
        <w:tc>
          <w:tcPr>
            <w:tcW w:w="0" w:type="auto"/>
            <w:hideMark/>
          </w:tcPr>
          <w:p w14:paraId="60E6960C" w14:textId="77777777" w:rsidR="003A637E" w:rsidRPr="003A637E" w:rsidRDefault="003A637E" w:rsidP="003A637E">
            <w:pPr>
              <w:spacing w:before="36" w:after="36"/>
            </w:pPr>
            <w:r w:rsidRPr="003A637E">
              <w:t>-0.446</w:t>
            </w:r>
          </w:p>
        </w:tc>
        <w:tc>
          <w:tcPr>
            <w:tcW w:w="0" w:type="auto"/>
            <w:hideMark/>
          </w:tcPr>
          <w:p w14:paraId="09173AAE" w14:textId="77777777" w:rsidR="003A637E" w:rsidRPr="003A637E" w:rsidRDefault="003A637E" w:rsidP="003A637E">
            <w:pPr>
              <w:spacing w:before="36" w:after="36"/>
            </w:pPr>
            <w:r w:rsidRPr="003A637E">
              <w:t>0.156</w:t>
            </w:r>
          </w:p>
        </w:tc>
      </w:tr>
      <w:tr w:rsidR="003A637E" w:rsidRPr="003A637E" w14:paraId="70EDE846" w14:textId="77777777" w:rsidTr="003A637E">
        <w:tc>
          <w:tcPr>
            <w:tcW w:w="0" w:type="auto"/>
            <w:hideMark/>
          </w:tcPr>
          <w:p w14:paraId="4A4AB71E" w14:textId="77777777" w:rsidR="003A637E" w:rsidRPr="003A637E" w:rsidRDefault="003A637E" w:rsidP="003A637E">
            <w:pPr>
              <w:spacing w:before="36" w:after="36"/>
            </w:pPr>
            <w:r w:rsidRPr="003A637E">
              <w:t>6</w:t>
            </w:r>
          </w:p>
        </w:tc>
        <w:tc>
          <w:tcPr>
            <w:tcW w:w="0" w:type="auto"/>
            <w:hideMark/>
          </w:tcPr>
          <w:p w14:paraId="2F5FC56D" w14:textId="77777777" w:rsidR="003A637E" w:rsidRPr="003A637E" w:rsidRDefault="003A637E" w:rsidP="003A637E">
            <w:pPr>
              <w:spacing w:before="36" w:after="36"/>
            </w:pPr>
            <w:r w:rsidRPr="003A637E">
              <w:t>(Intercept)</w:t>
            </w:r>
          </w:p>
        </w:tc>
        <w:tc>
          <w:tcPr>
            <w:tcW w:w="0" w:type="auto"/>
            <w:hideMark/>
          </w:tcPr>
          <w:p w14:paraId="0825C409" w14:textId="77777777" w:rsidR="003A637E" w:rsidRPr="003A637E" w:rsidRDefault="003A637E" w:rsidP="003A637E">
            <w:pPr>
              <w:spacing w:before="36" w:after="36"/>
            </w:pPr>
            <w:r w:rsidRPr="003A637E">
              <w:t>-0.085</w:t>
            </w:r>
          </w:p>
        </w:tc>
        <w:tc>
          <w:tcPr>
            <w:tcW w:w="0" w:type="auto"/>
            <w:hideMark/>
          </w:tcPr>
          <w:p w14:paraId="2BDE5427" w14:textId="77777777" w:rsidR="003A637E" w:rsidRPr="003A637E" w:rsidRDefault="003A637E" w:rsidP="003A637E">
            <w:pPr>
              <w:spacing w:before="36" w:after="36"/>
            </w:pPr>
            <w:r w:rsidRPr="003A637E">
              <w:t>0.069</w:t>
            </w:r>
          </w:p>
        </w:tc>
        <w:tc>
          <w:tcPr>
            <w:tcW w:w="0" w:type="auto"/>
            <w:hideMark/>
          </w:tcPr>
          <w:p w14:paraId="0B4F2F91" w14:textId="77777777" w:rsidR="003A637E" w:rsidRPr="003A637E" w:rsidRDefault="003A637E" w:rsidP="003A637E">
            <w:pPr>
              <w:spacing w:before="36" w:after="36"/>
            </w:pPr>
            <w:r w:rsidRPr="003A637E">
              <w:t>0.222</w:t>
            </w:r>
          </w:p>
        </w:tc>
        <w:tc>
          <w:tcPr>
            <w:tcW w:w="0" w:type="auto"/>
            <w:hideMark/>
          </w:tcPr>
          <w:p w14:paraId="77E08784" w14:textId="77777777" w:rsidR="003A637E" w:rsidRPr="003A637E" w:rsidRDefault="003A637E" w:rsidP="003A637E">
            <w:pPr>
              <w:spacing w:before="36" w:after="36"/>
            </w:pPr>
            <w:r w:rsidRPr="003A637E">
              <w:t>-0.220</w:t>
            </w:r>
          </w:p>
        </w:tc>
        <w:tc>
          <w:tcPr>
            <w:tcW w:w="0" w:type="auto"/>
            <w:hideMark/>
          </w:tcPr>
          <w:p w14:paraId="7BBBDBD8" w14:textId="77777777" w:rsidR="003A637E" w:rsidRPr="003A637E" w:rsidRDefault="003A637E" w:rsidP="003A637E">
            <w:pPr>
              <w:spacing w:before="36" w:after="36"/>
            </w:pPr>
            <w:r w:rsidRPr="003A637E">
              <w:t>0.051</w:t>
            </w:r>
          </w:p>
        </w:tc>
      </w:tr>
      <w:tr w:rsidR="003A637E" w:rsidRPr="003A637E" w14:paraId="5D6C6C23" w14:textId="77777777" w:rsidTr="003A637E">
        <w:tc>
          <w:tcPr>
            <w:tcW w:w="0" w:type="auto"/>
            <w:hideMark/>
          </w:tcPr>
          <w:p w14:paraId="71F4BA8A" w14:textId="77777777" w:rsidR="003A637E" w:rsidRPr="003A637E" w:rsidRDefault="003A637E" w:rsidP="003A637E">
            <w:pPr>
              <w:spacing w:before="36" w:after="36"/>
            </w:pPr>
            <w:r w:rsidRPr="003A637E">
              <w:t>7</w:t>
            </w:r>
          </w:p>
        </w:tc>
        <w:tc>
          <w:tcPr>
            <w:tcW w:w="0" w:type="auto"/>
            <w:hideMark/>
          </w:tcPr>
          <w:p w14:paraId="54A53CBD" w14:textId="77777777" w:rsidR="003A637E" w:rsidRPr="003A637E" w:rsidRDefault="003A637E" w:rsidP="003A637E">
            <w:pPr>
              <w:spacing w:before="36" w:after="36"/>
            </w:pPr>
            <w:r w:rsidRPr="003A637E">
              <w:t>(Intercept)</w:t>
            </w:r>
          </w:p>
        </w:tc>
        <w:tc>
          <w:tcPr>
            <w:tcW w:w="0" w:type="auto"/>
            <w:hideMark/>
          </w:tcPr>
          <w:p w14:paraId="6217FB32" w14:textId="77777777" w:rsidR="003A637E" w:rsidRPr="003A637E" w:rsidRDefault="003A637E" w:rsidP="003A637E">
            <w:pPr>
              <w:spacing w:before="36" w:after="36"/>
            </w:pPr>
            <w:r w:rsidRPr="003A637E">
              <w:t>-0.028</w:t>
            </w:r>
          </w:p>
        </w:tc>
        <w:tc>
          <w:tcPr>
            <w:tcW w:w="0" w:type="auto"/>
            <w:hideMark/>
          </w:tcPr>
          <w:p w14:paraId="4D0C9384" w14:textId="77777777" w:rsidR="003A637E" w:rsidRPr="003A637E" w:rsidRDefault="003A637E" w:rsidP="003A637E">
            <w:pPr>
              <w:spacing w:before="36" w:after="36"/>
            </w:pPr>
            <w:r w:rsidRPr="003A637E">
              <w:t>0.054</w:t>
            </w:r>
          </w:p>
        </w:tc>
        <w:tc>
          <w:tcPr>
            <w:tcW w:w="0" w:type="auto"/>
            <w:hideMark/>
          </w:tcPr>
          <w:p w14:paraId="76840D6F" w14:textId="77777777" w:rsidR="003A637E" w:rsidRPr="003A637E" w:rsidRDefault="003A637E" w:rsidP="003A637E">
            <w:pPr>
              <w:spacing w:before="36" w:after="36"/>
            </w:pPr>
            <w:r w:rsidRPr="003A637E">
              <w:t>0.604</w:t>
            </w:r>
          </w:p>
        </w:tc>
        <w:tc>
          <w:tcPr>
            <w:tcW w:w="0" w:type="auto"/>
            <w:hideMark/>
          </w:tcPr>
          <w:p w14:paraId="43045D66" w14:textId="77777777" w:rsidR="003A637E" w:rsidRPr="003A637E" w:rsidRDefault="003A637E" w:rsidP="003A637E">
            <w:pPr>
              <w:spacing w:before="36" w:after="36"/>
            </w:pPr>
            <w:r w:rsidRPr="003A637E">
              <w:t>-0.133</w:t>
            </w:r>
          </w:p>
        </w:tc>
        <w:tc>
          <w:tcPr>
            <w:tcW w:w="0" w:type="auto"/>
            <w:hideMark/>
          </w:tcPr>
          <w:p w14:paraId="197FF87C" w14:textId="77777777" w:rsidR="003A637E" w:rsidRPr="003A637E" w:rsidRDefault="003A637E" w:rsidP="003A637E">
            <w:pPr>
              <w:spacing w:before="36" w:after="36"/>
            </w:pPr>
            <w:r w:rsidRPr="003A637E">
              <w:t>0.078</w:t>
            </w:r>
          </w:p>
        </w:tc>
      </w:tr>
      <w:tr w:rsidR="003A637E" w:rsidRPr="003A637E" w14:paraId="2979AB5D" w14:textId="77777777" w:rsidTr="003A637E">
        <w:tc>
          <w:tcPr>
            <w:tcW w:w="0" w:type="auto"/>
            <w:hideMark/>
          </w:tcPr>
          <w:p w14:paraId="237D524F" w14:textId="77777777" w:rsidR="003A637E" w:rsidRPr="003A637E" w:rsidRDefault="003A637E" w:rsidP="003A637E">
            <w:pPr>
              <w:spacing w:before="36" w:after="36"/>
            </w:pPr>
            <w:r w:rsidRPr="003A637E">
              <w:t>8</w:t>
            </w:r>
          </w:p>
        </w:tc>
        <w:tc>
          <w:tcPr>
            <w:tcW w:w="0" w:type="auto"/>
            <w:hideMark/>
          </w:tcPr>
          <w:p w14:paraId="19CB6124" w14:textId="77777777" w:rsidR="003A637E" w:rsidRPr="003A637E" w:rsidRDefault="003A637E" w:rsidP="003A637E">
            <w:pPr>
              <w:spacing w:before="36" w:after="36"/>
            </w:pPr>
            <w:r w:rsidRPr="003A637E">
              <w:t>(Intercept)</w:t>
            </w:r>
          </w:p>
        </w:tc>
        <w:tc>
          <w:tcPr>
            <w:tcW w:w="0" w:type="auto"/>
            <w:hideMark/>
          </w:tcPr>
          <w:p w14:paraId="2A5A5DA6" w14:textId="77777777" w:rsidR="003A637E" w:rsidRPr="003A637E" w:rsidRDefault="003A637E" w:rsidP="003A637E">
            <w:pPr>
              <w:spacing w:before="36" w:after="36"/>
            </w:pPr>
            <w:r w:rsidRPr="003A637E">
              <w:t>-0.064</w:t>
            </w:r>
          </w:p>
        </w:tc>
        <w:tc>
          <w:tcPr>
            <w:tcW w:w="0" w:type="auto"/>
            <w:hideMark/>
          </w:tcPr>
          <w:p w14:paraId="67C76C4A" w14:textId="77777777" w:rsidR="003A637E" w:rsidRPr="003A637E" w:rsidRDefault="003A637E" w:rsidP="003A637E">
            <w:pPr>
              <w:spacing w:before="36" w:after="36"/>
            </w:pPr>
            <w:r w:rsidRPr="003A637E">
              <w:t>0.065</w:t>
            </w:r>
          </w:p>
        </w:tc>
        <w:tc>
          <w:tcPr>
            <w:tcW w:w="0" w:type="auto"/>
            <w:hideMark/>
          </w:tcPr>
          <w:p w14:paraId="68923B8E" w14:textId="77777777" w:rsidR="003A637E" w:rsidRPr="003A637E" w:rsidRDefault="003A637E" w:rsidP="003A637E">
            <w:pPr>
              <w:spacing w:before="36" w:after="36"/>
            </w:pPr>
            <w:r w:rsidRPr="003A637E">
              <w:t>0.322</w:t>
            </w:r>
          </w:p>
        </w:tc>
        <w:tc>
          <w:tcPr>
            <w:tcW w:w="0" w:type="auto"/>
            <w:hideMark/>
          </w:tcPr>
          <w:p w14:paraId="4D03AD46" w14:textId="77777777" w:rsidR="003A637E" w:rsidRPr="003A637E" w:rsidRDefault="003A637E" w:rsidP="003A637E">
            <w:pPr>
              <w:spacing w:before="36" w:after="36"/>
            </w:pPr>
            <w:r w:rsidRPr="003A637E">
              <w:t>-0.192</w:t>
            </w:r>
          </w:p>
        </w:tc>
        <w:tc>
          <w:tcPr>
            <w:tcW w:w="0" w:type="auto"/>
            <w:hideMark/>
          </w:tcPr>
          <w:p w14:paraId="211B257B" w14:textId="77777777" w:rsidR="003A637E" w:rsidRPr="003A637E" w:rsidRDefault="003A637E" w:rsidP="003A637E">
            <w:pPr>
              <w:spacing w:before="36" w:after="36"/>
            </w:pPr>
            <w:r w:rsidRPr="003A637E">
              <w:t>0.063</w:t>
            </w:r>
          </w:p>
        </w:tc>
      </w:tr>
      <w:tr w:rsidR="003A637E" w:rsidRPr="003A637E" w14:paraId="1458E858" w14:textId="77777777" w:rsidTr="003A637E">
        <w:tc>
          <w:tcPr>
            <w:tcW w:w="0" w:type="auto"/>
            <w:hideMark/>
          </w:tcPr>
          <w:p w14:paraId="3BAFD3CB" w14:textId="77777777" w:rsidR="003A637E" w:rsidRPr="003A637E" w:rsidRDefault="003A637E" w:rsidP="003A637E">
            <w:pPr>
              <w:spacing w:before="36" w:after="36"/>
            </w:pPr>
            <w:r w:rsidRPr="003A637E">
              <w:t>9</w:t>
            </w:r>
          </w:p>
        </w:tc>
        <w:tc>
          <w:tcPr>
            <w:tcW w:w="0" w:type="auto"/>
            <w:hideMark/>
          </w:tcPr>
          <w:p w14:paraId="635CF7BF" w14:textId="77777777" w:rsidR="003A637E" w:rsidRPr="003A637E" w:rsidRDefault="003A637E" w:rsidP="003A637E">
            <w:pPr>
              <w:spacing w:before="36" w:after="36"/>
            </w:pPr>
            <w:r w:rsidRPr="003A637E">
              <w:t>(Intercept)</w:t>
            </w:r>
          </w:p>
        </w:tc>
        <w:tc>
          <w:tcPr>
            <w:tcW w:w="0" w:type="auto"/>
            <w:hideMark/>
          </w:tcPr>
          <w:p w14:paraId="009954E6" w14:textId="77777777" w:rsidR="003A637E" w:rsidRPr="003A637E" w:rsidRDefault="003A637E" w:rsidP="003A637E">
            <w:pPr>
              <w:spacing w:before="36" w:after="36"/>
            </w:pPr>
            <w:r w:rsidRPr="003A637E">
              <w:t>-0.095</w:t>
            </w:r>
          </w:p>
        </w:tc>
        <w:tc>
          <w:tcPr>
            <w:tcW w:w="0" w:type="auto"/>
            <w:hideMark/>
          </w:tcPr>
          <w:p w14:paraId="155AAE5C" w14:textId="77777777" w:rsidR="003A637E" w:rsidRPr="003A637E" w:rsidRDefault="003A637E" w:rsidP="003A637E">
            <w:pPr>
              <w:spacing w:before="36" w:after="36"/>
            </w:pPr>
            <w:r w:rsidRPr="003A637E">
              <w:t>0.088</w:t>
            </w:r>
          </w:p>
        </w:tc>
        <w:tc>
          <w:tcPr>
            <w:tcW w:w="0" w:type="auto"/>
            <w:hideMark/>
          </w:tcPr>
          <w:p w14:paraId="52DFB8BE" w14:textId="77777777" w:rsidR="003A637E" w:rsidRPr="003A637E" w:rsidRDefault="003A637E" w:rsidP="003A637E">
            <w:pPr>
              <w:spacing w:before="36" w:after="36"/>
            </w:pPr>
            <w:r w:rsidRPr="003A637E">
              <w:t>0.277</w:t>
            </w:r>
          </w:p>
        </w:tc>
        <w:tc>
          <w:tcPr>
            <w:tcW w:w="0" w:type="auto"/>
            <w:hideMark/>
          </w:tcPr>
          <w:p w14:paraId="6BBF34A3" w14:textId="77777777" w:rsidR="003A637E" w:rsidRPr="003A637E" w:rsidRDefault="003A637E" w:rsidP="003A637E">
            <w:pPr>
              <w:spacing w:before="36" w:after="36"/>
            </w:pPr>
            <w:r w:rsidRPr="003A637E">
              <w:t>-0.267</w:t>
            </w:r>
          </w:p>
        </w:tc>
        <w:tc>
          <w:tcPr>
            <w:tcW w:w="0" w:type="auto"/>
            <w:hideMark/>
          </w:tcPr>
          <w:p w14:paraId="2153510B" w14:textId="77777777" w:rsidR="003A637E" w:rsidRPr="003A637E" w:rsidRDefault="003A637E" w:rsidP="003A637E">
            <w:pPr>
              <w:spacing w:before="36" w:after="36"/>
            </w:pPr>
            <w:r w:rsidRPr="003A637E">
              <w:t>0.076</w:t>
            </w:r>
          </w:p>
        </w:tc>
      </w:tr>
      <w:tr w:rsidR="003A637E" w:rsidRPr="003A637E" w14:paraId="4C6C6B24" w14:textId="77777777" w:rsidTr="003A637E">
        <w:tc>
          <w:tcPr>
            <w:tcW w:w="0" w:type="auto"/>
            <w:hideMark/>
          </w:tcPr>
          <w:p w14:paraId="31D6272D" w14:textId="77777777" w:rsidR="003A637E" w:rsidRPr="003A637E" w:rsidRDefault="003A637E" w:rsidP="003A637E">
            <w:pPr>
              <w:spacing w:before="36" w:after="36"/>
            </w:pPr>
            <w:r w:rsidRPr="003A637E">
              <w:t>10</w:t>
            </w:r>
          </w:p>
        </w:tc>
        <w:tc>
          <w:tcPr>
            <w:tcW w:w="0" w:type="auto"/>
            <w:hideMark/>
          </w:tcPr>
          <w:p w14:paraId="7FA9AD74" w14:textId="77777777" w:rsidR="003A637E" w:rsidRPr="003A637E" w:rsidRDefault="003A637E" w:rsidP="003A637E">
            <w:pPr>
              <w:spacing w:before="36" w:after="36"/>
            </w:pPr>
            <w:r w:rsidRPr="003A637E">
              <w:t>(Intercept)</w:t>
            </w:r>
          </w:p>
        </w:tc>
        <w:tc>
          <w:tcPr>
            <w:tcW w:w="0" w:type="auto"/>
            <w:hideMark/>
          </w:tcPr>
          <w:p w14:paraId="2B703F9E" w14:textId="77777777" w:rsidR="003A637E" w:rsidRPr="003A637E" w:rsidRDefault="003A637E" w:rsidP="003A637E">
            <w:pPr>
              <w:spacing w:before="36" w:after="36"/>
            </w:pPr>
            <w:r w:rsidRPr="003A637E">
              <w:t>0.124</w:t>
            </w:r>
          </w:p>
        </w:tc>
        <w:tc>
          <w:tcPr>
            <w:tcW w:w="0" w:type="auto"/>
            <w:hideMark/>
          </w:tcPr>
          <w:p w14:paraId="0C454946" w14:textId="77777777" w:rsidR="003A637E" w:rsidRPr="003A637E" w:rsidRDefault="003A637E" w:rsidP="003A637E">
            <w:pPr>
              <w:spacing w:before="36" w:after="36"/>
            </w:pPr>
            <w:r w:rsidRPr="003A637E">
              <w:t>0.048</w:t>
            </w:r>
          </w:p>
        </w:tc>
        <w:tc>
          <w:tcPr>
            <w:tcW w:w="0" w:type="auto"/>
            <w:hideMark/>
          </w:tcPr>
          <w:p w14:paraId="5918B0BC" w14:textId="77777777" w:rsidR="003A637E" w:rsidRPr="003A637E" w:rsidRDefault="003A637E" w:rsidP="003A637E">
            <w:pPr>
              <w:spacing w:before="36" w:after="36"/>
            </w:pPr>
            <w:r w:rsidRPr="003A637E">
              <w:t>0.010</w:t>
            </w:r>
          </w:p>
        </w:tc>
        <w:tc>
          <w:tcPr>
            <w:tcW w:w="0" w:type="auto"/>
            <w:hideMark/>
          </w:tcPr>
          <w:p w14:paraId="2340FFE1" w14:textId="77777777" w:rsidR="003A637E" w:rsidRPr="003A637E" w:rsidRDefault="003A637E" w:rsidP="003A637E">
            <w:pPr>
              <w:spacing w:before="36" w:after="36"/>
            </w:pPr>
            <w:r w:rsidRPr="003A637E">
              <w:t>0.030</w:t>
            </w:r>
          </w:p>
        </w:tc>
        <w:tc>
          <w:tcPr>
            <w:tcW w:w="0" w:type="auto"/>
            <w:hideMark/>
          </w:tcPr>
          <w:p w14:paraId="0FA51D94" w14:textId="77777777" w:rsidR="003A637E" w:rsidRPr="003A637E" w:rsidRDefault="003A637E" w:rsidP="003A637E">
            <w:pPr>
              <w:spacing w:before="36" w:after="36"/>
            </w:pPr>
            <w:r w:rsidRPr="003A637E">
              <w:t>0.219</w:t>
            </w:r>
          </w:p>
        </w:tc>
      </w:tr>
      <w:tr w:rsidR="003A637E" w:rsidRPr="003A637E" w14:paraId="562D04E6" w14:textId="77777777" w:rsidTr="003A637E">
        <w:tc>
          <w:tcPr>
            <w:tcW w:w="0" w:type="auto"/>
            <w:hideMark/>
          </w:tcPr>
          <w:p w14:paraId="76571CA4" w14:textId="77777777" w:rsidR="003A637E" w:rsidRPr="003A637E" w:rsidRDefault="003A637E" w:rsidP="003A637E">
            <w:pPr>
              <w:spacing w:before="36" w:after="36"/>
            </w:pPr>
            <w:r w:rsidRPr="003A637E">
              <w:t>11</w:t>
            </w:r>
          </w:p>
        </w:tc>
        <w:tc>
          <w:tcPr>
            <w:tcW w:w="0" w:type="auto"/>
            <w:hideMark/>
          </w:tcPr>
          <w:p w14:paraId="06F2B43F" w14:textId="77777777" w:rsidR="003A637E" w:rsidRPr="003A637E" w:rsidRDefault="003A637E" w:rsidP="003A637E">
            <w:pPr>
              <w:spacing w:before="36" w:after="36"/>
            </w:pPr>
            <w:r w:rsidRPr="003A637E">
              <w:t>(Intercept)</w:t>
            </w:r>
          </w:p>
        </w:tc>
        <w:tc>
          <w:tcPr>
            <w:tcW w:w="0" w:type="auto"/>
            <w:hideMark/>
          </w:tcPr>
          <w:p w14:paraId="27F98152" w14:textId="77777777" w:rsidR="003A637E" w:rsidRPr="003A637E" w:rsidRDefault="003A637E" w:rsidP="003A637E">
            <w:pPr>
              <w:spacing w:before="36" w:after="36"/>
            </w:pPr>
            <w:r w:rsidRPr="003A637E">
              <w:t>-0.029</w:t>
            </w:r>
          </w:p>
        </w:tc>
        <w:tc>
          <w:tcPr>
            <w:tcW w:w="0" w:type="auto"/>
            <w:hideMark/>
          </w:tcPr>
          <w:p w14:paraId="29E2F59E" w14:textId="77777777" w:rsidR="003A637E" w:rsidRPr="003A637E" w:rsidRDefault="003A637E" w:rsidP="003A637E">
            <w:pPr>
              <w:spacing w:before="36" w:after="36"/>
            </w:pPr>
            <w:r w:rsidRPr="003A637E">
              <w:t>0.058</w:t>
            </w:r>
          </w:p>
        </w:tc>
        <w:tc>
          <w:tcPr>
            <w:tcW w:w="0" w:type="auto"/>
            <w:hideMark/>
          </w:tcPr>
          <w:p w14:paraId="02F5652D" w14:textId="77777777" w:rsidR="003A637E" w:rsidRPr="003A637E" w:rsidRDefault="003A637E" w:rsidP="003A637E">
            <w:pPr>
              <w:spacing w:before="36" w:after="36"/>
            </w:pPr>
            <w:r w:rsidRPr="003A637E">
              <w:t>0.617</w:t>
            </w:r>
          </w:p>
        </w:tc>
        <w:tc>
          <w:tcPr>
            <w:tcW w:w="0" w:type="auto"/>
            <w:hideMark/>
          </w:tcPr>
          <w:p w14:paraId="1B371A5C" w14:textId="77777777" w:rsidR="003A637E" w:rsidRPr="003A637E" w:rsidRDefault="003A637E" w:rsidP="003A637E">
            <w:pPr>
              <w:spacing w:before="36" w:after="36"/>
            </w:pPr>
            <w:r w:rsidRPr="003A637E">
              <w:t>-0.143</w:t>
            </w:r>
          </w:p>
        </w:tc>
        <w:tc>
          <w:tcPr>
            <w:tcW w:w="0" w:type="auto"/>
            <w:hideMark/>
          </w:tcPr>
          <w:p w14:paraId="2BFAF8F1" w14:textId="77777777" w:rsidR="003A637E" w:rsidRPr="003A637E" w:rsidRDefault="003A637E" w:rsidP="003A637E">
            <w:pPr>
              <w:spacing w:before="36" w:after="36"/>
            </w:pPr>
            <w:r w:rsidRPr="003A637E">
              <w:t>0.085</w:t>
            </w:r>
          </w:p>
        </w:tc>
      </w:tr>
      <w:tr w:rsidR="003A637E" w:rsidRPr="003A637E" w14:paraId="24E3DA46" w14:textId="77777777" w:rsidTr="003A637E">
        <w:tc>
          <w:tcPr>
            <w:tcW w:w="0" w:type="auto"/>
            <w:hideMark/>
          </w:tcPr>
          <w:p w14:paraId="1821D31C" w14:textId="77777777" w:rsidR="003A637E" w:rsidRPr="003A637E" w:rsidRDefault="003A637E" w:rsidP="003A637E">
            <w:pPr>
              <w:spacing w:before="36" w:after="36"/>
            </w:pPr>
            <w:r w:rsidRPr="003A637E">
              <w:t>12</w:t>
            </w:r>
          </w:p>
        </w:tc>
        <w:tc>
          <w:tcPr>
            <w:tcW w:w="0" w:type="auto"/>
            <w:hideMark/>
          </w:tcPr>
          <w:p w14:paraId="64AC8DB2" w14:textId="77777777" w:rsidR="003A637E" w:rsidRPr="003A637E" w:rsidRDefault="003A637E" w:rsidP="003A637E">
            <w:pPr>
              <w:spacing w:before="36" w:after="36"/>
            </w:pPr>
            <w:r w:rsidRPr="003A637E">
              <w:t>(Intercept)</w:t>
            </w:r>
          </w:p>
        </w:tc>
        <w:tc>
          <w:tcPr>
            <w:tcW w:w="0" w:type="auto"/>
            <w:hideMark/>
          </w:tcPr>
          <w:p w14:paraId="4AC4CC2A" w14:textId="77777777" w:rsidR="003A637E" w:rsidRPr="003A637E" w:rsidRDefault="003A637E" w:rsidP="003A637E">
            <w:pPr>
              <w:spacing w:before="36" w:after="36"/>
            </w:pPr>
            <w:r w:rsidRPr="003A637E">
              <w:t>-0.071</w:t>
            </w:r>
          </w:p>
        </w:tc>
        <w:tc>
          <w:tcPr>
            <w:tcW w:w="0" w:type="auto"/>
            <w:hideMark/>
          </w:tcPr>
          <w:p w14:paraId="7AD953AD" w14:textId="77777777" w:rsidR="003A637E" w:rsidRPr="003A637E" w:rsidRDefault="003A637E" w:rsidP="003A637E">
            <w:pPr>
              <w:spacing w:before="36" w:after="36"/>
            </w:pPr>
            <w:r w:rsidRPr="003A637E">
              <w:t>0.071</w:t>
            </w:r>
          </w:p>
        </w:tc>
        <w:tc>
          <w:tcPr>
            <w:tcW w:w="0" w:type="auto"/>
            <w:hideMark/>
          </w:tcPr>
          <w:p w14:paraId="7E6C0DAD" w14:textId="77777777" w:rsidR="003A637E" w:rsidRPr="003A637E" w:rsidRDefault="003A637E" w:rsidP="003A637E">
            <w:pPr>
              <w:spacing w:before="36" w:after="36"/>
            </w:pPr>
            <w:r w:rsidRPr="003A637E">
              <w:t>0.318</w:t>
            </w:r>
          </w:p>
        </w:tc>
        <w:tc>
          <w:tcPr>
            <w:tcW w:w="0" w:type="auto"/>
            <w:hideMark/>
          </w:tcPr>
          <w:p w14:paraId="1255B38A" w14:textId="77777777" w:rsidR="003A637E" w:rsidRPr="003A637E" w:rsidRDefault="003A637E" w:rsidP="003A637E">
            <w:pPr>
              <w:spacing w:before="36" w:after="36"/>
            </w:pPr>
            <w:r w:rsidRPr="003A637E">
              <w:t>-0.210</w:t>
            </w:r>
          </w:p>
        </w:tc>
        <w:tc>
          <w:tcPr>
            <w:tcW w:w="0" w:type="auto"/>
            <w:hideMark/>
          </w:tcPr>
          <w:p w14:paraId="7CD57B30" w14:textId="77777777" w:rsidR="003A637E" w:rsidRPr="003A637E" w:rsidRDefault="003A637E" w:rsidP="003A637E">
            <w:pPr>
              <w:spacing w:before="36" w:after="36"/>
            </w:pPr>
            <w:r w:rsidRPr="003A637E">
              <w:t>0.068</w:t>
            </w:r>
          </w:p>
        </w:tc>
      </w:tr>
    </w:tbl>
    <w:p w14:paraId="54397064" w14:textId="77777777" w:rsidR="003A637E" w:rsidRPr="003A637E" w:rsidRDefault="003A637E" w:rsidP="003A637E">
      <w:pPr>
        <w:spacing w:before="180" w:after="180"/>
        <w:rPr>
          <w:rFonts w:ascii="Cambria" w:eastAsia="Cambria" w:hAnsi="Cambria" w:cs="Times New Roman"/>
        </w:rPr>
      </w:pPr>
      <w:r w:rsidRPr="003A637E">
        <w:rPr>
          <w:rFonts w:ascii="Cambria" w:eastAsia="Cambria" w:hAnsi="Cambria" w:cs="Times New Roman"/>
        </w:rPr>
        <w:t>Here is a table of participant-specific estimates:</w:t>
      </w:r>
    </w:p>
    <w:tbl>
      <w:tblPr>
        <w:tblStyle w:val="Table7"/>
        <w:tblW w:w="5000" w:type="pct"/>
        <w:tblInd w:w="0" w:type="dxa"/>
        <w:tblLook w:val="0020" w:firstRow="1" w:lastRow="0" w:firstColumn="0" w:lastColumn="0" w:noHBand="0" w:noVBand="0"/>
      </w:tblPr>
      <w:tblGrid>
        <w:gridCol w:w="1071"/>
        <w:gridCol w:w="1088"/>
        <w:gridCol w:w="1268"/>
        <w:gridCol w:w="1060"/>
        <w:gridCol w:w="1050"/>
        <w:gridCol w:w="1039"/>
        <w:gridCol w:w="687"/>
        <w:gridCol w:w="1260"/>
        <w:gridCol w:w="1053"/>
      </w:tblGrid>
      <w:tr w:rsidR="003A637E" w:rsidRPr="00236754" w14:paraId="02E9A941" w14:textId="77777777" w:rsidTr="003A6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A9998AD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Participant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182F15A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sample mean (seconds)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771CEA2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sample var (seconds^2)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410D486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sample sd (seconds)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4B5F0F3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lambda (samples)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2E94CB4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lambda (seconds)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B307898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kappa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D8F4BF0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model var (seconds^2)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D612588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model sd (seconds)</w:t>
            </w:r>
          </w:p>
        </w:tc>
      </w:tr>
      <w:tr w:rsidR="003A637E" w:rsidRPr="00236754" w14:paraId="0F2934E7" w14:textId="77777777" w:rsidTr="003A637E">
        <w:tc>
          <w:tcPr>
            <w:tcW w:w="0" w:type="auto"/>
            <w:hideMark/>
          </w:tcPr>
          <w:p w14:paraId="590EC3BB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2677C1B7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107</w:t>
            </w:r>
          </w:p>
        </w:tc>
        <w:tc>
          <w:tcPr>
            <w:tcW w:w="0" w:type="auto"/>
            <w:hideMark/>
          </w:tcPr>
          <w:p w14:paraId="5B4F5FB9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58.2</w:t>
            </w:r>
          </w:p>
        </w:tc>
        <w:tc>
          <w:tcPr>
            <w:tcW w:w="0" w:type="auto"/>
            <w:hideMark/>
          </w:tcPr>
          <w:p w14:paraId="0F1818AC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7.63</w:t>
            </w:r>
          </w:p>
        </w:tc>
        <w:tc>
          <w:tcPr>
            <w:tcW w:w="0" w:type="auto"/>
            <w:hideMark/>
          </w:tcPr>
          <w:p w14:paraId="2A773782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2646</w:t>
            </w:r>
          </w:p>
        </w:tc>
        <w:tc>
          <w:tcPr>
            <w:tcW w:w="0" w:type="auto"/>
            <w:hideMark/>
          </w:tcPr>
          <w:p w14:paraId="3A993278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106</w:t>
            </w:r>
          </w:p>
        </w:tc>
        <w:tc>
          <w:tcPr>
            <w:tcW w:w="0" w:type="auto"/>
            <w:hideMark/>
          </w:tcPr>
          <w:p w14:paraId="223200EF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209</w:t>
            </w:r>
          </w:p>
        </w:tc>
        <w:tc>
          <w:tcPr>
            <w:tcW w:w="0" w:type="auto"/>
            <w:hideMark/>
          </w:tcPr>
          <w:p w14:paraId="735A9468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57.8</w:t>
            </w:r>
          </w:p>
        </w:tc>
        <w:tc>
          <w:tcPr>
            <w:tcW w:w="0" w:type="auto"/>
            <w:hideMark/>
          </w:tcPr>
          <w:p w14:paraId="74FC53D6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7.6</w:t>
            </w:r>
          </w:p>
        </w:tc>
      </w:tr>
      <w:tr w:rsidR="003A637E" w:rsidRPr="00236754" w14:paraId="68F139C1" w14:textId="77777777" w:rsidTr="003A637E">
        <w:tc>
          <w:tcPr>
            <w:tcW w:w="0" w:type="auto"/>
            <w:hideMark/>
          </w:tcPr>
          <w:p w14:paraId="3ADF34A5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1FF376A9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110</w:t>
            </w:r>
          </w:p>
        </w:tc>
        <w:tc>
          <w:tcPr>
            <w:tcW w:w="0" w:type="auto"/>
            <w:hideMark/>
          </w:tcPr>
          <w:p w14:paraId="5A1BE744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195</w:t>
            </w:r>
          </w:p>
        </w:tc>
        <w:tc>
          <w:tcPr>
            <w:tcW w:w="0" w:type="auto"/>
            <w:hideMark/>
          </w:tcPr>
          <w:p w14:paraId="7B840C8B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14</w:t>
            </w:r>
          </w:p>
        </w:tc>
        <w:tc>
          <w:tcPr>
            <w:tcW w:w="0" w:type="auto"/>
            <w:hideMark/>
          </w:tcPr>
          <w:p w14:paraId="13E21F78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2680</w:t>
            </w:r>
          </w:p>
        </w:tc>
        <w:tc>
          <w:tcPr>
            <w:tcW w:w="0" w:type="auto"/>
            <w:hideMark/>
          </w:tcPr>
          <w:p w14:paraId="64DDF284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107</w:t>
            </w:r>
          </w:p>
        </w:tc>
        <w:tc>
          <w:tcPr>
            <w:tcW w:w="0" w:type="auto"/>
            <w:hideMark/>
          </w:tcPr>
          <w:p w14:paraId="31ADAD70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52.2</w:t>
            </w:r>
          </w:p>
        </w:tc>
        <w:tc>
          <w:tcPr>
            <w:tcW w:w="0" w:type="auto"/>
            <w:hideMark/>
          </w:tcPr>
          <w:p w14:paraId="6EE36259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224</w:t>
            </w:r>
          </w:p>
        </w:tc>
        <w:tc>
          <w:tcPr>
            <w:tcW w:w="0" w:type="auto"/>
            <w:hideMark/>
          </w:tcPr>
          <w:p w14:paraId="2440E72C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15</w:t>
            </w:r>
          </w:p>
        </w:tc>
      </w:tr>
      <w:tr w:rsidR="003A637E" w:rsidRPr="00236754" w14:paraId="4B2ACF60" w14:textId="77777777" w:rsidTr="003A637E">
        <w:tc>
          <w:tcPr>
            <w:tcW w:w="0" w:type="auto"/>
            <w:hideMark/>
          </w:tcPr>
          <w:p w14:paraId="094198DA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3491A0B6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87</w:t>
            </w:r>
          </w:p>
        </w:tc>
        <w:tc>
          <w:tcPr>
            <w:tcW w:w="0" w:type="auto"/>
            <w:hideMark/>
          </w:tcPr>
          <w:p w14:paraId="51CF44D3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103</w:t>
            </w:r>
          </w:p>
        </w:tc>
        <w:tc>
          <w:tcPr>
            <w:tcW w:w="0" w:type="auto"/>
            <w:hideMark/>
          </w:tcPr>
          <w:p w14:paraId="17904346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10.1</w:t>
            </w:r>
          </w:p>
        </w:tc>
        <w:tc>
          <w:tcPr>
            <w:tcW w:w="0" w:type="auto"/>
            <w:hideMark/>
          </w:tcPr>
          <w:p w14:paraId="14718822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2180</w:t>
            </w:r>
          </w:p>
        </w:tc>
        <w:tc>
          <w:tcPr>
            <w:tcW w:w="0" w:type="auto"/>
            <w:hideMark/>
          </w:tcPr>
          <w:p w14:paraId="62804090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87.2</w:t>
            </w:r>
          </w:p>
        </w:tc>
        <w:tc>
          <w:tcPr>
            <w:tcW w:w="0" w:type="auto"/>
            <w:hideMark/>
          </w:tcPr>
          <w:p w14:paraId="6D39C7B3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75.1</w:t>
            </w:r>
          </w:p>
        </w:tc>
        <w:tc>
          <w:tcPr>
            <w:tcW w:w="0" w:type="auto"/>
            <w:hideMark/>
          </w:tcPr>
          <w:p w14:paraId="5CAF13BD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105</w:t>
            </w:r>
          </w:p>
        </w:tc>
        <w:tc>
          <w:tcPr>
            <w:tcW w:w="0" w:type="auto"/>
            <w:hideMark/>
          </w:tcPr>
          <w:p w14:paraId="43952149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10.2</w:t>
            </w:r>
          </w:p>
        </w:tc>
      </w:tr>
      <w:tr w:rsidR="003A637E" w:rsidRPr="00236754" w14:paraId="5181A2D7" w14:textId="77777777" w:rsidTr="003A637E">
        <w:tc>
          <w:tcPr>
            <w:tcW w:w="0" w:type="auto"/>
            <w:hideMark/>
          </w:tcPr>
          <w:p w14:paraId="44627842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10AC426A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93.9</w:t>
            </w:r>
          </w:p>
        </w:tc>
        <w:tc>
          <w:tcPr>
            <w:tcW w:w="0" w:type="auto"/>
            <w:hideMark/>
          </w:tcPr>
          <w:p w14:paraId="3B7C8618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171</w:t>
            </w:r>
          </w:p>
        </w:tc>
        <w:tc>
          <w:tcPr>
            <w:tcW w:w="0" w:type="auto"/>
            <w:hideMark/>
          </w:tcPr>
          <w:p w14:paraId="3331194A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13.1</w:t>
            </w:r>
          </w:p>
        </w:tc>
        <w:tc>
          <w:tcPr>
            <w:tcW w:w="0" w:type="auto"/>
            <w:hideMark/>
          </w:tcPr>
          <w:p w14:paraId="7DA40C2A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2330</w:t>
            </w:r>
          </w:p>
        </w:tc>
        <w:tc>
          <w:tcPr>
            <w:tcW w:w="0" w:type="auto"/>
            <w:hideMark/>
          </w:tcPr>
          <w:p w14:paraId="197390C2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93.2</w:t>
            </w:r>
          </w:p>
        </w:tc>
        <w:tc>
          <w:tcPr>
            <w:tcW w:w="0" w:type="auto"/>
            <w:hideMark/>
          </w:tcPr>
          <w:p w14:paraId="018532BB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44</w:t>
            </w:r>
          </w:p>
        </w:tc>
        <w:tc>
          <w:tcPr>
            <w:tcW w:w="0" w:type="auto"/>
            <w:hideMark/>
          </w:tcPr>
          <w:p w14:paraId="6DF7D1A6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201</w:t>
            </w:r>
          </w:p>
        </w:tc>
        <w:tc>
          <w:tcPr>
            <w:tcW w:w="0" w:type="auto"/>
            <w:hideMark/>
          </w:tcPr>
          <w:p w14:paraId="5732C377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14.2</w:t>
            </w:r>
          </w:p>
        </w:tc>
      </w:tr>
      <w:tr w:rsidR="003A637E" w:rsidRPr="00236754" w14:paraId="4FF318B2" w14:textId="77777777" w:rsidTr="003A637E">
        <w:tc>
          <w:tcPr>
            <w:tcW w:w="0" w:type="auto"/>
            <w:hideMark/>
          </w:tcPr>
          <w:p w14:paraId="7551008C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14:paraId="3F8EF106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46.7</w:t>
            </w:r>
          </w:p>
        </w:tc>
        <w:tc>
          <w:tcPr>
            <w:tcW w:w="0" w:type="auto"/>
            <w:hideMark/>
          </w:tcPr>
          <w:p w14:paraId="69C137E3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477</w:t>
            </w:r>
          </w:p>
        </w:tc>
        <w:tc>
          <w:tcPr>
            <w:tcW w:w="0" w:type="auto"/>
            <w:hideMark/>
          </w:tcPr>
          <w:p w14:paraId="3489EEF6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21.8</w:t>
            </w:r>
          </w:p>
        </w:tc>
        <w:tc>
          <w:tcPr>
            <w:tcW w:w="0" w:type="auto"/>
            <w:hideMark/>
          </w:tcPr>
          <w:p w14:paraId="2AA111A2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1927</w:t>
            </w:r>
          </w:p>
        </w:tc>
        <w:tc>
          <w:tcPr>
            <w:tcW w:w="0" w:type="auto"/>
            <w:hideMark/>
          </w:tcPr>
          <w:p w14:paraId="002E4B86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77.1</w:t>
            </w:r>
          </w:p>
        </w:tc>
        <w:tc>
          <w:tcPr>
            <w:tcW w:w="0" w:type="auto"/>
            <w:hideMark/>
          </w:tcPr>
          <w:p w14:paraId="0B13F4BA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2.63</w:t>
            </w:r>
          </w:p>
        </w:tc>
        <w:tc>
          <w:tcPr>
            <w:tcW w:w="0" w:type="auto"/>
            <w:hideMark/>
          </w:tcPr>
          <w:p w14:paraId="17A03B06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2263</w:t>
            </w:r>
          </w:p>
        </w:tc>
        <w:tc>
          <w:tcPr>
            <w:tcW w:w="0" w:type="auto"/>
            <w:hideMark/>
          </w:tcPr>
          <w:p w14:paraId="7905008D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47.6</w:t>
            </w:r>
          </w:p>
        </w:tc>
      </w:tr>
      <w:tr w:rsidR="003A637E" w:rsidRPr="00236754" w14:paraId="4DD1C911" w14:textId="77777777" w:rsidTr="003A637E">
        <w:tc>
          <w:tcPr>
            <w:tcW w:w="0" w:type="auto"/>
            <w:hideMark/>
          </w:tcPr>
          <w:p w14:paraId="3C074373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hideMark/>
          </w:tcPr>
          <w:p w14:paraId="7DB363FF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79.3</w:t>
            </w:r>
          </w:p>
        </w:tc>
        <w:tc>
          <w:tcPr>
            <w:tcW w:w="0" w:type="auto"/>
            <w:hideMark/>
          </w:tcPr>
          <w:p w14:paraId="661029F1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292</w:t>
            </w:r>
          </w:p>
        </w:tc>
        <w:tc>
          <w:tcPr>
            <w:tcW w:w="0" w:type="auto"/>
            <w:hideMark/>
          </w:tcPr>
          <w:p w14:paraId="1525E995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17.1</w:t>
            </w:r>
          </w:p>
        </w:tc>
        <w:tc>
          <w:tcPr>
            <w:tcW w:w="0" w:type="auto"/>
            <w:hideMark/>
          </w:tcPr>
          <w:p w14:paraId="6A7EA33D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2046</w:t>
            </w:r>
          </w:p>
        </w:tc>
        <w:tc>
          <w:tcPr>
            <w:tcW w:w="0" w:type="auto"/>
            <w:hideMark/>
          </w:tcPr>
          <w:p w14:paraId="17493826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81.9</w:t>
            </w:r>
          </w:p>
        </w:tc>
        <w:tc>
          <w:tcPr>
            <w:tcW w:w="0" w:type="auto"/>
            <w:hideMark/>
          </w:tcPr>
          <w:p w14:paraId="6EFBCD3D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19.6</w:t>
            </w:r>
          </w:p>
        </w:tc>
        <w:tc>
          <w:tcPr>
            <w:tcW w:w="0" w:type="auto"/>
            <w:hideMark/>
          </w:tcPr>
          <w:p w14:paraId="4CFD8948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345</w:t>
            </w:r>
          </w:p>
        </w:tc>
        <w:tc>
          <w:tcPr>
            <w:tcW w:w="0" w:type="auto"/>
            <w:hideMark/>
          </w:tcPr>
          <w:p w14:paraId="35886D31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18.6</w:t>
            </w:r>
          </w:p>
        </w:tc>
      </w:tr>
      <w:tr w:rsidR="003A637E" w:rsidRPr="00236754" w14:paraId="4132C6F9" w14:textId="77777777" w:rsidTr="003A637E">
        <w:tc>
          <w:tcPr>
            <w:tcW w:w="0" w:type="auto"/>
            <w:hideMark/>
          </w:tcPr>
          <w:p w14:paraId="041B69F8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hideMark/>
          </w:tcPr>
          <w:p w14:paraId="2ABD0BF0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86.3</w:t>
            </w:r>
          </w:p>
        </w:tc>
        <w:tc>
          <w:tcPr>
            <w:tcW w:w="0" w:type="auto"/>
            <w:hideMark/>
          </w:tcPr>
          <w:p w14:paraId="317FBC8C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113</w:t>
            </w:r>
          </w:p>
        </w:tc>
        <w:tc>
          <w:tcPr>
            <w:tcW w:w="0" w:type="auto"/>
            <w:hideMark/>
          </w:tcPr>
          <w:p w14:paraId="0C710FD8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10.6</w:t>
            </w:r>
          </w:p>
        </w:tc>
        <w:tc>
          <w:tcPr>
            <w:tcW w:w="0" w:type="auto"/>
            <w:hideMark/>
          </w:tcPr>
          <w:p w14:paraId="687981CC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2166</w:t>
            </w:r>
          </w:p>
        </w:tc>
        <w:tc>
          <w:tcPr>
            <w:tcW w:w="0" w:type="auto"/>
            <w:hideMark/>
          </w:tcPr>
          <w:p w14:paraId="18754F05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86.6</w:t>
            </w:r>
          </w:p>
        </w:tc>
        <w:tc>
          <w:tcPr>
            <w:tcW w:w="0" w:type="auto"/>
            <w:hideMark/>
          </w:tcPr>
          <w:p w14:paraId="67653979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60.6</w:t>
            </w:r>
          </w:p>
        </w:tc>
        <w:tc>
          <w:tcPr>
            <w:tcW w:w="0" w:type="auto"/>
            <w:hideMark/>
          </w:tcPr>
          <w:p w14:paraId="315ABBD0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127</w:t>
            </w:r>
          </w:p>
        </w:tc>
        <w:tc>
          <w:tcPr>
            <w:tcW w:w="0" w:type="auto"/>
            <w:hideMark/>
          </w:tcPr>
          <w:p w14:paraId="00E3E0C6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11.3</w:t>
            </w:r>
          </w:p>
        </w:tc>
      </w:tr>
      <w:tr w:rsidR="003A637E" w:rsidRPr="00236754" w14:paraId="4AAAF92E" w14:textId="77777777" w:rsidTr="003A637E">
        <w:tc>
          <w:tcPr>
            <w:tcW w:w="0" w:type="auto"/>
            <w:hideMark/>
          </w:tcPr>
          <w:p w14:paraId="54081D64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hideMark/>
          </w:tcPr>
          <w:p w14:paraId="565C6FF3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81.9</w:t>
            </w:r>
          </w:p>
        </w:tc>
        <w:tc>
          <w:tcPr>
            <w:tcW w:w="0" w:type="auto"/>
            <w:hideMark/>
          </w:tcPr>
          <w:p w14:paraId="333FA953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287</w:t>
            </w:r>
          </w:p>
        </w:tc>
        <w:tc>
          <w:tcPr>
            <w:tcW w:w="0" w:type="auto"/>
            <w:hideMark/>
          </w:tcPr>
          <w:p w14:paraId="2C4FAC25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16.9</w:t>
            </w:r>
          </w:p>
        </w:tc>
        <w:tc>
          <w:tcPr>
            <w:tcW w:w="0" w:type="auto"/>
            <w:hideMark/>
          </w:tcPr>
          <w:p w14:paraId="078BDCDD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2088</w:t>
            </w:r>
          </w:p>
        </w:tc>
        <w:tc>
          <w:tcPr>
            <w:tcW w:w="0" w:type="auto"/>
            <w:hideMark/>
          </w:tcPr>
          <w:p w14:paraId="1BA4C076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83.5</w:t>
            </w:r>
          </w:p>
        </w:tc>
        <w:tc>
          <w:tcPr>
            <w:tcW w:w="0" w:type="auto"/>
            <w:hideMark/>
          </w:tcPr>
          <w:p w14:paraId="1A782EDC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24.2</w:t>
            </w:r>
          </w:p>
        </w:tc>
        <w:tc>
          <w:tcPr>
            <w:tcW w:w="0" w:type="auto"/>
            <w:hideMark/>
          </w:tcPr>
          <w:p w14:paraId="0FAA660C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291</w:t>
            </w:r>
          </w:p>
        </w:tc>
        <w:tc>
          <w:tcPr>
            <w:tcW w:w="0" w:type="auto"/>
            <w:hideMark/>
          </w:tcPr>
          <w:p w14:paraId="17198FB6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17.1</w:t>
            </w:r>
          </w:p>
        </w:tc>
      </w:tr>
      <w:tr w:rsidR="003A637E" w:rsidRPr="00236754" w14:paraId="69E7427D" w14:textId="77777777" w:rsidTr="003A637E">
        <w:tc>
          <w:tcPr>
            <w:tcW w:w="0" w:type="auto"/>
            <w:hideMark/>
          </w:tcPr>
          <w:p w14:paraId="1C263F2B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  <w:hideMark/>
          </w:tcPr>
          <w:p w14:paraId="025205DA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74.9</w:t>
            </w:r>
          </w:p>
        </w:tc>
        <w:tc>
          <w:tcPr>
            <w:tcW w:w="0" w:type="auto"/>
            <w:hideMark/>
          </w:tcPr>
          <w:p w14:paraId="1FB73CA3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486</w:t>
            </w:r>
          </w:p>
        </w:tc>
        <w:tc>
          <w:tcPr>
            <w:tcW w:w="0" w:type="auto"/>
            <w:hideMark/>
          </w:tcPr>
          <w:p w14:paraId="539DF4C9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22</w:t>
            </w:r>
          </w:p>
        </w:tc>
        <w:tc>
          <w:tcPr>
            <w:tcW w:w="0" w:type="auto"/>
            <w:hideMark/>
          </w:tcPr>
          <w:p w14:paraId="6DC49D02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2025</w:t>
            </w:r>
          </w:p>
        </w:tc>
        <w:tc>
          <w:tcPr>
            <w:tcW w:w="0" w:type="auto"/>
            <w:hideMark/>
          </w:tcPr>
          <w:p w14:paraId="2AC83556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81</w:t>
            </w:r>
          </w:p>
        </w:tc>
        <w:tc>
          <w:tcPr>
            <w:tcW w:w="0" w:type="auto"/>
            <w:hideMark/>
          </w:tcPr>
          <w:p w14:paraId="5DB2F563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9.15</w:t>
            </w:r>
          </w:p>
        </w:tc>
        <w:tc>
          <w:tcPr>
            <w:tcW w:w="0" w:type="auto"/>
            <w:hideMark/>
          </w:tcPr>
          <w:p w14:paraId="357CCC4E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720</w:t>
            </w:r>
          </w:p>
        </w:tc>
        <w:tc>
          <w:tcPr>
            <w:tcW w:w="0" w:type="auto"/>
            <w:hideMark/>
          </w:tcPr>
          <w:p w14:paraId="0FB6910C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26.8</w:t>
            </w:r>
          </w:p>
        </w:tc>
      </w:tr>
      <w:tr w:rsidR="003A637E" w:rsidRPr="00236754" w14:paraId="160B4B63" w14:textId="77777777" w:rsidTr="003A637E">
        <w:tc>
          <w:tcPr>
            <w:tcW w:w="0" w:type="auto"/>
            <w:hideMark/>
          </w:tcPr>
          <w:p w14:paraId="67EE9A09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  <w:hideMark/>
          </w:tcPr>
          <w:p w14:paraId="4798494C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101</w:t>
            </w:r>
          </w:p>
        </w:tc>
        <w:tc>
          <w:tcPr>
            <w:tcW w:w="0" w:type="auto"/>
            <w:hideMark/>
          </w:tcPr>
          <w:p w14:paraId="3840D661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59.9</w:t>
            </w:r>
          </w:p>
        </w:tc>
        <w:tc>
          <w:tcPr>
            <w:tcW w:w="0" w:type="auto"/>
            <w:hideMark/>
          </w:tcPr>
          <w:p w14:paraId="2A6D250D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7.74</w:t>
            </w:r>
          </w:p>
        </w:tc>
        <w:tc>
          <w:tcPr>
            <w:tcW w:w="0" w:type="auto"/>
            <w:hideMark/>
          </w:tcPr>
          <w:p w14:paraId="38332716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2522</w:t>
            </w:r>
          </w:p>
        </w:tc>
        <w:tc>
          <w:tcPr>
            <w:tcW w:w="0" w:type="auto"/>
            <w:hideMark/>
          </w:tcPr>
          <w:p w14:paraId="1D6F35C9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101</w:t>
            </w:r>
          </w:p>
        </w:tc>
        <w:tc>
          <w:tcPr>
            <w:tcW w:w="0" w:type="auto"/>
            <w:hideMark/>
          </w:tcPr>
          <w:p w14:paraId="4E6F1BBD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188</w:t>
            </w:r>
          </w:p>
        </w:tc>
        <w:tc>
          <w:tcPr>
            <w:tcW w:w="0" w:type="auto"/>
            <w:hideMark/>
          </w:tcPr>
          <w:p w14:paraId="1787F296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58.2</w:t>
            </w:r>
          </w:p>
        </w:tc>
        <w:tc>
          <w:tcPr>
            <w:tcW w:w="0" w:type="auto"/>
            <w:hideMark/>
          </w:tcPr>
          <w:p w14:paraId="55721E90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7.63</w:t>
            </w:r>
          </w:p>
        </w:tc>
      </w:tr>
      <w:tr w:rsidR="003A637E" w:rsidRPr="00236754" w14:paraId="15DA261E" w14:textId="77777777" w:rsidTr="003A637E">
        <w:tc>
          <w:tcPr>
            <w:tcW w:w="0" w:type="auto"/>
            <w:hideMark/>
          </w:tcPr>
          <w:p w14:paraId="4A57DCF8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11</w:t>
            </w:r>
          </w:p>
        </w:tc>
        <w:tc>
          <w:tcPr>
            <w:tcW w:w="0" w:type="auto"/>
            <w:hideMark/>
          </w:tcPr>
          <w:p w14:paraId="27C5054A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86.1</w:t>
            </w:r>
          </w:p>
        </w:tc>
        <w:tc>
          <w:tcPr>
            <w:tcW w:w="0" w:type="auto"/>
            <w:hideMark/>
          </w:tcPr>
          <w:p w14:paraId="4C68B0A3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192</w:t>
            </w:r>
          </w:p>
        </w:tc>
        <w:tc>
          <w:tcPr>
            <w:tcW w:w="0" w:type="auto"/>
            <w:hideMark/>
          </w:tcPr>
          <w:p w14:paraId="674D455D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13.8</w:t>
            </w:r>
          </w:p>
        </w:tc>
        <w:tc>
          <w:tcPr>
            <w:tcW w:w="0" w:type="auto"/>
            <w:hideMark/>
          </w:tcPr>
          <w:p w14:paraId="1A6AED0F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2163</w:t>
            </w:r>
          </w:p>
        </w:tc>
        <w:tc>
          <w:tcPr>
            <w:tcW w:w="0" w:type="auto"/>
            <w:hideMark/>
          </w:tcPr>
          <w:p w14:paraId="13151DFC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86.5</w:t>
            </w:r>
          </w:p>
        </w:tc>
        <w:tc>
          <w:tcPr>
            <w:tcW w:w="0" w:type="auto"/>
            <w:hideMark/>
          </w:tcPr>
          <w:p w14:paraId="2C2C159A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39.6</w:t>
            </w:r>
          </w:p>
        </w:tc>
        <w:tc>
          <w:tcPr>
            <w:tcW w:w="0" w:type="auto"/>
            <w:hideMark/>
          </w:tcPr>
          <w:p w14:paraId="3245929B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192</w:t>
            </w:r>
          </w:p>
        </w:tc>
        <w:tc>
          <w:tcPr>
            <w:tcW w:w="0" w:type="auto"/>
            <w:hideMark/>
          </w:tcPr>
          <w:p w14:paraId="32162019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13.9</w:t>
            </w:r>
          </w:p>
        </w:tc>
      </w:tr>
      <w:tr w:rsidR="003A637E" w:rsidRPr="00236754" w14:paraId="35811A1F" w14:textId="77777777" w:rsidTr="003A637E">
        <w:tc>
          <w:tcPr>
            <w:tcW w:w="0" w:type="auto"/>
            <w:hideMark/>
          </w:tcPr>
          <w:p w14:paraId="6CF507DD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12</w:t>
            </w:r>
          </w:p>
        </w:tc>
        <w:tc>
          <w:tcPr>
            <w:tcW w:w="0" w:type="auto"/>
            <w:hideMark/>
          </w:tcPr>
          <w:p w14:paraId="0F3BA79E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80.5</w:t>
            </w:r>
          </w:p>
        </w:tc>
        <w:tc>
          <w:tcPr>
            <w:tcW w:w="0" w:type="auto"/>
            <w:hideMark/>
          </w:tcPr>
          <w:p w14:paraId="7E9A1576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368</w:t>
            </w:r>
          </w:p>
        </w:tc>
        <w:tc>
          <w:tcPr>
            <w:tcW w:w="0" w:type="auto"/>
            <w:hideMark/>
          </w:tcPr>
          <w:p w14:paraId="7836517D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19.2</w:t>
            </w:r>
          </w:p>
        </w:tc>
        <w:tc>
          <w:tcPr>
            <w:tcW w:w="0" w:type="auto"/>
            <w:hideMark/>
          </w:tcPr>
          <w:p w14:paraId="56E131E7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2074</w:t>
            </w:r>
          </w:p>
        </w:tc>
        <w:tc>
          <w:tcPr>
            <w:tcW w:w="0" w:type="auto"/>
            <w:hideMark/>
          </w:tcPr>
          <w:p w14:paraId="184450C0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83</w:t>
            </w:r>
          </w:p>
        </w:tc>
        <w:tc>
          <w:tcPr>
            <w:tcW w:w="0" w:type="auto"/>
            <w:hideMark/>
          </w:tcPr>
          <w:p w14:paraId="0FDA8376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17.4</w:t>
            </w:r>
          </w:p>
        </w:tc>
        <w:tc>
          <w:tcPr>
            <w:tcW w:w="0" w:type="auto"/>
            <w:hideMark/>
          </w:tcPr>
          <w:p w14:paraId="4CF1F1B3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399</w:t>
            </w:r>
          </w:p>
        </w:tc>
        <w:tc>
          <w:tcPr>
            <w:tcW w:w="0" w:type="auto"/>
            <w:hideMark/>
          </w:tcPr>
          <w:p w14:paraId="78D243D4" w14:textId="77777777" w:rsidR="003A637E" w:rsidRPr="00236754" w:rsidRDefault="003A637E" w:rsidP="003A637E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20</w:t>
            </w:r>
          </w:p>
        </w:tc>
      </w:tr>
    </w:tbl>
    <w:p w14:paraId="34D3E5B6" w14:textId="77777777" w:rsidR="003A637E" w:rsidRPr="003A637E" w:rsidRDefault="003A637E" w:rsidP="003A637E">
      <w:pPr>
        <w:rPr>
          <w:rFonts w:ascii="Cambria" w:eastAsia="Cambria" w:hAnsi="Cambria" w:cs="Times New Roman"/>
        </w:rPr>
      </w:pPr>
      <w:bookmarkStart w:id="12" w:name="parameter-estimates-2"/>
      <w:bookmarkEnd w:id="11"/>
      <w:bookmarkEnd w:id="12"/>
    </w:p>
    <w:p w14:paraId="2A0A0FFA" w14:textId="77777777" w:rsidR="000F61F4" w:rsidRPr="000F61F4" w:rsidRDefault="000F61F4" w:rsidP="000F61F4">
      <w:pPr>
        <w:pStyle w:val="BodyText"/>
      </w:pPr>
    </w:p>
    <w:sectPr w:rsidR="000F61F4" w:rsidRPr="000F61F4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Douglas Ezra Morrison" w:date="2021-11-21T20:38:00Z" w:initials="DEM">
    <w:p w14:paraId="50C6BE92" w14:textId="362163D5" w:rsidR="00EA754C" w:rsidRDefault="00EA754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something went wrong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0C6BE9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52CAE" w16cex:dateUtc="2021-11-22T04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C6BE92" w16cid:durableId="25452CA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D4923" w14:textId="77777777" w:rsidR="00135BDF" w:rsidRDefault="00135BDF">
      <w:pPr>
        <w:spacing w:after="0"/>
      </w:pPr>
      <w:r>
        <w:separator/>
      </w:r>
    </w:p>
  </w:endnote>
  <w:endnote w:type="continuationSeparator" w:id="0">
    <w:p w14:paraId="78873A0D" w14:textId="77777777" w:rsidR="00135BDF" w:rsidRDefault="00135B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5E118" w14:textId="77777777" w:rsidR="00135BDF" w:rsidRDefault="00135BDF">
      <w:r>
        <w:separator/>
      </w:r>
    </w:p>
  </w:footnote>
  <w:footnote w:type="continuationSeparator" w:id="0">
    <w:p w14:paraId="1CE5B947" w14:textId="77777777" w:rsidR="00135BDF" w:rsidRDefault="00135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38451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uglas Ezra Morrison">
    <w15:presenceInfo w15:providerId="None" w15:userId="Douglas Ezra Morri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3B34"/>
    <w:rsid w:val="000A68DE"/>
    <w:rsid w:val="000E60D3"/>
    <w:rsid w:val="000F61F4"/>
    <w:rsid w:val="0010135C"/>
    <w:rsid w:val="00123E1E"/>
    <w:rsid w:val="00135BDF"/>
    <w:rsid w:val="001923DD"/>
    <w:rsid w:val="00195E14"/>
    <w:rsid w:val="001D232E"/>
    <w:rsid w:val="001D3FDA"/>
    <w:rsid w:val="001E1367"/>
    <w:rsid w:val="001F41B6"/>
    <w:rsid w:val="00222D3E"/>
    <w:rsid w:val="0023581D"/>
    <w:rsid w:val="00236754"/>
    <w:rsid w:val="00240EE9"/>
    <w:rsid w:val="002419C7"/>
    <w:rsid w:val="002813BF"/>
    <w:rsid w:val="0028703D"/>
    <w:rsid w:val="00290FAF"/>
    <w:rsid w:val="002B4CD4"/>
    <w:rsid w:val="002C1E30"/>
    <w:rsid w:val="002F285C"/>
    <w:rsid w:val="003170DC"/>
    <w:rsid w:val="00341776"/>
    <w:rsid w:val="00343A7D"/>
    <w:rsid w:val="00350768"/>
    <w:rsid w:val="00386757"/>
    <w:rsid w:val="00390AF6"/>
    <w:rsid w:val="00393D30"/>
    <w:rsid w:val="003A2DA3"/>
    <w:rsid w:val="003A46E4"/>
    <w:rsid w:val="003A637E"/>
    <w:rsid w:val="003D2D53"/>
    <w:rsid w:val="003D31C2"/>
    <w:rsid w:val="003F135F"/>
    <w:rsid w:val="003F7458"/>
    <w:rsid w:val="00402444"/>
    <w:rsid w:val="00403EE9"/>
    <w:rsid w:val="00476049"/>
    <w:rsid w:val="0048530A"/>
    <w:rsid w:val="00494F68"/>
    <w:rsid w:val="004A1DFC"/>
    <w:rsid w:val="004C32CD"/>
    <w:rsid w:val="004E264A"/>
    <w:rsid w:val="004E28FB"/>
    <w:rsid w:val="005006EB"/>
    <w:rsid w:val="00511ADE"/>
    <w:rsid w:val="00512F17"/>
    <w:rsid w:val="00514B84"/>
    <w:rsid w:val="00531E0D"/>
    <w:rsid w:val="005810C8"/>
    <w:rsid w:val="0058175E"/>
    <w:rsid w:val="006271D7"/>
    <w:rsid w:val="00645675"/>
    <w:rsid w:val="00670B8A"/>
    <w:rsid w:val="00672745"/>
    <w:rsid w:val="006C4578"/>
    <w:rsid w:val="007213C2"/>
    <w:rsid w:val="00726294"/>
    <w:rsid w:val="007475A2"/>
    <w:rsid w:val="00752181"/>
    <w:rsid w:val="00752D27"/>
    <w:rsid w:val="007569ED"/>
    <w:rsid w:val="00786D8D"/>
    <w:rsid w:val="007942B0"/>
    <w:rsid w:val="0079745D"/>
    <w:rsid w:val="00814A46"/>
    <w:rsid w:val="00815C25"/>
    <w:rsid w:val="00824CC3"/>
    <w:rsid w:val="00847BE8"/>
    <w:rsid w:val="008700C4"/>
    <w:rsid w:val="00876E83"/>
    <w:rsid w:val="008902BE"/>
    <w:rsid w:val="00894248"/>
    <w:rsid w:val="008B4D56"/>
    <w:rsid w:val="008B7E82"/>
    <w:rsid w:val="008C4997"/>
    <w:rsid w:val="008D1C03"/>
    <w:rsid w:val="008D2FBB"/>
    <w:rsid w:val="008E1242"/>
    <w:rsid w:val="008E7886"/>
    <w:rsid w:val="008F5BA7"/>
    <w:rsid w:val="00910C4B"/>
    <w:rsid w:val="009612F4"/>
    <w:rsid w:val="00996192"/>
    <w:rsid w:val="009C3363"/>
    <w:rsid w:val="009C65EF"/>
    <w:rsid w:val="009E2D42"/>
    <w:rsid w:val="00A153EC"/>
    <w:rsid w:val="00A3713B"/>
    <w:rsid w:val="00A51E61"/>
    <w:rsid w:val="00A56BEC"/>
    <w:rsid w:val="00A849BA"/>
    <w:rsid w:val="00A936F3"/>
    <w:rsid w:val="00AA1BA8"/>
    <w:rsid w:val="00AD641C"/>
    <w:rsid w:val="00AF2D1E"/>
    <w:rsid w:val="00B2328A"/>
    <w:rsid w:val="00B4029A"/>
    <w:rsid w:val="00B529DD"/>
    <w:rsid w:val="00B60DA2"/>
    <w:rsid w:val="00BA6ABA"/>
    <w:rsid w:val="00BB3D38"/>
    <w:rsid w:val="00BB7150"/>
    <w:rsid w:val="00BC3B34"/>
    <w:rsid w:val="00BE4C18"/>
    <w:rsid w:val="00BF76CF"/>
    <w:rsid w:val="00C75056"/>
    <w:rsid w:val="00C76CE1"/>
    <w:rsid w:val="00CA7336"/>
    <w:rsid w:val="00CB6955"/>
    <w:rsid w:val="00CF02F7"/>
    <w:rsid w:val="00CF3598"/>
    <w:rsid w:val="00CF5E28"/>
    <w:rsid w:val="00CF723A"/>
    <w:rsid w:val="00D11224"/>
    <w:rsid w:val="00D35B0B"/>
    <w:rsid w:val="00D527A0"/>
    <w:rsid w:val="00D52FE4"/>
    <w:rsid w:val="00D66292"/>
    <w:rsid w:val="00DD0639"/>
    <w:rsid w:val="00DD74AC"/>
    <w:rsid w:val="00DE5DC2"/>
    <w:rsid w:val="00E052F8"/>
    <w:rsid w:val="00E44FFA"/>
    <w:rsid w:val="00E74D6A"/>
    <w:rsid w:val="00E8412A"/>
    <w:rsid w:val="00E9171B"/>
    <w:rsid w:val="00E91CB0"/>
    <w:rsid w:val="00EA754C"/>
    <w:rsid w:val="00EE7ECF"/>
    <w:rsid w:val="00EF482F"/>
    <w:rsid w:val="00F12E0C"/>
    <w:rsid w:val="00F60E82"/>
    <w:rsid w:val="00F663C0"/>
    <w:rsid w:val="00F8200B"/>
    <w:rsid w:val="00FB28F7"/>
    <w:rsid w:val="00FB7A2A"/>
    <w:rsid w:val="00FC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39D7C"/>
  <w15:docId w15:val="{59E7DA51-1D55-4286-AA91-717799FF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link w:val="DateChar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sid w:val="00E8412A"/>
    <w:rPr>
      <w:color w:val="808080"/>
    </w:rPr>
  </w:style>
  <w:style w:type="table" w:customStyle="1" w:styleId="Table1">
    <w:name w:val="Table1"/>
    <w:semiHidden/>
    <w:qFormat/>
    <w:rsid w:val="006C4578"/>
    <w:rPr>
      <w:rFonts w:ascii="Cambria" w:eastAsia="Cambria" w:hAnsi="Cambria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  <w:style w:type="table" w:customStyle="1" w:styleId="Table2">
    <w:name w:val="Table2"/>
    <w:semiHidden/>
    <w:qFormat/>
    <w:rsid w:val="00341776"/>
    <w:rPr>
      <w:rFonts w:ascii="Cambria" w:eastAsia="Cambria" w:hAnsi="Cambria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F02F7"/>
    <w:rPr>
      <w:color w:val="605E5C"/>
      <w:shd w:val="clear" w:color="auto" w:fill="E1DFDD"/>
    </w:rPr>
  </w:style>
  <w:style w:type="table" w:customStyle="1" w:styleId="Table3">
    <w:name w:val="Table3"/>
    <w:semiHidden/>
    <w:qFormat/>
    <w:rsid w:val="000F61F4"/>
    <w:rPr>
      <w:rFonts w:ascii="Cambria" w:eastAsia="Cambria" w:hAnsi="Cambria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  <w:style w:type="table" w:customStyle="1" w:styleId="Table4">
    <w:name w:val="Table4"/>
    <w:semiHidden/>
    <w:qFormat/>
    <w:rsid w:val="00F12E0C"/>
    <w:rPr>
      <w:rFonts w:ascii="Cambria" w:eastAsia="Cambria" w:hAnsi="Cambria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  <w:style w:type="numbering" w:customStyle="1" w:styleId="NoList1">
    <w:name w:val="No List1"/>
    <w:next w:val="NoList"/>
    <w:uiPriority w:val="99"/>
    <w:semiHidden/>
    <w:unhideWhenUsed/>
    <w:rsid w:val="002419C7"/>
  </w:style>
  <w:style w:type="character" w:customStyle="1" w:styleId="Heading1Char">
    <w:name w:val="Heading 1 Char"/>
    <w:basedOn w:val="DefaultParagraphFont"/>
    <w:link w:val="Heading1"/>
    <w:uiPriority w:val="9"/>
    <w:rsid w:val="002419C7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19C7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419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419C7"/>
    <w:rPr>
      <w:rFonts w:asciiTheme="majorHAnsi" w:eastAsiaTheme="majorEastAsia" w:hAnsiTheme="majorHAnsi" w:cstheme="majorBidi"/>
      <w:bCs/>
      <w:i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419C7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2419C7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2419C7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2419C7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2419C7"/>
    <w:rPr>
      <w:rFonts w:asciiTheme="majorHAnsi" w:eastAsiaTheme="majorEastAsia" w:hAnsiTheme="majorHAnsi" w:cstheme="majorBidi"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2419C7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2419C7"/>
  </w:style>
  <w:style w:type="paragraph" w:customStyle="1" w:styleId="msonormal0">
    <w:name w:val="msonormal"/>
    <w:basedOn w:val="Normal"/>
    <w:rsid w:val="002419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2419C7"/>
  </w:style>
  <w:style w:type="character" w:customStyle="1" w:styleId="TitleChar">
    <w:name w:val="Title Char"/>
    <w:basedOn w:val="DefaultParagraphFont"/>
    <w:link w:val="Title"/>
    <w:rsid w:val="002419C7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2419C7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  <w:style w:type="character" w:customStyle="1" w:styleId="DateChar">
    <w:name w:val="Date Char"/>
    <w:basedOn w:val="DefaultParagraphFont"/>
    <w:link w:val="Date"/>
    <w:rsid w:val="002419C7"/>
  </w:style>
  <w:style w:type="table" w:customStyle="1" w:styleId="Table5">
    <w:name w:val="Table5"/>
    <w:semiHidden/>
    <w:qFormat/>
    <w:rsid w:val="002419C7"/>
    <w:rPr>
      <w:rFonts w:ascii="Cambria" w:eastAsia="Cambria" w:hAnsi="Cambria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  <w:style w:type="table" w:customStyle="1" w:styleId="Table6">
    <w:name w:val="Table6"/>
    <w:semiHidden/>
    <w:qFormat/>
    <w:rsid w:val="002B4CD4"/>
    <w:rPr>
      <w:rFonts w:ascii="Cambria" w:eastAsia="Cambria" w:hAnsi="Cambria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  <w:style w:type="table" w:customStyle="1" w:styleId="Table7">
    <w:name w:val="Table7"/>
    <w:semiHidden/>
    <w:qFormat/>
    <w:rsid w:val="003A637E"/>
    <w:rPr>
      <w:rFonts w:ascii="Cambria" w:eastAsia="Cambria" w:hAnsi="Cambria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  <w:style w:type="character" w:styleId="CommentReference">
    <w:name w:val="annotation reference"/>
    <w:basedOn w:val="DefaultParagraphFont"/>
    <w:semiHidden/>
    <w:unhideWhenUsed/>
    <w:rsid w:val="00EA754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A75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A75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A75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A75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ession:Participant" TargetMode="Externa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Session:Participant" TargetMode="External"/><Relationship Id="rId4" Type="http://schemas.openxmlformats.org/officeDocument/2006/relationships/settings" Target="settings.xml"/><Relationship Id="rId9" Type="http://schemas.openxmlformats.org/officeDocument/2006/relationships/hyperlink" Target="Session:Participant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5C6BE-9AC6-4C8E-AB30-0DEBA4C59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12</Pages>
  <Words>2464</Words>
  <Characters>14049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Brushing model 1</vt:lpstr>
    </vt:vector>
  </TitlesOfParts>
  <Company/>
  <LinksUpToDate>false</LinksUpToDate>
  <CharactersWithSpaces>16481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Brushing model 1</dc:title>
  <dc:creator>Douglas Ezra Morrison</dc:creator>
  <cp:keywords/>
  <cp:lastModifiedBy>Douglas Ezra Morrison</cp:lastModifiedBy>
  <cp:revision>122</cp:revision>
  <dcterms:created xsi:type="dcterms:W3CDTF">2021-11-10T20:20:00Z</dcterms:created>
  <dcterms:modified xsi:type="dcterms:W3CDTF">2021-11-22T04:38:00Z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