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Pr="0047071C" w:rsidRDefault="00804406" w:rsidP="00A734A3">
      <w:pPr>
        <w:pStyle w:val="Title"/>
        <w:jc w:val="center"/>
        <w:rPr>
          <w:rFonts w:asciiTheme="minorHAnsi" w:hAnsiTheme="minorHAnsi" w:cstheme="minorHAnsi"/>
          <w:sz w:val="22"/>
          <w:szCs w:val="22"/>
        </w:rPr>
      </w:pPr>
    </w:p>
    <w:p w14:paraId="33B618D7" w14:textId="2A2277DC" w:rsidR="00A734A3" w:rsidRPr="009C7BE4" w:rsidRDefault="00A734A3" w:rsidP="00A734A3">
      <w:pPr>
        <w:pStyle w:val="Title"/>
        <w:jc w:val="center"/>
        <w:rPr>
          <w:rFonts w:asciiTheme="minorHAnsi" w:hAnsiTheme="minorHAnsi" w:cstheme="minorHAnsi"/>
          <w:b/>
          <w:bCs/>
          <w:sz w:val="40"/>
          <w:szCs w:val="40"/>
        </w:rPr>
      </w:pPr>
      <w:r w:rsidRPr="009C7BE4">
        <w:rPr>
          <w:rFonts w:asciiTheme="minorHAnsi" w:hAnsiTheme="minorHAnsi" w:cstheme="minorHAnsi"/>
          <w:b/>
          <w:bCs/>
          <w:sz w:val="40"/>
          <w:szCs w:val="40"/>
        </w:rPr>
        <w:t xml:space="preserve">GoodSecurity Penetration Test Report </w:t>
      </w:r>
    </w:p>
    <w:p w14:paraId="46546001" w14:textId="2DF3DA49" w:rsidR="00A734A3" w:rsidRPr="009C7BE4" w:rsidRDefault="00A734A3" w:rsidP="00A734A3">
      <w:pPr>
        <w:rPr>
          <w:rFonts w:cstheme="minorHAnsi"/>
          <w:sz w:val="28"/>
          <w:szCs w:val="28"/>
        </w:rPr>
      </w:pPr>
    </w:p>
    <w:p w14:paraId="5205D07F" w14:textId="54FBD923" w:rsidR="00A734A3" w:rsidRPr="009C7BE4" w:rsidRDefault="00804406" w:rsidP="00BC4C7A">
      <w:pPr>
        <w:jc w:val="center"/>
        <w:rPr>
          <w:rFonts w:cstheme="minorHAnsi"/>
          <w:sz w:val="28"/>
          <w:szCs w:val="28"/>
        </w:rPr>
      </w:pPr>
      <w:hyperlink r:id="rId5" w:history="1">
        <w:r w:rsidR="00A06DCE" w:rsidRPr="009C7BE4">
          <w:rPr>
            <w:rStyle w:val="Hyperlink"/>
            <w:rFonts w:cstheme="minorHAnsi"/>
            <w:color w:val="auto"/>
            <w:sz w:val="28"/>
            <w:szCs w:val="28"/>
          </w:rPr>
          <w:t>Robert L. Myers@GoodSecurity.com</w:t>
        </w:r>
      </w:hyperlink>
    </w:p>
    <w:p w14:paraId="41AD3B53" w14:textId="77777777" w:rsidR="00BC4C7A" w:rsidRPr="0047071C" w:rsidRDefault="00BC4C7A" w:rsidP="00BC4C7A">
      <w:pPr>
        <w:jc w:val="center"/>
        <w:rPr>
          <w:rFonts w:cstheme="minorHAnsi"/>
        </w:rPr>
      </w:pPr>
    </w:p>
    <w:p w14:paraId="12F12E20" w14:textId="23438ECA" w:rsidR="00A734A3" w:rsidRPr="009C7BE4" w:rsidRDefault="00A06DCE" w:rsidP="00A734A3">
      <w:pPr>
        <w:jc w:val="center"/>
        <w:rPr>
          <w:rFonts w:cstheme="minorHAnsi"/>
          <w:sz w:val="28"/>
          <w:szCs w:val="28"/>
        </w:rPr>
      </w:pPr>
      <w:r w:rsidRPr="009C7BE4">
        <w:rPr>
          <w:rFonts w:cstheme="minorHAnsi"/>
          <w:sz w:val="28"/>
          <w:szCs w:val="28"/>
        </w:rPr>
        <w:t>October 24, 2021</w:t>
      </w:r>
    </w:p>
    <w:p w14:paraId="48D2A10A" w14:textId="5378E5D5" w:rsidR="00A734A3" w:rsidRPr="0047071C" w:rsidRDefault="00A734A3" w:rsidP="00A734A3">
      <w:pPr>
        <w:jc w:val="center"/>
        <w:rPr>
          <w:rFonts w:cstheme="minorHAnsi"/>
        </w:rPr>
      </w:pPr>
    </w:p>
    <w:p w14:paraId="6015F71E" w14:textId="45B61277" w:rsidR="00A734A3" w:rsidRPr="0047071C" w:rsidRDefault="00A734A3" w:rsidP="00A734A3">
      <w:pPr>
        <w:jc w:val="center"/>
        <w:rPr>
          <w:rFonts w:cstheme="minorHAnsi"/>
        </w:rPr>
      </w:pPr>
    </w:p>
    <w:p w14:paraId="74EF2D87" w14:textId="16B28D21" w:rsidR="00A734A3" w:rsidRPr="0047071C" w:rsidRDefault="00A734A3" w:rsidP="00A734A3">
      <w:pPr>
        <w:jc w:val="center"/>
        <w:rPr>
          <w:rFonts w:cstheme="minorHAnsi"/>
        </w:rPr>
      </w:pPr>
    </w:p>
    <w:p w14:paraId="5ADCF2D8" w14:textId="695D29B9" w:rsidR="00A734A3" w:rsidRPr="0047071C" w:rsidRDefault="00A734A3" w:rsidP="00A734A3">
      <w:pPr>
        <w:jc w:val="center"/>
        <w:rPr>
          <w:rFonts w:cstheme="minorHAnsi"/>
        </w:rPr>
      </w:pPr>
    </w:p>
    <w:p w14:paraId="36169592" w14:textId="05005928" w:rsidR="00A734A3" w:rsidRPr="0047071C" w:rsidRDefault="00A06DCE" w:rsidP="00A734A3">
      <w:pPr>
        <w:jc w:val="center"/>
        <w:rPr>
          <w:rFonts w:cstheme="minorHAnsi"/>
        </w:rPr>
      </w:pPr>
      <w:r w:rsidRPr="0047071C">
        <w:rPr>
          <w:rFonts w:cstheme="minorHAnsi"/>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Pr="0047071C" w:rsidRDefault="00A734A3" w:rsidP="00A734A3">
      <w:pPr>
        <w:jc w:val="center"/>
        <w:rPr>
          <w:rFonts w:cstheme="minorHAnsi"/>
        </w:rPr>
      </w:pPr>
    </w:p>
    <w:p w14:paraId="2E049BE1" w14:textId="01DCE141" w:rsidR="00A734A3" w:rsidRPr="0047071C" w:rsidRDefault="00A734A3" w:rsidP="00A734A3">
      <w:pPr>
        <w:jc w:val="center"/>
        <w:rPr>
          <w:rFonts w:cstheme="minorHAnsi"/>
        </w:rPr>
      </w:pPr>
    </w:p>
    <w:p w14:paraId="11BA3E47" w14:textId="68B6570A" w:rsidR="00A734A3" w:rsidRDefault="00A734A3" w:rsidP="00A734A3">
      <w:pPr>
        <w:jc w:val="center"/>
        <w:rPr>
          <w:rFonts w:cstheme="minorHAnsi"/>
        </w:rPr>
      </w:pPr>
    </w:p>
    <w:p w14:paraId="3635FE83" w14:textId="5071C64C" w:rsidR="007F619D" w:rsidRDefault="007F619D" w:rsidP="00A734A3">
      <w:pPr>
        <w:jc w:val="center"/>
        <w:rPr>
          <w:rFonts w:cstheme="minorHAnsi"/>
        </w:rPr>
      </w:pPr>
    </w:p>
    <w:p w14:paraId="37D1423A" w14:textId="77777777" w:rsidR="007F619D" w:rsidRPr="0047071C" w:rsidRDefault="007F619D" w:rsidP="00A734A3">
      <w:pPr>
        <w:jc w:val="center"/>
        <w:rPr>
          <w:rFonts w:cstheme="minorHAnsi"/>
        </w:rPr>
      </w:pPr>
    </w:p>
    <w:p w14:paraId="169C2752" w14:textId="7F9D3E24" w:rsidR="00A734A3" w:rsidRPr="0047071C" w:rsidRDefault="00A734A3" w:rsidP="00A734A3">
      <w:pPr>
        <w:jc w:val="center"/>
        <w:rPr>
          <w:rFonts w:cstheme="minorHAnsi"/>
        </w:rPr>
      </w:pPr>
    </w:p>
    <w:p w14:paraId="4E65E49C" w14:textId="3600267D" w:rsidR="00A734A3" w:rsidRPr="0047071C" w:rsidRDefault="00A734A3" w:rsidP="00A734A3">
      <w:pPr>
        <w:jc w:val="center"/>
        <w:rPr>
          <w:rFonts w:cstheme="minorHAnsi"/>
        </w:rPr>
      </w:pPr>
    </w:p>
    <w:p w14:paraId="0899EA00" w14:textId="6CBA5309"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lastRenderedPageBreak/>
        <w:t>High-Level Summary</w:t>
      </w:r>
    </w:p>
    <w:p w14:paraId="7E2F0406" w14:textId="77777777" w:rsidR="00A734A3" w:rsidRPr="0047071C" w:rsidRDefault="00A734A3" w:rsidP="00A734A3">
      <w:pPr>
        <w:rPr>
          <w:rFonts w:cstheme="minorHAnsi"/>
        </w:rPr>
      </w:pPr>
    </w:p>
    <w:p w14:paraId="642B3BCA" w14:textId="04B5F739" w:rsidR="00A734A3" w:rsidRPr="0047071C" w:rsidRDefault="00A734A3" w:rsidP="00A734A3">
      <w:pPr>
        <w:spacing w:line="480" w:lineRule="auto"/>
        <w:rPr>
          <w:rFonts w:cstheme="minorHAnsi"/>
        </w:rPr>
      </w:pPr>
      <w:r w:rsidRPr="0047071C">
        <w:rPr>
          <w:rFonts w:cstheme="minorHAnsi"/>
        </w:rPr>
        <w:t xml:space="preserve">GoodSecurity was tasked with performing an internal penetration test on </w:t>
      </w:r>
      <w:bookmarkStart w:id="0" w:name="_Hlk86013369"/>
      <w:r w:rsidRPr="0047071C">
        <w:rPr>
          <w:rFonts w:cstheme="minorHAnsi"/>
        </w:rPr>
        <w:t>GoodCorp’s CEO, Hans Gruber</w:t>
      </w:r>
      <w:bookmarkEnd w:id="0"/>
      <w:r w:rsidRPr="0047071C">
        <w:rPr>
          <w:rFonts w:cstheme="minorHAnsi"/>
        </w:rPr>
        <w:t xml:space="preserve">. An internal penetration test is a dedicated attack against internally connected systems. The focus of this test is to perform attacks, </w:t>
      </w:r>
      <w:proofErr w:type="gramStart"/>
      <w:r w:rsidRPr="0047071C">
        <w:rPr>
          <w:rFonts w:cstheme="minorHAnsi"/>
        </w:rPr>
        <w:t>similar to</w:t>
      </w:r>
      <w:proofErr w:type="gramEnd"/>
      <w:r w:rsidRPr="0047071C">
        <w:rPr>
          <w:rFonts w:cstheme="minorHAnsi"/>
        </w:rPr>
        <w:t xml:space="preserve">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Pr="0047071C" w:rsidRDefault="00A734A3" w:rsidP="00A734A3">
      <w:pPr>
        <w:spacing w:line="480" w:lineRule="auto"/>
        <w:rPr>
          <w:rFonts w:cstheme="minorHAnsi"/>
        </w:rPr>
      </w:pPr>
      <w:r w:rsidRPr="0047071C">
        <w:rPr>
          <w:rFonts w:cstheme="minorHAnsi"/>
        </w:rPr>
        <w:t>When performing the internal penetration test, there were several alarming vulnerabilities that were</w:t>
      </w:r>
    </w:p>
    <w:p w14:paraId="5E06A44D" w14:textId="2CC5930A" w:rsidR="00A734A3" w:rsidRPr="0047071C" w:rsidRDefault="00A734A3" w:rsidP="00CE52D2">
      <w:pPr>
        <w:spacing w:line="480" w:lineRule="auto"/>
        <w:rPr>
          <w:rFonts w:cstheme="minorHAnsi"/>
        </w:rPr>
      </w:pPr>
      <w:r w:rsidRPr="0047071C">
        <w:rPr>
          <w:rFonts w:cstheme="minorHAnsi"/>
        </w:rPr>
        <w:t>identified on Hans’ desktop. When performing the attacks, GoodSecurity was able to gain access to his machine and find the secret recipe file by exploit</w:t>
      </w:r>
      <w:r w:rsidR="00B241AC" w:rsidRPr="0047071C">
        <w:rPr>
          <w:rFonts w:cstheme="minorHAnsi"/>
        </w:rPr>
        <w:t>ing</w:t>
      </w:r>
      <w:r w:rsidRPr="0047071C">
        <w:rPr>
          <w:rFonts w:cstheme="minorHAnsi"/>
        </w:rPr>
        <w:t xml:space="preserve"> two programs that had major vulnerabilities. The details of the attack can be found in the ‘Findings’ category.</w:t>
      </w:r>
    </w:p>
    <w:p w14:paraId="575CE835" w14:textId="0756DD93"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Findings</w:t>
      </w:r>
    </w:p>
    <w:p w14:paraId="329488F5" w14:textId="09EE82A4" w:rsidR="00A734A3" w:rsidRPr="0047071C" w:rsidRDefault="00A734A3" w:rsidP="00A734A3">
      <w:pPr>
        <w:rPr>
          <w:rFonts w:cstheme="minorHAnsi"/>
        </w:rPr>
      </w:pPr>
    </w:p>
    <w:p w14:paraId="08EC8BDB" w14:textId="0A4D7CB1" w:rsidR="00484430" w:rsidRDefault="00484430" w:rsidP="00A734A3">
      <w:pPr>
        <w:rPr>
          <w:rFonts w:cstheme="minorHAnsi"/>
        </w:rPr>
      </w:pPr>
      <w:r w:rsidRPr="0047071C">
        <w:rPr>
          <w:rFonts w:cstheme="minorHAnsi"/>
          <w:b/>
          <w:bCs/>
          <w:u w:val="single"/>
        </w:rPr>
        <w:t>Machine IP:</w:t>
      </w:r>
      <w:r w:rsidR="00B55216" w:rsidRPr="0047071C">
        <w:rPr>
          <w:rFonts w:cstheme="minorHAnsi"/>
        </w:rPr>
        <w:t xml:space="preserve"> </w:t>
      </w:r>
      <w:r w:rsidR="00B241AC" w:rsidRPr="0047071C">
        <w:rPr>
          <w:rFonts w:cstheme="minorHAnsi"/>
          <w:highlight w:val="yellow"/>
        </w:rPr>
        <w:t>192.168.0.20</w:t>
      </w:r>
    </w:p>
    <w:p w14:paraId="59B552D0" w14:textId="6511678E" w:rsidR="00CE52D2" w:rsidRDefault="00C92DB5" w:rsidP="00A734A3">
      <w:pPr>
        <w:rPr>
          <w:rFonts w:cstheme="minorHAnsi"/>
        </w:rPr>
      </w:pPr>
      <w:r>
        <w:rPr>
          <w:noProof/>
        </w:rPr>
        <w:drawing>
          <wp:inline distT="0" distB="0" distL="0" distR="0" wp14:anchorId="41D9EC0B" wp14:editId="51237396">
            <wp:extent cx="5943600" cy="3095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42B50F9D" w14:textId="32A6A340" w:rsidR="00B241AC" w:rsidRPr="0047071C" w:rsidRDefault="00484430" w:rsidP="00A734A3">
      <w:pPr>
        <w:rPr>
          <w:rFonts w:cstheme="minorHAnsi"/>
          <w:b/>
          <w:bCs/>
          <w:u w:val="single"/>
        </w:rPr>
      </w:pPr>
      <w:r w:rsidRPr="0047071C">
        <w:rPr>
          <w:rFonts w:cstheme="minorHAnsi"/>
          <w:b/>
          <w:bCs/>
          <w:u w:val="single"/>
        </w:rPr>
        <w:lastRenderedPageBreak/>
        <w:t>Hostname:</w:t>
      </w:r>
      <w:r w:rsidR="00B241AC" w:rsidRPr="0047071C">
        <w:rPr>
          <w:rFonts w:cstheme="minorHAnsi"/>
        </w:rPr>
        <w:t xml:space="preserve"> </w:t>
      </w:r>
      <w:r w:rsidR="00B241AC" w:rsidRPr="0047071C">
        <w:rPr>
          <w:rFonts w:cstheme="minorHAnsi"/>
          <w:highlight w:val="yellow"/>
        </w:rPr>
        <w:t>MSEDGEWIN10</w:t>
      </w:r>
      <w:r w:rsidR="00CE52D2">
        <w:rPr>
          <w:rFonts w:cstheme="minorHAnsi"/>
        </w:rPr>
        <w:t xml:space="preserve"> </w:t>
      </w:r>
    </w:p>
    <w:p w14:paraId="5ACDA14A" w14:textId="19F83382" w:rsidR="00C92DB5" w:rsidRPr="00C92DB5" w:rsidRDefault="00C92DB5" w:rsidP="00C92DB5">
      <w:pPr>
        <w:rPr>
          <w:rFonts w:cstheme="minorHAnsi"/>
          <w:noProof/>
        </w:rPr>
      </w:pPr>
      <w:r>
        <w:rPr>
          <w:noProof/>
        </w:rPr>
        <w:drawing>
          <wp:inline distT="0" distB="0" distL="0" distR="0" wp14:anchorId="61DCC762" wp14:editId="78B7374E">
            <wp:extent cx="5943600" cy="2590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590800"/>
                    </a:xfrm>
                    <a:prstGeom prst="rect">
                      <a:avLst/>
                    </a:prstGeom>
                  </pic:spPr>
                </pic:pic>
              </a:graphicData>
            </a:graphic>
          </wp:inline>
        </w:drawing>
      </w:r>
    </w:p>
    <w:p w14:paraId="6CF8EDA2" w14:textId="54F62D38" w:rsidR="00B55216" w:rsidRPr="0047071C" w:rsidRDefault="00484430" w:rsidP="00A734A3">
      <w:pPr>
        <w:rPr>
          <w:rFonts w:cstheme="minorHAnsi"/>
        </w:rPr>
      </w:pPr>
      <w:r w:rsidRPr="0047071C">
        <w:rPr>
          <w:rFonts w:cstheme="minorHAnsi"/>
          <w:b/>
          <w:bCs/>
          <w:u w:val="single"/>
        </w:rPr>
        <w:t>Vulnerability Exploited:</w:t>
      </w:r>
      <w:r w:rsidR="00B55216" w:rsidRPr="0047071C">
        <w:rPr>
          <w:rFonts w:cstheme="minorHAnsi"/>
        </w:rPr>
        <w:t xml:space="preserve"> </w:t>
      </w:r>
      <w:r w:rsidR="00B241AC" w:rsidRPr="0047071C">
        <w:rPr>
          <w:rFonts w:cstheme="minorHAnsi"/>
          <w:highlight w:val="yellow"/>
        </w:rPr>
        <w:t>Icecast Header Overwrite</w:t>
      </w:r>
    </w:p>
    <w:p w14:paraId="44F9E8E6" w14:textId="60F9C2CF" w:rsidR="00E56F90" w:rsidRPr="00C92DB5" w:rsidRDefault="00E56F90" w:rsidP="00A734A3">
      <w:pPr>
        <w:pStyle w:val="ListParagraph"/>
        <w:numPr>
          <w:ilvl w:val="0"/>
          <w:numId w:val="3"/>
        </w:numPr>
        <w:rPr>
          <w:rFonts w:cstheme="minorHAnsi"/>
        </w:rPr>
      </w:pPr>
      <w:r w:rsidRPr="00C92DB5">
        <w:rPr>
          <w:rFonts w:cstheme="minorHAnsi"/>
        </w:rPr>
        <w:t xml:space="preserve">Search for Icecast using </w:t>
      </w:r>
      <w:proofErr w:type="spellStart"/>
      <w:r w:rsidRPr="00C92DB5">
        <w:rPr>
          <w:rFonts w:cstheme="minorHAnsi"/>
        </w:rPr>
        <w:t>msfconsole</w:t>
      </w:r>
      <w:proofErr w:type="spellEnd"/>
      <w:r w:rsidRPr="00C92DB5">
        <w:rPr>
          <w:rFonts w:cstheme="minorHAnsi"/>
        </w:rPr>
        <w:t xml:space="preserve"> to display the </w:t>
      </w:r>
      <w:r w:rsidR="00EA3BD1" w:rsidRPr="00C92DB5">
        <w:rPr>
          <w:rFonts w:cstheme="minorHAnsi"/>
        </w:rPr>
        <w:t>Icecast Header Overwrite exploit</w:t>
      </w:r>
    </w:p>
    <w:p w14:paraId="4186CCBA" w14:textId="603DC58B" w:rsidR="00E56F90" w:rsidRPr="0047071C" w:rsidRDefault="00E56F90" w:rsidP="00A734A3">
      <w:pPr>
        <w:rPr>
          <w:rFonts w:cstheme="minorHAnsi"/>
        </w:rPr>
      </w:pPr>
      <w:r w:rsidRPr="0047071C">
        <w:rPr>
          <w:rFonts w:cstheme="minorHAnsi"/>
          <w:noProof/>
        </w:rPr>
        <w:drawing>
          <wp:inline distT="0" distB="0" distL="0" distR="0" wp14:anchorId="362117AF" wp14:editId="38C76839">
            <wp:extent cx="5943600" cy="1178560"/>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71C349A3" w14:textId="77777777" w:rsidR="00C92DB5" w:rsidRPr="0047071C" w:rsidRDefault="00C92DB5" w:rsidP="00C92DB5">
      <w:pPr>
        <w:pStyle w:val="ListParagraph"/>
        <w:numPr>
          <w:ilvl w:val="0"/>
          <w:numId w:val="2"/>
        </w:numPr>
        <w:rPr>
          <w:rFonts w:cstheme="minorHAnsi"/>
        </w:rPr>
      </w:pPr>
      <w:r w:rsidRPr="00804406">
        <w:rPr>
          <w:rFonts w:cstheme="minorHAnsi"/>
          <w:b/>
          <w:bCs/>
          <w:highlight w:val="yellow"/>
          <w:u w:val="single"/>
        </w:rPr>
        <w:t>Upon further Investigation</w:t>
      </w:r>
      <w:r w:rsidRPr="0047071C">
        <w:rPr>
          <w:rFonts w:cstheme="minorHAnsi"/>
        </w:rPr>
        <w:t xml:space="preserve"> we also determined that there is a total of 9 publicly known </w:t>
      </w:r>
      <w:proofErr w:type="gramStart"/>
      <w:r w:rsidRPr="0047071C">
        <w:rPr>
          <w:rFonts w:cstheme="minorHAnsi"/>
        </w:rPr>
        <w:t>vulnerability’s</w:t>
      </w:r>
      <w:proofErr w:type="gramEnd"/>
      <w:r w:rsidRPr="0047071C">
        <w:rPr>
          <w:rFonts w:cstheme="minorHAnsi"/>
        </w:rPr>
        <w:t xml:space="preserve"> on the Icecast streaming media server</w:t>
      </w:r>
      <w:r>
        <w:rPr>
          <w:rFonts w:cstheme="minorHAnsi"/>
        </w:rPr>
        <w:t>.</w:t>
      </w:r>
    </w:p>
    <w:p w14:paraId="6BECF09E" w14:textId="77777777" w:rsidR="00C92DB5" w:rsidRPr="00A87AA8" w:rsidRDefault="00C92DB5" w:rsidP="00C92DB5">
      <w:pPr>
        <w:pStyle w:val="ListParagraph"/>
        <w:numPr>
          <w:ilvl w:val="0"/>
          <w:numId w:val="2"/>
        </w:numPr>
        <w:rPr>
          <w:rFonts w:cstheme="minorHAnsi"/>
          <w:color w:val="0070C0"/>
        </w:rPr>
      </w:pPr>
      <w:r w:rsidRPr="0047071C">
        <w:rPr>
          <w:rFonts w:cstheme="minorHAnsi"/>
        </w:rPr>
        <w:t xml:space="preserve">The 9 vulnerabilities listed in the picture below can also be found at the following public website: </w:t>
      </w:r>
      <w:hyperlink r:id="rId10" w:history="1">
        <w:r w:rsidRPr="00A87AA8">
          <w:rPr>
            <w:rStyle w:val="Hyperlink"/>
            <w:rFonts w:cstheme="minorHAnsi"/>
            <w:color w:val="0070C0"/>
            <w:u w:val="none"/>
          </w:rPr>
          <w:t>https://www.exploit-db.com/</w:t>
        </w:r>
      </w:hyperlink>
    </w:p>
    <w:p w14:paraId="29440E32" w14:textId="160AE2C2" w:rsidR="00B55216" w:rsidRPr="00C92DB5" w:rsidRDefault="00C92DB5" w:rsidP="00C92DB5">
      <w:pPr>
        <w:pStyle w:val="ListParagraph"/>
        <w:numPr>
          <w:ilvl w:val="0"/>
          <w:numId w:val="2"/>
        </w:numPr>
        <w:rPr>
          <w:rFonts w:cstheme="minorHAnsi"/>
          <w:b/>
          <w:bCs/>
          <w:u w:val="single"/>
        </w:rPr>
      </w:pPr>
      <w:r w:rsidRPr="00C92DB5">
        <w:rPr>
          <w:rFonts w:cstheme="minorHAnsi"/>
        </w:rPr>
        <w:t xml:space="preserve">This website is a popular public source of information documenting potential vulnerabilities. Simply search for Icecast and these 9 vulnerabilities will be displayed for any potential attacker to see. </w:t>
      </w:r>
      <w:r w:rsidRPr="00C92DB5">
        <w:rPr>
          <w:rFonts w:cstheme="minorHAnsi"/>
          <w:shd w:val="clear" w:color="auto" w:fill="FFFFFF"/>
        </w:rPr>
        <w:t>The vulnerability has been assigned the identifier </w:t>
      </w:r>
      <w:hyperlink r:id="rId11" w:history="1">
        <w:r w:rsidRPr="00C92DB5">
          <w:rPr>
            <w:rFonts w:cstheme="minorHAnsi"/>
            <w:u w:val="single"/>
            <w:shd w:val="clear" w:color="auto" w:fill="FFFFFF"/>
          </w:rPr>
          <w:t>CVE-2018-18820</w:t>
        </w:r>
      </w:hyperlink>
      <w:r w:rsidRPr="00C92DB5">
        <w:rPr>
          <w:rFonts w:cstheme="minorHAnsi"/>
          <w:shd w:val="clear" w:color="auto" w:fill="FFFFFF"/>
        </w:rPr>
        <w:t>.</w:t>
      </w:r>
    </w:p>
    <w:p w14:paraId="3AA9DCE2" w14:textId="018A9CE5" w:rsidR="00C92DB5" w:rsidRPr="00C92DB5" w:rsidRDefault="00C92DB5" w:rsidP="00C92DB5">
      <w:pPr>
        <w:rPr>
          <w:rFonts w:cstheme="minorHAnsi"/>
          <w:b/>
          <w:bCs/>
          <w:u w:val="single"/>
        </w:rPr>
      </w:pPr>
      <w:r w:rsidRPr="0047071C">
        <w:rPr>
          <w:rFonts w:cstheme="minorHAnsi"/>
          <w:noProof/>
        </w:rPr>
        <w:drawing>
          <wp:inline distT="0" distB="0" distL="0" distR="0" wp14:anchorId="3DB1A4CB" wp14:editId="630BD1CA">
            <wp:extent cx="5413375" cy="1590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823" cy="1600797"/>
                    </a:xfrm>
                    <a:prstGeom prst="rect">
                      <a:avLst/>
                    </a:prstGeom>
                    <a:noFill/>
                    <a:ln>
                      <a:noFill/>
                    </a:ln>
                  </pic:spPr>
                </pic:pic>
              </a:graphicData>
            </a:graphic>
          </wp:inline>
        </w:drawing>
      </w:r>
    </w:p>
    <w:p w14:paraId="46DE1E9A" w14:textId="5248D428" w:rsidR="00C92DB5" w:rsidRDefault="00C92DB5" w:rsidP="00A734A3">
      <w:pPr>
        <w:rPr>
          <w:rFonts w:cstheme="minorHAnsi"/>
          <w:b/>
          <w:bCs/>
          <w:u w:val="single"/>
        </w:rPr>
      </w:pPr>
    </w:p>
    <w:p w14:paraId="46FD1EC4" w14:textId="39D26657" w:rsidR="00484430" w:rsidRPr="0047071C" w:rsidRDefault="00484430" w:rsidP="00A734A3">
      <w:pPr>
        <w:rPr>
          <w:rFonts w:cstheme="minorHAnsi"/>
          <w:b/>
          <w:bCs/>
          <w:u w:val="single"/>
        </w:rPr>
      </w:pPr>
      <w:r w:rsidRPr="0047071C">
        <w:rPr>
          <w:rFonts w:cstheme="minorHAnsi"/>
          <w:b/>
          <w:bCs/>
          <w:u w:val="single"/>
        </w:rPr>
        <w:lastRenderedPageBreak/>
        <w:t>Vulnerability Explanation:</w:t>
      </w:r>
    </w:p>
    <w:p w14:paraId="57ACDF50" w14:textId="4AA368F7" w:rsidR="00484430" w:rsidRDefault="0047071C" w:rsidP="00A734A3">
      <w:pPr>
        <w:rPr>
          <w:rFonts w:cstheme="minorHAnsi"/>
          <w:spacing w:val="5"/>
          <w:shd w:val="clear" w:color="auto" w:fill="FEFEFE"/>
        </w:rPr>
      </w:pPr>
      <w:r w:rsidRPr="0047071C">
        <w:rPr>
          <w:rFonts w:cstheme="minorHAnsi"/>
          <w:spacing w:val="5"/>
          <w:shd w:val="clear" w:color="auto" w:fill="FEFEFE"/>
        </w:rPr>
        <w:t>Th</w:t>
      </w:r>
      <w:r>
        <w:rPr>
          <w:rFonts w:cstheme="minorHAnsi"/>
          <w:spacing w:val="5"/>
          <w:shd w:val="clear" w:color="auto" w:fill="FEFEFE"/>
        </w:rPr>
        <w:t xml:space="preserve">e Icecast Header Overwrite </w:t>
      </w:r>
      <w:r w:rsidRPr="0047071C">
        <w:rPr>
          <w:rFonts w:cstheme="minorHAnsi"/>
          <w:spacing w:val="5"/>
          <w:shd w:val="clear" w:color="auto" w:fill="FEFEFE"/>
        </w:rPr>
        <w:t xml:space="preserve">exploits a buffer overflow in the header parsing of </w:t>
      </w:r>
      <w:proofErr w:type="spellStart"/>
      <w:r w:rsidRPr="0047071C">
        <w:rPr>
          <w:rFonts w:cstheme="minorHAnsi"/>
          <w:spacing w:val="5"/>
          <w:shd w:val="clear" w:color="auto" w:fill="FEFEFE"/>
        </w:rPr>
        <w:t>icecast</w:t>
      </w:r>
      <w:proofErr w:type="spellEnd"/>
      <w:r w:rsidRPr="0047071C">
        <w:rPr>
          <w:rFonts w:cstheme="minorHAnsi"/>
          <w:spacing w:val="5"/>
          <w:shd w:val="clear" w:color="auto" w:fill="FEFEFE"/>
        </w:rPr>
        <w:t xml:space="preserve"> versions 2.0.1 and earlier</w:t>
      </w:r>
      <w:r>
        <w:rPr>
          <w:rFonts w:cstheme="minorHAnsi"/>
          <w:spacing w:val="5"/>
          <w:shd w:val="clear" w:color="auto" w:fill="FEFEFE"/>
        </w:rPr>
        <w:t xml:space="preserve">. This exploit will send </w:t>
      </w:r>
      <w:r w:rsidRPr="0047071C">
        <w:rPr>
          <w:rFonts w:cstheme="minorHAnsi"/>
          <w:spacing w:val="5"/>
          <w:shd w:val="clear" w:color="auto" w:fill="FEFEFE"/>
        </w:rPr>
        <w:t xml:space="preserve">32 HTTP headers </w:t>
      </w:r>
      <w:r w:rsidR="00DE0B0B">
        <w:rPr>
          <w:rFonts w:cstheme="minorHAnsi"/>
          <w:spacing w:val="5"/>
          <w:shd w:val="clear" w:color="auto" w:fill="FEFEFE"/>
        </w:rPr>
        <w:t xml:space="preserve">and </w:t>
      </w:r>
      <w:r w:rsidRPr="0047071C">
        <w:rPr>
          <w:rFonts w:cstheme="minorHAnsi"/>
          <w:spacing w:val="5"/>
          <w:shd w:val="clear" w:color="auto" w:fill="FEFEFE"/>
        </w:rPr>
        <w:t xml:space="preserve">cause a write one past the end of a pointer array. </w:t>
      </w:r>
      <w:r>
        <w:rPr>
          <w:rFonts w:cstheme="minorHAnsi"/>
          <w:spacing w:val="5"/>
          <w:shd w:val="clear" w:color="auto" w:fill="FEFEFE"/>
        </w:rPr>
        <w:t>Basically</w:t>
      </w:r>
      <w:r w:rsidR="00DE0B0B">
        <w:rPr>
          <w:rFonts w:cstheme="minorHAnsi"/>
          <w:spacing w:val="5"/>
          <w:shd w:val="clear" w:color="auto" w:fill="FEFEFE"/>
        </w:rPr>
        <w:t>,</w:t>
      </w:r>
      <w:r>
        <w:rPr>
          <w:rFonts w:cstheme="minorHAnsi"/>
          <w:spacing w:val="5"/>
          <w:shd w:val="clear" w:color="auto" w:fill="FEFEFE"/>
        </w:rPr>
        <w:t xml:space="preserve"> this can cause the system to crash or allow the attacker to establish</w:t>
      </w:r>
      <w:r w:rsidR="00DE0B0B">
        <w:rPr>
          <w:rFonts w:cstheme="minorHAnsi"/>
          <w:spacing w:val="5"/>
          <w:shd w:val="clear" w:color="auto" w:fill="FEFEFE"/>
        </w:rPr>
        <w:t xml:space="preserve"> </w:t>
      </w:r>
      <w:r>
        <w:rPr>
          <w:rFonts w:cstheme="minorHAnsi"/>
          <w:spacing w:val="5"/>
          <w:shd w:val="clear" w:color="auto" w:fill="FEFEFE"/>
        </w:rPr>
        <w:t xml:space="preserve">remote </w:t>
      </w:r>
      <w:r w:rsidR="007F619D">
        <w:rPr>
          <w:rFonts w:cstheme="minorHAnsi"/>
          <w:spacing w:val="5"/>
          <w:shd w:val="clear" w:color="auto" w:fill="FEFEFE"/>
        </w:rPr>
        <w:t xml:space="preserve">access to the server or user. </w:t>
      </w:r>
    </w:p>
    <w:p w14:paraId="7F9102CA" w14:textId="7419A759" w:rsidR="00DE0B0B" w:rsidRDefault="00DE0B0B" w:rsidP="00A734A3">
      <w:pPr>
        <w:rPr>
          <w:rFonts w:cstheme="minorHAnsi"/>
          <w:spacing w:val="5"/>
          <w:shd w:val="clear" w:color="auto" w:fill="FEFEFE"/>
        </w:rPr>
      </w:pPr>
      <w:r>
        <w:rPr>
          <w:rFonts w:cstheme="minorHAnsi"/>
          <w:spacing w:val="5"/>
          <w:shd w:val="clear" w:color="auto" w:fill="FEFEFE"/>
        </w:rPr>
        <w:t xml:space="preserve">In this specific example GoodSecurity was able to establish a remote code access connection allowing the Penetration Team to see all files and directories inside the Icecast server, specifically </w:t>
      </w:r>
      <w:r w:rsidRPr="0047071C">
        <w:rPr>
          <w:rFonts w:cstheme="minorHAnsi"/>
        </w:rPr>
        <w:t>GoodCorp’s CEO, Hans Gruber</w:t>
      </w:r>
      <w:r>
        <w:rPr>
          <w:rFonts w:cstheme="minorHAnsi"/>
        </w:rPr>
        <w:t xml:space="preserve"> and the two files: user.secretfile.txt and Drinks.recipe.txt</w:t>
      </w:r>
    </w:p>
    <w:p w14:paraId="7DDD7CC5" w14:textId="71A00629" w:rsidR="00484430" w:rsidRPr="0047071C" w:rsidRDefault="00484430" w:rsidP="00A734A3">
      <w:pPr>
        <w:rPr>
          <w:rFonts w:cstheme="minorHAnsi"/>
          <w:b/>
          <w:bCs/>
          <w:u w:val="single"/>
        </w:rPr>
      </w:pPr>
      <w:r w:rsidRPr="0047071C">
        <w:rPr>
          <w:rFonts w:cstheme="minorHAnsi"/>
          <w:b/>
          <w:bCs/>
          <w:u w:val="single"/>
        </w:rPr>
        <w:t>Severity:</w:t>
      </w:r>
    </w:p>
    <w:p w14:paraId="2319502D" w14:textId="27A6EE3E" w:rsidR="00484430" w:rsidRDefault="003F3115" w:rsidP="00A734A3">
      <w:pPr>
        <w:rPr>
          <w:rFonts w:cstheme="minorHAnsi"/>
        </w:rPr>
      </w:pPr>
      <w:r>
        <w:rPr>
          <w:rFonts w:cstheme="minorHAnsi"/>
        </w:rPr>
        <w:t xml:space="preserve"> GoodSecurity’s expert opinion this vulnerability would be </w:t>
      </w:r>
      <w:r w:rsidRPr="00A87AA8">
        <w:rPr>
          <w:rFonts w:cstheme="minorHAnsi"/>
          <w:b/>
          <w:bCs/>
          <w:u w:val="single"/>
        </w:rPr>
        <w:t>EXTREME</w:t>
      </w:r>
    </w:p>
    <w:p w14:paraId="4A0E99B0" w14:textId="1A1C3717" w:rsidR="003F3115" w:rsidRPr="0047071C" w:rsidRDefault="003F3115" w:rsidP="00A734A3">
      <w:pPr>
        <w:rPr>
          <w:rFonts w:cstheme="minorHAnsi"/>
        </w:rPr>
      </w:pPr>
      <w:r>
        <w:rPr>
          <w:noProof/>
        </w:rPr>
        <w:drawing>
          <wp:inline distT="0" distB="0" distL="0" distR="0" wp14:anchorId="53CFA69F" wp14:editId="2971EC11">
            <wp:extent cx="5943600" cy="3181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8A68A" w14:textId="054B960C" w:rsidR="00484430" w:rsidRPr="0047071C" w:rsidRDefault="00484430" w:rsidP="00A734A3">
      <w:pPr>
        <w:rPr>
          <w:rFonts w:cstheme="minorHAnsi"/>
          <w:b/>
          <w:bCs/>
          <w:u w:val="single"/>
        </w:rPr>
      </w:pPr>
      <w:r w:rsidRPr="0047071C">
        <w:rPr>
          <w:rFonts w:cstheme="minorHAnsi"/>
          <w:b/>
          <w:bCs/>
          <w:u w:val="single"/>
        </w:rPr>
        <w:t>Proof of Concept:</w:t>
      </w:r>
    </w:p>
    <w:p w14:paraId="6387F3C7" w14:textId="77777777" w:rsidR="00484430" w:rsidRPr="0047071C" w:rsidRDefault="00484430" w:rsidP="00A734A3">
      <w:pPr>
        <w:rPr>
          <w:rFonts w:cstheme="minorHAnsi"/>
        </w:rPr>
      </w:pPr>
    </w:p>
    <w:p w14:paraId="28C82F71" w14:textId="628A6FEF" w:rsidR="00A734A3" w:rsidRPr="0047071C" w:rsidRDefault="00A734A3" w:rsidP="00A734A3">
      <w:pPr>
        <w:rPr>
          <w:rFonts w:cstheme="minorHAnsi"/>
        </w:rPr>
      </w:pPr>
    </w:p>
    <w:p w14:paraId="73F510EB" w14:textId="1B96F332" w:rsidR="00074ED1" w:rsidRPr="0047071C" w:rsidRDefault="00074ED1" w:rsidP="00A734A3">
      <w:pPr>
        <w:rPr>
          <w:rFonts w:cstheme="minorHAnsi"/>
        </w:rPr>
      </w:pPr>
    </w:p>
    <w:p w14:paraId="14B66A11" w14:textId="77777777" w:rsidR="00484430" w:rsidRPr="0047071C" w:rsidRDefault="00484430" w:rsidP="00A734A3">
      <w:pPr>
        <w:rPr>
          <w:rFonts w:cstheme="minorHAnsi"/>
        </w:rPr>
      </w:pPr>
    </w:p>
    <w:p w14:paraId="3FBEE073" w14:textId="77777777" w:rsidR="00A734A3" w:rsidRPr="0047071C" w:rsidRDefault="00A734A3" w:rsidP="00A734A3">
      <w:pPr>
        <w:rPr>
          <w:rFonts w:cstheme="minorHAnsi"/>
        </w:rPr>
      </w:pPr>
    </w:p>
    <w:p w14:paraId="4FFAF990" w14:textId="6A44DB0F" w:rsidR="00A734A3" w:rsidRPr="0047071C" w:rsidRDefault="00A734A3" w:rsidP="00A734A3">
      <w:pPr>
        <w:jc w:val="center"/>
        <w:rPr>
          <w:rFonts w:cstheme="minorHAnsi"/>
        </w:rPr>
      </w:pPr>
    </w:p>
    <w:p w14:paraId="6E94AECE" w14:textId="5903054D" w:rsidR="00A734A3" w:rsidRPr="0047071C" w:rsidRDefault="00A734A3" w:rsidP="00A734A3">
      <w:pPr>
        <w:jc w:val="center"/>
        <w:rPr>
          <w:rFonts w:cstheme="minorHAnsi"/>
        </w:rPr>
      </w:pPr>
    </w:p>
    <w:p w14:paraId="63EF4D89" w14:textId="6E7E768E" w:rsidR="00A734A3" w:rsidRPr="0047071C" w:rsidRDefault="00A734A3" w:rsidP="00A734A3">
      <w:pPr>
        <w:jc w:val="center"/>
        <w:rPr>
          <w:rFonts w:cstheme="minorHAnsi"/>
        </w:rPr>
      </w:pPr>
    </w:p>
    <w:p w14:paraId="0497141C" w14:textId="1DFFD363" w:rsidR="00A734A3" w:rsidRPr="0047071C" w:rsidRDefault="00A734A3" w:rsidP="00A734A3">
      <w:pPr>
        <w:jc w:val="center"/>
        <w:rPr>
          <w:rFonts w:cstheme="minorHAnsi"/>
        </w:rPr>
      </w:pPr>
    </w:p>
    <w:p w14:paraId="7A5D2FD7" w14:textId="640131C1" w:rsidR="00484430" w:rsidRPr="0047071C" w:rsidRDefault="00484430" w:rsidP="00A734A3">
      <w:pPr>
        <w:jc w:val="center"/>
        <w:rPr>
          <w:rFonts w:cstheme="minorHAnsi"/>
        </w:rPr>
      </w:pPr>
    </w:p>
    <w:p w14:paraId="1CDEB3A0" w14:textId="269DB3EE" w:rsidR="00484430" w:rsidRPr="0047071C" w:rsidRDefault="00484430" w:rsidP="00A734A3">
      <w:pPr>
        <w:jc w:val="center"/>
        <w:rPr>
          <w:rFonts w:cstheme="minorHAnsi"/>
        </w:rPr>
      </w:pPr>
    </w:p>
    <w:p w14:paraId="63BD4CAD" w14:textId="30D7664C" w:rsidR="00484430" w:rsidRPr="0047071C" w:rsidRDefault="00484430" w:rsidP="00484430">
      <w:pPr>
        <w:rPr>
          <w:rFonts w:cstheme="minorHAnsi"/>
        </w:rPr>
      </w:pPr>
    </w:p>
    <w:p w14:paraId="527C35F1" w14:textId="18004F04" w:rsidR="00484430" w:rsidRPr="0047071C" w:rsidRDefault="00484430" w:rsidP="00484430">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Recommendations</w:t>
      </w:r>
    </w:p>
    <w:p w14:paraId="754005E0" w14:textId="40CE1630" w:rsidR="00484430" w:rsidRPr="0047071C" w:rsidRDefault="00484430" w:rsidP="00484430">
      <w:pPr>
        <w:rPr>
          <w:rFonts w:cstheme="minorHAnsi"/>
        </w:rPr>
      </w:pPr>
    </w:p>
    <w:p w14:paraId="3D35FC2A" w14:textId="5F333D1B" w:rsidR="00484430" w:rsidRPr="0047071C" w:rsidRDefault="00484430" w:rsidP="00484430">
      <w:pPr>
        <w:rPr>
          <w:rFonts w:cstheme="minorHAnsi"/>
        </w:rPr>
      </w:pPr>
      <w:r w:rsidRPr="0047071C">
        <w:rPr>
          <w:rFonts w:cstheme="minorHAnsi"/>
          <w:highlight w:val="yellow"/>
        </w:rPr>
        <w:t>What recommendations would you give to GoodCorp?</w:t>
      </w:r>
    </w:p>
    <w:p w14:paraId="7EF344E2" w14:textId="55A67B86" w:rsidR="00484430" w:rsidRPr="0047071C" w:rsidRDefault="00484430" w:rsidP="00A734A3">
      <w:pPr>
        <w:jc w:val="center"/>
        <w:rPr>
          <w:rFonts w:cstheme="minorHAnsi"/>
        </w:rPr>
      </w:pPr>
    </w:p>
    <w:p w14:paraId="6EDDB365" w14:textId="4A38233A" w:rsidR="00484430" w:rsidRPr="0047071C" w:rsidRDefault="00484430" w:rsidP="00A734A3">
      <w:pPr>
        <w:jc w:val="center"/>
        <w:rPr>
          <w:rFonts w:cstheme="minorHAnsi"/>
        </w:rPr>
      </w:pPr>
    </w:p>
    <w:p w14:paraId="66AC3385" w14:textId="77417225" w:rsidR="00484430" w:rsidRPr="0047071C" w:rsidRDefault="00484430" w:rsidP="00A734A3">
      <w:pPr>
        <w:jc w:val="center"/>
        <w:rPr>
          <w:rFonts w:cstheme="minorHAnsi"/>
        </w:rPr>
      </w:pPr>
    </w:p>
    <w:p w14:paraId="24C4E6CF" w14:textId="77777777" w:rsidR="00484430" w:rsidRPr="0047071C" w:rsidRDefault="00484430" w:rsidP="00A734A3">
      <w:pPr>
        <w:jc w:val="center"/>
        <w:rPr>
          <w:rFonts w:cstheme="minorHAnsi"/>
        </w:rPr>
      </w:pPr>
    </w:p>
    <w:sectPr w:rsidR="00484430" w:rsidRPr="0047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437A"/>
    <w:multiLevelType w:val="hybridMultilevel"/>
    <w:tmpl w:val="CAF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B468F"/>
    <w:multiLevelType w:val="hybridMultilevel"/>
    <w:tmpl w:val="5776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4D042F"/>
    <w:multiLevelType w:val="hybridMultilevel"/>
    <w:tmpl w:val="8E8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3F3115"/>
    <w:rsid w:val="0047071C"/>
    <w:rsid w:val="00484430"/>
    <w:rsid w:val="006D748D"/>
    <w:rsid w:val="00703BE1"/>
    <w:rsid w:val="00791F81"/>
    <w:rsid w:val="007F619D"/>
    <w:rsid w:val="00804406"/>
    <w:rsid w:val="009C7BE4"/>
    <w:rsid w:val="00A06DCE"/>
    <w:rsid w:val="00A734A3"/>
    <w:rsid w:val="00A87AA8"/>
    <w:rsid w:val="00B241AC"/>
    <w:rsid w:val="00B3293C"/>
    <w:rsid w:val="00B55216"/>
    <w:rsid w:val="00BC4C7A"/>
    <w:rsid w:val="00C92DB5"/>
    <w:rsid w:val="00CB2758"/>
    <w:rsid w:val="00CE52D2"/>
    <w:rsid w:val="00CE6BB2"/>
    <w:rsid w:val="00D43112"/>
    <w:rsid w:val="00DE0B0B"/>
    <w:rsid w:val="00E12A60"/>
    <w:rsid w:val="00E56F90"/>
    <w:rsid w:val="00EA3BD1"/>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ve.mitre.org/cgi-bin/cvename.cgi?name=CVE-2018-18820" TargetMode="External"/><Relationship Id="rId5" Type="http://schemas.openxmlformats.org/officeDocument/2006/relationships/hyperlink" Target="mailto:Robert%20L.%20Myers@GoodSecurity.com" TargetMode="External"/><Relationship Id="rId15" Type="http://schemas.openxmlformats.org/officeDocument/2006/relationships/theme" Target="theme/theme1.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11</cp:revision>
  <dcterms:created xsi:type="dcterms:W3CDTF">2021-10-25T04:27:00Z</dcterms:created>
  <dcterms:modified xsi:type="dcterms:W3CDTF">2021-10-25T05:42:00Z</dcterms:modified>
</cp:coreProperties>
</file>