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78A" w:rsidRPr="00C6570F" w:rsidRDefault="0014778A" w:rsidP="0014778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1D1D1D"/>
        </w:rPr>
      </w:pPr>
      <w:r w:rsidRPr="00C6570F">
        <w:rPr>
          <w:color w:val="1D1D1D"/>
        </w:rPr>
        <w:t>A alfabetização está presente na vida da criança em todos os ambientes. Seja em casa, manuseando as letras do teclado do computador, com a linguagem escrita na escola ou convivendo com adultos alfabetizados. Alfabetizar na pré-escola é oportunizar atividades lúdicas de descobertas dos sons. É ensiná-los a perceber como se desenha as letras, a encontrar sons e desenhos de letras iguais e os espaços que eles ocupam nas palavras. É um jogo perceptivo de construção gradativa da leitura e escrita. A educação infantil tem uma grande responsabilidade sobre o desenvolvimento das crianças ao construir conhecimentos que dão lugar aos novos saberes como a leitura e a escrita.</w:t>
      </w:r>
    </w:p>
    <w:p w:rsidR="0014778A" w:rsidRPr="00C6570F" w:rsidRDefault="0014778A" w:rsidP="0014778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1D1D1D"/>
        </w:rPr>
      </w:pPr>
      <w:r w:rsidRPr="00C6570F">
        <w:rPr>
          <w:color w:val="1D1D1D"/>
        </w:rPr>
        <w:t>A criança aprende a ler e a escrever da mesma forma que aprende a falar, dependendo da influência e motivação do meio ambiente. A prontidão para a alfabetização vai se desenvolvendo desde o nascimento.</w:t>
      </w:r>
    </w:p>
    <w:p w:rsidR="009B7F4C" w:rsidRPr="00C6570F" w:rsidRDefault="009B7F4C" w:rsidP="009B7F4C">
      <w:pPr>
        <w:pStyle w:val="Ttulo2"/>
        <w:shd w:val="clear" w:color="auto" w:fill="FFFFFF"/>
        <w:spacing w:before="0" w:beforeAutospacing="0" w:after="0" w:afterAutospacing="0" w:line="336" w:lineRule="atLeast"/>
        <w:textAlignment w:val="baseline"/>
        <w:rPr>
          <w:color w:val="1B1E1F"/>
          <w:spacing w:val="-15"/>
          <w:sz w:val="24"/>
          <w:szCs w:val="24"/>
        </w:rPr>
      </w:pPr>
      <w:r w:rsidRPr="00C6570F">
        <w:rPr>
          <w:color w:val="1D1D1D"/>
          <w:sz w:val="24"/>
          <w:szCs w:val="24"/>
          <w:shd w:val="clear" w:color="auto" w:fill="FFFFFF"/>
        </w:rPr>
        <w:t xml:space="preserve">Janaina </w:t>
      </w:r>
      <w:proofErr w:type="spellStart"/>
      <w:r w:rsidRPr="00C6570F">
        <w:rPr>
          <w:color w:val="1D1D1D"/>
          <w:sz w:val="24"/>
          <w:szCs w:val="24"/>
          <w:shd w:val="clear" w:color="auto" w:fill="FFFFFF"/>
        </w:rPr>
        <w:t>Maudonnet</w:t>
      </w:r>
      <w:proofErr w:type="spellEnd"/>
      <w:r w:rsidRPr="00C6570F">
        <w:rPr>
          <w:color w:val="1D1D1D"/>
          <w:sz w:val="24"/>
          <w:szCs w:val="24"/>
          <w:shd w:val="clear" w:color="auto" w:fill="FFFFFF"/>
        </w:rPr>
        <w:t xml:space="preserve"> </w:t>
      </w:r>
      <w:r w:rsidRPr="00C6570F">
        <w:rPr>
          <w:color w:val="1B1E1F"/>
          <w:spacing w:val="-15"/>
          <w:sz w:val="24"/>
          <w:szCs w:val="24"/>
        </w:rPr>
        <w:t>A alfabetização na educação infantil 2015</w:t>
      </w:r>
    </w:p>
    <w:p w:rsidR="009B7F4C" w:rsidRPr="00C6570F" w:rsidRDefault="009B7F4C" w:rsidP="009B7F4C">
      <w:pPr>
        <w:pStyle w:val="Ttulo2"/>
        <w:shd w:val="clear" w:color="auto" w:fill="FFFFFF"/>
        <w:spacing w:before="0" w:beforeAutospacing="0" w:after="0" w:afterAutospacing="0" w:line="336" w:lineRule="atLeast"/>
        <w:textAlignment w:val="baseline"/>
        <w:rPr>
          <w:color w:val="1B1E1F"/>
          <w:spacing w:val="-15"/>
          <w:sz w:val="24"/>
          <w:szCs w:val="24"/>
        </w:rPr>
      </w:pPr>
    </w:p>
    <w:p w:rsidR="009B7F4C" w:rsidRPr="00C6570F" w:rsidRDefault="009B7F4C" w:rsidP="00760B94">
      <w:pPr>
        <w:rPr>
          <w:color w:val="1B1E1F"/>
          <w:spacing w:val="-15"/>
        </w:rPr>
      </w:pPr>
      <w:r w:rsidRPr="00C6570F">
        <w:t xml:space="preserve">A alfabetização de crianças é um tema complexo e, por isso mesmo, amplamente abordado por teóricos da área. Numa visão geracional dos aspectos educativos, vinda após a geração Y, nas quais fazem parte as pessoas nascidas entre 1981 a 2000, a geração Z é composta por pessoas que muitas vezes aprendem a se conectar antes de aprender a ler, que fazem diversas tarefas ao mesmo tempo e são conhecidos como os "nativos da Internet". Assim, o ensino para a geração Z está se transformando, pois aulas expositivas tem se </w:t>
      </w:r>
      <w:proofErr w:type="gramStart"/>
      <w:r w:rsidRPr="00C6570F">
        <w:t>tornado insuficientes para atingir o sucesso do aprendizado, sendo indicados trabalhos que favoreçam a interação do aluno, principalmente pela dinamicidade que caracteriza essa geração</w:t>
      </w:r>
      <w:proofErr w:type="gramEnd"/>
      <w:r w:rsidRPr="00C6570F">
        <w:t xml:space="preserve"> [Siqueira 2012]. As novas tecnologias existentes na sociedade são fatores positivos para o processo de ensino e aprendizagem, evoluindo a forma com que a didática pode ser trabalhada [Andrade 2012]. Essa situação favoreceu o surgimento da informática educativa nas escolas, em que diversos jogos digitais foram construídos para colaborar com o processo de ensino e aprendizagem [Godinho 2004]. Podemos citar, como trabalhos correlatos, os jogos educativos para alfabetização: </w:t>
      </w:r>
      <w:proofErr w:type="gramStart"/>
      <w:r w:rsidRPr="00C6570F">
        <w:t>PRO-EDU</w:t>
      </w:r>
      <w:proofErr w:type="gramEnd"/>
      <w:r w:rsidRPr="00C6570F">
        <w:t xml:space="preserve"> [Ribeiro 2013], Alfa-móvel [Marinho 2013] e </w:t>
      </w:r>
      <w:proofErr w:type="spellStart"/>
      <w:r w:rsidRPr="00C6570F">
        <w:t>Veritek</w:t>
      </w:r>
      <w:proofErr w:type="spellEnd"/>
      <w:r w:rsidRPr="00C6570F">
        <w:t xml:space="preserve"> [Godinho 2013].</w:t>
      </w:r>
    </w:p>
    <w:p w:rsidR="00894B1D" w:rsidRPr="00C6570F" w:rsidRDefault="009B7F4C" w:rsidP="00394E3B">
      <w:r w:rsidRPr="00C6570F">
        <w:t xml:space="preserve"> </w:t>
      </w:r>
      <w:r w:rsidR="00394E3B">
        <w:t>[2</w:t>
      </w:r>
      <w:proofErr w:type="gramStart"/>
      <w:r w:rsidR="00394E3B">
        <w:t>]</w:t>
      </w:r>
      <w:proofErr w:type="spellStart"/>
      <w:r w:rsidR="00B22B6D" w:rsidRPr="00C6570F">
        <w:t>Ding</w:t>
      </w:r>
      <w:proofErr w:type="spellEnd"/>
      <w:proofErr w:type="gramEnd"/>
      <w:r w:rsidR="00B22B6D" w:rsidRPr="00C6570F">
        <w:t xml:space="preserve"> </w:t>
      </w:r>
      <w:proofErr w:type="spellStart"/>
      <w:r w:rsidR="00B22B6D" w:rsidRPr="00C6570F">
        <w:t>Yih</w:t>
      </w:r>
      <w:proofErr w:type="spellEnd"/>
      <w:r w:rsidR="00B22B6D" w:rsidRPr="00C6570F">
        <w:t xml:space="preserve"> </w:t>
      </w:r>
      <w:proofErr w:type="spellStart"/>
      <w:r w:rsidR="00B22B6D" w:rsidRPr="00C6570F">
        <w:t>An</w:t>
      </w:r>
      <w:proofErr w:type="spellEnd"/>
      <w:r w:rsidR="00B22B6D" w:rsidRPr="00C6570F">
        <w:t xml:space="preserve"> , Cesar Dick S. , Danton M. G. Ribeiro , Perla B. R.  Rocha , Caio M. , Vanessa B. Nunes , R. Fávero</w:t>
      </w:r>
      <w:r w:rsidR="009E5288" w:rsidRPr="00C6570F">
        <w:t>.</w:t>
      </w:r>
      <w:r w:rsidR="009E5288" w:rsidRPr="00C6570F">
        <w:tab/>
      </w:r>
      <w:r w:rsidR="00B22B6D" w:rsidRPr="00C6570F">
        <w:t xml:space="preserve"> </w:t>
      </w:r>
      <w:r w:rsidR="00B22B6D" w:rsidRPr="00C6570F">
        <w:t>Digita - um Jogo Educativo de Apoio ao Processo de Alfabetização Infantil</w:t>
      </w:r>
      <w:r w:rsidR="00B22B6D" w:rsidRPr="00C6570F">
        <w:t xml:space="preserve">. </w:t>
      </w:r>
      <w:r w:rsidR="00B22B6D" w:rsidRPr="00C6570F">
        <w:t>Instituto Federal do Espírito Santo (</w:t>
      </w:r>
      <w:proofErr w:type="spellStart"/>
      <w:r w:rsidR="00B22B6D" w:rsidRPr="00C6570F">
        <w:t>Ifes</w:t>
      </w:r>
      <w:proofErr w:type="spellEnd"/>
      <w:r w:rsidR="00B22B6D" w:rsidRPr="00C6570F">
        <w:t>)</w:t>
      </w:r>
      <w:r w:rsidR="00B22B6D" w:rsidRPr="00C6570F">
        <w:t>2013</w:t>
      </w:r>
      <w:bookmarkStart w:id="0" w:name="_GoBack"/>
      <w:bookmarkEnd w:id="0"/>
    </w:p>
    <w:p w:rsidR="003D2B66" w:rsidRPr="00C6570F" w:rsidRDefault="003D2B66">
      <w:pPr>
        <w:rPr>
          <w:rFonts w:ascii="Times New Roman" w:hAnsi="Times New Roman" w:cs="Times New Roman"/>
          <w:b/>
          <w:sz w:val="24"/>
          <w:szCs w:val="24"/>
        </w:rPr>
      </w:pPr>
    </w:p>
    <w:p w:rsidR="003D2B66" w:rsidRPr="00C6570F" w:rsidRDefault="003D2B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570F">
        <w:rPr>
          <w:rFonts w:ascii="Times New Roman" w:hAnsi="Times New Roman" w:cs="Times New Roman"/>
          <w:sz w:val="24"/>
          <w:szCs w:val="24"/>
        </w:rPr>
        <w:t>brincadeiras</w:t>
      </w:r>
      <w:proofErr w:type="gramEnd"/>
      <w:r w:rsidRPr="00C6570F">
        <w:rPr>
          <w:rFonts w:ascii="Times New Roman" w:hAnsi="Times New Roman" w:cs="Times New Roman"/>
          <w:sz w:val="24"/>
          <w:szCs w:val="24"/>
        </w:rPr>
        <w:t xml:space="preserve"> são dotados de normas e regras, o que incentiva as crianças a ficarem mais atentas, pacientes e consigam cumprir o que se determina, tanto no jogo como na convivência em grupo da sala de aula.</w:t>
      </w:r>
    </w:p>
    <w:p w:rsidR="003D2B66" w:rsidRPr="002B3309" w:rsidRDefault="003D2B66" w:rsidP="002B3309">
      <w:pPr>
        <w:pStyle w:val="SemEspaamento"/>
        <w:rPr>
          <w:sz w:val="18"/>
          <w:szCs w:val="18"/>
        </w:rPr>
      </w:pPr>
      <w:r w:rsidRPr="002B3309">
        <w:rPr>
          <w:sz w:val="18"/>
          <w:szCs w:val="18"/>
        </w:rPr>
        <w:t>MAÍZA IRIDÃ B. D.</w:t>
      </w:r>
      <w:r w:rsidRPr="002B3309">
        <w:rPr>
          <w:sz w:val="18"/>
          <w:szCs w:val="18"/>
        </w:rPr>
        <w:t xml:space="preserve"> AGUAYO</w:t>
      </w:r>
      <w:r w:rsidR="009E5288" w:rsidRPr="002B3309">
        <w:rPr>
          <w:sz w:val="18"/>
          <w:szCs w:val="18"/>
        </w:rPr>
        <w:t>.</w:t>
      </w:r>
      <w:r w:rsidR="009E5288" w:rsidRPr="002B3309">
        <w:rPr>
          <w:sz w:val="18"/>
          <w:szCs w:val="18"/>
        </w:rPr>
        <w:tab/>
      </w:r>
      <w:r w:rsidRPr="002B3309">
        <w:rPr>
          <w:sz w:val="18"/>
          <w:szCs w:val="18"/>
        </w:rPr>
        <w:t xml:space="preserve"> </w:t>
      </w:r>
      <w:r w:rsidRPr="002B3309">
        <w:rPr>
          <w:sz w:val="18"/>
          <w:szCs w:val="18"/>
        </w:rPr>
        <w:t>A IMPORTÂNCIA DOS JOGOS E BRINCADEIRAS A ALFABETIZAÇÃO DOS ALUNOS DO 1º ANO DO ENSINO FUNDAMENTAL</w:t>
      </w:r>
      <w:r w:rsidRPr="002B3309">
        <w:rPr>
          <w:sz w:val="18"/>
          <w:szCs w:val="18"/>
        </w:rPr>
        <w:t xml:space="preserve">. </w:t>
      </w:r>
      <w:r w:rsidRPr="002B3309">
        <w:rPr>
          <w:sz w:val="18"/>
          <w:szCs w:val="18"/>
        </w:rPr>
        <w:t>UNIVERSIDADE TECNOLÓGICA FEDERAL DO PARANÁ</w:t>
      </w:r>
      <w:r w:rsidRPr="002B3309">
        <w:rPr>
          <w:sz w:val="18"/>
          <w:szCs w:val="18"/>
        </w:rPr>
        <w:t xml:space="preserve"> 2013</w:t>
      </w:r>
    </w:p>
    <w:sectPr w:rsidR="003D2B66" w:rsidRPr="002B3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8A"/>
    <w:rsid w:val="0014778A"/>
    <w:rsid w:val="002B3309"/>
    <w:rsid w:val="00394E3B"/>
    <w:rsid w:val="003D2B66"/>
    <w:rsid w:val="00760B94"/>
    <w:rsid w:val="00894B1D"/>
    <w:rsid w:val="009B7F4C"/>
    <w:rsid w:val="009E5288"/>
    <w:rsid w:val="00A60908"/>
    <w:rsid w:val="00B22B6D"/>
    <w:rsid w:val="00C6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B7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B7F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394E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B7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B7F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394E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CARLOS</dc:creator>
  <cp:lastModifiedBy>ROBSON CARLOS</cp:lastModifiedBy>
  <cp:revision>2</cp:revision>
  <dcterms:created xsi:type="dcterms:W3CDTF">2018-08-01T11:53:00Z</dcterms:created>
  <dcterms:modified xsi:type="dcterms:W3CDTF">2018-08-01T14:46:00Z</dcterms:modified>
</cp:coreProperties>
</file>