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  <w:rtl w:val="0"/>
        </w:rPr>
        <w:t xml:space="preserve">Produktportfolio &amp; Service-Katalog: ROCK IT UP Media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8"/>
          <w:szCs w:val="28"/>
          <w:rtl w:val="0"/>
        </w:rPr>
        <w:t xml:space="preserve">Das operative Produkt-, Dienstleistungs- und Modul-Handbuch für autonome KI-Marketinginfrastrukturen im B2B-High-Ticket-Segment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1. Strategisches Portfolio-Fundament &amp; Architektur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1.1 Die Positionierung: Infrastruktur statt Dienstleistung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ROCK IT UP Media verkauft keine Stunden, keine austauschbaren Einzel-Textchen und keine klassischen Agentur-Retainer. Wir installieren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schlüsselfertige, autarke KI-Marketinginfrastrukturen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direkt im Unternehmen des Kunden.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Das Portfolio baut auf der synergetischen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4-Säulen-Architektur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von ROCK IT UP Media auf: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 Krisenerprobter Senior-Stratege / CEO (Human-in-the-Loop):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Führt die Regie, übernimmt die strategische Ausrichtung, empathische Verhandlung, Markenführung, Krisenintervention und die finale Qualitätsfreigabe.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162 Spezialisierte 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 interne High-End-Powerhouse (z. B. Resi, Kate, Devon, Nia, Marcus, Sienna, Aria) für blitzschnelle, automatisierte und hochpräzise operative Ausführung.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Globales Experten-Backup: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Punktgenauer Zugriff auf ein handverlesenes, weltweites Netzwerk aus Tech-Spezialisten, Prompt-Engineers und KI-Entwicklern für seltene, hochkomplexe Spezialanforderungen.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100 % Ortsunabhängig, Digital &amp; Papierlos: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Höchste Datensicherheit, DSGVO-Konformität und Integration direkt in die Workspaces des Kunden (Claude Projects / Hermes).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2. Gesamtübersicht: Einzelprodukte, Modul-Pakete &amp; Flaggschiff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+---------------------------------------------------------------------------------------------------+</w:t>
        <w:br w:type="textWrapping"/>
        <w:t xml:space="preserve">|                                   ROCK IT UP MEDIA PORTFOLIO                                      |</w:t>
        <w:br w:type="textWrapping"/>
        <w:t xml:space="preserve">+---------------------------------------------------------------------------------------------------+</w:t>
        <w:br w:type="textWrapping"/>
        <w:t xml:space="preserve">|  EINZELPRODUKTE &amp; RETAINER      │  MODUL-PAKETE (BUNDLES)           │  FLAGGSCHIFF (GESAMTPAKET)  |</w:t>
        <w:br w:type="textWrapping"/>
        <w:t xml:space="preserve">|  • Brand DNA Context File        │  • Modul 1: Brand DNA Engine      │                             |</w:t>
        <w:br w:type="textWrapping"/>
        <w:t xml:space="preserve">|  • Wording Matrix &amp; Prompts      │    (14.500 €)                     │                             |</w:t>
        <w:br w:type="textWrapping"/>
        <w:t xml:space="preserve">|  • High-Perf. Web Platform       │  • Modul 2: Web &amp; E-Com Arch.     │   FULL AI DEPARTMENT SETUP  |</w:t>
        <w:br w:type="textWrapping"/>
        <w:t xml:space="preserve">|    (Design + CMS + vServer)      │    (22.500 €)                     │                             |</w:t>
        <w:br w:type="textWrapping"/>
        <w:t xml:space="preserve">|  • Technical Web Maintenance     │  • Modul 3: Organic Social &amp; PR   │   • Module 1 bis 5 Komplett |</w:t>
        <w:br w:type="textWrapping"/>
        <w:t xml:space="preserve">|  • Blog Engine Setup             │    (24.500 €)                     │   • Turnkey Inhouse System  |</w:t>
        <w:br w:type="textWrapping"/>
        <w:t xml:space="preserve">|  • Blog Retainer (Monatlich)     │  • Modul 4: High-Conversion Funnel│   • Schlüsselfertige Übergabe|</w:t>
        <w:br w:type="textWrapping"/>
        <w:t xml:space="preserve">|  • Shopify &amp; Social Commerce     │    (12.500 €)                     │                             |</w:t>
        <w:br w:type="textWrapping"/>
        <w:t xml:space="preserve">|  • Social Engine &amp; Launch Kit    │  • Modul 5: Workspace Integration │   INVESTITION:              |</w:t>
        <w:br w:type="textWrapping"/>
        <w:t xml:space="preserve">|  • Social Media Retainer (Full)  │    (Teil des Setups / 6.500 €)    │   68.000 € (Einmalig)       |</w:t>
        <w:br w:type="textWrapping"/>
        <w:t xml:space="preserve">|  • Social Media Retainer (Std.)  │  • Modul 6: AI Engine Evolution   │   (Vorteil: -32.500 € vs.   |</w:t>
        <w:br w:type="textWrapping"/>
        <w:t xml:space="preserve">|  • PR-System &amp; Frameworks        │    (3.500 € / Monat)              │    Einzelbuchungen)         |</w:t>
        <w:br w:type="textWrapping"/>
        <w:t xml:space="preserve">|  • Krisenkomm.-Infrastruktur     │                                   │                             |</w:t>
        <w:br w:type="textWrapping"/>
        <w:t xml:space="preserve">|  • Emergency Krisenmandat (2 W.) │                                   │                             |</w:t>
        <w:br w:type="textWrapping"/>
        <w:t xml:space="preserve">+---------------------------------------------------------------------------------------------------+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3. Detaillierter Einzelprodukt-Katalog (Standalone-Produkte &amp; Retainer)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Jedes der folgenden Produkte kann einzeln gebucht werden oder bildet einen Baustein der Modul-Pakete.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KATEGORIE A: BRANDING &amp; KI-STRATEGIE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A.1: Brand DNA Engine &amp; AI-Readiness Context File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vollständige Digitalisierung und Codierung der Unternehmensidentität, der Kernbotschaften, der Alleinstellungsmerkmale (USPs) und des Expertenwissens in maschinenlesbare Context-Files für KI-Systeme.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1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Deep-Dive-Interview mit dem Senior-Strategen zur Extraktion des impliziten Expertenwissens.</w:t>
      </w:r>
    </w:p>
    <w:p w:rsidR="00000000" w:rsidDel="00000000" w:rsidP="00000000" w:rsidRDefault="00000000" w:rsidRPr="00000000" w14:paraId="0000001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Zielgruppen-Affinheits-Analyse (B2B Personas).</w:t>
      </w:r>
    </w:p>
    <w:p w:rsidR="00000000" w:rsidDel="00000000" w:rsidP="00000000" w:rsidRDefault="00000000" w:rsidRPr="00000000" w14:paraId="0000001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des zentralen Brand_DNA_Context.md Dokumentes zur Einspeisung in LLM-Systeme.</w:t>
      </w:r>
    </w:p>
    <w:p w:rsidR="00000000" w:rsidDel="00000000" w:rsidP="00000000" w:rsidRDefault="00000000" w:rsidRPr="00000000" w14:paraId="0000001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Wettbewerbs-Matrix &amp; Positionierungs-Codierung.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Nie wieder generischer, austauschbarer KI-Output. KI-Systeme „verstehen“ das Unternehmen und seine B2B-Nische vom ersten Tag an perfekt.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1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Liefert Input im 90-minütigen Kickoff-Interview; stellt bestehende Unterlagen bereit.</w:t>
      </w:r>
    </w:p>
    <w:p w:rsidR="00000000" w:rsidDel="00000000" w:rsidP="00000000" w:rsidRDefault="00000000" w:rsidRPr="00000000" w14:paraId="0000001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Leitet die Befragung, filtert Kernbotschaften heraus und überprüft die strategische Schärfe.</w:t>
      </w:r>
    </w:p>
    <w:p w:rsidR="00000000" w:rsidDel="00000000" w:rsidP="00000000" w:rsidRDefault="00000000" w:rsidRPr="00000000" w14:paraId="0000001B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(Audience Profiler)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(Brand Strategist) analysieren den Markt und synthetisieren das Context-File.</w:t>
      </w:r>
    </w:p>
    <w:p w:rsidR="00000000" w:rsidDel="00000000" w:rsidP="00000000" w:rsidRDefault="00000000" w:rsidRPr="00000000" w14:paraId="0000001C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Freelancer: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Bei extremen Nischenbranchen Gegenprüfung durch Fachexperten.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6.500 € (einmalig)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A.2: Wording-Matrix &amp; Voice-Profile Coding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mathematische und linguistische Erfassung der exakten Tonalität (Tone-of-Voice) der Führungskräfte oder des Unternehmens, inklusive einer Do's-and-Don'ts-Sprachmatrix.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21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Analyse von bestehenden Texten, Mailings, Reden oder Interviews der Geschäftsführung.</w:t>
      </w:r>
    </w:p>
    <w:p w:rsidR="00000000" w:rsidDel="00000000" w:rsidP="00000000" w:rsidRDefault="00000000" w:rsidRPr="00000000" w14:paraId="00000022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Linguistische Parameter-Matrix (Satzlänge, Tonalität, Emotion, Vokabular, Fachbegriffe).</w:t>
      </w:r>
    </w:p>
    <w:p w:rsidR="00000000" w:rsidDel="00000000" w:rsidP="00000000" w:rsidRDefault="00000000" w:rsidRPr="00000000" w14:paraId="00000023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System-Prompt-Regelwerk zur Vermeidung von „KI-Müllwörtern“ (z. B. „revolutionär“, „in der heutigen Welt“, „Gamechanger“).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Jeder generierte Text klingt exakt so, als hätte der Gründer/CEO ihn persönlich geschrieben. 100 % Konsistenz über alle Kommunikationskanäle hinweg.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26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Stellt Text- und Audiobeispiele bestehender Kommunikation bereit.</w:t>
      </w:r>
    </w:p>
    <w:p w:rsidR="00000000" w:rsidDel="00000000" w:rsidP="00000000" w:rsidRDefault="00000000" w:rsidRPr="00000000" w14:paraId="00000027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Definiert die strategische Tonalität im B2B-Umfeld.</w:t>
      </w:r>
    </w:p>
    <w:p w:rsidR="00000000" w:rsidDel="00000000" w:rsidP="00000000" w:rsidRDefault="00000000" w:rsidRPr="00000000" w14:paraId="00000028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(Conversion Copywriter)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(System Orchestrator) codieren das Sprachprofil in System-Prompts.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4.800 € (einmalig)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A.3: System-Prompting &amp; Custom Agent-Instructions Architecture</w:t>
      </w:r>
    </w:p>
    <w:p w:rsidR="00000000" w:rsidDel="00000000" w:rsidP="00000000" w:rsidRDefault="00000000" w:rsidRPr="00000000" w14:paraId="0000002B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Erstellung maßgeschneiderter System-Prompts und Befehlsketten für die interne Nutzung durch Mitarbeiter des Kunden.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2D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Entwicklung von bis zu 10 spezifischen System-Prompts für Tagesaufgaben (z. B. Angebotserstellung, Social-Media-Drafts, E-Mail-Deeskalation).</w:t>
      </w:r>
    </w:p>
    <w:p w:rsidR="00000000" w:rsidDel="00000000" w:rsidP="00000000" w:rsidRDefault="00000000" w:rsidRPr="00000000" w14:paraId="0000002E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Einrichtung von vordefinierten Agenten-Rollen innerhalb der Kunden-Workspaces.</w:t>
      </w:r>
    </w:p>
    <w:p w:rsidR="00000000" w:rsidDel="00000000" w:rsidP="00000000" w:rsidRDefault="00000000" w:rsidRPr="00000000" w14:paraId="0000002F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Prompt-Dokumentation und Quick-Start-Guide.</w:t>
      </w:r>
    </w:p>
    <w:p w:rsidR="00000000" w:rsidDel="00000000" w:rsidP="00000000" w:rsidRDefault="00000000" w:rsidRPr="00000000" w14:paraId="00000030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Mitarbeiter sparen täglich 1–2 Stunden, weil sie keine Prompts mehr erfinden müssen, sondern fertige Buttons/Befehle nutzen.</w:t>
      </w:r>
    </w:p>
    <w:p w:rsidR="00000000" w:rsidDel="00000000" w:rsidP="00000000" w:rsidRDefault="00000000" w:rsidRPr="00000000" w14:paraId="0000003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32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Testet die Prompts im Tagesgeschäft und gibt kurzes Feedback.</w:t>
      </w:r>
    </w:p>
    <w:p w:rsidR="00000000" w:rsidDel="00000000" w:rsidP="00000000" w:rsidRDefault="00000000" w:rsidRPr="00000000" w14:paraId="00000033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Stellt sicher, dass die Prompts den Geschäftszielen dienen.</w:t>
      </w:r>
    </w:p>
    <w:p w:rsidR="00000000" w:rsidDel="00000000" w:rsidP="00000000" w:rsidRDefault="00000000" w:rsidRPr="00000000" w14:paraId="00000034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(Prompt Architect) schreibt und testet die Instruction-Architekturen.</w:t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5.200 € (einmalig)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KATEGORIE B: WEB, E-COMMERCE &amp; TECHNICAL ARCHITECTURE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B.1: High-Performance Custom Web Platform (Frontend + Headless CMS + vServer Security)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(Fusioniert aus ehemaligem Design- und Backend-Modul – Bildet die unzertrennbare digitale Kernzentrale)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schlüsselfertige Erstellung einer modernen, ultraschnellen Web-Infrastruktur auf React/Astro-Basis, gekoppelt mit einem geschützten Headless CMS und DSGVO-konformer vServer-Architektur.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3B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UI/UX-Design im Light-Look (Miami Blue, Pure White, Midnight Slate, Concert Coral).</w:t>
      </w:r>
    </w:p>
    <w:p w:rsidR="00000000" w:rsidDel="00000000" w:rsidP="00000000" w:rsidRDefault="00000000" w:rsidRPr="00000000" w14:paraId="0000003C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Frontend-Entwicklung (React, Astro, Tailwind CSS) mit Sub-Second Ladezeiten (&lt; 0.8s) für bis zu 8 Hauptseiten.</w:t>
      </w:r>
    </w:p>
    <w:p w:rsidR="00000000" w:rsidDel="00000000" w:rsidP="00000000" w:rsidRDefault="00000000" w:rsidRPr="00000000" w14:paraId="0000003D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Anbindung eines Headless CMS (z. B. Strapi) zur einfachen Inhaltsverwaltung.</w:t>
      </w:r>
    </w:p>
    <w:p w:rsidR="00000000" w:rsidDel="00000000" w:rsidP="00000000" w:rsidRDefault="00000000" w:rsidRPr="00000000" w14:paraId="0000003E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vServer-Einrichtung auf deutschen/EU-Servern (Docker, Nginx, SSL, automatisierte Backups, DSGVO-Konformität).</w:t>
      </w:r>
    </w:p>
    <w:p w:rsidR="00000000" w:rsidDel="00000000" w:rsidP="00000000" w:rsidRDefault="00000000" w:rsidRPr="00000000" w14:paraId="0000003F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Barrierefreiheits- und Conversion-Grundoptimierung (BFSG-konform).</w:t>
      </w:r>
    </w:p>
    <w:p w:rsidR="00000000" w:rsidDel="00000000" w:rsidP="00000000" w:rsidRDefault="00000000" w:rsidRPr="00000000" w14:paraId="00000040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Design, CMS und Hosting aus einer Hand. Unhackbare, extrem schnelle Web-Performance, die maximale Conversion-Raten liefert und rechtlich abgesichert ist.</w:t>
      </w:r>
    </w:p>
    <w:p w:rsidR="00000000" w:rsidDel="00000000" w:rsidP="00000000" w:rsidRDefault="00000000" w:rsidRPr="00000000" w14:paraId="00000041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42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Stellt Medien/Zugänge bereit; nimmt Design- und Funktionsmeilensteine ab.</w:t>
      </w:r>
    </w:p>
    <w:p w:rsidR="00000000" w:rsidDel="00000000" w:rsidP="00000000" w:rsidRDefault="00000000" w:rsidRPr="00000000" w14:paraId="00000043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Überwacht die Markenführung, UX und Conversion-Psychologie.</w:t>
      </w:r>
    </w:p>
    <w:p w:rsidR="00000000" w:rsidDel="00000000" w:rsidP="00000000" w:rsidRDefault="00000000" w:rsidRPr="00000000" w14:paraId="00000044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Devon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(Fullstack Architect)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(UI/UX Designer) programmieren und gestalten die Plattform.</w:t>
      </w:r>
    </w:p>
    <w:p w:rsidR="00000000" w:rsidDel="00000000" w:rsidP="00000000" w:rsidRDefault="00000000" w:rsidRPr="00000000" w14:paraId="00000045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Freelancer: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Senior Frontend Developer für Spezial-Animationen/DevOps.</w:t>
      </w:r>
    </w:p>
    <w:p w:rsidR="00000000" w:rsidDel="00000000" w:rsidP="00000000" w:rsidRDefault="00000000" w:rsidRPr="00000000" w14:paraId="0000004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14.800 € (einmalig)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B.2: Technical Web Maintenance &amp; Service-Flatrate</w:t>
      </w:r>
    </w:p>
    <w:p w:rsidR="00000000" w:rsidDel="00000000" w:rsidP="00000000" w:rsidRDefault="00000000" w:rsidRPr="00000000" w14:paraId="00000048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laufende technische Wartung, Sicherheitsüberwachung und Durchführung kleinerer Ergänzungen an der Web-Infrastruktur.</w:t>
      </w:r>
    </w:p>
    <w:p w:rsidR="00000000" w:rsidDel="00000000" w:rsidP="00000000" w:rsidRDefault="00000000" w:rsidRPr="00000000" w14:paraId="00000049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4A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Monatliche vServer-Sicherheits-Updates, Backup-Validierung und CMS-Patches.</w:t>
      </w:r>
    </w:p>
    <w:p w:rsidR="00000000" w:rsidDel="00000000" w:rsidP="00000000" w:rsidRDefault="00000000" w:rsidRPr="00000000" w14:paraId="0000004B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Laufende Performance- und Ladezeiten-Garantie.</w:t>
      </w:r>
    </w:p>
    <w:p w:rsidR="00000000" w:rsidDel="00000000" w:rsidP="00000000" w:rsidRDefault="00000000" w:rsidRPr="00000000" w14:paraId="0000004C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Inklusive 2 Stunden monatlich für kleinere Content-Anpassungen, Layout-Ergänzungen oder Textänderungen durch unser Team/Agents.</w:t>
      </w:r>
    </w:p>
    <w:p w:rsidR="00000000" w:rsidDel="00000000" w:rsidP="00000000" w:rsidRDefault="00000000" w:rsidRPr="00000000" w14:paraId="0000004D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Absolute Sorgenfreiheit. Die Website bleibt technisch auf Spitzenniveau, ohne dass internes Personal gebunden wird.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Übermittelt Änderungswünsche per Ticket/Mail.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 &amp; Tech-Team: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Devon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führt Updates und Code-Anpassungen durch.</w:t>
      </w:r>
    </w:p>
    <w:p w:rsidR="00000000" w:rsidDel="00000000" w:rsidP="00000000" w:rsidRDefault="00000000" w:rsidRPr="00000000" w14:paraId="00000051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950 € /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(oder 2.800 € Einmal-Setup-Paket ohne Vertrag)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B.3: Blog Engine Setup &amp; Automated Content System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 schlüsselfertige Aufbau einer High-Performance Blog-Infrastruktur inklusive automatisiertem System für wöchentliche Fachartikel.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Technische Integration der Blog-Sektion in die Web-Platform (SEO-optimiert, strukturierte Daten).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von Content-Formeln und Prompts zur Generierung von tiefgründigen, markenkonformen Fachartikeln.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 für die automatisierte Veröffentlichung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 Fachartikel pro Woche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(4 Artikel/Monat im Kunden-Workspace).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Kontinuierlicher Vertrauensaufbau und organische SEO-Dominanz in Google ohne manuellen Schreibaufwand.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Definiert die SEO- und Content-Themenmatrix.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(Copywriter)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(Research) recherchieren und schreiben die Artikel.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6.800 € (einmalig)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B.5: Monatlicher Blog- &amp; Content-Publishing Retainer (Ongoing Agency Service)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laufende, monatliche Dienstleistung, bei der ROCK IT UP Media als Agentur die Themenrecherche, Redaktionsplanung, Ausarbeitung und direkte Veröffentlichung von Fachartikeln auf dem Blog des Kunden übernimmt.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 Tiefgründige B2B-Fachartikel pro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(1 Artikel pro Woche), individuell konzipiert und geschrieben im exakten Markenton (Brand DNA).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Kontinuierliche SEO-Keyword-Recherche &amp; Bild-/Visual-Kuratierung.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Einpflege, Formatierung und Veröffentlichung direkt im Headless CMS / Blog-System des Kunden.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Qualitätsfreigabe durch den Senior-Strategen vor jeder Veröffentlichung.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Null eigener Aufwand. Der Blog bleibt monatlich hochaktuell, rankt bei Google und baut kontinuierlich Branchen-Autorität auf.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Kurze monatliche Themen-Freigabe (5 Min.).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Überprüft die strategische Botschaft und erteilt die Qualitätsfreigabe.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(Copywriter)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(Research) erstellen und optimieren den Content.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2.400 € /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(Monatlich kündbar)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B.4: E-Commerce Shopify Integration &amp; Social Commerce Sync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professionelle Erstellung eines Shopify-Shops, dessen nahtlose Einbindung in die bestehende Website sowie die Synchronisation mit Instagram Shop &amp; TikTok Shop.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Setup und Customizing eines High-Conversion Shopify-Stores (Produktanlegung, Checkout-Optimierung, Payment-Gateways).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Nahtlose Integration / Subdomain-Einbindung in die Hauptwebsite.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Synchronisation von Produktkatalogen mit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Instagram Shop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TikTok Shop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(Hinweis: Die Social-Commerce-Anbindung an IG/TikTok erfolgt ausschließlich, wenn auch ein Social-Media-Paket KATEGORIE C erworben wurde).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Direct-to-Consumer- oder B2B-Direktvertrieb auf allen Kanälen – die Social-Media-Follower können Produkte direkt im Feed kaufen.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Liefert Produktdaten, Preise und Bildmaterial.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Plant die E-Commerce Conversion-Strategie.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Devon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(Fullstack Architect)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bauen den Shop und texten Produktbeschreibungen.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8.500 € (einmalig)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KATEGORIE C: SOCIAL MEDIA, PR &amp; KRISENKOMMUNIKATION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C.1: AI Corporate Influencer Creation &amp; Voice-Cloning Engine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Erstellung eines fotorealistischen digitalen Markenbotschafters oder des Klons einer Führungskraft inklusive geklonter Stimme für Video- und Audio-Content.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High-End KI-Avatar-Creation (basierend auf der echten Person oder Kunstfigur).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Stimm-Kloning (Voice Cloning) auf Basis professioneller Audio-Samples.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 vorgefertigte Video-Templates für Social Media, Newsletters oder Erklärvideos.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Führungskraft spart wöchentlich viele Stunden Zeit, da keine Kamera-Aufnahmen oder Studio-Termine nötig sind. Unendlich skalierbarer Video-Content auf Knopfdruck.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8.500 € (einmalig)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C.2: Multi-Platform Social Media Formula Engine &amp; 30-Day Content Launch Kit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 ultimative B2B- &amp; B2C-Social-Media-System. Es kombiniert psychologische Posting- und Video-Erfolgsformeln (exakt auf die Kundenmarke angepasst) mit einem schlüsselfertigen 30-Tage-Launch-Kit über 4 Hauptkanäle.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Exklusive Erfolgsformeln: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Entwicklung maßgeschneiderter Hooks, Script-Strukturen, Text-Formeln und Video-Framings (Short-Form Scripts), die exakt auf die Corporate Identity und Psychologie der Zielgruppe abgestimmt sind.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Cross-Channel Coverage: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Abdeckung aller 4 relevanten Plattformen: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Facebook, Instagram, TikTok und LinkedIn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30 Schlüsselfertige Postings: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30 komplette Content-Units (Texting, Design-Vorlagen, Carousel-PDFs, Video-Scripts &amp; Visual Assets), die exakt den neu entwickelten Erfolgsformeln folgen.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SOPs &amp; Vorlagen für das Engagement-Management (Antwort-Muster für B2B/B2C-Kommentare).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Kein Herumprobieren mehr. Das Unternehmen erhält erprobte Formeln für Viralität und B2B-Autorität sowie fertigen Content für einen ganzen Monat.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Entwickelt die spezifische Messaging-Formel und überwacht die Marken-DNA.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(Conversion Copywriter),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(Media Producer)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(Audience Profiler) erstellen Skripte, Designs und Postings.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9.800 € (einmalig)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C.2.1: Monatlicher Full-Service Social Media &amp; AI-Video Retainer (Inkl. KI-Video-Generierung &amp; Kanalbetreuung)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vollständige monatliche Betreuung der Social-Media-Kanäle durch ROCK IT UP Media inklusive der aktiven Erstellung von KI-generierten Videos (KI-Avatare, Voice Cloning, KI-Shorts/Reels) sowie der gesamten Redaktionsplanung und Veröffentlichung.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KI-Videogenerierung &amp; Scripting: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Monatliche Produktion von KI-Videos (basierend auf C.1 Avataren/Voice Cloning oder KI-Visuals).</w:t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Content-Erstellung: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Erstellung aller Begleittexte, Hooks, Grafiken und Carousels.</w:t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Kanalbetreuung &amp; Publishing: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Vollständige Verwaltung, Terminierung und Veröffentlichung auf den vereinbarten Kanälen (LinkedIn, Instagram, Facebook, TikTok).</w:t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Community-Management-Support &amp; Qualitätsprüfung durch den Senior-Strategen.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 Unternehmen dominiert Video- und Text-Feeds mit modernster KI-Technologie, ohne selbst jemals vor der Kamera stehen oder Texte schreiben zu müssen.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9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Strategische Kanalführung &amp; Qualitätsfreigabe.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(Media Producer)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(Copywriter) generieren Videos, Skripte und Postings.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4.800 € /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(Monatlich kündbar)</w:t>
      </w:r>
    </w:p>
    <w:p w:rsidR="00000000" w:rsidDel="00000000" w:rsidP="00000000" w:rsidRDefault="00000000" w:rsidRPr="00000000" w14:paraId="0000009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C.2.2: Monatlicher Standard Social Media Management Retainer (Ohne KI-Video-Generierung)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laufende monatliche Betreuung aller Social-Media-Kanäle ohne eigene KI-Video-Generierung. Wir erstellen reguläre Postings (Texte, Grafiken, Carousels) und verarbeiten/posten sehr gerne Videos, die vom Kunden selbst produziert und angeliefert werden.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von regelmäßigen Content-Units (Text &amp; Image, Carousel-PDFs, Thought-Leadership-Beiträge).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Aufbereitung &amp; Posting von Kunden-Videos: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Einbindung, Feinschliff, Untertitelung und Veröffentlichung von Videos, die der Kunde selbst aufnimmt.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Kanalbetreuung &amp; Publishing: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Komplette Bespielung und Terminierung der Social-Media-Plattformen.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Perfekt für Unternehmen, die gerne eigene Videos drehen, aber die redaktionelle Betreuung, Texterstellung, Aufbereitung und das Veröffentlichen komplett abgeben möchten.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A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Kunde: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Liefert auf Wunsch eigene Roh-Videos an.</w:t>
      </w:r>
    </w:p>
    <w:p w:rsidR="00000000" w:rsidDel="00000000" w:rsidP="00000000" w:rsidRDefault="00000000" w:rsidRPr="00000000" w14:paraId="000000A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Überwacht die Ausrichtung der Postings.</w:t>
      </w:r>
    </w:p>
    <w:p w:rsidR="00000000" w:rsidDel="00000000" w:rsidP="00000000" w:rsidRDefault="00000000" w:rsidRPr="00000000" w14:paraId="000000A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Sienna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Marcus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texten, gestalten Grafiken und schneiden/posten das Kundenmaterial.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3.200 € /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(Monatlich kündbar)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C.3.1: PR-Strategie, Konzepte &amp; Operationales PR-System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vollständige strategische Vorbereitung, Konzeption und technische Aufrüstung des Unternehmens für professionelle, regelmäßige PR- und Medienarbeit.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A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des PR-Strategiekonzepts, der Kern-Narrative und der Zielmedien-Matrix.</w:t>
      </w:r>
    </w:p>
    <w:p w:rsidR="00000000" w:rsidDel="00000000" w:rsidP="00000000" w:rsidRDefault="00000000" w:rsidRPr="00000000" w14:paraId="000000A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Vorbereitung von fertigen Prompts, System-Instruktionen und Leitfäden (SOPs).</w:t>
      </w:r>
    </w:p>
    <w:p w:rsidR="00000000" w:rsidDel="00000000" w:rsidP="00000000" w:rsidRDefault="00000000" w:rsidRPr="00000000" w14:paraId="000000A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Integration spezialisierter PR-Agents in den Kunden-Workspace.</w:t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Bereitstellung von Pressemitteilungs-Templates und Verrechnungs-Logiken für Fachmedien.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eigenen Mitarbeiter müssen nach der Übergabe nur noch stur nach Leitfaden, Agent &amp; Prompt arbeiten, um qualitativ hochwertige Presseinformationen zu erstellen und regelmäßig in den Medien präsent zu sein.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Konzipiert die PR-Strategie und pflegt Kontakte zu Leitmedien.</w:t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(Prompt Architect)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stellen die Prompts und Leitfäden bereit.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7.500 € (einmalig)</w:t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C.3.2: Krisenkommunikations-Infrastruktur &amp; Notfall-Handbuch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 vollständige Aufbau des Krisenkommunikations-Bereichs. Ein detailliertes System und Handbuch, das das Unternehmen präventiv auf jeden erdenklichen Krisenfall vorbereitet.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des maßgeschneiderten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Krisenhandbuchs (Crisis Playbook)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Deeskalations-Matrizen für verschiedene Szenarien (z. B. Shitstorm, Produktsicherheits-Fehler, Datenleck, Restrukturierung).</w:t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vorgefertigter Statement-Formeln, Holding-Statements und Interview-Leitfäden.</w:t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Einrichtung des Notfall-Prompts und Krisen-Agents für blitzschnelle Textierung unter Druck.</w:t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Schulung und Übergabe der SOPs an die internen Verantwortlichen.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Absolute Handlungssicherheit im Notfall. Wenn eine Krise ausbricht, verliert das Team keine wertvolle Zeit, sondern greift sofort auf vordefinierte Protokolle zurück.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Rollen &amp; Ausführung:</w:t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Senior-Stratege: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Persönliche Ausarbeitung durch den krisenerprobten Senior-Strategen.</w:t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AI-Agents: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codieren die Notfall-Workflows.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8.500 € (einmalig)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C.3.3: Monatlicher PR- &amp; Medien-Retainer (Add-on Service)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laufende, monatliche Betreuung der Pressearbeit und Erreichbarkeit für Medienanfragen.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B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Erstellung und Verteilung von bis zu 2 professionellen Pressemitteilungen pro Monat.</w:t>
      </w:r>
    </w:p>
    <w:p w:rsidR="00000000" w:rsidDel="00000000" w:rsidP="00000000" w:rsidRDefault="00000000" w:rsidRPr="00000000" w14:paraId="000000C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Kontinuierliche Pflege des Medienverteilers und Beantwortung von Journalisten-Anfragen.</w:t>
      </w:r>
    </w:p>
    <w:p w:rsidR="00000000" w:rsidDel="00000000" w:rsidP="00000000" w:rsidRDefault="00000000" w:rsidRPr="00000000" w14:paraId="000000C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Monatlicher PR-Monitoring-Bericht.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Dauersichtbarkeit in Fachmedien und Zeitungen, ohne eine eigene PR-Agentur für 5.000 €+/Monat engagieren zu müssen.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2.800 € /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(Monatlich kündbar)</w:t>
      </w:r>
    </w:p>
    <w:p w:rsidR="00000000" w:rsidDel="00000000" w:rsidP="00000000" w:rsidRDefault="00000000" w:rsidRPr="00000000" w14:paraId="000000C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C.3.4: Spontanes Notfall-Krisenmandat – CEO Emergency Execution Package (2 Wochen Initial-Mandat)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(Separat buchbarer High-Ticket Notfall-Vertrag im akuten Krisenfall)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ultimative „Feuerwehr-Garantie“. Wenn im Unternehmen des Kunden ein akuter Krisenfall eintritt, übernimmt der CEO von ROCK IT UP Media persönlich zusammen mit dem gesamten AI-Agent-Powerhouse das Ruder für einen Intensiv-Zeitraum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 Wochen (14 Tage)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C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100 % CEO-Fokus: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 CEO / Senior-Stratege lässt augenblicklich alles stehen und liegen und widmet dem Kunden die volle Aufmerksamkeit.</w:t>
      </w:r>
    </w:p>
    <w:p w:rsidR="00000000" w:rsidDel="00000000" w:rsidP="00000000" w:rsidRDefault="00000000" w:rsidRPr="00000000" w14:paraId="000000C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 Wochen Intensiv-Betreuung: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Lückenlose Betreuung über 14 Tage hinweg zur unmittelbaren Reputations-Stabilisierung und Kriseneindämmung.</w:t>
      </w:r>
    </w:p>
    <w:p w:rsidR="00000000" w:rsidDel="00000000" w:rsidP="00000000" w:rsidRDefault="00000000" w:rsidRPr="00000000" w14:paraId="000000C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Vollständige Übernahme der Krisenkommunikation: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Wir schreiben alle Stellungnahmen, Pressemitteilungen, Social-Media-Statements und Kunden-Anschreiben.</w:t>
      </w:r>
    </w:p>
    <w:p w:rsidR="00000000" w:rsidDel="00000000" w:rsidP="00000000" w:rsidRDefault="00000000" w:rsidRPr="00000000" w14:paraId="000000C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Interview-Vorbereitung &amp; Medientraining: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Detaillierte Vorbereitung der Führungskräfte auf schwierige Journalistenfragen.</w:t>
      </w:r>
    </w:p>
    <w:p w:rsidR="00000000" w:rsidDel="00000000" w:rsidP="00000000" w:rsidRDefault="00000000" w:rsidRPr="00000000" w14:paraId="000000C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Leitung des Krisenteams &amp; Medienkoordination: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Übernahme aller Presse-Anrufe und strategischen Steuerung der Medien.</w:t>
      </w:r>
    </w:p>
    <w:p w:rsidR="00000000" w:rsidDel="00000000" w:rsidP="00000000" w:rsidRDefault="00000000" w:rsidRPr="00000000" w14:paraId="000000C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Powerhouse-Einsatz: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Alle 162 AI-Agents arbeiten rund um die Uhr für die Krisen-Bewältigung.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Wöchentliche Verlängerungs-Optionen (Anschließend flexibel buchbar):</w:t>
      </w:r>
    </w:p>
    <w:p w:rsidR="00000000" w:rsidDel="00000000" w:rsidP="00000000" w:rsidRDefault="00000000" w:rsidRPr="00000000" w14:paraId="000000C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Option 1 – Krise hält an (Voller Fokus muss bleiben):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15.000 € / Woche</w:t>
      </w:r>
    </w:p>
    <w:p w:rsidR="00000000" w:rsidDel="00000000" w:rsidP="00000000" w:rsidRDefault="00000000" w:rsidRPr="00000000" w14:paraId="000000D0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Greift, wenn die Krise weiter akut ist und maximale Intensität, tägliche Presse-Statements sowie 100 % CEO-Einsatz erforderlich bleiben.</w:t>
      </w:r>
    </w:p>
    <w:p w:rsidR="00000000" w:rsidDel="00000000" w:rsidP="00000000" w:rsidRDefault="00000000" w:rsidRPr="00000000" w14:paraId="000000D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Option 2 – Krise klingt ab (Nachbearbeitung &amp; Monitoring):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5.000 € / Woche</w:t>
      </w:r>
    </w:p>
    <w:p w:rsidR="00000000" w:rsidDel="00000000" w:rsidP="00000000" w:rsidRDefault="00000000" w:rsidRPr="00000000" w14:paraId="000000D2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Greift, wenn die akute Gefahr gebannt ist, aber die Lage weiterhin beobachtet, Medienanfragen abgefangen und deeskalierende Nacharbeiten durchgeführt werden müssen.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Vorteile für den Kunden: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Schutz der Existenz und Reputation des Unternehmens. Ein krisenerprobter Top-Manager übernimmt das Kommando und rettet die Marke aus dem Feuer.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25.000 € (Einmaliges Notfall-Mandat für 2 Wochen / 14 Tage)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KATEGORIE D: FUNNEL ENGINE &amp; LEAD GENERATION</w:t>
      </w:r>
    </w:p>
    <w:p w:rsidR="00000000" w:rsidDel="00000000" w:rsidP="00000000" w:rsidRDefault="00000000" w:rsidRPr="00000000" w14:paraId="000000D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D.1: High-Conversion Landingpages &amp; Interactive Lead Magnets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Konzeption und Umsetzung einer B2B-Landingpage inklusive eines interaktiven Tools (z. B. ROI-Rechner, KI-Readiness-Check).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</w:p>
    <w:p w:rsidR="00000000" w:rsidDel="00000000" w:rsidP="00000000" w:rsidRDefault="00000000" w:rsidRPr="00000000" w14:paraId="000000D9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Verkaufspsychologisches Textkonzept und Layout.</w:t>
      </w:r>
    </w:p>
    <w:p w:rsidR="00000000" w:rsidDel="00000000" w:rsidP="00000000" w:rsidRDefault="00000000" w:rsidRPr="00000000" w14:paraId="000000DA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Programmierung des interaktiven Lead-Magnaten (Formular/Rechner mit Sofort-Auswertung).</w:t>
      </w:r>
    </w:p>
    <w:p w:rsidR="00000000" w:rsidDel="00000000" w:rsidP="00000000" w:rsidRDefault="00000000" w:rsidRPr="00000000" w14:paraId="000000D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Anbindung an das CRM des Kunden (HubSpot, Salesforce, ActiveCampaign etc.).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6.200 € (einmalig)</w:t>
      </w:r>
    </w:p>
    <w:p w:rsidR="00000000" w:rsidDel="00000000" w:rsidP="00000000" w:rsidRDefault="00000000" w:rsidRPr="00000000" w14:paraId="000000D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D.2: Automated Nurturing Engine (Email &amp; WhatsApp Workflows)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Vollautomatische Follow-up-Sequenzen, die generierte Anfragen aufwärmen und qualifizieren.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enthalten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Erstellung von 7 bis 12 Nurturing-E-Mails im exakten Markenton, WhatsApp-Business-Automatisierung und Lead-Scoring-Logik.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5.500 € (einmalig)</w:t>
      </w:r>
    </w:p>
    <w:p w:rsidR="00000000" w:rsidDel="00000000" w:rsidP="00000000" w:rsidRDefault="00000000" w:rsidRPr="00000000" w14:paraId="000000E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D.3: Outbound Protocol System &amp; Traffic Drive Strategy</w:t>
      </w:r>
    </w:p>
    <w:p w:rsidR="00000000" w:rsidDel="00000000" w:rsidP="00000000" w:rsidRDefault="00000000" w:rsidRPr="00000000" w14:paraId="000000E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Leitfaden und System für zielgerichtetes B2B-Outbound-Marketing und gezielten Traffic-Aufbau (LinkedIn Ads / Google Search).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3.800 € (einmalig)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KATEGORIE E: WORKSPACE INTEGRATION &amp; COACHING</w:t>
      </w:r>
    </w:p>
    <w:p w:rsidR="00000000" w:rsidDel="00000000" w:rsidP="00000000" w:rsidRDefault="00000000" w:rsidRPr="00000000" w14:paraId="000000E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E.1: Custom Workspace Setup (Claude Projects / Hermes Workspaces)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Schlüsselfertige Einrichtung der geschützten KI-Arbeitsumgebung im Unternehmen des Kunden mit hinterlegten Context-Files und Prompts.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4.500 € (einmalig)</w:t>
      </w:r>
    </w:p>
    <w:p w:rsidR="00000000" w:rsidDel="00000000" w:rsidP="00000000" w:rsidRDefault="00000000" w:rsidRPr="00000000" w14:paraId="000000E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Produkt E.2: Team Onboarding &amp; "Button-Click Marketing" Masterclass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Was das ist: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3-stündiges Live-Gruppencoaching mit dem Senior-Strategen zur fehlerfreien Bedienung der KI-Marketinginfrastruktur inklusive Video-SOPs.</w:t>
      </w:r>
    </w:p>
    <w:p w:rsidR="00000000" w:rsidDel="00000000" w:rsidP="00000000" w:rsidRDefault="00000000" w:rsidRPr="00000000" w14:paraId="000000E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Einzelpreis: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3.500 € (einmalig)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4. Detaillierter Modul-Katalog (Bundle-Pakete)</w:t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MODUL 1: BRAND DNA ENGINE (Das KI-Readiness Fundament)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Enthaltene Produkte: A.1 Brand DNA Engine + A.2 Wording Matrix + A.3 System Prompting Architecture.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Summe Einzelpreise: 16.500 €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PAKETPREIS MODUL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14.500 €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(Ersparnis: 2.000 €)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MODUL 2: WEB &amp; E-COMMERCE ARCHITECTURE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MODUL 2: WEB &amp; E-COMMERCE ARCHITECTURE                                            |</w:t>
        <w:br w:type="textWrapping"/>
        <w:t xml:space="preserve">+-----------------------------------------------------------------------------------+</w:t>
        <w:br w:type="textWrapping"/>
        <w:t xml:space="preserve">| Enthaltene Einzelprodukte:                                                        |</w:t>
        <w:br w:type="textWrapping"/>
        <w:t xml:space="preserve">| • Produkt B.1: High-Performance Web Platform (Design+CMS+vServer) (Wert: 14.800 €) |</w:t>
        <w:br w:type="textWrapping"/>
        <w:t xml:space="preserve">| • Produkt B.3: Blog Engine Setup &amp; Automated Content System       (Wert:  6.800 €) |</w:t>
        <w:br w:type="textWrapping"/>
        <w:t xml:space="preserve">| • Produkt B.4: E-Commerce Shopify &amp; Social Commerce Sync          (Wert:  8.500 €) |</w:t>
        <w:br w:type="textWrapping"/>
        <w:t xml:space="preserve">+-----------------------------------------------------------------------------------+</w:t>
        <w:br w:type="textWrapping"/>
        <w:t xml:space="preserve">| Summe Einzelpreise:                                                    30.100 €   |</w:t>
        <w:br w:type="textWrapping"/>
        <w:t xml:space="preserve">| PAKETPREIS MODUL 2:                                                    22.500 €   |</w:t>
        <w:br w:type="textWrapping"/>
        <w:t xml:space="preserve">| Ihre Ersparnis im Paket:                                                7.600 €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MODUL 3: ORGANIC SOCIAL, PR &amp; BRAND AUTHORITY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MODUL 3: ORGANIC SOCIAL, PR &amp; BRAND AUTHORITY                                     |</w:t>
        <w:br w:type="textWrapping"/>
        <w:t xml:space="preserve">+-----------------------------------------------------------------------------------+</w:t>
        <w:br w:type="textWrapping"/>
        <w:t xml:space="preserve">| Enthaltene Einzelprodukte:                                                        |</w:t>
        <w:br w:type="textWrapping"/>
        <w:t xml:space="preserve">| • Produkt C.1: AI Corporate Influencer &amp; Voice-Cloning            (Wert:  8.500 €) |</w:t>
        <w:br w:type="textWrapping"/>
        <w:t xml:space="preserve">| • Produkt C.2: Multi-Platform Social Engine (4 Kanäle, 30 Posts)  (Wert:  9.800 €) |</w:t>
        <w:br w:type="textWrapping"/>
        <w:t xml:space="preserve">| • Produkt C.3.1: PR-Strategie, Konzepte &amp; Operationales System    (Wert:  7.500 €) |</w:t>
        <w:br w:type="textWrapping"/>
        <w:t xml:space="preserve">| • Produkt C.3.2: Krisenkommunikations-Infrastruktur &amp; Handbuch    (Wert:  8.500 €) |</w:t>
        <w:br w:type="textWrapping"/>
        <w:t xml:space="preserve">+-----------------------------------------------------------------------------------+</w:t>
        <w:br w:type="textWrapping"/>
        <w:t xml:space="preserve">| Summe Einzelpreise:                                                    34.300 €   |</w:t>
        <w:br w:type="textWrapping"/>
        <w:t xml:space="preserve">| PAKETPREIS MODUL 3:                                                    24.500 €   |</w:t>
        <w:br w:type="textWrapping"/>
        <w:t xml:space="preserve">| Ihre Ersparnis im Paket:                                                9.800 €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MODUL 4: HIGH-CONVERSION FUNNEL ENGINE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Enthaltene Produkte: D.1 Landingpages &amp; Magnets + D.2 Nurturing Engine + D.3 Outbound Protocol.</w:t>
      </w:r>
    </w:p>
    <w:p w:rsidR="00000000" w:rsidDel="00000000" w:rsidP="00000000" w:rsidRDefault="00000000" w:rsidRPr="00000000" w14:paraId="000000F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Summe Einzelpreise: 15.500 €</w:t>
      </w:r>
    </w:p>
    <w:p w:rsidR="00000000" w:rsidDel="00000000" w:rsidP="00000000" w:rsidRDefault="00000000" w:rsidRPr="00000000" w14:paraId="000000F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PAKETPREIS MODUL 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12.500 €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(Ersparnis: 3.000 €)</w:t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MODUL 5: AI COWORK &amp; WORKSPACE INTEGRATION</w:t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Enthaltene Produkte: E.1 Workspace Setup + E.2 Masterclass Onboarding.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Summe Einzelpreise: 8.000 €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PAKETPREIS MODUL 5 (Standalone):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6.500 €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(Bei Buchung von Module 1–4 oder Full Setup GRATIS INKLUDIERT)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MODUL 6: AI ENGINE EVOLUTION MEMBERSHIP (Laufender Service)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Monatliches Agent-Refactoring, Prompt-Optimierung, vServer-Wartung, 1x monatlicher Strategic Sparring Call mit dem CEO.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INVESTITION: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3.500 € / Monat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(30 Tage Kündigungsfrist)</w:t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5. Das Flaggschiff-Gesamtpaket: FULL AI DEPARTMENT SETUP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Full AI Department Setup ("NYC AI-Department Blueprint")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Das schlüsselfertige Gesamtpaket verwandelt das Unternehmen innerhalb von 30 bis 45 Tagen in ein technologisches Powerhouse.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                       FULL AI DEPARTMENT SETUP (GESAMTPAKET)                     |</w:t>
        <w:br w:type="textWrapping"/>
        <w:t xml:space="preserve">+-----------------------------------------------------------------------------------+</w:t>
        <w:br w:type="textWrapping"/>
        <w:t xml:space="preserve">| INKLUDIERTE LEISTUNGEN:                                                           |</w:t>
        <w:br w:type="textWrapping"/>
        <w:t xml:space="preserve">|  ✔ MODUL 1: Brand DNA Engine                                  (Einzel: 14.500 €) |</w:t>
        <w:br w:type="textWrapping"/>
        <w:t xml:space="preserve">|  ✔ MODUL 2: Web &amp; E-Commerce Architecture                     (Einzel: 22.500 €) |</w:t>
        <w:br w:type="textWrapping"/>
        <w:t xml:space="preserve">|  ✔ MODUL 3: Organic Social, PR &amp; Krisenkommunikation System   (Einzel: 24.500 €) |</w:t>
        <w:br w:type="textWrapping"/>
        <w:t xml:space="preserve">|  ✔ MODUL 4: High-Conversion Funnel Engine                     (Einzel: 12.500 €) |</w:t>
        <w:br w:type="textWrapping"/>
        <w:t xml:space="preserve">|  ✔ MODUL 5: AI Cowork &amp; Workspace Integration                 (Einzel:  6.500 €) |</w:t>
        <w:br w:type="textWrapping"/>
        <w:t xml:space="preserve">|  ✔ Komplettes Onboarding, Team-Coaching &amp; System-Kapitalisierung                  |</w:t>
        <w:br w:type="textWrapping"/>
        <w:t xml:space="preserve">+-----------------------------------------------------------------------------------+</w:t>
        <w:br w:type="textWrapping"/>
        <w:t xml:space="preserve">| GESAMTWERT BEI EINZELBUCHUNG ALLER KOMPONENTEN:                       100.500 €   |</w:t>
        <w:br w:type="textWrapping"/>
        <w:t xml:space="preserve">| PAKETPREIS FULL AI DEPARTMENT SETUP:                                   68.000 €   |</w:t>
        <w:br w:type="textWrapping"/>
        <w:t xml:space="preserve">| ───────────────────────────────────────────────────────────────────────────────── |</w:t>
        <w:br w:type="textWrapping"/>
        <w:t xml:space="preserve">| IHR STRATEGISCHER PREISVORTEIL / BUNDLE-RABATT:                        32.500 €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6. Matrix der Rollen &amp; Ausführungsverantwortung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Modul / Produkt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Kunde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Senior-Stratege / CEO (Human)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162 AI-Agents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Globales Freelancer-Netzwerk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Brand DNA (Modul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Gibt Kickoff-Input &amp; nimmt Strategie ab.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Führt Interview, leitet Strategie, prüft Passung.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Nia &amp; Marcus: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Erstellen Marktanalysen &amp; Context-Files.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Fachexperte bei Spezial-Nischen.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Web &amp; E-Com (Modul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Ststellt Medien &amp; Zugänge bereit.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Prüft UX, Branding &amp; Conversion-Psychologie.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Devon &amp; Aria: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Schreiben Code, bauen CMS &amp; Shopify.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 Developer für Spezial-Schnittstellen.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Monatlicher Blog Retainer (B.5)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Kurze Themenfreigabe (5 Min/Monat).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Qualitätsfreigabe vor Veröffentlichung.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Sienna &amp; Nia: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Schreiben, optimieren &amp; pflegen Fachartikel ein.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Nicht erforderlich.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Social Media Retainers (C.2.1 / C.2.2)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(Optional) Stellt eigene Roh-Videos bei C.2.2 bereit.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Strategische Kanalführung &amp; Qualitätsfreigabe.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Marcus &amp; Sienna: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Generieren KI-Videos/Postings &amp; verwalten Kanäle.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Videoseditor / Designer.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Social, PR &amp; Krise (Modul 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Erteilt Freigabe (10 Min/Woche); nutzt Leitfaden.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Führt PR-Konzepte, Krisenhandbuch &amp; Notfall-Mandat persönlich.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Sienna, Kate &amp; Marcus: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Texten 30 Posts, Formeln, Avatare &amp; PR-Drafts.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Postproduktion / PR-Journalist.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Funnel Engine (Modul 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Führt B2B-Sales-Gespräche mit Leads.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Baut Verkaufslogik &amp; Lead-Scoring.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Devon &amp; Sienna: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Codieren Funnels &amp; Nurturing-Mails.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CRM-Automatisierer (Make/n8n).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Workspace Integr. (Modul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Nimmt am Schulungs-Workshop teil.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Hält Masterclass persönlich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, führt Team.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Resi &amp; Kate: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Richten Workspaces &amp; Prompts ein.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Nicht erforderlich.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Emergency Krisenmandat (C.3.4)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Übergibt Führung im Krisenfall.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CEO übernimmt 100% Leitung, Interviews &amp; Medien (2 W. + Verlängerungen).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Alle 162 Agents: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Erstellen Statements &amp; Content in Minuten.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PR-Netzwerk / Medienkontakte.</w:t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7. Zusammenfassung für den Vertrieb &amp; Kunden-Pitch</w:t>
      </w:r>
    </w:p>
    <w:p w:rsidR="00000000" w:rsidDel="00000000" w:rsidP="00000000" w:rsidRDefault="00000000" w:rsidRPr="00000000" w14:paraId="0000013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Ein Einstiegsprodukt für jeden Bedarf: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Einstieg über hochspezifische Einzelprodukte (z. B. Brand DNA für 6.500 €, Web Platform für 14.800 € oder PR-Setup für 7.500 €).</w:t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Wiederkehrende Retainer-Optionen: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Flexibel zubuchbare Monats-Services für Blog-Content (2.400 €/Monat) und Social Media Full Service (3.200 €–4.800 €/Monat).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Klare Abgrenzung PR vs. Krisenkommunikation: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Unternehmen bauen nachhaltige Sichtbarkeit mit dem PR-Paket auf und sichern sich mit dem Krisenkommunikations-Handbuch präventiv ab.</w:t>
      </w:r>
    </w:p>
    <w:p w:rsidR="00000000" w:rsidDel="00000000" w:rsidP="00000000" w:rsidRDefault="00000000" w:rsidRPr="00000000" w14:paraId="0000013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Exklusives Notfall-Mandat (25.000 € / 2 Wochen + Verlängerungen):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Maximale Sicherheit für den Ernstfall – der CEO persönlich führt den Kunden durch die Krise, flexibel verlängerbar nach Intensität (15.000 € bzw. 5.000 €/Woche).</w:t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unschlagbare Anker – Full Department Setup (68.000 €):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Bietet eine Ersparnis von über 32.500 € gegenüber Einzelbuchungen und installiert ein bilanzierbares Inhouse-Asset.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