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XSpec="center" w:tblpY="-530"/>
        <w:tblW w:w="9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6" w:hRule="atLeast"/>
        </w:trPr>
        <w:tc>
          <w:tcPr>
            <w:tcW w:w="9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>Звіт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 xml:space="preserve"> лабораторної роботи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1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варіант №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uk-UA"/>
              </w:rPr>
              <w:t>з дисципліни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«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instrText xml:space="preserve"> HYPERLINK "https://classroom.google.com/u/3/c/NTUyMDg0ODY4OTc0" \t "https://classroom.google.com/u/3/c/_self" </w:instrTex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t>Ймовірнісні основи програмної інженерії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44"/>
                <w:szCs w:val="44"/>
                <w:u w:val="none"/>
                <w:shd w:val="clear" w:fill="FFFFFF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uk-UA"/>
              </w:rPr>
              <w:t>»</w:t>
            </w:r>
          </w:p>
          <w:p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>Студента  групи  ІПЗ-2</w:t>
            </w:r>
            <w:r>
              <w:rPr>
                <w:rFonts w:hint="default" w:ascii="Times New Roman" w:hAnsi="Times New Roman" w:cs="Times New Roman"/>
                <w:b/>
                <w:sz w:val="44"/>
                <w:szCs w:val="4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44"/>
                <w:szCs w:val="44"/>
                <w:lang w:val="uk-UA"/>
              </w:rPr>
              <w:t xml:space="preserve"> групи</w:t>
            </w:r>
          </w:p>
          <w:p>
            <w:pPr>
              <w:spacing w:line="256" w:lineRule="auto"/>
              <w:ind w:left="-567"/>
              <w:jc w:val="center"/>
              <w:rPr>
                <w:rFonts w:hint="default" w:ascii="Times New Roman" w:hAnsi="Times New Roman" w:cs="Times New Roman"/>
                <w:b/>
                <w:sz w:val="44"/>
                <w:szCs w:val="4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44"/>
                <w:szCs w:val="44"/>
                <w:lang w:val="uk-UA"/>
              </w:rPr>
              <w:t>Хапланов Михайла Сергійовича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uk-UA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uk-UA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>
            <w:pPr>
              <w:pStyle w:val="4"/>
              <w:spacing w:after="0" w:line="256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/>
    <w:p/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Лабораторна робота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Лінійне перетворення та Графічне зображення даних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Мета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: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навчитись використовувати на практиці набуті знання про лінійні перетворення та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графічне зображення даних.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П</w:t>
      </w:r>
      <w:r>
        <w:rPr>
          <w:rFonts w:hint="default" w:ascii="Times New Roman" w:hAnsi="Times New Roman"/>
          <w:b/>
          <w:bCs/>
          <w:sz w:val="36"/>
          <w:szCs w:val="36"/>
        </w:rPr>
        <w:t>остановку задачі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Розроблена програма повинна зчитувати вхідні дані з файлу заданого формату та</w:t>
      </w: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36"/>
          <w:szCs w:val="36"/>
        </w:rPr>
        <w:t>записувати дані у файл.</w:t>
      </w:r>
    </w:p>
    <w:p>
      <w:pPr>
        <w:jc w:val="both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Вхідний файл представляє собою текстовий файл із М+1 рядків. Перший рядок</w:t>
      </w: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36"/>
          <w:szCs w:val="36"/>
        </w:rPr>
        <w:t>містить число: M, де M —оцінка і-того студента.</w:t>
      </w: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36"/>
          <w:szCs w:val="36"/>
        </w:rPr>
        <w:t>До документа завдання також додаються приклад вхідних файлів різної</w:t>
      </w: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36"/>
          <w:szCs w:val="36"/>
        </w:rPr>
        <w:t>розмірності.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Завдання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1. Знайдіть Q</w:t>
      </w:r>
      <w:r>
        <w:rPr>
          <w:rFonts w:hint="default" w:ascii="Times New Roman" w:hAnsi="Times New Roman"/>
          <w:sz w:val="36"/>
          <w:szCs w:val="36"/>
          <w:lang w:val="en-US"/>
        </w:rPr>
        <w:t>1</w:t>
      </w:r>
      <w:r>
        <w:rPr>
          <w:rFonts w:hint="default" w:ascii="Times New Roman" w:hAnsi="Times New Roman"/>
          <w:sz w:val="36"/>
          <w:szCs w:val="36"/>
        </w:rPr>
        <w:t xml:space="preserve"> Q</w:t>
      </w:r>
      <w:r>
        <w:rPr>
          <w:rFonts w:hint="default" w:ascii="Times New Roman" w:hAnsi="Times New Roman"/>
          <w:sz w:val="36"/>
          <w:szCs w:val="36"/>
          <w:lang w:val="en-US"/>
        </w:rPr>
        <w:t>3</w:t>
      </w:r>
      <w:r>
        <w:rPr>
          <w:rFonts w:hint="default" w:ascii="Times New Roman" w:hAnsi="Times New Roman"/>
          <w:sz w:val="36"/>
          <w:szCs w:val="36"/>
        </w:rPr>
        <w:t>,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та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P90.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2. Знайдіть середнє та стандартне відхилення цих оцінок.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3. Через незадоволення низькими оцінками викладач вирішив використати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шкалу форми y = ax + b, щоб відредагувати оцінки. Він хотів, щоб середнє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значення масштабних оцінок становило 95, а оцінка 100, щоб залишалася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рівною 100.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4. Показати дані за допомогою діаграми "стовбур – листя".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5. Відобразити дані за допомогою коробкового графіка.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6. Зробити висновок.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Вимоги до програмного забезпечення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Розробляти програму можна на одній з наступних мов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програмування: C/C++ (версія C++11), C# (версія C# 5.0), Java (версія Java SE 8), Python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(версія 2.7).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Програма повинна розміщуватись в окремому вихідному файлі, без ви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користання додаткових нестандартних зовнішніх модулів.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Не дозволяється використовувати будь-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які нестандартні бібліотеки та розширення. Програма не повинна залежати від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операційної системи.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Не реалізуйте жодного інтерфейсу користувача (окрім командного рядку).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Програма не повинна запитувати через пристрій вводу в користувача жодної додаткової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інформації. Вашу програму будуть використовувати виключно у вигляді “чорного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ящику”.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• Розроблена програма повинна зчитувати з командного рядку назву вхідного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файлу та записувати результат у вихідний файл. При запуску першим і єдиним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аргументом командного рядку повинна бути назва вхідного файлу (наприклад,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input_10.txt).</w:t>
      </w: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sz w:val="36"/>
          <w:szCs w:val="36"/>
        </w:rPr>
      </w:pPr>
    </w:p>
    <w:p/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П</w:t>
      </w:r>
      <w:r>
        <w:rPr>
          <w:rFonts w:hint="default" w:ascii="Times New Roman" w:hAnsi="Times New Roman"/>
          <w:b/>
          <w:bCs/>
          <w:sz w:val="36"/>
          <w:szCs w:val="36"/>
        </w:rPr>
        <w:t>севдокод алгоритму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setData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file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file: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data.append(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(line.strip()))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 = []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setData(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'input_10_lab_2.txt'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#1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1"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Qr1 = 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/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)*(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(data)+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Qr2 = 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/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)*(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(data)+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Q1 = data[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(Qr1)-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+ (Qr1 -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(Qr1)) * (data[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(Qr1)] - data[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(Qr1)-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Q2 = data[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(Qr2)-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 + (Qr2 -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(Qr2)) * (data[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(Qr2)] - data[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(Qr2)-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"Q1 =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Q1)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"Q2 =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Q2)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P90 = 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/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)*(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(data) +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"P90 =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P90)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#2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2"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mean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n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mean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 / 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mean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variance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n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mean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 / 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deviations = [(x - mean) **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variance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(deviations) / 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variance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stdev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var = variance(data)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std_dev = math.sqrt(var)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std_dev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"Standard Deviation: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stdev(data))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"Mean Deviation: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mean(data))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#3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3"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"y = ax + b"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a = 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/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129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b = 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10400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/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129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(data)):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y = a * data[i] + b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(data[i]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data[i] = 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#4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stems = [i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plt.xlim(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plt.stem(stems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#5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plt.boxplot(data)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plt.show()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В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ипробування алгоритму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Task 1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Q1 =  62.75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Q2 =  76.25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P90 =  9.9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Task 2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Standard Deviation:  17.174399552822802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Mean Deviation:  74.2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Task 3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40 88.37209302325581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65 93.2170542635659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62 92.63565891472868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70 94.18604651162791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100 100.0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90 98.06201550387597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66 93.4108527131783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70 94.18604651162791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95 99.03100775193799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sz w:val="36"/>
          <w:szCs w:val="36"/>
        </w:rPr>
        <w:t>84 96.89922480620154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Task 4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934710" cy="50577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Task 5</w:t>
      </w:r>
    </w:p>
    <w:p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drawing>
          <wp:inline distT="0" distB="0" distL="114300" distR="114300">
            <wp:extent cx="5939790" cy="3644265"/>
            <wp:effectExtent l="0" t="0" r="38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В</w:t>
      </w:r>
      <w:r>
        <w:rPr>
          <w:rFonts w:hint="default" w:ascii="Times New Roman" w:hAnsi="Times New Roman"/>
          <w:b/>
          <w:bCs/>
          <w:sz w:val="36"/>
          <w:szCs w:val="36"/>
        </w:rPr>
        <w:t>иснов</w:t>
      </w:r>
      <w:r>
        <w:rPr>
          <w:rFonts w:hint="default" w:ascii="Times New Roman" w:hAnsi="Times New Roman"/>
          <w:b/>
          <w:bCs/>
          <w:sz w:val="36"/>
          <w:szCs w:val="36"/>
          <w:lang w:val="uk-UA"/>
        </w:rPr>
        <w:t>ок</w:t>
      </w: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: </w:t>
      </w:r>
      <w:r>
        <w:rPr>
          <w:rFonts w:hint="default" w:ascii="Times New Roman" w:hAnsi="Times New Roman"/>
          <w:sz w:val="36"/>
          <w:szCs w:val="36"/>
        </w:rPr>
        <w:t>навчи</w:t>
      </w:r>
      <w:r>
        <w:rPr>
          <w:rFonts w:hint="default" w:ascii="Times New Roman" w:hAnsi="Times New Roman"/>
          <w:sz w:val="36"/>
          <w:szCs w:val="36"/>
          <w:lang w:val="uk-UA"/>
        </w:rPr>
        <w:t>вся</w:t>
      </w:r>
      <w:r>
        <w:rPr>
          <w:rFonts w:hint="default" w:ascii="Times New Roman" w:hAnsi="Times New Roman"/>
          <w:sz w:val="36"/>
          <w:szCs w:val="36"/>
        </w:rPr>
        <w:t xml:space="preserve"> використовувати на практиці набуті знання про лінійні перетворення та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графічне зображення даних.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8270A"/>
    <w:rsid w:val="4F18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2022-10-26T18:37:00Z</dcterms:created>
  <dc:creator>michk</dc:creator>
  <cp:lastModifiedBy>michk</cp:lastModifiedBy>
  <dcterms:modified xsi:type="dcterms:W3CDTF">2022-10-26T18:48:58Z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AF39819C72714772AC08D02E09667CA0</vt:lpwstr>
  </property>
</Properties>
</file>