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62" w:rsidRDefault="00CF4C2B" w:rsidP="00CF4C2B">
      <w:pPr>
        <w:pStyle w:val="Titel"/>
        <w:jc w:val="center"/>
        <w:rPr>
          <w:b/>
        </w:rPr>
      </w:pPr>
      <w:r>
        <w:rPr>
          <w:b/>
        </w:rPr>
        <w:t xml:space="preserve">Project </w:t>
      </w:r>
      <w:proofErr w:type="spellStart"/>
      <w:r>
        <w:rPr>
          <w:b/>
        </w:rPr>
        <w:t>Greenfoot</w:t>
      </w:r>
      <w:proofErr w:type="spellEnd"/>
    </w:p>
    <w:p w:rsidR="00CF4C2B" w:rsidRDefault="00CF4C2B" w:rsidP="00CF4C2B">
      <w:r>
        <w:rPr>
          <w:noProof/>
          <w:color w:val="0000FF"/>
        </w:rPr>
        <w:drawing>
          <wp:inline distT="0" distB="0" distL="0" distR="0">
            <wp:extent cx="5971869" cy="6448425"/>
            <wp:effectExtent l="0" t="0" r="0" b="0"/>
            <wp:docPr id="1" name="Afbeelding 1" descr="Image result for greenfo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fo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2738" cy="6470960"/>
                    </a:xfrm>
                    <a:prstGeom prst="rect">
                      <a:avLst/>
                    </a:prstGeom>
                    <a:noFill/>
                    <a:ln>
                      <a:noFill/>
                    </a:ln>
                  </pic:spPr>
                </pic:pic>
              </a:graphicData>
            </a:graphic>
          </wp:inline>
        </w:drawing>
      </w:r>
    </w:p>
    <w:p w:rsidR="00CD3EC0" w:rsidRDefault="00CD3EC0" w:rsidP="00CF4C2B">
      <w:r>
        <w:t>Naam: Toni van der Bruggen</w:t>
      </w:r>
    </w:p>
    <w:p w:rsidR="00CD3EC0" w:rsidRDefault="00CD3EC0" w:rsidP="00CF4C2B">
      <w:r>
        <w:t>Klas: 1K</w:t>
      </w:r>
    </w:p>
    <w:p w:rsidR="00C97FAE" w:rsidRDefault="00CD3EC0" w:rsidP="00CF4C2B">
      <w:r>
        <w:t>Datum: 5-11-2018</w:t>
      </w:r>
    </w:p>
    <w:p w:rsidR="0033630A" w:rsidRDefault="00C97FAE" w:rsidP="00C97FAE">
      <w:r>
        <w:t xml:space="preserve">Project: </w:t>
      </w:r>
      <w:proofErr w:type="spellStart"/>
      <w:r>
        <w:t>Greenfoot</w:t>
      </w:r>
      <w:proofErr w:type="spellEnd"/>
    </w:p>
    <w:p w:rsidR="0033630A" w:rsidRDefault="0033630A" w:rsidP="00C97FAE"/>
    <w:p w:rsidR="0033630A" w:rsidRDefault="0033630A" w:rsidP="00C97FAE"/>
    <w:p w:rsidR="0033630A" w:rsidRDefault="0033630A" w:rsidP="00C97FAE"/>
    <w:p w:rsidR="0033630A" w:rsidRDefault="0033630A" w:rsidP="00C97FAE"/>
    <w:sdt>
      <w:sdtPr>
        <w:rPr>
          <w:rFonts w:asciiTheme="minorHAnsi" w:eastAsiaTheme="minorHAnsi" w:hAnsiTheme="minorHAnsi" w:cstheme="minorBidi"/>
          <w:color w:val="auto"/>
          <w:sz w:val="22"/>
          <w:szCs w:val="22"/>
          <w:lang w:eastAsia="en-US"/>
        </w:rPr>
        <w:id w:val="-427049091"/>
        <w:docPartObj>
          <w:docPartGallery w:val="Table of Contents"/>
          <w:docPartUnique/>
        </w:docPartObj>
      </w:sdtPr>
      <w:sdtEndPr>
        <w:rPr>
          <w:b/>
          <w:bCs/>
        </w:rPr>
      </w:sdtEndPr>
      <w:sdtContent>
        <w:p w:rsidR="00B46DAF" w:rsidRDefault="00B46DAF">
          <w:pPr>
            <w:pStyle w:val="Kopvaninhoudsopgave"/>
          </w:pPr>
          <w:r>
            <w:t>Inhoud</w:t>
          </w:r>
        </w:p>
        <w:p w:rsidR="00847A5C" w:rsidRDefault="00B46DA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9788516" w:history="1">
            <w:r w:rsidR="00847A5C" w:rsidRPr="009160C0">
              <w:rPr>
                <w:rStyle w:val="Hyperlink"/>
                <w:b/>
                <w:noProof/>
              </w:rPr>
              <w:t>Inleiding</w:t>
            </w:r>
            <w:r w:rsidR="00847A5C">
              <w:rPr>
                <w:noProof/>
                <w:webHidden/>
              </w:rPr>
              <w:tab/>
            </w:r>
            <w:r w:rsidR="00847A5C">
              <w:rPr>
                <w:noProof/>
                <w:webHidden/>
              </w:rPr>
              <w:fldChar w:fldCharType="begin"/>
            </w:r>
            <w:r w:rsidR="00847A5C">
              <w:rPr>
                <w:noProof/>
                <w:webHidden/>
              </w:rPr>
              <w:instrText xml:space="preserve"> PAGEREF _Toc529788516 \h </w:instrText>
            </w:r>
            <w:r w:rsidR="00847A5C">
              <w:rPr>
                <w:noProof/>
                <w:webHidden/>
              </w:rPr>
            </w:r>
            <w:r w:rsidR="00847A5C">
              <w:rPr>
                <w:noProof/>
                <w:webHidden/>
              </w:rPr>
              <w:fldChar w:fldCharType="separate"/>
            </w:r>
            <w:r w:rsidR="00847A5C">
              <w:rPr>
                <w:noProof/>
                <w:webHidden/>
              </w:rPr>
              <w:t>3</w:t>
            </w:r>
            <w:r w:rsidR="00847A5C">
              <w:rPr>
                <w:noProof/>
                <w:webHidden/>
              </w:rPr>
              <w:fldChar w:fldCharType="end"/>
            </w:r>
          </w:hyperlink>
        </w:p>
        <w:p w:rsidR="00847A5C" w:rsidRDefault="00847A5C">
          <w:pPr>
            <w:pStyle w:val="Inhopg1"/>
            <w:tabs>
              <w:tab w:val="right" w:leader="dot" w:pos="9062"/>
            </w:tabs>
            <w:rPr>
              <w:rFonts w:eastAsiaTheme="minorEastAsia"/>
              <w:noProof/>
              <w:lang w:eastAsia="nl-NL"/>
            </w:rPr>
          </w:pPr>
          <w:hyperlink w:anchor="_Toc529788517" w:history="1">
            <w:r w:rsidRPr="009160C0">
              <w:rPr>
                <w:rStyle w:val="Hyperlink"/>
                <w:b/>
                <w:noProof/>
              </w:rPr>
              <w:t>Samenvatting</w:t>
            </w:r>
            <w:r>
              <w:rPr>
                <w:noProof/>
                <w:webHidden/>
              </w:rPr>
              <w:tab/>
            </w:r>
            <w:r>
              <w:rPr>
                <w:noProof/>
                <w:webHidden/>
              </w:rPr>
              <w:fldChar w:fldCharType="begin"/>
            </w:r>
            <w:r>
              <w:rPr>
                <w:noProof/>
                <w:webHidden/>
              </w:rPr>
              <w:instrText xml:space="preserve"> PAGEREF _Toc529788517 \h </w:instrText>
            </w:r>
            <w:r>
              <w:rPr>
                <w:noProof/>
                <w:webHidden/>
              </w:rPr>
            </w:r>
            <w:r>
              <w:rPr>
                <w:noProof/>
                <w:webHidden/>
              </w:rPr>
              <w:fldChar w:fldCharType="separate"/>
            </w:r>
            <w:r>
              <w:rPr>
                <w:noProof/>
                <w:webHidden/>
              </w:rPr>
              <w:t>3</w:t>
            </w:r>
            <w:r>
              <w:rPr>
                <w:noProof/>
                <w:webHidden/>
              </w:rPr>
              <w:fldChar w:fldCharType="end"/>
            </w:r>
          </w:hyperlink>
        </w:p>
        <w:p w:rsidR="00847A5C" w:rsidRDefault="00847A5C">
          <w:pPr>
            <w:pStyle w:val="Inhopg1"/>
            <w:tabs>
              <w:tab w:val="right" w:leader="dot" w:pos="9062"/>
            </w:tabs>
            <w:rPr>
              <w:rFonts w:eastAsiaTheme="minorEastAsia"/>
              <w:noProof/>
              <w:lang w:eastAsia="nl-NL"/>
            </w:rPr>
          </w:pPr>
          <w:hyperlink w:anchor="_Toc529788518" w:history="1">
            <w:r w:rsidRPr="009160C0">
              <w:rPr>
                <w:rStyle w:val="Hyperlink"/>
                <w:rFonts w:eastAsia="Times New Roman"/>
                <w:b/>
                <w:noProof/>
              </w:rPr>
              <w:t>Programma van Eisen</w:t>
            </w:r>
            <w:r>
              <w:rPr>
                <w:noProof/>
                <w:webHidden/>
              </w:rPr>
              <w:tab/>
            </w:r>
            <w:r>
              <w:rPr>
                <w:noProof/>
                <w:webHidden/>
              </w:rPr>
              <w:fldChar w:fldCharType="begin"/>
            </w:r>
            <w:r>
              <w:rPr>
                <w:noProof/>
                <w:webHidden/>
              </w:rPr>
              <w:instrText xml:space="preserve"> PAGEREF _Toc529788518 \h </w:instrText>
            </w:r>
            <w:r>
              <w:rPr>
                <w:noProof/>
                <w:webHidden/>
              </w:rPr>
            </w:r>
            <w:r>
              <w:rPr>
                <w:noProof/>
                <w:webHidden/>
              </w:rPr>
              <w:fldChar w:fldCharType="separate"/>
            </w:r>
            <w:r>
              <w:rPr>
                <w:noProof/>
                <w:webHidden/>
              </w:rPr>
              <w:t>4</w:t>
            </w:r>
            <w:r>
              <w:rPr>
                <w:noProof/>
                <w:webHidden/>
              </w:rPr>
              <w:fldChar w:fldCharType="end"/>
            </w:r>
          </w:hyperlink>
        </w:p>
        <w:p w:rsidR="00B46DAF" w:rsidRDefault="00B46DAF">
          <w:r>
            <w:rPr>
              <w:b/>
              <w:bCs/>
            </w:rPr>
            <w:fldChar w:fldCharType="end"/>
          </w:r>
        </w:p>
      </w:sdtContent>
    </w:sdt>
    <w:p w:rsidR="00B46DAF" w:rsidRDefault="00B46DAF">
      <w:r>
        <w:br w:type="page"/>
      </w:r>
      <w:bookmarkStart w:id="0" w:name="_GoBack"/>
      <w:bookmarkEnd w:id="0"/>
    </w:p>
    <w:p w:rsidR="00F1357E" w:rsidRPr="00F1357E" w:rsidRDefault="00B46DAF" w:rsidP="00F1357E">
      <w:pPr>
        <w:pStyle w:val="Kop1"/>
        <w:jc w:val="center"/>
        <w:rPr>
          <w:b/>
          <w:sz w:val="56"/>
        </w:rPr>
      </w:pPr>
      <w:bookmarkStart w:id="1" w:name="_Toc529788516"/>
      <w:r w:rsidRPr="00F1357E">
        <w:rPr>
          <w:b/>
          <w:sz w:val="56"/>
        </w:rPr>
        <w:lastRenderedPageBreak/>
        <w:t>Inleiding</w:t>
      </w:r>
      <w:bookmarkEnd w:id="1"/>
    </w:p>
    <w:p w:rsidR="00B46DAF" w:rsidRDefault="00F1357E" w:rsidP="00B46DAF">
      <w:r w:rsidRPr="00F1357E">
        <w:t>In deze fase heb ik het interview gehouden en alle eisen van de werkgever opgeschreven, dit heet het Programma van Eisen(</w:t>
      </w:r>
      <w:proofErr w:type="spellStart"/>
      <w:r w:rsidRPr="00F1357E">
        <w:t>PvE</w:t>
      </w:r>
      <w:proofErr w:type="spellEnd"/>
      <w:r w:rsidRPr="00F1357E">
        <w:t>). Het doel van het Programma van Eisen(</w:t>
      </w:r>
      <w:proofErr w:type="spellStart"/>
      <w:r w:rsidRPr="00F1357E">
        <w:t>PvE</w:t>
      </w:r>
      <w:proofErr w:type="spellEnd"/>
      <w:r w:rsidRPr="00F1357E">
        <w:t>) is zodat het bedrijf duidelijk kan zien dat wat voor eisen erbij stonden en wat er allemaal ontwikkeld moest worden. Het wordt ook gebruikt om er bij te zetten wat voor programma’s worden gebruikt.</w:t>
      </w:r>
    </w:p>
    <w:p w:rsidR="00F1357E" w:rsidRDefault="00F1357E" w:rsidP="00F1357E">
      <w:pPr>
        <w:pStyle w:val="Kop1"/>
        <w:jc w:val="center"/>
        <w:rPr>
          <w:b/>
          <w:sz w:val="56"/>
        </w:rPr>
      </w:pPr>
    </w:p>
    <w:p w:rsidR="00F1357E" w:rsidRDefault="00F1357E" w:rsidP="00F1357E"/>
    <w:p w:rsidR="00F1357E" w:rsidRDefault="00F1357E" w:rsidP="00F1357E">
      <w:pPr>
        <w:pStyle w:val="Kop1"/>
        <w:jc w:val="center"/>
        <w:rPr>
          <w:b/>
          <w:sz w:val="56"/>
        </w:rPr>
      </w:pPr>
      <w:bookmarkStart w:id="2" w:name="_Toc529788517"/>
      <w:r>
        <w:rPr>
          <w:b/>
          <w:sz w:val="56"/>
        </w:rPr>
        <w:t>Samenvatting</w:t>
      </w:r>
      <w:bookmarkEnd w:id="2"/>
    </w:p>
    <w:p w:rsidR="00F1357E" w:rsidRDefault="00A806A1" w:rsidP="00F1357E">
      <w:r>
        <w:t>Lian Li wilt een spel die leerzaam is en voor een jongere doelgroep. In het spel moet je letters vinden die worden vormen, en met alle worden vormt er een verhaaltje. Er zijn verschillende levels, het begint bij 1 en hoe hoger het level wordt hoe moeilijkere woorden erin voorkomen.</w:t>
      </w:r>
      <w:r w:rsidR="00A869CF">
        <w:t xml:space="preserve"> Het spel moet rechthoekig zijn (600x400). Aan het begin van het spel krijg je een tutorial hoe het spel werkt en wat alle collectables zijn en hoe je punten moet verdienen. Je poppetje begint als een marsmannetje, als je 500 punten hebt behaald kan je een ander poppetje kiezen als je dat wil, maar als je verkeerde letters oppakt krijg je -punten daardoor wordt het iets ingewikkelder. Het spel wordt een doolhof waarin je rondloopt en alle letters verzamelt, je kan echter niet het hele doolhof gelijk zien, alleen een rondje om je heen en plaatsen waar je al hebt gelopen. Er zijn ook sterren die je op kan pakken (1 per level), als je deze ster oppakt krijg je meer range, je kan verder kijken e</w:t>
      </w:r>
      <w:r w:rsidR="000E0C55">
        <w:t>n ook letters van verder weg opp</w:t>
      </w:r>
      <w:r w:rsidR="00A869CF">
        <w:t>ak</w:t>
      </w:r>
      <w:r w:rsidR="000E0C55">
        <w:t>k</w:t>
      </w:r>
      <w:r w:rsidR="00A869CF">
        <w:t xml:space="preserve">en. Er zijn ook vijanden die willen stoppen, hoe hoger je level is hoe moeilijker de vijanden zijn, bijvoorbeeld als je in level 3 een vijand tegen komt staat die stil en blokkeert die een doorgang, en in level 12 komt die achter je aan, als je wordt aangeraakt door de vijanden moet je overnieuw beginnen. Het spel is vrij makkelijk </w:t>
      </w:r>
      <w:proofErr w:type="spellStart"/>
      <w:r w:rsidR="00A869CF">
        <w:t>kwa</w:t>
      </w:r>
      <w:proofErr w:type="spellEnd"/>
      <w:r w:rsidR="00A869CF">
        <w:t xml:space="preserve"> vriendelijkheid, het wordt simpel met pijltjes toetsen bestuurt, hierdoor kan het door meerdere leeftijd groepen gespeeld worden. Het spel loopt wel met een timer, een aflopende timer dit varieert met het level waar je in ben. Er wordt ook een trailer voor het spel gemaakt.</w:t>
      </w:r>
    </w:p>
    <w:p w:rsidR="00B73CE8" w:rsidRDefault="00B73CE8" w:rsidP="00F1357E"/>
    <w:p w:rsidR="00B73CE8" w:rsidRDefault="00B73CE8" w:rsidP="00F1357E"/>
    <w:p w:rsidR="00B44169" w:rsidRPr="00B44169" w:rsidRDefault="00660540" w:rsidP="00B44169">
      <w:pPr>
        <w:pStyle w:val="Kop1"/>
        <w:jc w:val="center"/>
        <w:rPr>
          <w:rFonts w:eastAsia="Times New Roman"/>
          <w:b/>
          <w:sz w:val="56"/>
        </w:rPr>
      </w:pPr>
      <w:r>
        <w:rPr>
          <w:rFonts w:eastAsia="Times New Roman"/>
          <w:b/>
          <w:sz w:val="56"/>
        </w:rPr>
        <w:br w:type="column"/>
      </w:r>
      <w:bookmarkStart w:id="3" w:name="_Toc529788518"/>
      <w:r w:rsidR="00B44169">
        <w:rPr>
          <w:rFonts w:eastAsia="Times New Roman"/>
          <w:b/>
          <w:sz w:val="56"/>
        </w:rPr>
        <w:lastRenderedPageBreak/>
        <w:t>Programma van Eisen</w:t>
      </w:r>
      <w:bookmarkEnd w:id="3"/>
    </w:p>
    <w:tbl>
      <w:tblPr>
        <w:tblStyle w:val="Tabelraster"/>
        <w:tblW w:w="0" w:type="auto"/>
        <w:tblInd w:w="-5" w:type="dxa"/>
        <w:tblLook w:val="04A0" w:firstRow="1" w:lastRow="0" w:firstColumn="1" w:lastColumn="0" w:noHBand="0" w:noVBand="1"/>
      </w:tblPr>
      <w:tblGrid>
        <w:gridCol w:w="562"/>
        <w:gridCol w:w="8500"/>
      </w:tblGrid>
      <w:tr w:rsidR="00B44169" w:rsidRPr="00B44169" w:rsidTr="0030027A">
        <w:tc>
          <w:tcPr>
            <w:tcW w:w="9062" w:type="dxa"/>
            <w:gridSpan w:val="2"/>
          </w:tcPr>
          <w:p w:rsidR="00B44169" w:rsidRPr="00B44169" w:rsidRDefault="00B44169" w:rsidP="00B44169">
            <w:pPr>
              <w:rPr>
                <w:color w:val="000000" w:themeColor="text1"/>
              </w:rPr>
            </w:pPr>
            <w:r w:rsidRPr="00B44169">
              <w:rPr>
                <w:color w:val="000000" w:themeColor="text1"/>
              </w:rPr>
              <w:t>Functionele- en niet functionele eisen</w:t>
            </w:r>
          </w:p>
        </w:tc>
      </w:tr>
      <w:tr w:rsidR="00B44169" w:rsidRPr="00B44169" w:rsidTr="0030027A">
        <w:tc>
          <w:tcPr>
            <w:tcW w:w="562" w:type="dxa"/>
          </w:tcPr>
          <w:p w:rsidR="00B44169" w:rsidRPr="00B44169" w:rsidRDefault="00B44169" w:rsidP="00B44169">
            <w:pPr>
              <w:rPr>
                <w:color w:val="000000" w:themeColor="text1"/>
              </w:rPr>
            </w:pPr>
          </w:p>
        </w:tc>
        <w:tc>
          <w:tcPr>
            <w:tcW w:w="8500" w:type="dxa"/>
          </w:tcPr>
          <w:p w:rsidR="00B44169" w:rsidRPr="00B44169" w:rsidRDefault="00B44169" w:rsidP="00B44169">
            <w:pPr>
              <w:rPr>
                <w:color w:val="000000" w:themeColor="text1"/>
              </w:rPr>
            </w:pPr>
            <w:r w:rsidRPr="00B44169">
              <w:rPr>
                <w:color w:val="000000" w:themeColor="text1"/>
              </w:rPr>
              <w:t>Functionele Eisen</w:t>
            </w:r>
          </w:p>
        </w:tc>
      </w:tr>
      <w:tr w:rsidR="00B44169" w:rsidRPr="00B44169" w:rsidTr="0030027A">
        <w:trPr>
          <w:trHeight w:val="425"/>
        </w:trPr>
        <w:tc>
          <w:tcPr>
            <w:tcW w:w="562" w:type="dxa"/>
          </w:tcPr>
          <w:p w:rsidR="00B44169" w:rsidRPr="00B44169" w:rsidRDefault="00B44169" w:rsidP="00B44169">
            <w:pPr>
              <w:rPr>
                <w:color w:val="000000" w:themeColor="text1"/>
              </w:rPr>
            </w:pPr>
            <w:r w:rsidRPr="00B44169">
              <w:rPr>
                <w:color w:val="000000" w:themeColor="text1"/>
              </w:rPr>
              <w:t>1</w:t>
            </w:r>
          </w:p>
        </w:tc>
        <w:tc>
          <w:tcPr>
            <w:tcW w:w="8500" w:type="dxa"/>
          </w:tcPr>
          <w:p w:rsidR="00B44169" w:rsidRPr="00B44169" w:rsidRDefault="00E5051D" w:rsidP="00B44169">
            <w:pPr>
              <w:rPr>
                <w:color w:val="000000" w:themeColor="text1"/>
              </w:rPr>
            </w:pPr>
            <w:r>
              <w:rPr>
                <w:color w:val="000000" w:themeColor="text1"/>
              </w:rPr>
              <w:t>600x400</w:t>
            </w:r>
          </w:p>
        </w:tc>
      </w:tr>
      <w:tr w:rsidR="00B44169" w:rsidRPr="00B44169" w:rsidTr="0030027A">
        <w:trPr>
          <w:trHeight w:val="425"/>
        </w:trPr>
        <w:tc>
          <w:tcPr>
            <w:tcW w:w="562" w:type="dxa"/>
          </w:tcPr>
          <w:p w:rsidR="00B44169" w:rsidRPr="00B44169" w:rsidRDefault="00B44169" w:rsidP="00B44169">
            <w:pPr>
              <w:rPr>
                <w:color w:val="000000" w:themeColor="text1"/>
              </w:rPr>
            </w:pPr>
            <w:r w:rsidRPr="00B44169">
              <w:rPr>
                <w:color w:val="000000" w:themeColor="text1"/>
              </w:rPr>
              <w:t>2</w:t>
            </w:r>
          </w:p>
        </w:tc>
        <w:tc>
          <w:tcPr>
            <w:tcW w:w="8500" w:type="dxa"/>
          </w:tcPr>
          <w:p w:rsidR="00B44169" w:rsidRPr="00B44169" w:rsidRDefault="00660540" w:rsidP="00B44169">
            <w:pPr>
              <w:rPr>
                <w:color w:val="000000" w:themeColor="text1"/>
              </w:rPr>
            </w:pPr>
            <w:r>
              <w:rPr>
                <w:color w:val="000000" w:themeColor="text1"/>
              </w:rPr>
              <w:t>Doolhof</w:t>
            </w:r>
          </w:p>
        </w:tc>
      </w:tr>
      <w:tr w:rsidR="00B44169" w:rsidRPr="00B44169" w:rsidTr="0030027A">
        <w:trPr>
          <w:trHeight w:val="425"/>
        </w:trPr>
        <w:tc>
          <w:tcPr>
            <w:tcW w:w="562" w:type="dxa"/>
          </w:tcPr>
          <w:p w:rsidR="00B44169" w:rsidRPr="00B44169" w:rsidRDefault="00B44169" w:rsidP="00B44169">
            <w:pPr>
              <w:rPr>
                <w:color w:val="000000" w:themeColor="text1"/>
              </w:rPr>
            </w:pPr>
            <w:r w:rsidRPr="00B44169">
              <w:rPr>
                <w:color w:val="000000" w:themeColor="text1"/>
              </w:rPr>
              <w:t>3</w:t>
            </w:r>
          </w:p>
        </w:tc>
        <w:tc>
          <w:tcPr>
            <w:tcW w:w="8500" w:type="dxa"/>
          </w:tcPr>
          <w:p w:rsidR="00B44169" w:rsidRPr="00B44169" w:rsidRDefault="00660540" w:rsidP="00B44169">
            <w:pPr>
              <w:rPr>
                <w:color w:val="000000" w:themeColor="text1"/>
              </w:rPr>
            </w:pPr>
            <w:r>
              <w:rPr>
                <w:color w:val="000000" w:themeColor="text1"/>
              </w:rPr>
              <w:t>Camera die met het poppetje meegaat</w:t>
            </w:r>
          </w:p>
        </w:tc>
      </w:tr>
      <w:tr w:rsidR="00B44169" w:rsidRPr="00B44169" w:rsidTr="0030027A">
        <w:trPr>
          <w:trHeight w:val="425"/>
        </w:trPr>
        <w:tc>
          <w:tcPr>
            <w:tcW w:w="562" w:type="dxa"/>
          </w:tcPr>
          <w:p w:rsidR="00B44169" w:rsidRPr="00B44169" w:rsidRDefault="00B44169" w:rsidP="00B44169">
            <w:pPr>
              <w:rPr>
                <w:color w:val="000000" w:themeColor="text1"/>
              </w:rPr>
            </w:pPr>
            <w:r w:rsidRPr="00B44169">
              <w:rPr>
                <w:color w:val="000000" w:themeColor="text1"/>
              </w:rPr>
              <w:t>4</w:t>
            </w:r>
          </w:p>
        </w:tc>
        <w:tc>
          <w:tcPr>
            <w:tcW w:w="8500" w:type="dxa"/>
          </w:tcPr>
          <w:p w:rsidR="00B44169" w:rsidRPr="00B44169" w:rsidRDefault="00660540" w:rsidP="00B44169">
            <w:pPr>
              <w:rPr>
                <w:color w:val="000000" w:themeColor="text1"/>
              </w:rPr>
            </w:pPr>
            <w:r>
              <w:rPr>
                <w:color w:val="000000" w:themeColor="text1"/>
              </w:rPr>
              <w:t>Een tutorial aan het begin</w:t>
            </w:r>
          </w:p>
        </w:tc>
      </w:tr>
      <w:tr w:rsidR="00656ABE" w:rsidRPr="00B44169" w:rsidTr="0030027A">
        <w:trPr>
          <w:trHeight w:val="425"/>
        </w:trPr>
        <w:tc>
          <w:tcPr>
            <w:tcW w:w="562" w:type="dxa"/>
          </w:tcPr>
          <w:p w:rsidR="00656ABE" w:rsidRPr="00B44169" w:rsidRDefault="00656ABE" w:rsidP="00B44169">
            <w:pPr>
              <w:rPr>
                <w:color w:val="000000" w:themeColor="text1"/>
              </w:rPr>
            </w:pPr>
            <w:r>
              <w:rPr>
                <w:color w:val="000000" w:themeColor="text1"/>
              </w:rPr>
              <w:t>5</w:t>
            </w:r>
          </w:p>
        </w:tc>
        <w:tc>
          <w:tcPr>
            <w:tcW w:w="8500" w:type="dxa"/>
          </w:tcPr>
          <w:p w:rsidR="00656ABE" w:rsidRDefault="00656ABE" w:rsidP="00B44169">
            <w:pPr>
              <w:rPr>
                <w:color w:val="000000" w:themeColor="text1"/>
              </w:rPr>
            </w:pPr>
            <w:r>
              <w:rPr>
                <w:color w:val="000000" w:themeColor="text1"/>
              </w:rPr>
              <w:t>Het level is mistig, er is een rondje om je poppetje heen waar je alles kan zien. Als je loopt gaat het rondje met je mee. Je kan dus niet de hele map gelijk zien</w:t>
            </w:r>
          </w:p>
        </w:tc>
      </w:tr>
      <w:tr w:rsidR="00B44169" w:rsidRPr="00B44169" w:rsidTr="0030027A">
        <w:trPr>
          <w:trHeight w:val="425"/>
        </w:trPr>
        <w:tc>
          <w:tcPr>
            <w:tcW w:w="562" w:type="dxa"/>
          </w:tcPr>
          <w:p w:rsidR="00B44169" w:rsidRPr="00B44169" w:rsidRDefault="00656ABE" w:rsidP="00B44169">
            <w:pPr>
              <w:rPr>
                <w:color w:val="000000" w:themeColor="text1"/>
              </w:rPr>
            </w:pPr>
            <w:r>
              <w:rPr>
                <w:color w:val="000000" w:themeColor="text1"/>
              </w:rPr>
              <w:t>6</w:t>
            </w:r>
          </w:p>
        </w:tc>
        <w:tc>
          <w:tcPr>
            <w:tcW w:w="8500" w:type="dxa"/>
          </w:tcPr>
          <w:p w:rsidR="00B44169" w:rsidRPr="00B44169" w:rsidRDefault="00660540" w:rsidP="00B44169">
            <w:pPr>
              <w:rPr>
                <w:color w:val="000000" w:themeColor="text1"/>
              </w:rPr>
            </w:pPr>
            <w:r>
              <w:rPr>
                <w:color w:val="000000" w:themeColor="text1"/>
              </w:rPr>
              <w:t>Verzamel letters die een word vormen</w:t>
            </w:r>
          </w:p>
        </w:tc>
      </w:tr>
      <w:tr w:rsidR="00B44169" w:rsidRPr="00B44169" w:rsidTr="0030027A">
        <w:trPr>
          <w:trHeight w:val="425"/>
        </w:trPr>
        <w:tc>
          <w:tcPr>
            <w:tcW w:w="562" w:type="dxa"/>
          </w:tcPr>
          <w:p w:rsidR="00B44169" w:rsidRPr="00B44169" w:rsidRDefault="00656ABE" w:rsidP="00B44169">
            <w:pPr>
              <w:rPr>
                <w:color w:val="000000" w:themeColor="text1"/>
              </w:rPr>
            </w:pPr>
            <w:r>
              <w:rPr>
                <w:color w:val="000000" w:themeColor="text1"/>
              </w:rPr>
              <w:t>7</w:t>
            </w:r>
          </w:p>
        </w:tc>
        <w:tc>
          <w:tcPr>
            <w:tcW w:w="8500" w:type="dxa"/>
          </w:tcPr>
          <w:p w:rsidR="00B44169" w:rsidRPr="00B44169" w:rsidRDefault="00660540" w:rsidP="00B44169">
            <w:pPr>
              <w:rPr>
                <w:color w:val="000000" w:themeColor="text1"/>
              </w:rPr>
            </w:pPr>
            <w:r>
              <w:rPr>
                <w:color w:val="000000" w:themeColor="text1"/>
              </w:rPr>
              <w:t>Als je verkeerde letters oppakt krijg je - punten</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8</w:t>
            </w:r>
          </w:p>
        </w:tc>
        <w:tc>
          <w:tcPr>
            <w:tcW w:w="8500" w:type="dxa"/>
          </w:tcPr>
          <w:p w:rsidR="00660540" w:rsidRPr="00B44169" w:rsidRDefault="00660540" w:rsidP="00660540">
            <w:pPr>
              <w:rPr>
                <w:color w:val="000000" w:themeColor="text1"/>
              </w:rPr>
            </w:pPr>
            <w:r>
              <w:rPr>
                <w:color w:val="000000" w:themeColor="text1"/>
              </w:rPr>
              <w:t xml:space="preserve">Level </w:t>
            </w:r>
            <w:proofErr w:type="spellStart"/>
            <w:r>
              <w:rPr>
                <w:color w:val="000000" w:themeColor="text1"/>
              </w:rPr>
              <w:t>selector</w:t>
            </w:r>
            <w:proofErr w:type="spellEnd"/>
            <w:r>
              <w:rPr>
                <w:color w:val="000000" w:themeColor="text1"/>
              </w:rPr>
              <w:t>, minimaal 5 levels, hoe hoger het level wordt hoe moeilijker de woorden zijn</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9</w:t>
            </w:r>
          </w:p>
        </w:tc>
        <w:tc>
          <w:tcPr>
            <w:tcW w:w="8500" w:type="dxa"/>
          </w:tcPr>
          <w:p w:rsidR="00660540" w:rsidRPr="00B44169" w:rsidRDefault="00660540" w:rsidP="00660540">
            <w:pPr>
              <w:rPr>
                <w:color w:val="000000" w:themeColor="text1"/>
              </w:rPr>
            </w:pPr>
            <w:r>
              <w:rPr>
                <w:color w:val="000000" w:themeColor="text1"/>
              </w:rPr>
              <w:t>3 verschillende vijanden die je moet ontwijken</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10</w:t>
            </w:r>
          </w:p>
        </w:tc>
        <w:tc>
          <w:tcPr>
            <w:tcW w:w="8500" w:type="dxa"/>
          </w:tcPr>
          <w:p w:rsidR="00660540" w:rsidRPr="00B44169" w:rsidRDefault="00660540" w:rsidP="00660540">
            <w:pPr>
              <w:rPr>
                <w:color w:val="000000" w:themeColor="text1"/>
              </w:rPr>
            </w:pPr>
            <w:r>
              <w:rPr>
                <w:color w:val="000000" w:themeColor="text1"/>
              </w:rPr>
              <w:t>Als je geraakt wordt door een van de vijanden moet je overnieuw het level doen</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11</w:t>
            </w:r>
          </w:p>
        </w:tc>
        <w:tc>
          <w:tcPr>
            <w:tcW w:w="8500" w:type="dxa"/>
          </w:tcPr>
          <w:p w:rsidR="00660540" w:rsidRPr="00B44169" w:rsidRDefault="00660540" w:rsidP="00660540">
            <w:pPr>
              <w:rPr>
                <w:color w:val="000000" w:themeColor="text1"/>
              </w:rPr>
            </w:pPr>
            <w:r>
              <w:rPr>
                <w:color w:val="000000" w:themeColor="text1"/>
              </w:rPr>
              <w:t>Voor elke letter die je oppakt krijg je punten, als je 500 punten hebt mag je een ander poppetje uitkiezen</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12</w:t>
            </w:r>
          </w:p>
        </w:tc>
        <w:tc>
          <w:tcPr>
            <w:tcW w:w="8500" w:type="dxa"/>
          </w:tcPr>
          <w:p w:rsidR="00660540" w:rsidRPr="00B44169" w:rsidRDefault="00660540" w:rsidP="00660540">
            <w:pPr>
              <w:rPr>
                <w:color w:val="000000" w:themeColor="text1"/>
              </w:rPr>
            </w:pPr>
            <w:r>
              <w:rPr>
                <w:color w:val="000000" w:themeColor="text1"/>
              </w:rPr>
              <w:t>Pijltjes om het spel te besturen</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13</w:t>
            </w:r>
          </w:p>
        </w:tc>
        <w:tc>
          <w:tcPr>
            <w:tcW w:w="8500" w:type="dxa"/>
          </w:tcPr>
          <w:p w:rsidR="00660540" w:rsidRPr="00B44169" w:rsidRDefault="00660540" w:rsidP="00660540">
            <w:pPr>
              <w:rPr>
                <w:color w:val="000000" w:themeColor="text1"/>
              </w:rPr>
            </w:pPr>
            <w:r>
              <w:rPr>
                <w:color w:val="000000" w:themeColor="text1"/>
              </w:rPr>
              <w:t>Een verhaal wordt gemaakt met alle woorden die je oppakt</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14</w:t>
            </w:r>
          </w:p>
        </w:tc>
        <w:tc>
          <w:tcPr>
            <w:tcW w:w="8500" w:type="dxa"/>
          </w:tcPr>
          <w:p w:rsidR="00656ABE" w:rsidRPr="00B44169" w:rsidRDefault="00656ABE" w:rsidP="00660540">
            <w:pPr>
              <w:rPr>
                <w:color w:val="000000" w:themeColor="text1"/>
              </w:rPr>
            </w:pPr>
            <w:r>
              <w:rPr>
                <w:color w:val="000000" w:themeColor="text1"/>
              </w:rPr>
              <w:t>Eventueel een geheime deur waarmee je onmiddellijk het word krijgt en naar het volgende level vordert</w:t>
            </w:r>
          </w:p>
        </w:tc>
      </w:tr>
      <w:tr w:rsidR="00660540" w:rsidRPr="00B44169" w:rsidTr="0030027A">
        <w:trPr>
          <w:trHeight w:val="425"/>
        </w:trPr>
        <w:tc>
          <w:tcPr>
            <w:tcW w:w="562" w:type="dxa"/>
          </w:tcPr>
          <w:p w:rsidR="00660540" w:rsidRPr="00B44169" w:rsidRDefault="00656ABE" w:rsidP="00660540">
            <w:pPr>
              <w:rPr>
                <w:color w:val="000000" w:themeColor="text1"/>
              </w:rPr>
            </w:pPr>
            <w:r>
              <w:rPr>
                <w:color w:val="000000" w:themeColor="text1"/>
              </w:rPr>
              <w:t>15</w:t>
            </w:r>
          </w:p>
        </w:tc>
        <w:tc>
          <w:tcPr>
            <w:tcW w:w="8500" w:type="dxa"/>
          </w:tcPr>
          <w:p w:rsidR="00660540" w:rsidRPr="00B44169" w:rsidRDefault="00656ABE" w:rsidP="00660540">
            <w:pPr>
              <w:rPr>
                <w:color w:val="000000" w:themeColor="text1"/>
              </w:rPr>
            </w:pPr>
            <w:r>
              <w:rPr>
                <w:color w:val="000000" w:themeColor="text1"/>
              </w:rPr>
              <w:t>Aflopende timer</w:t>
            </w:r>
            <w:r w:rsidR="00792E2D">
              <w:rPr>
                <w:color w:val="000000" w:themeColor="text1"/>
              </w:rPr>
              <w:t xml:space="preserve"> (5 minuten per level)</w:t>
            </w:r>
          </w:p>
        </w:tc>
      </w:tr>
      <w:tr w:rsidR="00656ABE" w:rsidRPr="00B44169" w:rsidTr="0030027A">
        <w:trPr>
          <w:trHeight w:val="425"/>
        </w:trPr>
        <w:tc>
          <w:tcPr>
            <w:tcW w:w="562" w:type="dxa"/>
          </w:tcPr>
          <w:p w:rsidR="00656ABE" w:rsidRDefault="00656ABE" w:rsidP="00660540">
            <w:pPr>
              <w:rPr>
                <w:color w:val="000000" w:themeColor="text1"/>
              </w:rPr>
            </w:pPr>
            <w:r>
              <w:rPr>
                <w:color w:val="000000" w:themeColor="text1"/>
              </w:rPr>
              <w:t>16</w:t>
            </w:r>
          </w:p>
        </w:tc>
        <w:tc>
          <w:tcPr>
            <w:tcW w:w="8500" w:type="dxa"/>
          </w:tcPr>
          <w:p w:rsidR="00656ABE" w:rsidRDefault="00656ABE" w:rsidP="00660540">
            <w:pPr>
              <w:rPr>
                <w:color w:val="000000" w:themeColor="text1"/>
              </w:rPr>
            </w:pPr>
            <w:r>
              <w:rPr>
                <w:color w:val="000000" w:themeColor="text1"/>
              </w:rPr>
              <w:t xml:space="preserve">Er komt 1 ster per level, als je die ster kan vinden kan je iets verder kijken en de letters van verder weg </w:t>
            </w:r>
            <w:proofErr w:type="spellStart"/>
            <w:r>
              <w:rPr>
                <w:color w:val="000000" w:themeColor="text1"/>
              </w:rPr>
              <w:t>oppaken</w:t>
            </w:r>
            <w:proofErr w:type="spellEnd"/>
          </w:p>
        </w:tc>
      </w:tr>
      <w:tr w:rsidR="00660540" w:rsidRPr="00B44169" w:rsidTr="0030027A">
        <w:tc>
          <w:tcPr>
            <w:tcW w:w="9062" w:type="dxa"/>
            <w:gridSpan w:val="2"/>
          </w:tcPr>
          <w:p w:rsidR="00660540" w:rsidRPr="00B44169" w:rsidRDefault="00660540" w:rsidP="00660540">
            <w:pPr>
              <w:rPr>
                <w:color w:val="000000" w:themeColor="text1"/>
              </w:rPr>
            </w:pPr>
          </w:p>
        </w:tc>
      </w:tr>
      <w:tr w:rsidR="00660540" w:rsidRPr="00B44169" w:rsidTr="0030027A">
        <w:tc>
          <w:tcPr>
            <w:tcW w:w="562" w:type="dxa"/>
          </w:tcPr>
          <w:p w:rsidR="00660540" w:rsidRPr="00B44169" w:rsidRDefault="00660540" w:rsidP="00660540">
            <w:pPr>
              <w:rPr>
                <w:color w:val="000000" w:themeColor="text1"/>
              </w:rPr>
            </w:pPr>
          </w:p>
        </w:tc>
        <w:tc>
          <w:tcPr>
            <w:tcW w:w="8500" w:type="dxa"/>
          </w:tcPr>
          <w:p w:rsidR="00660540" w:rsidRPr="00B44169" w:rsidRDefault="00660540" w:rsidP="00660540">
            <w:pPr>
              <w:rPr>
                <w:color w:val="000000" w:themeColor="text1"/>
              </w:rPr>
            </w:pPr>
            <w:r w:rsidRPr="00B44169">
              <w:rPr>
                <w:color w:val="000000" w:themeColor="text1"/>
              </w:rPr>
              <w:t>Niet-functionele eisen</w:t>
            </w:r>
          </w:p>
        </w:tc>
      </w:tr>
      <w:tr w:rsidR="00660540" w:rsidRPr="00B44169" w:rsidTr="0030027A">
        <w:tc>
          <w:tcPr>
            <w:tcW w:w="562" w:type="dxa"/>
          </w:tcPr>
          <w:p w:rsidR="00660540" w:rsidRPr="00B44169" w:rsidRDefault="00660540" w:rsidP="00660540">
            <w:pPr>
              <w:rPr>
                <w:color w:val="000000" w:themeColor="text1"/>
              </w:rPr>
            </w:pPr>
            <w:r w:rsidRPr="00B44169">
              <w:rPr>
                <w:color w:val="000000" w:themeColor="text1"/>
              </w:rPr>
              <w:t>1</w:t>
            </w:r>
          </w:p>
        </w:tc>
        <w:tc>
          <w:tcPr>
            <w:tcW w:w="8500" w:type="dxa"/>
          </w:tcPr>
          <w:p w:rsidR="00660540" w:rsidRPr="00B44169" w:rsidRDefault="00660540" w:rsidP="00660540">
            <w:pPr>
              <w:rPr>
                <w:color w:val="000000" w:themeColor="text1"/>
              </w:rPr>
            </w:pPr>
            <w:r w:rsidRPr="00B44169">
              <w:rPr>
                <w:color w:val="000000" w:themeColor="text1"/>
              </w:rPr>
              <w:t>Moet snel werken, geen vertragingen</w:t>
            </w:r>
          </w:p>
        </w:tc>
      </w:tr>
      <w:tr w:rsidR="00660540" w:rsidRPr="00B44169" w:rsidTr="0030027A">
        <w:tc>
          <w:tcPr>
            <w:tcW w:w="562" w:type="dxa"/>
          </w:tcPr>
          <w:p w:rsidR="00660540" w:rsidRPr="00B44169" w:rsidRDefault="00660540" w:rsidP="00660540">
            <w:pPr>
              <w:rPr>
                <w:color w:val="000000" w:themeColor="text1"/>
              </w:rPr>
            </w:pPr>
            <w:r w:rsidRPr="00B44169">
              <w:rPr>
                <w:color w:val="000000" w:themeColor="text1"/>
              </w:rPr>
              <w:t>2</w:t>
            </w:r>
          </w:p>
        </w:tc>
        <w:tc>
          <w:tcPr>
            <w:tcW w:w="8500" w:type="dxa"/>
          </w:tcPr>
          <w:p w:rsidR="00660540" w:rsidRPr="00B44169" w:rsidRDefault="00660540" w:rsidP="00660540">
            <w:pPr>
              <w:rPr>
                <w:color w:val="000000" w:themeColor="text1"/>
              </w:rPr>
            </w:pPr>
            <w:proofErr w:type="spellStart"/>
            <w:r>
              <w:rPr>
                <w:color w:val="000000" w:themeColor="text1"/>
              </w:rPr>
              <w:t>Greenfoot</w:t>
            </w:r>
            <w:proofErr w:type="spellEnd"/>
          </w:p>
        </w:tc>
      </w:tr>
      <w:tr w:rsidR="00660540" w:rsidRPr="00B44169" w:rsidTr="0030027A">
        <w:tc>
          <w:tcPr>
            <w:tcW w:w="562" w:type="dxa"/>
          </w:tcPr>
          <w:p w:rsidR="00660540" w:rsidRPr="00B44169" w:rsidRDefault="00660540" w:rsidP="00660540">
            <w:pPr>
              <w:rPr>
                <w:color w:val="000000" w:themeColor="text1"/>
              </w:rPr>
            </w:pPr>
            <w:r w:rsidRPr="00B44169">
              <w:rPr>
                <w:color w:val="000000" w:themeColor="text1"/>
              </w:rPr>
              <w:t>3</w:t>
            </w:r>
          </w:p>
        </w:tc>
        <w:tc>
          <w:tcPr>
            <w:tcW w:w="8500" w:type="dxa"/>
          </w:tcPr>
          <w:p w:rsidR="00660540" w:rsidRPr="00B44169" w:rsidRDefault="00660540" w:rsidP="00660540">
            <w:pPr>
              <w:rPr>
                <w:color w:val="000000" w:themeColor="text1"/>
              </w:rPr>
            </w:pPr>
            <w:r>
              <w:rPr>
                <w:color w:val="000000" w:themeColor="text1"/>
              </w:rPr>
              <w:t>Java</w:t>
            </w:r>
          </w:p>
        </w:tc>
      </w:tr>
      <w:tr w:rsidR="00660540" w:rsidRPr="00B44169" w:rsidTr="0030027A">
        <w:tc>
          <w:tcPr>
            <w:tcW w:w="562" w:type="dxa"/>
          </w:tcPr>
          <w:p w:rsidR="00660540" w:rsidRPr="00B44169" w:rsidRDefault="00660540" w:rsidP="00660540">
            <w:pPr>
              <w:rPr>
                <w:color w:val="000000" w:themeColor="text1"/>
              </w:rPr>
            </w:pPr>
            <w:r w:rsidRPr="00B44169">
              <w:rPr>
                <w:color w:val="000000" w:themeColor="text1"/>
              </w:rPr>
              <w:t>4</w:t>
            </w:r>
          </w:p>
        </w:tc>
        <w:tc>
          <w:tcPr>
            <w:tcW w:w="8500" w:type="dxa"/>
          </w:tcPr>
          <w:p w:rsidR="00660540" w:rsidRPr="00B44169" w:rsidRDefault="00660540" w:rsidP="00660540">
            <w:pPr>
              <w:rPr>
                <w:color w:val="000000" w:themeColor="text1"/>
              </w:rPr>
            </w:pPr>
            <w:r>
              <w:rPr>
                <w:color w:val="000000" w:themeColor="text1"/>
              </w:rPr>
              <w:t>Leerzaam</w:t>
            </w:r>
          </w:p>
        </w:tc>
      </w:tr>
      <w:tr w:rsidR="00660540" w:rsidRPr="00B44169" w:rsidTr="0030027A">
        <w:tc>
          <w:tcPr>
            <w:tcW w:w="562" w:type="dxa"/>
          </w:tcPr>
          <w:p w:rsidR="00660540" w:rsidRPr="00B44169" w:rsidRDefault="00660540" w:rsidP="00660540">
            <w:pPr>
              <w:rPr>
                <w:color w:val="000000" w:themeColor="text1"/>
              </w:rPr>
            </w:pPr>
            <w:r w:rsidRPr="00B44169">
              <w:rPr>
                <w:color w:val="000000" w:themeColor="text1"/>
              </w:rPr>
              <w:t>5</w:t>
            </w:r>
          </w:p>
        </w:tc>
        <w:tc>
          <w:tcPr>
            <w:tcW w:w="8500" w:type="dxa"/>
          </w:tcPr>
          <w:p w:rsidR="00660540" w:rsidRPr="00B44169" w:rsidRDefault="00660540" w:rsidP="00660540">
            <w:pPr>
              <w:rPr>
                <w:color w:val="000000" w:themeColor="text1"/>
              </w:rPr>
            </w:pPr>
            <w:r>
              <w:rPr>
                <w:color w:val="000000" w:themeColor="text1"/>
              </w:rPr>
              <w:t>De naam: LDG</w:t>
            </w:r>
          </w:p>
        </w:tc>
      </w:tr>
      <w:tr w:rsidR="00660540" w:rsidRPr="00B44169" w:rsidTr="0030027A">
        <w:tc>
          <w:tcPr>
            <w:tcW w:w="562" w:type="dxa"/>
          </w:tcPr>
          <w:p w:rsidR="00660540" w:rsidRPr="00B44169" w:rsidRDefault="00660540" w:rsidP="00660540">
            <w:pPr>
              <w:rPr>
                <w:color w:val="000000" w:themeColor="text1"/>
              </w:rPr>
            </w:pPr>
            <w:r w:rsidRPr="00B44169">
              <w:rPr>
                <w:color w:val="000000" w:themeColor="text1"/>
              </w:rPr>
              <w:t>6</w:t>
            </w:r>
          </w:p>
        </w:tc>
        <w:tc>
          <w:tcPr>
            <w:tcW w:w="8500" w:type="dxa"/>
          </w:tcPr>
          <w:p w:rsidR="00660540" w:rsidRPr="00B44169" w:rsidRDefault="00660540" w:rsidP="00660540">
            <w:pPr>
              <w:rPr>
                <w:color w:val="000000" w:themeColor="text1"/>
              </w:rPr>
            </w:pPr>
            <w:r>
              <w:rPr>
                <w:color w:val="000000" w:themeColor="text1"/>
              </w:rPr>
              <w:t>Kleurvol en vriendelijk spel</w:t>
            </w:r>
          </w:p>
        </w:tc>
      </w:tr>
      <w:tr w:rsidR="00D84371" w:rsidRPr="00B44169" w:rsidTr="0030027A">
        <w:tc>
          <w:tcPr>
            <w:tcW w:w="562" w:type="dxa"/>
          </w:tcPr>
          <w:p w:rsidR="00D84371" w:rsidRPr="00B44169" w:rsidRDefault="00D84371" w:rsidP="00660540">
            <w:pPr>
              <w:rPr>
                <w:color w:val="000000" w:themeColor="text1"/>
              </w:rPr>
            </w:pPr>
            <w:r>
              <w:rPr>
                <w:color w:val="000000" w:themeColor="text1"/>
              </w:rPr>
              <w:t>7</w:t>
            </w:r>
          </w:p>
        </w:tc>
        <w:tc>
          <w:tcPr>
            <w:tcW w:w="8500" w:type="dxa"/>
          </w:tcPr>
          <w:p w:rsidR="00D84371" w:rsidRDefault="00D84371" w:rsidP="00660540">
            <w:pPr>
              <w:rPr>
                <w:color w:val="000000" w:themeColor="text1"/>
              </w:rPr>
            </w:pPr>
            <w:r>
              <w:rPr>
                <w:color w:val="000000" w:themeColor="text1"/>
              </w:rPr>
              <w:t xml:space="preserve">Het moet een </w:t>
            </w:r>
            <w:proofErr w:type="spellStart"/>
            <w:r>
              <w:rPr>
                <w:color w:val="000000" w:themeColor="text1"/>
              </w:rPr>
              <w:t>executable</w:t>
            </w:r>
            <w:proofErr w:type="spellEnd"/>
            <w:r>
              <w:rPr>
                <w:color w:val="000000" w:themeColor="text1"/>
              </w:rPr>
              <w:t xml:space="preserve"> worden (.</w:t>
            </w:r>
            <w:proofErr w:type="spellStart"/>
            <w:r>
              <w:rPr>
                <w:color w:val="000000" w:themeColor="text1"/>
              </w:rPr>
              <w:t>exe</w:t>
            </w:r>
            <w:proofErr w:type="spellEnd"/>
            <w:r>
              <w:rPr>
                <w:color w:val="000000" w:themeColor="text1"/>
              </w:rPr>
              <w:t>)</w:t>
            </w:r>
          </w:p>
        </w:tc>
      </w:tr>
    </w:tbl>
    <w:p w:rsidR="00B44169" w:rsidRPr="00B44169" w:rsidRDefault="00B44169" w:rsidP="00B44169">
      <w:pPr>
        <w:rPr>
          <w:rFonts w:eastAsia="Times New Roman" w:cs="Times New Roman"/>
        </w:rPr>
      </w:pPr>
    </w:p>
    <w:p w:rsidR="00B44169" w:rsidRPr="00B44169" w:rsidRDefault="00B44169" w:rsidP="00B44169">
      <w:pPr>
        <w:rPr>
          <w:rFonts w:eastAsia="Times New Roman" w:cs="Times New Roman"/>
        </w:rPr>
      </w:pPr>
    </w:p>
    <w:p w:rsidR="00B44169" w:rsidRPr="00B44169" w:rsidRDefault="00B44169" w:rsidP="00B44169">
      <w:pPr>
        <w:rPr>
          <w:rFonts w:eastAsia="Times New Roman" w:cs="Times New Roman"/>
        </w:rPr>
      </w:pPr>
    </w:p>
    <w:p w:rsidR="00B44169" w:rsidRPr="00B44169" w:rsidRDefault="00B44169" w:rsidP="00B44169">
      <w:pPr>
        <w:jc w:val="center"/>
        <w:rPr>
          <w:rFonts w:eastAsia="Times New Roman" w:cs="Times New Roman"/>
        </w:rPr>
      </w:pPr>
    </w:p>
    <w:p w:rsidR="00B44169" w:rsidRPr="00B44169" w:rsidRDefault="00B44169" w:rsidP="00B44169">
      <w:pPr>
        <w:jc w:val="center"/>
        <w:rPr>
          <w:rFonts w:eastAsia="Times New Roman" w:cs="Times New Roman"/>
        </w:rPr>
      </w:pPr>
    </w:p>
    <w:p w:rsidR="00B73CE8" w:rsidRPr="00B73CE8" w:rsidRDefault="00B73CE8" w:rsidP="00B73CE8"/>
    <w:sectPr w:rsidR="00B73CE8" w:rsidRPr="00B73CE8" w:rsidSect="00B46DAF">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AD2" w:rsidRDefault="00725AD2" w:rsidP="00CF4C2B">
      <w:pPr>
        <w:spacing w:after="0" w:line="240" w:lineRule="auto"/>
      </w:pPr>
      <w:r>
        <w:separator/>
      </w:r>
    </w:p>
  </w:endnote>
  <w:endnote w:type="continuationSeparator" w:id="0">
    <w:p w:rsidR="00725AD2" w:rsidRDefault="00725AD2" w:rsidP="00CF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893208"/>
      <w:docPartObj>
        <w:docPartGallery w:val="Page Numbers (Bottom of Page)"/>
        <w:docPartUnique/>
      </w:docPartObj>
    </w:sdtPr>
    <w:sdtEndPr/>
    <w:sdtContent>
      <w:p w:rsidR="00B46DAF" w:rsidRDefault="00B46DAF">
        <w:pPr>
          <w:pStyle w:val="Voettekst"/>
          <w:jc w:val="center"/>
        </w:pPr>
        <w:r>
          <w:fldChar w:fldCharType="begin"/>
        </w:r>
        <w:r>
          <w:instrText>PAGE   \* MERGEFORMAT</w:instrText>
        </w:r>
        <w:r>
          <w:fldChar w:fldCharType="separate"/>
        </w:r>
        <w:r>
          <w:t>2</w:t>
        </w:r>
        <w:r>
          <w:fldChar w:fldCharType="end"/>
        </w:r>
      </w:p>
    </w:sdtContent>
  </w:sdt>
  <w:p w:rsidR="00CF4C2B" w:rsidRDefault="00CF4C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648650"/>
      <w:docPartObj>
        <w:docPartGallery w:val="Page Numbers (Bottom of Page)"/>
        <w:docPartUnique/>
      </w:docPartObj>
    </w:sdtPr>
    <w:sdtEndPr/>
    <w:sdtContent>
      <w:p w:rsidR="00B46DAF" w:rsidRDefault="00B46DAF">
        <w:pPr>
          <w:pStyle w:val="Voettekst"/>
          <w:jc w:val="center"/>
        </w:pPr>
        <w:r>
          <w:fldChar w:fldCharType="begin"/>
        </w:r>
        <w:r>
          <w:instrText>PAGE   \* MERGEFORMAT</w:instrText>
        </w:r>
        <w:r>
          <w:fldChar w:fldCharType="separate"/>
        </w:r>
        <w:r>
          <w:t>2</w:t>
        </w:r>
        <w:r>
          <w:fldChar w:fldCharType="end"/>
        </w:r>
      </w:p>
    </w:sdtContent>
  </w:sdt>
  <w:p w:rsidR="00B46DAF" w:rsidRDefault="00B46DA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AD2" w:rsidRDefault="00725AD2" w:rsidP="00CF4C2B">
      <w:pPr>
        <w:spacing w:after="0" w:line="240" w:lineRule="auto"/>
      </w:pPr>
      <w:r>
        <w:separator/>
      </w:r>
    </w:p>
  </w:footnote>
  <w:footnote w:type="continuationSeparator" w:id="0">
    <w:p w:rsidR="00725AD2" w:rsidRDefault="00725AD2" w:rsidP="00CF4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AF" w:rsidRDefault="00B46DAF">
    <w:pPr>
      <w:pStyle w:val="Koptekst"/>
    </w:pPr>
  </w:p>
  <w:p w:rsidR="00B46DAF" w:rsidRDefault="00B46DA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8B"/>
    <w:rsid w:val="000760C8"/>
    <w:rsid w:val="000E0C55"/>
    <w:rsid w:val="00237242"/>
    <w:rsid w:val="0033630A"/>
    <w:rsid w:val="00462246"/>
    <w:rsid w:val="005A278B"/>
    <w:rsid w:val="00656ABE"/>
    <w:rsid w:val="00660540"/>
    <w:rsid w:val="00683B6C"/>
    <w:rsid w:val="00725AD2"/>
    <w:rsid w:val="00792E2D"/>
    <w:rsid w:val="00847A5C"/>
    <w:rsid w:val="00A26292"/>
    <w:rsid w:val="00A806A1"/>
    <w:rsid w:val="00A869CF"/>
    <w:rsid w:val="00B44169"/>
    <w:rsid w:val="00B46DAF"/>
    <w:rsid w:val="00B73CE8"/>
    <w:rsid w:val="00C97FAE"/>
    <w:rsid w:val="00CD3EC0"/>
    <w:rsid w:val="00CF4C2B"/>
    <w:rsid w:val="00D81E3D"/>
    <w:rsid w:val="00D84371"/>
    <w:rsid w:val="00E5051D"/>
    <w:rsid w:val="00F135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CD5E5-D942-42A7-BBAF-3CA56B75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6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3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F4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4C2B"/>
    <w:rPr>
      <w:rFonts w:asciiTheme="majorHAnsi" w:eastAsiaTheme="majorEastAsia" w:hAnsiTheme="majorHAnsi" w:cstheme="majorBidi"/>
      <w:spacing w:val="-10"/>
      <w:kern w:val="28"/>
      <w:sz w:val="56"/>
      <w:szCs w:val="56"/>
    </w:rPr>
  </w:style>
  <w:style w:type="paragraph" w:styleId="Voetnoottekst">
    <w:name w:val="footnote text"/>
    <w:basedOn w:val="Standaard"/>
    <w:link w:val="VoetnoottekstChar"/>
    <w:uiPriority w:val="99"/>
    <w:semiHidden/>
    <w:unhideWhenUsed/>
    <w:rsid w:val="00CF4C2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F4C2B"/>
    <w:rPr>
      <w:sz w:val="20"/>
      <w:szCs w:val="20"/>
    </w:rPr>
  </w:style>
  <w:style w:type="character" w:styleId="Voetnootmarkering">
    <w:name w:val="footnote reference"/>
    <w:basedOn w:val="Standaardalinea-lettertype"/>
    <w:uiPriority w:val="99"/>
    <w:semiHidden/>
    <w:unhideWhenUsed/>
    <w:rsid w:val="00CF4C2B"/>
    <w:rPr>
      <w:vertAlign w:val="superscript"/>
    </w:rPr>
  </w:style>
  <w:style w:type="paragraph" w:styleId="Koptekst">
    <w:name w:val="header"/>
    <w:basedOn w:val="Standaard"/>
    <w:link w:val="KoptekstChar"/>
    <w:uiPriority w:val="99"/>
    <w:unhideWhenUsed/>
    <w:rsid w:val="00CF4C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4C2B"/>
  </w:style>
  <w:style w:type="paragraph" w:styleId="Voettekst">
    <w:name w:val="footer"/>
    <w:basedOn w:val="Standaard"/>
    <w:link w:val="VoettekstChar"/>
    <w:uiPriority w:val="99"/>
    <w:unhideWhenUsed/>
    <w:rsid w:val="00CF4C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4C2B"/>
  </w:style>
  <w:style w:type="character" w:customStyle="1" w:styleId="Kop1Char">
    <w:name w:val="Kop 1 Char"/>
    <w:basedOn w:val="Standaardalinea-lettertype"/>
    <w:link w:val="Kop1"/>
    <w:uiPriority w:val="9"/>
    <w:rsid w:val="00B46DA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6DAF"/>
    <w:pPr>
      <w:outlineLvl w:val="9"/>
    </w:pPr>
    <w:rPr>
      <w:lang w:eastAsia="nl-NL"/>
    </w:rPr>
  </w:style>
  <w:style w:type="character" w:customStyle="1" w:styleId="Kop2Char">
    <w:name w:val="Kop 2 Char"/>
    <w:basedOn w:val="Standaardalinea-lettertype"/>
    <w:link w:val="Kop2"/>
    <w:uiPriority w:val="9"/>
    <w:rsid w:val="00F1357E"/>
    <w:rPr>
      <w:rFonts w:asciiTheme="majorHAnsi" w:eastAsiaTheme="majorEastAsia" w:hAnsiTheme="majorHAnsi" w:cstheme="majorBidi"/>
      <w:color w:val="2F5496" w:themeColor="accent1" w:themeShade="BF"/>
      <w:sz w:val="26"/>
      <w:szCs w:val="26"/>
    </w:rPr>
  </w:style>
  <w:style w:type="paragraph" w:styleId="Duidelijkcitaat">
    <w:name w:val="Intense Quote"/>
    <w:basedOn w:val="Standaard"/>
    <w:next w:val="Standaard"/>
    <w:link w:val="DuidelijkcitaatChar"/>
    <w:uiPriority w:val="30"/>
    <w:qFormat/>
    <w:rsid w:val="00F135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1357E"/>
    <w:rPr>
      <w:i/>
      <w:iCs/>
      <w:color w:val="4472C4" w:themeColor="accent1"/>
    </w:rPr>
  </w:style>
  <w:style w:type="paragraph" w:styleId="Inhopg1">
    <w:name w:val="toc 1"/>
    <w:basedOn w:val="Standaard"/>
    <w:next w:val="Standaard"/>
    <w:autoRedefine/>
    <w:uiPriority w:val="39"/>
    <w:unhideWhenUsed/>
    <w:rsid w:val="00F1357E"/>
    <w:pPr>
      <w:spacing w:after="100"/>
    </w:pPr>
  </w:style>
  <w:style w:type="character" w:styleId="Hyperlink">
    <w:name w:val="Hyperlink"/>
    <w:basedOn w:val="Standaardalinea-lettertype"/>
    <w:uiPriority w:val="99"/>
    <w:unhideWhenUsed/>
    <w:rsid w:val="00F1357E"/>
    <w:rPr>
      <w:color w:val="0563C1" w:themeColor="hyperlink"/>
      <w:u w:val="single"/>
    </w:rPr>
  </w:style>
  <w:style w:type="paragraph" w:styleId="Ballontekst">
    <w:name w:val="Balloon Text"/>
    <w:basedOn w:val="Standaard"/>
    <w:link w:val="BallontekstChar"/>
    <w:uiPriority w:val="99"/>
    <w:semiHidden/>
    <w:unhideWhenUsed/>
    <w:rsid w:val="00A2629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6292"/>
    <w:rPr>
      <w:rFonts w:ascii="Segoe UI" w:hAnsi="Segoe UI" w:cs="Segoe UI"/>
      <w:sz w:val="18"/>
      <w:szCs w:val="18"/>
    </w:rPr>
  </w:style>
  <w:style w:type="table" w:styleId="Tabelraster">
    <w:name w:val="Table Grid"/>
    <w:basedOn w:val="Standaardtabel"/>
    <w:uiPriority w:val="39"/>
    <w:rsid w:val="00B4416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nl/url?sa=i&amp;rct=j&amp;q=&amp;esrc=s&amp;source=imgres&amp;cd=&amp;cad=rja&amp;uact=8&amp;ved=2ahUKEwjpk9qOkr3eAhVDKewKHeB6BJ0QjRx6BAgBEAU&amp;url=https://commons.wikimedia.org/wiki/File:Greenfoot_Logo.jpg&amp;psig=AOvVaw1-Of0CnMmx-3UIrDLhQ0j7&amp;ust=15415034851273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BFC1-20E4-42B1-BC81-9F20C997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9966</TotalTime>
  <Pages>4</Pages>
  <Words>573</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10</cp:revision>
  <dcterms:created xsi:type="dcterms:W3CDTF">2018-11-05T11:17:00Z</dcterms:created>
  <dcterms:modified xsi:type="dcterms:W3CDTF">2018-11-12T11:19:00Z</dcterms:modified>
</cp:coreProperties>
</file>