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00915782"/>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00915782">
            <w:pPr>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00915782">
            <w:pPr>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00915782">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00915782">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00915782">
      <w:pPr>
        <w:spacing w:after="0" w:line="360" w:lineRule="auto"/>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00915782">
            <w:pPr>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00915782">
            <w:pPr>
              <w:rPr>
                <w:rFonts w:ascii="Century Gothic" w:eastAsiaTheme="minorEastAsia" w:hAnsi="Century Gothic"/>
                <w:b/>
                <w:bCs/>
                <w:sz w:val="20"/>
                <w:szCs w:val="20"/>
                <w:lang w:eastAsia="es-ES"/>
              </w:rPr>
            </w:pPr>
          </w:p>
          <w:p w14:paraId="24F5E99B" w14:textId="2F0724A3" w:rsidR="00761B8A" w:rsidRPr="00915782" w:rsidRDefault="00915782" w:rsidP="00915782">
            <w:pPr>
              <w:pStyle w:val="Prrafodelista"/>
              <w:numPr>
                <w:ilvl w:val="0"/>
                <w:numId w:val="40"/>
              </w:numPr>
              <w:rPr>
                <w:rFonts w:ascii="Calibri" w:hAnsi="Calibri"/>
                <w:b/>
                <w:bCs/>
                <w:color w:val="1F4E79" w:themeColor="accent1" w:themeShade="80"/>
              </w:rPr>
            </w:pPr>
            <w:r w:rsidRPr="00915782">
              <w:rPr>
                <w:rFonts w:eastAsiaTheme="majorEastAsia"/>
                <w:sz w:val="24"/>
                <w:szCs w:val="24"/>
              </w:rPr>
              <w:t xml:space="preserve">Mis intereses profesionales no han cambiado en su núcleo, sigo firmemente orientado hacia la Gestión de Proyectos y el análisis de procesos por sobre la programación pura. Sin embargo, el Proyecto APT afectó mi visión al madurar este interés: entendí que para ser un buen gestor no basta con documentar, sino que debo involucrarme más en la lógica técnica para liderar eficazmente. El proyecto reforzó mi interés en la interacción con el cliente, ya que la falta de </w:t>
            </w:r>
            <w:proofErr w:type="spellStart"/>
            <w:r w:rsidRPr="00915782">
              <w:rPr>
                <w:rFonts w:eastAsiaTheme="majorEastAsia"/>
                <w:sz w:val="24"/>
                <w:szCs w:val="24"/>
              </w:rPr>
              <w:t>feedback</w:t>
            </w:r>
            <w:proofErr w:type="spellEnd"/>
            <w:r w:rsidRPr="00915782">
              <w:rPr>
                <w:rFonts w:eastAsiaTheme="majorEastAsia"/>
                <w:sz w:val="24"/>
                <w:szCs w:val="24"/>
              </w:rPr>
              <w:t xml:space="preserve"> real de la DGAC me hizo valorar aún más esa comunicación como pieza clave del éxito profesional.</w:t>
            </w:r>
          </w:p>
          <w:p w14:paraId="38B515B4" w14:textId="77777777" w:rsidR="00761B8A" w:rsidRDefault="00761B8A" w:rsidP="00915782">
            <w:pPr>
              <w:rPr>
                <w:rFonts w:ascii="Calibri" w:hAnsi="Calibri"/>
                <w:b/>
                <w:bCs/>
                <w:color w:val="1F4E79" w:themeColor="accent1" w:themeShade="80"/>
              </w:rPr>
            </w:pPr>
          </w:p>
          <w:p w14:paraId="606F3454" w14:textId="77777777" w:rsidR="00761B8A" w:rsidRDefault="00761B8A" w:rsidP="00915782">
            <w:pPr>
              <w:rPr>
                <w:rFonts w:ascii="Calibri" w:hAnsi="Calibri"/>
                <w:b/>
                <w:bCs/>
                <w:color w:val="1F4E79" w:themeColor="accent1" w:themeShade="80"/>
              </w:rPr>
            </w:pPr>
          </w:p>
          <w:p w14:paraId="0FD1C8CA" w14:textId="77777777" w:rsidR="00761B8A" w:rsidRDefault="00761B8A" w:rsidP="00915782">
            <w:pPr>
              <w:rPr>
                <w:rFonts w:ascii="Calibri" w:hAnsi="Calibri"/>
                <w:b/>
                <w:bCs/>
                <w:color w:val="1F4E79" w:themeColor="accent1" w:themeShade="80"/>
              </w:rPr>
            </w:pPr>
          </w:p>
          <w:p w14:paraId="62BDBE23" w14:textId="77777777" w:rsidR="00761B8A" w:rsidRDefault="00761B8A" w:rsidP="00915782">
            <w:pPr>
              <w:rPr>
                <w:rFonts w:ascii="Calibri" w:hAnsi="Calibri"/>
                <w:b/>
                <w:bCs/>
                <w:color w:val="1F4E79" w:themeColor="accent1" w:themeShade="80"/>
              </w:rPr>
            </w:pPr>
          </w:p>
          <w:p w14:paraId="010A8184" w14:textId="7E10BA08" w:rsidR="00761B8A" w:rsidRPr="00874D16" w:rsidRDefault="00761B8A" w:rsidP="00915782">
            <w:pPr>
              <w:rPr>
                <w:rFonts w:ascii="Calibri" w:hAnsi="Calibri"/>
                <w:b/>
                <w:bCs/>
                <w:color w:val="1F4E79" w:themeColor="accent1" w:themeShade="80"/>
              </w:rPr>
            </w:pPr>
          </w:p>
        </w:tc>
      </w:tr>
    </w:tbl>
    <w:p w14:paraId="19046D02" w14:textId="77777777" w:rsidR="00761B8A" w:rsidRDefault="00761B8A" w:rsidP="00915782">
      <w:pPr>
        <w:spacing w:after="0" w:line="360" w:lineRule="auto"/>
        <w:rPr>
          <w:color w:val="595959" w:themeColor="text1" w:themeTint="A6"/>
          <w:sz w:val="24"/>
          <w:szCs w:val="24"/>
          <w:lang w:eastAsia="ja-JP"/>
        </w:rPr>
      </w:pPr>
    </w:p>
    <w:p w14:paraId="59D6A8F9" w14:textId="77777777" w:rsidR="00761B8A" w:rsidRDefault="00761B8A" w:rsidP="00915782">
      <w:pPr>
        <w:spacing w:after="0" w:line="360" w:lineRule="auto"/>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00915782">
            <w:pPr>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00915782">
            <w:pPr>
              <w:rPr>
                <w:rFonts w:ascii="Century Gothic" w:eastAsiaTheme="minorEastAsia" w:hAnsi="Century Gothic"/>
                <w:b/>
                <w:bCs/>
                <w:sz w:val="20"/>
                <w:szCs w:val="20"/>
                <w:lang w:eastAsia="es-ES"/>
              </w:rPr>
            </w:pPr>
          </w:p>
          <w:p w14:paraId="373124D5" w14:textId="77777777" w:rsidR="00915782" w:rsidRDefault="00761B8A" w:rsidP="00915782">
            <w:pPr>
              <w:pStyle w:val="Prrafodelista"/>
              <w:numPr>
                <w:ilvl w:val="0"/>
                <w:numId w:val="40"/>
              </w:numPr>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r w:rsidR="00915782">
              <w:rPr>
                <w:rFonts w:eastAsiaTheme="majorEastAsia"/>
                <w:sz w:val="24"/>
                <w:szCs w:val="24"/>
              </w:rPr>
              <w:br/>
            </w:r>
            <w:r w:rsidR="00915782">
              <w:rPr>
                <w:rFonts w:eastAsiaTheme="majorEastAsia"/>
                <w:color w:val="767171" w:themeColor="background2" w:themeShade="80"/>
                <w:sz w:val="24"/>
                <w:szCs w:val="24"/>
              </w:rPr>
              <w:br/>
            </w:r>
            <w:r w:rsidR="00915782" w:rsidRPr="00915782">
              <w:rPr>
                <w:rFonts w:eastAsiaTheme="majorEastAsia"/>
                <w:color w:val="767171" w:themeColor="background2" w:themeShade="80"/>
                <w:sz w:val="24"/>
                <w:szCs w:val="24"/>
              </w:rPr>
              <w:t>Sí, han evolucionado. Al inicio me sentía fuerte solo en documentación y débil en código, lo que nos llevó a dividirnos por tareas. Durante el proyecto, mis fortalezas de organización se mantuvieron, pero me vi obligado a enfrentar mis debilidades técnicas para apoyar al equipo en los plazos, perdiendo un poco el miedo a 'meter mano' en la configuración, aunque sigo reconociendo que la programación avanzada y las BBDD complejas siguen siendo áreas que me cuestan más que a mis pares.</w:t>
            </w:r>
          </w:p>
          <w:p w14:paraId="22A82CD9" w14:textId="77777777" w:rsidR="00915782" w:rsidRDefault="00915782" w:rsidP="00915782">
            <w:pPr>
              <w:rPr>
                <w:rFonts w:eastAsiaTheme="majorEastAsia"/>
                <w:color w:val="767171" w:themeColor="background2" w:themeShade="80"/>
                <w:sz w:val="24"/>
                <w:szCs w:val="24"/>
              </w:rPr>
            </w:pPr>
          </w:p>
          <w:p w14:paraId="1B0F9A46" w14:textId="3064B608" w:rsidR="00761B8A" w:rsidRPr="00915782" w:rsidRDefault="00915782" w:rsidP="00915782">
            <w:pPr>
              <w:rPr>
                <w:rFonts w:eastAsiaTheme="majorEastAsia"/>
                <w:color w:val="767171" w:themeColor="background2" w:themeShade="80"/>
                <w:sz w:val="24"/>
                <w:szCs w:val="24"/>
              </w:rPr>
            </w:pPr>
            <w:r w:rsidRPr="00915782">
              <w:rPr>
                <w:rFonts w:eastAsiaTheme="majorEastAsia"/>
                <w:color w:val="767171" w:themeColor="background2" w:themeShade="80"/>
                <w:sz w:val="24"/>
                <w:szCs w:val="24"/>
              </w:rPr>
              <w:br/>
            </w:r>
          </w:p>
          <w:p w14:paraId="409E2634" w14:textId="28CD4671" w:rsidR="00761B8A" w:rsidRPr="003B466F" w:rsidRDefault="00761B8A" w:rsidP="00915782">
            <w:pPr>
              <w:pStyle w:val="Prrafodelista"/>
              <w:numPr>
                <w:ilvl w:val="0"/>
                <w:numId w:val="40"/>
              </w:numPr>
              <w:rPr>
                <w:rFonts w:eastAsiaTheme="majorEastAsia"/>
                <w:color w:val="767171" w:themeColor="background2" w:themeShade="80"/>
                <w:sz w:val="24"/>
                <w:szCs w:val="24"/>
              </w:rPr>
            </w:pPr>
            <w:r w:rsidRPr="4496426B">
              <w:rPr>
                <w:rFonts w:eastAsiaTheme="majorEastAsia"/>
                <w:sz w:val="24"/>
                <w:szCs w:val="24"/>
              </w:rPr>
              <w:lastRenderedPageBreak/>
              <w:t>¿Cuáles son tus planes para seguir desarrollando tus fortalezas?</w:t>
            </w:r>
            <w:r w:rsidR="00915782">
              <w:rPr>
                <w:rFonts w:eastAsiaTheme="majorEastAsia"/>
                <w:sz w:val="24"/>
                <w:szCs w:val="24"/>
              </w:rPr>
              <w:br/>
            </w:r>
            <w:r w:rsidR="00915782">
              <w:rPr>
                <w:rFonts w:eastAsiaTheme="majorEastAsia"/>
                <w:color w:val="767171" w:themeColor="background2" w:themeShade="80"/>
                <w:sz w:val="24"/>
                <w:szCs w:val="24"/>
              </w:rPr>
              <w:br/>
            </w:r>
            <w:r w:rsidR="00915782">
              <w:t>Para potenciar mi perfil de gestor, planeo certificarme formalmente en metodologías ágiles (como Scrum, la cual utilizamos en este proyecto) y herramientas de gestión avanzada, aprovechando mi capacidad natural para organizar equipos y cronogramas.</w:t>
            </w:r>
            <w:r w:rsidR="00915782">
              <w:br/>
            </w:r>
          </w:p>
          <w:p w14:paraId="0E2C6A44" w14:textId="0EAAA473" w:rsidR="00761B8A" w:rsidRPr="003B466F" w:rsidRDefault="00761B8A" w:rsidP="00915782">
            <w:pPr>
              <w:pStyle w:val="Prrafodelista"/>
              <w:numPr>
                <w:ilvl w:val="0"/>
                <w:numId w:val="40"/>
              </w:numPr>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r w:rsidR="00915782">
              <w:rPr>
                <w:rFonts w:eastAsiaTheme="majorEastAsia"/>
                <w:sz w:val="24"/>
                <w:szCs w:val="24"/>
              </w:rPr>
              <w:br/>
            </w:r>
            <w:r w:rsidR="00915782">
              <w:rPr>
                <w:rFonts w:eastAsiaTheme="majorEastAsia"/>
                <w:color w:val="767171" w:themeColor="background2" w:themeShade="80"/>
                <w:sz w:val="24"/>
                <w:szCs w:val="24"/>
              </w:rPr>
              <w:br/>
            </w:r>
            <w:r w:rsidR="00915782" w:rsidRPr="00915782">
              <w:rPr>
                <w:rFonts w:eastAsiaTheme="majorEastAsia"/>
                <w:color w:val="767171" w:themeColor="background2" w:themeShade="80"/>
                <w:sz w:val="24"/>
                <w:szCs w:val="24"/>
              </w:rPr>
              <w:t>Para mejorar mis debilidades técnicas, mi plan es realizar laboratorios prácticos de programación y bases de datos fuera del horario académico, enfocándome no en ser un desarrollador experto, sino en tener el nivel suficiente para entender y supervisar técnicamente lo que mi equipo construye.</w:t>
            </w:r>
          </w:p>
          <w:p w14:paraId="58F57038" w14:textId="77777777" w:rsidR="00761B8A" w:rsidRPr="00095413" w:rsidRDefault="00761B8A" w:rsidP="00915782">
            <w:pPr>
              <w:rPr>
                <w:rFonts w:ascii="Century Gothic" w:eastAsiaTheme="minorEastAsia" w:hAnsi="Century Gothic"/>
                <w:b/>
                <w:bCs/>
                <w:sz w:val="20"/>
                <w:szCs w:val="20"/>
                <w:lang w:eastAsia="es-ES"/>
              </w:rPr>
            </w:pPr>
          </w:p>
          <w:p w14:paraId="61A493D3" w14:textId="77777777" w:rsidR="00761B8A" w:rsidRDefault="00761B8A" w:rsidP="00915782">
            <w:pPr>
              <w:rPr>
                <w:rFonts w:ascii="Calibri" w:hAnsi="Calibri"/>
                <w:b/>
                <w:bCs/>
                <w:color w:val="1F4E79" w:themeColor="accent1" w:themeShade="80"/>
              </w:rPr>
            </w:pPr>
          </w:p>
          <w:p w14:paraId="70A6DEF6" w14:textId="77777777" w:rsidR="00761B8A" w:rsidRDefault="00761B8A" w:rsidP="00915782">
            <w:pPr>
              <w:rPr>
                <w:rFonts w:ascii="Calibri" w:hAnsi="Calibri"/>
                <w:b/>
                <w:bCs/>
                <w:color w:val="1F4E79" w:themeColor="accent1" w:themeShade="80"/>
              </w:rPr>
            </w:pPr>
          </w:p>
          <w:p w14:paraId="313FE9D7" w14:textId="77777777" w:rsidR="00761B8A" w:rsidRDefault="00761B8A" w:rsidP="00915782">
            <w:pPr>
              <w:rPr>
                <w:rFonts w:ascii="Calibri" w:hAnsi="Calibri"/>
                <w:b/>
                <w:bCs/>
                <w:color w:val="1F4E79" w:themeColor="accent1" w:themeShade="80"/>
              </w:rPr>
            </w:pPr>
          </w:p>
          <w:p w14:paraId="5D154A67" w14:textId="77777777" w:rsidR="00761B8A" w:rsidRDefault="00761B8A" w:rsidP="00915782">
            <w:pPr>
              <w:rPr>
                <w:rFonts w:ascii="Calibri" w:hAnsi="Calibri"/>
                <w:b/>
                <w:bCs/>
                <w:color w:val="1F4E79" w:themeColor="accent1" w:themeShade="80"/>
              </w:rPr>
            </w:pPr>
          </w:p>
          <w:p w14:paraId="5ADEF30D" w14:textId="7BFABC43" w:rsidR="00761B8A" w:rsidRPr="00874D16" w:rsidRDefault="00761B8A" w:rsidP="00915782">
            <w:pPr>
              <w:rPr>
                <w:rFonts w:ascii="Calibri" w:hAnsi="Calibri"/>
                <w:b/>
                <w:bCs/>
                <w:color w:val="1F4E79" w:themeColor="accent1" w:themeShade="80"/>
              </w:rPr>
            </w:pPr>
          </w:p>
        </w:tc>
      </w:tr>
    </w:tbl>
    <w:p w14:paraId="64A825AB" w14:textId="77777777" w:rsidR="00761B8A" w:rsidRDefault="00761B8A" w:rsidP="00915782">
      <w:pPr>
        <w:spacing w:after="0" w:line="360" w:lineRule="auto"/>
        <w:rPr>
          <w:color w:val="595959" w:themeColor="text1" w:themeTint="A6"/>
          <w:sz w:val="24"/>
          <w:szCs w:val="24"/>
          <w:lang w:eastAsia="ja-JP"/>
        </w:rPr>
      </w:pPr>
    </w:p>
    <w:p w14:paraId="21B9F7B3" w14:textId="77777777" w:rsidR="00761B8A" w:rsidRDefault="00761B8A" w:rsidP="00915782">
      <w:pPr>
        <w:spacing w:after="0" w:line="360" w:lineRule="auto"/>
        <w:rPr>
          <w:color w:val="595959" w:themeColor="text1" w:themeTint="A6"/>
          <w:sz w:val="24"/>
          <w:szCs w:val="24"/>
          <w:lang w:eastAsia="ja-JP"/>
        </w:rPr>
      </w:pPr>
    </w:p>
    <w:p w14:paraId="0FC24E50" w14:textId="44D025A2" w:rsidR="4496426B" w:rsidRDefault="4496426B" w:rsidP="00915782">
      <w:pPr>
        <w:spacing w:after="0" w:line="360" w:lineRule="auto"/>
        <w:rPr>
          <w:sz w:val="24"/>
          <w:szCs w:val="24"/>
          <w:lang w:eastAsia="ja-JP"/>
        </w:rPr>
      </w:pPr>
    </w:p>
    <w:p w14:paraId="6D201F4A" w14:textId="5E035CC8" w:rsidR="4496426B" w:rsidRDefault="4496426B" w:rsidP="00915782">
      <w:pPr>
        <w:spacing w:after="0" w:line="360" w:lineRule="auto"/>
        <w:rPr>
          <w:sz w:val="24"/>
          <w:szCs w:val="24"/>
          <w:lang w:eastAsia="ja-JP"/>
        </w:rPr>
      </w:pPr>
    </w:p>
    <w:p w14:paraId="72DEC6C6" w14:textId="49D48035" w:rsidR="4496426B" w:rsidRDefault="4496426B" w:rsidP="00915782">
      <w:pPr>
        <w:spacing w:after="0" w:line="360" w:lineRule="auto"/>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00915782">
            <w:pPr>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00915782">
            <w:pPr>
              <w:rPr>
                <w:rFonts w:ascii="Century Gothic" w:eastAsiaTheme="minorEastAsia" w:hAnsi="Century Gothic"/>
                <w:b/>
                <w:bCs/>
                <w:sz w:val="20"/>
                <w:szCs w:val="20"/>
                <w:lang w:eastAsia="es-ES"/>
              </w:rPr>
            </w:pPr>
          </w:p>
          <w:p w14:paraId="4A69FABB" w14:textId="04E71058" w:rsidR="00761B8A" w:rsidRPr="00915782" w:rsidRDefault="00761B8A" w:rsidP="00915782">
            <w:pPr>
              <w:pStyle w:val="Prrafodelista"/>
              <w:numPr>
                <w:ilvl w:val="0"/>
                <w:numId w:val="40"/>
              </w:numPr>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2F6AB219" w14:textId="69CFAB99" w:rsidR="00915782" w:rsidRDefault="00915782" w:rsidP="00915782">
            <w:pPr>
              <w:rPr>
                <w:rFonts w:eastAsiaTheme="majorEastAsia"/>
                <w:color w:val="767171" w:themeColor="background2" w:themeShade="80"/>
                <w:sz w:val="24"/>
                <w:szCs w:val="24"/>
              </w:rPr>
            </w:pPr>
          </w:p>
          <w:p w14:paraId="5EF6EB37" w14:textId="06026A7B" w:rsidR="00915782" w:rsidRDefault="00915782" w:rsidP="00915782">
            <w:pPr>
              <w:rPr>
                <w:rFonts w:eastAsiaTheme="majorEastAsia"/>
                <w:color w:val="767171" w:themeColor="background2" w:themeShade="80"/>
                <w:sz w:val="24"/>
                <w:szCs w:val="24"/>
              </w:rPr>
            </w:pPr>
            <w:r w:rsidRPr="00915782">
              <w:rPr>
                <w:rFonts w:eastAsiaTheme="majorEastAsia"/>
                <w:color w:val="767171" w:themeColor="background2" w:themeShade="80"/>
                <w:sz w:val="24"/>
                <w:szCs w:val="24"/>
              </w:rPr>
              <w:t>Mi proyección se mantiene firme, pero con un enfoque más realista. Sigo queriendo liderar proyectos, pero ahora entiendo la importancia de gestionar también la incertidumbre (como nos pasó al trabajar sobre supuestos sin cliente real). El proyecto me enseñó que mi rol futuro debe ser un puente facilitador entre la necesidad del negocio y el equipo técnico</w:t>
            </w:r>
            <w:r>
              <w:rPr>
                <w:rFonts w:eastAsiaTheme="majorEastAsia"/>
                <w:color w:val="767171" w:themeColor="background2" w:themeShade="80"/>
                <w:sz w:val="24"/>
                <w:szCs w:val="24"/>
              </w:rPr>
              <w:t>.</w:t>
            </w:r>
          </w:p>
          <w:p w14:paraId="25BBB4CC" w14:textId="77777777" w:rsidR="00915782" w:rsidRPr="00915782" w:rsidRDefault="00915782" w:rsidP="00915782">
            <w:pPr>
              <w:rPr>
                <w:rFonts w:eastAsiaTheme="majorEastAsia"/>
                <w:color w:val="767171" w:themeColor="background2" w:themeShade="80"/>
                <w:sz w:val="24"/>
                <w:szCs w:val="24"/>
              </w:rPr>
            </w:pPr>
          </w:p>
          <w:p w14:paraId="5EC4C4BA" w14:textId="670189CA" w:rsidR="00761B8A" w:rsidRPr="00915782" w:rsidRDefault="00761B8A" w:rsidP="00915782">
            <w:pPr>
              <w:pStyle w:val="Prrafodelista"/>
              <w:numPr>
                <w:ilvl w:val="0"/>
                <w:numId w:val="40"/>
              </w:numPr>
              <w:rPr>
                <w:rFonts w:eastAsiaTheme="majorEastAsia"/>
                <w:color w:val="767171" w:themeColor="background2" w:themeShade="80"/>
                <w:sz w:val="24"/>
                <w:szCs w:val="24"/>
              </w:rPr>
            </w:pPr>
            <w:r w:rsidRPr="4496426B">
              <w:rPr>
                <w:rFonts w:eastAsiaTheme="majorEastAsia"/>
                <w:sz w:val="24"/>
                <w:szCs w:val="24"/>
              </w:rPr>
              <w:t>¿En qué tipo de trabajo te imaginas en 5 años?</w:t>
            </w:r>
            <w:r w:rsidR="00915782">
              <w:rPr>
                <w:rFonts w:eastAsiaTheme="majorEastAsia"/>
                <w:sz w:val="24"/>
                <w:szCs w:val="24"/>
              </w:rPr>
              <w:br/>
            </w:r>
          </w:p>
          <w:p w14:paraId="4110056A" w14:textId="61463539" w:rsidR="00915782" w:rsidRPr="003B466F" w:rsidRDefault="00915782" w:rsidP="00915782">
            <w:pPr>
              <w:pStyle w:val="Prrafodelista"/>
              <w:rPr>
                <w:rFonts w:eastAsiaTheme="majorEastAsia"/>
                <w:color w:val="767171" w:themeColor="background2" w:themeShade="80"/>
                <w:sz w:val="24"/>
                <w:szCs w:val="24"/>
              </w:rPr>
            </w:pPr>
            <w:r w:rsidRPr="00915782">
              <w:rPr>
                <w:rFonts w:eastAsiaTheme="majorEastAsia"/>
                <w:color w:val="767171" w:themeColor="background2" w:themeShade="80"/>
                <w:sz w:val="24"/>
                <w:szCs w:val="24"/>
              </w:rPr>
              <w:t xml:space="preserve">En 5 años me imagino trabajando como </w:t>
            </w:r>
            <w:proofErr w:type="gramStart"/>
            <w:r w:rsidRPr="00915782">
              <w:rPr>
                <w:rFonts w:eastAsiaTheme="majorEastAsia"/>
                <w:color w:val="767171" w:themeColor="background2" w:themeShade="80"/>
                <w:sz w:val="24"/>
                <w:szCs w:val="24"/>
              </w:rPr>
              <w:t>Jefe</w:t>
            </w:r>
            <w:proofErr w:type="gramEnd"/>
            <w:r w:rsidRPr="00915782">
              <w:rPr>
                <w:rFonts w:eastAsiaTheme="majorEastAsia"/>
                <w:color w:val="767171" w:themeColor="background2" w:themeShade="80"/>
                <w:sz w:val="24"/>
                <w:szCs w:val="24"/>
              </w:rPr>
              <w:t xml:space="preserve"> de Proyectos Informáticos, liderando equipos multidisciplinarios donde pueda aplicar mi fortaleza en el trato con el cliente y la organización, asegurando que las soluciones entregadas (como nuestra biblioteca virtual) aporten valor real y no solo cumplan un </w:t>
            </w:r>
            <w:proofErr w:type="spellStart"/>
            <w:r w:rsidRPr="00915782">
              <w:rPr>
                <w:rFonts w:eastAsiaTheme="majorEastAsia"/>
                <w:color w:val="767171" w:themeColor="background2" w:themeShade="80"/>
                <w:sz w:val="24"/>
                <w:szCs w:val="24"/>
              </w:rPr>
              <w:t>checklist</w:t>
            </w:r>
            <w:proofErr w:type="spellEnd"/>
            <w:r w:rsidRPr="00915782">
              <w:rPr>
                <w:rFonts w:eastAsiaTheme="majorEastAsia"/>
                <w:color w:val="767171" w:themeColor="background2" w:themeShade="80"/>
                <w:sz w:val="24"/>
                <w:szCs w:val="24"/>
              </w:rPr>
              <w:t xml:space="preserve"> técnico.</w:t>
            </w:r>
          </w:p>
          <w:p w14:paraId="4CD4F96C" w14:textId="77777777" w:rsidR="00761B8A" w:rsidRDefault="00761B8A" w:rsidP="00915782">
            <w:pPr>
              <w:rPr>
                <w:rFonts w:ascii="Calibri" w:hAnsi="Calibri"/>
                <w:b/>
                <w:bCs/>
                <w:color w:val="1F4E79" w:themeColor="accent1" w:themeShade="80"/>
              </w:rPr>
            </w:pPr>
          </w:p>
          <w:p w14:paraId="19088BA2" w14:textId="77777777" w:rsidR="00761B8A" w:rsidRDefault="00761B8A" w:rsidP="00915782">
            <w:pPr>
              <w:rPr>
                <w:rFonts w:ascii="Calibri" w:hAnsi="Calibri"/>
                <w:b/>
                <w:bCs/>
                <w:color w:val="1F4E79" w:themeColor="accent1" w:themeShade="80"/>
              </w:rPr>
            </w:pPr>
          </w:p>
          <w:p w14:paraId="5ED18333" w14:textId="77777777" w:rsidR="00761B8A" w:rsidRDefault="00761B8A" w:rsidP="00915782">
            <w:pPr>
              <w:rPr>
                <w:rFonts w:ascii="Calibri" w:hAnsi="Calibri"/>
                <w:b/>
                <w:bCs/>
                <w:color w:val="1F4E79" w:themeColor="accent1" w:themeShade="80"/>
              </w:rPr>
            </w:pPr>
          </w:p>
          <w:p w14:paraId="1C3E7FC4" w14:textId="77777777" w:rsidR="00761B8A" w:rsidRDefault="00761B8A" w:rsidP="00915782">
            <w:pPr>
              <w:rPr>
                <w:rFonts w:ascii="Calibri" w:hAnsi="Calibri"/>
                <w:b/>
                <w:bCs/>
                <w:color w:val="1F4E79" w:themeColor="accent1" w:themeShade="80"/>
              </w:rPr>
            </w:pPr>
          </w:p>
          <w:p w14:paraId="3DBC09E2" w14:textId="2A6FC0A7" w:rsidR="00761B8A" w:rsidRPr="00874D16" w:rsidRDefault="00761B8A" w:rsidP="00915782">
            <w:pPr>
              <w:rPr>
                <w:rFonts w:ascii="Calibri" w:hAnsi="Calibri"/>
                <w:b/>
                <w:bCs/>
                <w:color w:val="1F4E79" w:themeColor="accent1" w:themeShade="80"/>
              </w:rPr>
            </w:pPr>
          </w:p>
        </w:tc>
      </w:tr>
    </w:tbl>
    <w:p w14:paraId="6B84A7C4" w14:textId="43737757" w:rsidR="00761B8A" w:rsidRDefault="00761B8A" w:rsidP="00915782">
      <w:pPr>
        <w:spacing w:after="0" w:line="360" w:lineRule="auto"/>
        <w:rPr>
          <w:color w:val="595959" w:themeColor="text1" w:themeTint="A6"/>
          <w:sz w:val="24"/>
          <w:szCs w:val="24"/>
          <w:lang w:eastAsia="ja-JP"/>
        </w:rPr>
      </w:pPr>
    </w:p>
    <w:p w14:paraId="3FB61AD9" w14:textId="4830D34B" w:rsidR="00915782" w:rsidRDefault="00915782" w:rsidP="00915782">
      <w:pPr>
        <w:spacing w:after="0" w:line="360" w:lineRule="auto"/>
        <w:rPr>
          <w:color w:val="595959" w:themeColor="text1" w:themeTint="A6"/>
          <w:sz w:val="24"/>
          <w:szCs w:val="24"/>
          <w:lang w:eastAsia="ja-JP"/>
        </w:rPr>
      </w:pPr>
    </w:p>
    <w:p w14:paraId="1426C3A2" w14:textId="2E2BDA18" w:rsidR="00915782" w:rsidRDefault="00915782" w:rsidP="00915782">
      <w:pPr>
        <w:spacing w:after="0" w:line="360" w:lineRule="auto"/>
        <w:rPr>
          <w:color w:val="595959" w:themeColor="text1" w:themeTint="A6"/>
          <w:sz w:val="24"/>
          <w:szCs w:val="24"/>
          <w:lang w:eastAsia="ja-JP"/>
        </w:rPr>
      </w:pPr>
    </w:p>
    <w:p w14:paraId="635AA60E" w14:textId="27A15109" w:rsidR="00915782" w:rsidRDefault="00915782" w:rsidP="00915782">
      <w:pPr>
        <w:spacing w:after="0" w:line="360" w:lineRule="auto"/>
        <w:rPr>
          <w:color w:val="595959" w:themeColor="text1" w:themeTint="A6"/>
          <w:sz w:val="24"/>
          <w:szCs w:val="24"/>
          <w:lang w:eastAsia="ja-JP"/>
        </w:rPr>
      </w:pPr>
    </w:p>
    <w:p w14:paraId="72AE99F6" w14:textId="77777777" w:rsidR="00915782" w:rsidRDefault="00915782" w:rsidP="00915782">
      <w:pPr>
        <w:spacing w:after="0" w:line="360" w:lineRule="auto"/>
        <w:rPr>
          <w:color w:val="595959" w:themeColor="text1" w:themeTint="A6"/>
          <w:sz w:val="24"/>
          <w:szCs w:val="24"/>
          <w:lang w:eastAsia="ja-JP"/>
        </w:rPr>
      </w:pPr>
    </w:p>
    <w:p w14:paraId="5B24F3C7" w14:textId="77777777" w:rsidR="00761B8A" w:rsidRDefault="00761B8A" w:rsidP="00915782">
      <w:pPr>
        <w:spacing w:after="0" w:line="360" w:lineRule="auto"/>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00915782">
            <w:pPr>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444A4280" w14:textId="77777777" w:rsidR="00915782" w:rsidRPr="00915782" w:rsidRDefault="00761B8A" w:rsidP="00915782">
            <w:pPr>
              <w:pStyle w:val="Prrafodelista"/>
              <w:numPr>
                <w:ilvl w:val="0"/>
                <w:numId w:val="40"/>
              </w:numPr>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r w:rsidR="00915782">
              <w:rPr>
                <w:rFonts w:eastAsiaTheme="majorEastAsia"/>
                <w:sz w:val="24"/>
                <w:szCs w:val="24"/>
              </w:rPr>
              <w:br/>
            </w:r>
            <w:r w:rsidR="00915782">
              <w:rPr>
                <w:rFonts w:eastAsiaTheme="majorEastAsia"/>
                <w:sz w:val="24"/>
                <w:szCs w:val="24"/>
              </w:rPr>
              <w:br/>
            </w:r>
            <w:r w:rsidR="00915782" w:rsidRPr="00915782">
              <w:rPr>
                <w:rFonts w:eastAsiaTheme="majorEastAsia"/>
                <w:color w:val="767171" w:themeColor="background2" w:themeShade="80"/>
                <w:sz w:val="24"/>
                <w:szCs w:val="24"/>
              </w:rPr>
              <w:t>Positivos: Destaco la resiliencia y la comunicación asíncrona; logramos avanzar y cumplir la Carta Gantt a pesar de los horarios laborales difíciles y el trabajo remoto.</w:t>
            </w:r>
          </w:p>
          <w:p w14:paraId="0BFF7C4A" w14:textId="45975D21" w:rsidR="00761B8A" w:rsidRPr="00915782" w:rsidRDefault="00915782" w:rsidP="00915782">
            <w:pPr>
              <w:pStyle w:val="Prrafodelista"/>
              <w:rPr>
                <w:rFonts w:eastAsiaTheme="majorEastAsia"/>
                <w:color w:val="767171" w:themeColor="background2" w:themeShade="80"/>
                <w:sz w:val="24"/>
                <w:szCs w:val="24"/>
              </w:rPr>
            </w:pPr>
            <w:r>
              <w:rPr>
                <w:rFonts w:eastAsiaTheme="majorEastAsia"/>
                <w:color w:val="767171" w:themeColor="background2" w:themeShade="80"/>
                <w:sz w:val="24"/>
                <w:szCs w:val="24"/>
              </w:rPr>
              <w:br/>
            </w:r>
            <w:r w:rsidRPr="00915782">
              <w:rPr>
                <w:rFonts w:eastAsiaTheme="majorEastAsia"/>
                <w:color w:val="767171" w:themeColor="background2" w:themeShade="80"/>
                <w:sz w:val="24"/>
                <w:szCs w:val="24"/>
              </w:rPr>
              <w:t xml:space="preserve">Negativos: La división estricta de tareas por fortalezas (yo en documentación, otros en código) fue eficiente para cumplir plazos, pero limitó el aprendizaje cruzado. También, la falta de </w:t>
            </w:r>
            <w:proofErr w:type="spellStart"/>
            <w:r w:rsidRPr="00915782">
              <w:rPr>
                <w:rFonts w:eastAsiaTheme="majorEastAsia"/>
                <w:color w:val="767171" w:themeColor="background2" w:themeShade="80"/>
                <w:sz w:val="24"/>
                <w:szCs w:val="24"/>
              </w:rPr>
              <w:t>feedback</w:t>
            </w:r>
            <w:proofErr w:type="spellEnd"/>
            <w:r w:rsidRPr="00915782">
              <w:rPr>
                <w:rFonts w:eastAsiaTheme="majorEastAsia"/>
                <w:color w:val="767171" w:themeColor="background2" w:themeShade="80"/>
                <w:sz w:val="24"/>
                <w:szCs w:val="24"/>
              </w:rPr>
              <w:t xml:space="preserve"> externo nos hizo trabajar a veces con incertidumbre sobre la calidad final del producto.</w:t>
            </w:r>
          </w:p>
          <w:p w14:paraId="051C8234" w14:textId="4F2BB48F" w:rsidR="00761B8A" w:rsidRPr="00761B8A" w:rsidRDefault="00761B8A" w:rsidP="00915782">
            <w:pPr>
              <w:pStyle w:val="Prrafodelista"/>
              <w:numPr>
                <w:ilvl w:val="0"/>
                <w:numId w:val="40"/>
              </w:numPr>
              <w:rPr>
                <w:sz w:val="24"/>
                <w:szCs w:val="24"/>
              </w:rPr>
            </w:pPr>
            <w:r w:rsidRPr="4496426B">
              <w:rPr>
                <w:rFonts w:eastAsiaTheme="majorEastAsia"/>
                <w:sz w:val="24"/>
                <w:szCs w:val="24"/>
              </w:rPr>
              <w:t>¿En qué aspectos crees que podrías mejorar para tus próximos trabajos en grupo dentro de contextos laborales?</w:t>
            </w:r>
            <w:r w:rsidR="00915782">
              <w:rPr>
                <w:rFonts w:eastAsiaTheme="majorEastAsia"/>
                <w:sz w:val="24"/>
                <w:szCs w:val="24"/>
              </w:rPr>
              <w:br/>
            </w:r>
            <w:r w:rsidR="00915782">
              <w:rPr>
                <w:sz w:val="24"/>
                <w:szCs w:val="24"/>
              </w:rPr>
              <w:br/>
            </w:r>
            <w:r w:rsidR="00915782" w:rsidRPr="00915782">
              <w:rPr>
                <w:sz w:val="24"/>
                <w:szCs w:val="24"/>
              </w:rPr>
              <w:t xml:space="preserve">Para futuros contextos laborales, mejoraría la gestión de riesgos y la integración. No esperaría a los hitos finales para unir las partes del proyecto. También propondría una rotación de roles más activa para asegurar que, si </w:t>
            </w:r>
            <w:proofErr w:type="gramStart"/>
            <w:r w:rsidR="00915782" w:rsidRPr="00915782">
              <w:rPr>
                <w:sz w:val="24"/>
                <w:szCs w:val="24"/>
              </w:rPr>
              <w:t>un integrante falla</w:t>
            </w:r>
            <w:proofErr w:type="gramEnd"/>
            <w:r w:rsidR="00915782" w:rsidRPr="00915782">
              <w:rPr>
                <w:sz w:val="24"/>
                <w:szCs w:val="24"/>
              </w:rPr>
              <w:t>, otro pueda cubrirlo técnicamente, evitando depender exclusivamente de una persona para tareas críticas.</w:t>
            </w:r>
          </w:p>
          <w:p w14:paraId="4124E2B5" w14:textId="77777777" w:rsidR="00761B8A" w:rsidRDefault="00761B8A" w:rsidP="00915782">
            <w:pPr>
              <w:rPr>
                <w:sz w:val="24"/>
                <w:szCs w:val="24"/>
              </w:rPr>
            </w:pPr>
          </w:p>
          <w:p w14:paraId="4658461B" w14:textId="77777777" w:rsidR="00761B8A" w:rsidRDefault="00761B8A" w:rsidP="00915782">
            <w:pPr>
              <w:rPr>
                <w:sz w:val="24"/>
                <w:szCs w:val="24"/>
              </w:rPr>
            </w:pPr>
          </w:p>
          <w:p w14:paraId="31886C92" w14:textId="77777777" w:rsidR="00761B8A" w:rsidRDefault="00761B8A" w:rsidP="00915782">
            <w:pPr>
              <w:rPr>
                <w:sz w:val="24"/>
                <w:szCs w:val="24"/>
              </w:rPr>
            </w:pPr>
          </w:p>
          <w:p w14:paraId="66F367CF" w14:textId="77777777" w:rsidR="00761B8A" w:rsidRDefault="00761B8A" w:rsidP="00915782">
            <w:pPr>
              <w:rPr>
                <w:sz w:val="24"/>
                <w:szCs w:val="24"/>
              </w:rPr>
            </w:pPr>
          </w:p>
          <w:p w14:paraId="7CBB885B" w14:textId="77777777" w:rsidR="00761B8A" w:rsidRDefault="00761B8A" w:rsidP="00915782">
            <w:pPr>
              <w:rPr>
                <w:sz w:val="24"/>
                <w:szCs w:val="24"/>
              </w:rPr>
            </w:pPr>
          </w:p>
          <w:p w14:paraId="634FE471" w14:textId="27A84067" w:rsidR="00761B8A" w:rsidRPr="00761B8A" w:rsidRDefault="00761B8A" w:rsidP="00915782">
            <w:pPr>
              <w:rPr>
                <w:sz w:val="24"/>
                <w:szCs w:val="24"/>
              </w:rPr>
            </w:pPr>
          </w:p>
        </w:tc>
      </w:tr>
    </w:tbl>
    <w:p w14:paraId="771F8A8D" w14:textId="77777777" w:rsidR="00761B8A" w:rsidRDefault="00761B8A" w:rsidP="00915782">
      <w:pPr>
        <w:spacing w:after="0" w:line="360" w:lineRule="auto"/>
        <w:rPr>
          <w:color w:val="595959" w:themeColor="text1" w:themeTint="A6"/>
          <w:sz w:val="24"/>
          <w:szCs w:val="24"/>
          <w:lang w:eastAsia="ja-JP"/>
        </w:rPr>
      </w:pPr>
    </w:p>
    <w:p w14:paraId="10133185" w14:textId="77777777" w:rsidR="00761B8A" w:rsidRDefault="00761B8A" w:rsidP="00915782">
      <w:pPr>
        <w:spacing w:after="0" w:line="360" w:lineRule="auto"/>
        <w:rPr>
          <w:color w:val="595959" w:themeColor="text1" w:themeTint="A6"/>
          <w:sz w:val="24"/>
          <w:szCs w:val="24"/>
          <w:lang w:eastAsia="ja-JP"/>
        </w:rPr>
      </w:pPr>
    </w:p>
    <w:p w14:paraId="4B5F7D2E" w14:textId="77777777" w:rsidR="00761B8A" w:rsidRDefault="00761B8A" w:rsidP="00915782">
      <w:pPr>
        <w:spacing w:after="0" w:line="360" w:lineRule="auto"/>
        <w:rPr>
          <w:color w:val="595959" w:themeColor="text1" w:themeTint="A6"/>
          <w:sz w:val="24"/>
          <w:szCs w:val="24"/>
          <w:lang w:eastAsia="ja-JP"/>
        </w:rPr>
      </w:pPr>
    </w:p>
    <w:p w14:paraId="4AFD33B4" w14:textId="7B1C1342" w:rsidR="00761B8A" w:rsidRDefault="00761B8A" w:rsidP="00915782">
      <w:pPr>
        <w:spacing w:after="0" w:line="360" w:lineRule="auto"/>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CD7BC7" w14:textId="77777777" w:rsidR="00603E82" w:rsidRDefault="00603E82" w:rsidP="00DF38AE">
      <w:pPr>
        <w:spacing w:after="0" w:line="240" w:lineRule="auto"/>
      </w:pPr>
      <w:r>
        <w:separator/>
      </w:r>
    </w:p>
  </w:endnote>
  <w:endnote w:type="continuationSeparator" w:id="0">
    <w:p w14:paraId="62CEDE11" w14:textId="77777777" w:rsidR="00603E82" w:rsidRDefault="00603E8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FAE6FB" w14:textId="77777777" w:rsidR="00603E82" w:rsidRDefault="00603E82" w:rsidP="00DF38AE">
      <w:pPr>
        <w:spacing w:after="0" w:line="240" w:lineRule="auto"/>
      </w:pPr>
      <w:r>
        <w:separator/>
      </w:r>
    </w:p>
  </w:footnote>
  <w:footnote w:type="continuationSeparator" w:id="0">
    <w:p w14:paraId="0777F8C3" w14:textId="77777777" w:rsidR="00603E82" w:rsidRDefault="00603E8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6C7A"/>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3E82"/>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5782"/>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3112402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714</Words>
  <Characters>3932</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Rodolfo Morales</cp:lastModifiedBy>
  <cp:revision>2</cp:revision>
  <cp:lastPrinted>2019-12-16T20:10:00Z</cp:lastPrinted>
  <dcterms:created xsi:type="dcterms:W3CDTF">2025-12-02T16:26:00Z</dcterms:created>
  <dcterms:modified xsi:type="dcterms:W3CDTF">2025-12-02T16:26:00Z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