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9B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RUBIO GARCIA RODRIGO.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CARLOS ENRIQUE MORAN GARABITO.</w:t>
      </w:r>
    </w:p>
    <w:p w:rsidR="009475B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CINEMATICA DE ROBOTS.</w:t>
      </w:r>
    </w:p>
    <w:p w:rsidR="00235AF6" w:rsidRPr="00AF7A80" w:rsidRDefault="00777154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color w:val="C00000"/>
          <w:sz w:val="36"/>
          <w:szCs w:val="36"/>
        </w:rPr>
        <w:t>TAREA 7CINEMATICA INVERSA CON MATRIZ HOMOGENEA</w:t>
      </w:r>
      <w:r w:rsidR="00235AF6">
        <w:rPr>
          <w:rFonts w:ascii="Courier Std" w:hAnsi="Courier Std"/>
          <w:b/>
          <w:color w:val="C00000"/>
          <w:sz w:val="36"/>
          <w:szCs w:val="36"/>
        </w:rPr>
        <w:t>.</w:t>
      </w:r>
      <w:bookmarkStart w:id="0" w:name="_GoBack"/>
      <w:bookmarkEnd w:id="0"/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8/A MECATRONICA.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UPZMG.</w:t>
      </w:r>
    </w:p>
    <w:p w:rsidR="009475B0" w:rsidRDefault="00D06F27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  <w:r>
        <w:rPr>
          <w:rFonts w:ascii="Consolas" w:hAnsi="Consolas"/>
          <w:b/>
          <w:noProof/>
          <w:color w:val="C00000"/>
          <w:sz w:val="36"/>
          <w:szCs w:val="36"/>
          <w:lang w:eastAsia="es-MX"/>
        </w:rPr>
        <w:drawing>
          <wp:inline distT="0" distB="0" distL="0" distR="0" wp14:anchorId="4802C252" wp14:editId="2CE5B130">
            <wp:extent cx="1475117" cy="191493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50" cy="192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27" w:rsidRDefault="00D06F27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63DD9AC6" wp14:editId="47879B49">
            <wp:extent cx="1587261" cy="2106527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28" cy="210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B0" w:rsidRDefault="009475B0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0D46D7" w:rsidRDefault="000D46D7" w:rsidP="001A705C">
      <w:pPr>
        <w:tabs>
          <w:tab w:val="left" w:pos="3111"/>
        </w:tabs>
        <w:rPr>
          <w:rFonts w:ascii="Consolas" w:hAnsi="Consolas"/>
          <w:b/>
          <w:color w:val="C00000"/>
          <w:sz w:val="36"/>
          <w:szCs w:val="36"/>
        </w:rPr>
      </w:pPr>
    </w:p>
    <w:p w:rsidR="00D06F27" w:rsidRDefault="00D06F27" w:rsidP="001A705C">
      <w:pPr>
        <w:tabs>
          <w:tab w:val="left" w:pos="3111"/>
        </w:tabs>
        <w:rPr>
          <w:rFonts w:ascii="Courier Std" w:hAnsi="Courier Std"/>
          <w:color w:val="C00000"/>
          <w:sz w:val="28"/>
          <w:szCs w:val="28"/>
        </w:rPr>
      </w:pPr>
    </w:p>
    <w:p w:rsidR="000D46D7" w:rsidRPr="000D46D7" w:rsidRDefault="000D46D7" w:rsidP="000D46D7">
      <w:pPr>
        <w:tabs>
          <w:tab w:val="left" w:pos="3111"/>
        </w:tabs>
        <w:jc w:val="center"/>
        <w:rPr>
          <w:rFonts w:ascii="Courier Std" w:hAnsi="Courier Std"/>
          <w:b/>
          <w:sz w:val="32"/>
        </w:rPr>
      </w:pPr>
      <w:r w:rsidRPr="000D46D7">
        <w:rPr>
          <w:rFonts w:ascii="Courier Std" w:hAnsi="Courier Std"/>
          <w:b/>
          <w:sz w:val="32"/>
        </w:rPr>
        <w:t>ITÁLICO</w:t>
      </w:r>
      <w:r>
        <w:rPr>
          <w:rFonts w:ascii="Courier Std" w:hAnsi="Courier Std"/>
          <w:b/>
          <w:sz w:val="32"/>
        </w:rPr>
        <w:t>.</w:t>
      </w:r>
    </w:p>
    <w:p w:rsidR="000D46D7" w:rsidRDefault="000D46D7" w:rsidP="000D46D7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0D46D7">
        <w:rPr>
          <w:rFonts w:ascii="Courier Std" w:hAnsi="Courier Std"/>
          <w:b/>
          <w:sz w:val="24"/>
        </w:rPr>
        <w:t>Indica nuevos términos, direcciones URL, direcciones de correo electrónico, nombres de rutas y directorios, nombres de archivos, y extensiones de archivo.</w:t>
      </w:r>
    </w:p>
    <w:p w:rsidR="000D46D7" w:rsidRDefault="000D46D7" w:rsidP="000D46D7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0D46D7" w:rsidRPr="000D46D7" w:rsidRDefault="000D46D7" w:rsidP="000D46D7">
      <w:pPr>
        <w:tabs>
          <w:tab w:val="left" w:pos="3111"/>
        </w:tabs>
        <w:jc w:val="center"/>
        <w:rPr>
          <w:rFonts w:ascii="Courier Std" w:hAnsi="Courier Std"/>
          <w:b/>
          <w:sz w:val="28"/>
        </w:rPr>
      </w:pPr>
      <w:r w:rsidRPr="000D46D7">
        <w:rPr>
          <w:rFonts w:ascii="Courier Std" w:hAnsi="Courier Std"/>
          <w:b/>
          <w:sz w:val="28"/>
        </w:rPr>
        <w:t>ANCHO CONSTANTE.</w:t>
      </w:r>
    </w:p>
    <w:p w:rsidR="000D46D7" w:rsidRDefault="000D46D7" w:rsidP="000D46D7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0D46D7">
        <w:rPr>
          <w:rFonts w:ascii="Courier Std" w:hAnsi="Courier Std"/>
          <w:b/>
          <w:sz w:val="24"/>
        </w:rPr>
        <w:t>Se utiliza para las listas de programas, así como dentro de los párrafos para referirse al programa elemental</w:t>
      </w:r>
      <w:r>
        <w:rPr>
          <w:rFonts w:ascii="Courier Std" w:hAnsi="Courier Std"/>
          <w:b/>
          <w:sz w:val="24"/>
        </w:rPr>
        <w:t>, m</w:t>
      </w:r>
      <w:r w:rsidRPr="000D46D7">
        <w:rPr>
          <w:rFonts w:ascii="Courier Std" w:hAnsi="Courier Std"/>
          <w:b/>
          <w:sz w:val="24"/>
        </w:rPr>
        <w:t>entores como nombres de funciones o variables, espacios de n</w:t>
      </w:r>
      <w:r>
        <w:rPr>
          <w:rFonts w:ascii="Courier Std" w:hAnsi="Courier Std"/>
          <w:b/>
          <w:sz w:val="24"/>
        </w:rPr>
        <w:t xml:space="preserve">ombres, tipos de datos, entorno </w:t>
      </w:r>
      <w:r w:rsidRPr="000D46D7">
        <w:rPr>
          <w:rFonts w:ascii="Courier Std" w:hAnsi="Courier Std"/>
          <w:b/>
          <w:sz w:val="24"/>
        </w:rPr>
        <w:t>variables, declaraciones y palabras clave. También se utiliza p</w:t>
      </w:r>
      <w:r>
        <w:rPr>
          <w:rFonts w:ascii="Courier Std" w:hAnsi="Courier Std"/>
          <w:b/>
          <w:sz w:val="24"/>
        </w:rPr>
        <w:t>ara comandos, línea de comandos u</w:t>
      </w:r>
      <w:r w:rsidRPr="000D46D7">
        <w:rPr>
          <w:rFonts w:ascii="Courier Std" w:hAnsi="Courier Std"/>
          <w:b/>
          <w:sz w:val="24"/>
        </w:rPr>
        <w:t>tilidades, y paquetes de ROS, nodos, temas, etc.</w:t>
      </w:r>
    </w:p>
    <w:p w:rsidR="000D46D7" w:rsidRPr="000D46D7" w:rsidRDefault="000D46D7" w:rsidP="000D46D7">
      <w:pPr>
        <w:tabs>
          <w:tab w:val="left" w:pos="3111"/>
        </w:tabs>
        <w:jc w:val="center"/>
        <w:rPr>
          <w:rFonts w:ascii="Courier Std" w:hAnsi="Courier Std"/>
          <w:b/>
          <w:sz w:val="28"/>
        </w:rPr>
      </w:pPr>
    </w:p>
    <w:p w:rsidR="000D46D7" w:rsidRPr="000D46D7" w:rsidRDefault="000D46D7" w:rsidP="000D46D7">
      <w:pPr>
        <w:tabs>
          <w:tab w:val="left" w:pos="3111"/>
        </w:tabs>
        <w:jc w:val="center"/>
        <w:rPr>
          <w:rFonts w:ascii="Courier Std" w:hAnsi="Courier Std"/>
          <w:b/>
          <w:sz w:val="28"/>
        </w:rPr>
      </w:pPr>
      <w:r w:rsidRPr="000D46D7">
        <w:rPr>
          <w:rFonts w:ascii="Courier Std" w:hAnsi="Courier Std"/>
          <w:b/>
          <w:sz w:val="28"/>
        </w:rPr>
        <w:t>ANCHO CONSTANTE NEGRITA</w:t>
      </w:r>
      <w:r>
        <w:rPr>
          <w:rFonts w:ascii="Courier Std" w:hAnsi="Courier Std"/>
          <w:b/>
          <w:sz w:val="28"/>
        </w:rPr>
        <w:t>.</w:t>
      </w:r>
    </w:p>
    <w:p w:rsidR="000D46D7" w:rsidRPr="000D46D7" w:rsidRDefault="000D46D7" w:rsidP="000D46D7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0D46D7">
        <w:rPr>
          <w:rFonts w:ascii="Courier Std" w:hAnsi="Courier Std"/>
          <w:b/>
          <w:sz w:val="24"/>
        </w:rPr>
        <w:t>Muestra comandos u otro texto que debe ser escrito literalmente por el usuario.</w:t>
      </w:r>
    </w:p>
    <w:p w:rsidR="000D46D7" w:rsidRPr="000D46D7" w:rsidRDefault="000D46D7" w:rsidP="000D46D7">
      <w:pPr>
        <w:tabs>
          <w:tab w:val="left" w:pos="3111"/>
        </w:tabs>
        <w:jc w:val="center"/>
        <w:rPr>
          <w:rFonts w:ascii="Courier Std" w:hAnsi="Courier Std"/>
          <w:b/>
          <w:sz w:val="28"/>
        </w:rPr>
      </w:pPr>
      <w:r w:rsidRPr="000D46D7">
        <w:rPr>
          <w:rFonts w:ascii="Courier Std" w:hAnsi="Courier Std"/>
          <w:b/>
          <w:sz w:val="28"/>
        </w:rPr>
        <w:t>ANCHO CONSTANTE ITÁLICA</w:t>
      </w:r>
      <w:r>
        <w:rPr>
          <w:rFonts w:ascii="Courier Std" w:hAnsi="Courier Std"/>
          <w:b/>
          <w:sz w:val="28"/>
        </w:rPr>
        <w:t>.</w:t>
      </w:r>
    </w:p>
    <w:p w:rsidR="000D46D7" w:rsidRDefault="000D46D7" w:rsidP="000D46D7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0D46D7">
        <w:rPr>
          <w:rFonts w:ascii="Courier Std" w:hAnsi="Courier Std"/>
          <w:b/>
          <w:sz w:val="24"/>
        </w:rPr>
        <w:t>Muestra que el texto debe ser reemplazado por valores proporcionados por el usuario o</w:t>
      </w:r>
      <w:r>
        <w:rPr>
          <w:rFonts w:ascii="Courier Std" w:hAnsi="Courier Std"/>
          <w:b/>
          <w:sz w:val="24"/>
        </w:rPr>
        <w:t xml:space="preserve"> por valores </w:t>
      </w:r>
      <w:r w:rsidRPr="000D46D7">
        <w:rPr>
          <w:rFonts w:ascii="Courier Std" w:hAnsi="Courier Std"/>
          <w:b/>
          <w:sz w:val="24"/>
        </w:rPr>
        <w:t>minado por el contexto.</w:t>
      </w:r>
    </w:p>
    <w:p w:rsidR="000D46D7" w:rsidRDefault="000D46D7" w:rsidP="000D46D7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0D46D7" w:rsidRPr="000D46D7" w:rsidRDefault="000D46D7" w:rsidP="000D46D7">
      <w:pPr>
        <w:tabs>
          <w:tab w:val="left" w:pos="3111"/>
        </w:tabs>
        <w:jc w:val="center"/>
        <w:rPr>
          <w:rFonts w:ascii="Courier Std" w:hAnsi="Courier Std"/>
          <w:b/>
          <w:sz w:val="28"/>
        </w:rPr>
      </w:pPr>
    </w:p>
    <w:p w:rsidR="000D46D7" w:rsidRDefault="000D46D7" w:rsidP="000D46D7">
      <w:pPr>
        <w:tabs>
          <w:tab w:val="left" w:pos="3111"/>
        </w:tabs>
        <w:jc w:val="center"/>
        <w:rPr>
          <w:rFonts w:ascii="Courier Std" w:hAnsi="Courier Std"/>
          <w:b/>
          <w:sz w:val="28"/>
        </w:rPr>
      </w:pPr>
    </w:p>
    <w:p w:rsidR="000D46D7" w:rsidRDefault="000D46D7" w:rsidP="000D46D7">
      <w:pPr>
        <w:tabs>
          <w:tab w:val="left" w:pos="3111"/>
        </w:tabs>
        <w:jc w:val="center"/>
        <w:rPr>
          <w:rFonts w:ascii="Courier Std" w:hAnsi="Courier Std"/>
          <w:b/>
          <w:sz w:val="28"/>
        </w:rPr>
      </w:pPr>
    </w:p>
    <w:p w:rsidR="000D46D7" w:rsidRDefault="000D46D7" w:rsidP="000D46D7">
      <w:pPr>
        <w:tabs>
          <w:tab w:val="left" w:pos="3111"/>
        </w:tabs>
        <w:jc w:val="center"/>
        <w:rPr>
          <w:rFonts w:ascii="Courier Std" w:hAnsi="Courier Std"/>
          <w:b/>
          <w:sz w:val="28"/>
        </w:rPr>
      </w:pPr>
    </w:p>
    <w:p w:rsidR="000D46D7" w:rsidRDefault="000D46D7" w:rsidP="000D46D7">
      <w:pPr>
        <w:tabs>
          <w:tab w:val="left" w:pos="3111"/>
        </w:tabs>
        <w:jc w:val="center"/>
        <w:rPr>
          <w:rFonts w:ascii="Courier Std" w:hAnsi="Courier Std"/>
          <w:b/>
          <w:sz w:val="28"/>
        </w:rPr>
      </w:pPr>
    </w:p>
    <w:p w:rsidR="000D46D7" w:rsidRDefault="000D46D7" w:rsidP="000D46D7">
      <w:pPr>
        <w:tabs>
          <w:tab w:val="left" w:pos="3111"/>
        </w:tabs>
        <w:jc w:val="center"/>
        <w:rPr>
          <w:rFonts w:ascii="Courier Std" w:hAnsi="Courier Std"/>
          <w:b/>
          <w:sz w:val="28"/>
        </w:rPr>
      </w:pPr>
    </w:p>
    <w:p w:rsidR="000D46D7" w:rsidRPr="000D46D7" w:rsidRDefault="00E70EE4" w:rsidP="000D46D7">
      <w:pPr>
        <w:tabs>
          <w:tab w:val="left" w:pos="3111"/>
        </w:tabs>
        <w:jc w:val="center"/>
        <w:rPr>
          <w:rFonts w:ascii="Courier Std" w:hAnsi="Courier Std"/>
          <w:b/>
          <w:sz w:val="28"/>
        </w:rPr>
      </w:pPr>
      <w:r>
        <w:rPr>
          <w:rFonts w:ascii="Courier Std" w:hAnsi="Courier Std"/>
          <w:b/>
          <w:sz w:val="28"/>
        </w:rPr>
        <w:lastRenderedPageBreak/>
        <w:t>EL GRAFICO</w:t>
      </w:r>
      <w:r w:rsidR="000D46D7" w:rsidRPr="000D46D7">
        <w:rPr>
          <w:rFonts w:ascii="Courier Std" w:hAnsi="Courier Std"/>
          <w:b/>
          <w:sz w:val="28"/>
        </w:rPr>
        <w:t xml:space="preserve"> DE ROS</w:t>
      </w:r>
      <w:r w:rsidR="000D46D7">
        <w:rPr>
          <w:rFonts w:ascii="Courier Std" w:hAnsi="Courier Std"/>
          <w:b/>
          <w:sz w:val="28"/>
        </w:rPr>
        <w:t>.</w:t>
      </w:r>
    </w:p>
    <w:p w:rsidR="000D46D7" w:rsidRDefault="000D46D7" w:rsidP="000D46D7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0D46D7">
        <w:rPr>
          <w:rFonts w:ascii="Courier Std" w:hAnsi="Courier Std"/>
          <w:b/>
          <w:sz w:val="24"/>
        </w:rPr>
        <w:t>Uno de los "problemas de desafío" originales que motivaron el diseño d</w:t>
      </w:r>
      <w:r>
        <w:rPr>
          <w:rFonts w:ascii="Courier Std" w:hAnsi="Courier Std"/>
          <w:b/>
          <w:sz w:val="24"/>
        </w:rPr>
        <w:t xml:space="preserve">e ROS fue </w:t>
      </w:r>
      <w:r w:rsidRPr="000D46D7">
        <w:rPr>
          <w:rFonts w:ascii="Courier Std" w:hAnsi="Courier Std"/>
          <w:b/>
          <w:sz w:val="24"/>
        </w:rPr>
        <w:t>conocido como el problema "buscar un objeto". Imagina un esp</w:t>
      </w:r>
      <w:r>
        <w:rPr>
          <w:rFonts w:ascii="Courier Std" w:hAnsi="Courier Std"/>
          <w:b/>
          <w:sz w:val="24"/>
        </w:rPr>
        <w:t xml:space="preserve">acio relativamente grande y como </w:t>
      </w:r>
      <w:r w:rsidRPr="000D46D7">
        <w:rPr>
          <w:rFonts w:ascii="Courier Std" w:hAnsi="Courier Std"/>
          <w:b/>
          <w:sz w:val="24"/>
        </w:rPr>
        <w:t xml:space="preserve">robot </w:t>
      </w:r>
      <w:proofErr w:type="spellStart"/>
      <w:r w:rsidRPr="000D46D7">
        <w:rPr>
          <w:rFonts w:ascii="Courier Std" w:hAnsi="Courier Std"/>
          <w:b/>
          <w:sz w:val="24"/>
        </w:rPr>
        <w:t>plex</w:t>
      </w:r>
      <w:proofErr w:type="spellEnd"/>
      <w:r w:rsidRPr="000D46D7">
        <w:rPr>
          <w:rFonts w:ascii="Courier Std" w:hAnsi="Courier Std"/>
          <w:b/>
          <w:sz w:val="24"/>
        </w:rPr>
        <w:t xml:space="preserve"> con varias cámaras y escáneres láser, u</w:t>
      </w:r>
      <w:r w:rsidR="00E70EE4">
        <w:rPr>
          <w:rFonts w:ascii="Courier Std" w:hAnsi="Courier Std"/>
          <w:b/>
          <w:sz w:val="24"/>
        </w:rPr>
        <w:t xml:space="preserve">n brazo manipulador y una rueda </w:t>
      </w:r>
      <w:r w:rsidRPr="000D46D7">
        <w:rPr>
          <w:rFonts w:ascii="Courier Std" w:hAnsi="Courier Std"/>
          <w:b/>
          <w:sz w:val="24"/>
        </w:rPr>
        <w:t>base. En el problema "buscar un objeto", la tarea del robot es navegar a</w:t>
      </w:r>
      <w:r w:rsidR="00E70EE4">
        <w:rPr>
          <w:rFonts w:ascii="Courier Std" w:hAnsi="Courier Std"/>
          <w:b/>
          <w:sz w:val="24"/>
        </w:rPr>
        <w:t xml:space="preserve"> la casa típica o </w:t>
      </w:r>
      <w:r w:rsidRPr="000D46D7">
        <w:rPr>
          <w:rFonts w:ascii="Courier Std" w:hAnsi="Courier Std"/>
          <w:b/>
          <w:sz w:val="24"/>
        </w:rPr>
        <w:t>entorno de oficina, busque el artículo solicitado y env</w:t>
      </w:r>
      <w:r w:rsidR="00E70EE4">
        <w:rPr>
          <w:rFonts w:ascii="Courier Std" w:hAnsi="Courier Std"/>
          <w:b/>
          <w:sz w:val="24"/>
        </w:rPr>
        <w:t xml:space="preserve">íelo a la ubicación solicitada. </w:t>
      </w:r>
      <w:r w:rsidRPr="000D46D7">
        <w:rPr>
          <w:rFonts w:ascii="Courier Std" w:hAnsi="Courier Std"/>
          <w:b/>
          <w:sz w:val="24"/>
        </w:rPr>
        <w:t>Esta tarea, al igual que muchas tareas de robótica, llevó a varias observaci</w:t>
      </w:r>
      <w:r w:rsidR="00E70EE4">
        <w:rPr>
          <w:rFonts w:ascii="Courier Std" w:hAnsi="Courier Std"/>
          <w:b/>
          <w:sz w:val="24"/>
        </w:rPr>
        <w:t xml:space="preserve">ones acerca de muchas robótica. </w:t>
      </w:r>
      <w:r w:rsidR="00E70EE4" w:rsidRPr="000D46D7">
        <w:rPr>
          <w:rFonts w:ascii="Courier Std" w:hAnsi="Courier Std"/>
          <w:b/>
          <w:sz w:val="24"/>
        </w:rPr>
        <w:t>Aplicaciones</w:t>
      </w:r>
      <w:r w:rsidRPr="000D46D7">
        <w:rPr>
          <w:rFonts w:ascii="Courier Std" w:hAnsi="Courier Std"/>
          <w:b/>
          <w:sz w:val="24"/>
        </w:rPr>
        <w:t xml:space="preserve"> de software, que se convirtieron en algunos de los objetivos de diseño de ROS:</w:t>
      </w:r>
    </w:p>
    <w:p w:rsidR="00E70EE4" w:rsidRDefault="00E70EE4" w:rsidP="000D46D7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E70EE4" w:rsidRPr="00E70EE4" w:rsidRDefault="00E70EE4" w:rsidP="00E70EE4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E70EE4">
        <w:rPr>
          <w:rFonts w:ascii="Courier Std" w:hAnsi="Courier Std"/>
          <w:b/>
          <w:sz w:val="24"/>
        </w:rPr>
        <w:t>La tarea de la aplicación se puede descomponer en muc</w:t>
      </w:r>
      <w:r>
        <w:rPr>
          <w:rFonts w:ascii="Courier Std" w:hAnsi="Courier Std"/>
          <w:b/>
          <w:sz w:val="24"/>
        </w:rPr>
        <w:t xml:space="preserve">hos subsistemas independientes, </w:t>
      </w:r>
      <w:r w:rsidRPr="00E70EE4">
        <w:rPr>
          <w:rFonts w:ascii="Courier Std" w:hAnsi="Courier Std"/>
          <w:b/>
          <w:sz w:val="24"/>
        </w:rPr>
        <w:t>como la navegación, la visión por ordenador, el agarre, etc.</w:t>
      </w:r>
    </w:p>
    <w:p w:rsidR="00E70EE4" w:rsidRPr="00E70EE4" w:rsidRDefault="00E70EE4" w:rsidP="00E70EE4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E70EE4">
        <w:rPr>
          <w:rFonts w:ascii="Courier Std" w:hAnsi="Courier Std"/>
          <w:b/>
          <w:sz w:val="24"/>
        </w:rPr>
        <w:t>• Estos subsistemas se pueden usar para otras tareas, com</w:t>
      </w:r>
      <w:r>
        <w:rPr>
          <w:rFonts w:ascii="Courier Std" w:hAnsi="Courier Std"/>
          <w:b/>
          <w:sz w:val="24"/>
        </w:rPr>
        <w:t xml:space="preserve">o hacer patrullas de seguridad, </w:t>
      </w:r>
      <w:r w:rsidRPr="00E70EE4">
        <w:rPr>
          <w:rFonts w:ascii="Courier Std" w:hAnsi="Courier Std"/>
          <w:b/>
          <w:sz w:val="24"/>
        </w:rPr>
        <w:t>limpieza, entrega de correo, etc.</w:t>
      </w:r>
    </w:p>
    <w:p w:rsidR="00746846" w:rsidRDefault="00E70EE4" w:rsidP="00E70EE4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E70EE4">
        <w:rPr>
          <w:rFonts w:ascii="Courier Std" w:hAnsi="Courier Std"/>
          <w:b/>
          <w:sz w:val="24"/>
        </w:rPr>
        <w:t>• Con el hardware adecuado y las capas de abstracción de ge</w:t>
      </w:r>
      <w:r w:rsidR="00746846">
        <w:rPr>
          <w:rFonts w:ascii="Courier Std" w:hAnsi="Courier Std"/>
          <w:b/>
          <w:sz w:val="24"/>
        </w:rPr>
        <w:t xml:space="preserve">ometría, la gran mayoría </w:t>
      </w:r>
      <w:proofErr w:type="gramStart"/>
      <w:r w:rsidR="00746846">
        <w:rPr>
          <w:rFonts w:ascii="Courier Std" w:hAnsi="Courier Std"/>
          <w:b/>
          <w:sz w:val="24"/>
        </w:rPr>
        <w:t>de los</w:t>
      </w:r>
      <w:proofErr w:type="gramEnd"/>
      <w:r w:rsidR="00746846">
        <w:rPr>
          <w:rFonts w:ascii="Courier Std" w:hAnsi="Courier Std"/>
          <w:b/>
          <w:sz w:val="24"/>
        </w:rPr>
        <w:t xml:space="preserve"> </w:t>
      </w:r>
      <w:r w:rsidRPr="00E70EE4">
        <w:rPr>
          <w:rFonts w:ascii="Courier Std" w:hAnsi="Courier Std"/>
          <w:b/>
          <w:sz w:val="24"/>
        </w:rPr>
        <w:t>software de aplicación puede ejecutarse en cualquier robot.</w:t>
      </w:r>
    </w:p>
    <w:p w:rsidR="00746846" w:rsidRDefault="00746846" w:rsidP="00746846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746846">
        <w:rPr>
          <w:rFonts w:ascii="Courier Std" w:hAnsi="Courier Std"/>
          <w:b/>
          <w:sz w:val="24"/>
        </w:rPr>
        <w:t>Estos objetivos se pueden ilustrar mediante la representación fu</w:t>
      </w:r>
      <w:r>
        <w:rPr>
          <w:rFonts w:ascii="Courier Std" w:hAnsi="Courier Std"/>
          <w:b/>
          <w:sz w:val="24"/>
        </w:rPr>
        <w:t>ndamental de un sistema ROS: su gráfico, u</w:t>
      </w:r>
      <w:r w:rsidRPr="00746846">
        <w:rPr>
          <w:rFonts w:ascii="Courier Std" w:hAnsi="Courier Std"/>
          <w:b/>
          <w:sz w:val="24"/>
        </w:rPr>
        <w:t>n sistema ROS se compone de muchos programas diferentes que se ejecutan simultáneamente</w:t>
      </w:r>
      <w:r>
        <w:rPr>
          <w:rFonts w:ascii="Courier Std" w:hAnsi="Courier Std"/>
          <w:b/>
          <w:sz w:val="24"/>
        </w:rPr>
        <w:t xml:space="preserve"> </w:t>
      </w:r>
      <w:r w:rsidRPr="00746846">
        <w:rPr>
          <w:rFonts w:ascii="Courier Std" w:hAnsi="Courier Std"/>
          <w:b/>
          <w:sz w:val="24"/>
        </w:rPr>
        <w:t>y comunicarse unos con otros pasando mensaj</w:t>
      </w:r>
      <w:r>
        <w:rPr>
          <w:rFonts w:ascii="Courier Std" w:hAnsi="Courier Std"/>
          <w:b/>
          <w:sz w:val="24"/>
        </w:rPr>
        <w:t xml:space="preserve">es. Es conveniente usar un </w:t>
      </w:r>
      <w:r w:rsidRPr="00746846">
        <w:rPr>
          <w:rFonts w:ascii="Courier Std" w:hAnsi="Courier Std"/>
          <w:b/>
          <w:sz w:val="24"/>
        </w:rPr>
        <w:t>gráfico matemático para representar esta colec</w:t>
      </w:r>
      <w:r>
        <w:rPr>
          <w:rFonts w:ascii="Courier Std" w:hAnsi="Courier Std"/>
          <w:b/>
          <w:sz w:val="24"/>
        </w:rPr>
        <w:t>ción de programas y mensajes:</w:t>
      </w:r>
      <w:r w:rsidRPr="00746846">
        <w:rPr>
          <w:rFonts w:ascii="Courier Std" w:hAnsi="Courier Std"/>
          <w:b/>
          <w:sz w:val="24"/>
        </w:rPr>
        <w:t xml:space="preserve"> Los </w:t>
      </w:r>
      <w:r>
        <w:rPr>
          <w:rFonts w:ascii="Courier Std" w:hAnsi="Courier Std"/>
          <w:b/>
          <w:sz w:val="24"/>
        </w:rPr>
        <w:t>programa</w:t>
      </w:r>
      <w:r w:rsidRPr="00746846">
        <w:rPr>
          <w:rFonts w:ascii="Courier Std" w:hAnsi="Courier Std"/>
          <w:b/>
          <w:sz w:val="24"/>
        </w:rPr>
        <w:t>s son los nodos gráficos, y los programa</w:t>
      </w:r>
      <w:r>
        <w:rPr>
          <w:rFonts w:ascii="Courier Std" w:hAnsi="Courier Std"/>
          <w:b/>
          <w:sz w:val="24"/>
        </w:rPr>
        <w:t>s que se comunican entre sí son c</w:t>
      </w:r>
      <w:r w:rsidRPr="00746846">
        <w:rPr>
          <w:rFonts w:ascii="Courier Std" w:hAnsi="Courier Std"/>
          <w:b/>
          <w:sz w:val="24"/>
        </w:rPr>
        <w:t>onectado p</w:t>
      </w:r>
      <w:r>
        <w:rPr>
          <w:rFonts w:ascii="Courier Std" w:hAnsi="Courier Std"/>
          <w:b/>
          <w:sz w:val="24"/>
        </w:rPr>
        <w:t xml:space="preserve">or los bordes, </w:t>
      </w:r>
      <w:r w:rsidRPr="00746846">
        <w:rPr>
          <w:rFonts w:ascii="Courier Std" w:hAnsi="Courier Std"/>
          <w:b/>
          <w:sz w:val="24"/>
        </w:rPr>
        <w:t>de las primeras implementaciones de la aplicación "</w:t>
      </w:r>
      <w:r>
        <w:rPr>
          <w:rFonts w:ascii="Courier Std" w:hAnsi="Courier Std"/>
          <w:b/>
          <w:sz w:val="24"/>
        </w:rPr>
        <w:t xml:space="preserve">buscar un ítem" usando ROS, los </w:t>
      </w:r>
      <w:r w:rsidRPr="00746846">
        <w:rPr>
          <w:rFonts w:ascii="Courier Std" w:hAnsi="Courier Std"/>
          <w:b/>
          <w:sz w:val="24"/>
        </w:rPr>
        <w:t xml:space="preserve">detalles de este gráfico no son particularmente importantes; Sólo </w:t>
      </w:r>
      <w:r>
        <w:rPr>
          <w:rFonts w:ascii="Courier Std" w:hAnsi="Courier Std"/>
          <w:b/>
          <w:sz w:val="24"/>
        </w:rPr>
        <w:t xml:space="preserve">se proporciona para ilustrar el </w:t>
      </w:r>
      <w:r w:rsidRPr="00746846">
        <w:rPr>
          <w:rFonts w:ascii="Courier Std" w:hAnsi="Courier Std"/>
          <w:b/>
          <w:sz w:val="24"/>
        </w:rPr>
        <w:t>concepto general de un sistema ROS como una colección de</w:t>
      </w:r>
      <w:r>
        <w:rPr>
          <w:rFonts w:ascii="Courier Std" w:hAnsi="Courier Std"/>
          <w:b/>
          <w:sz w:val="24"/>
        </w:rPr>
        <w:t xml:space="preserve"> nodos que pasan mensajes a uno otro p</w:t>
      </w:r>
      <w:r w:rsidRPr="00746846">
        <w:rPr>
          <w:rFonts w:ascii="Courier Std" w:hAnsi="Courier Std"/>
          <w:b/>
          <w:sz w:val="24"/>
        </w:rPr>
        <w:t>odemos representar cualquier sistema ROS, grande o pequeño, de esta manera. De hecho, esta</w:t>
      </w:r>
      <w:r>
        <w:rPr>
          <w:rFonts w:ascii="Courier Std" w:hAnsi="Courier Std"/>
          <w:b/>
          <w:sz w:val="24"/>
        </w:rPr>
        <w:t xml:space="preserve"> es l</w:t>
      </w:r>
      <w:r w:rsidRPr="00746846">
        <w:rPr>
          <w:rFonts w:ascii="Courier Std" w:hAnsi="Courier Std"/>
          <w:b/>
          <w:sz w:val="24"/>
        </w:rPr>
        <w:t>a representación es tan útil para el desarrollo de software que en realidad nos referimos a ROS</w:t>
      </w:r>
      <w:r>
        <w:rPr>
          <w:rFonts w:ascii="Courier Std" w:hAnsi="Courier Std"/>
          <w:b/>
          <w:sz w:val="24"/>
        </w:rPr>
        <w:t xml:space="preserve"> </w:t>
      </w:r>
      <w:r w:rsidRPr="00746846">
        <w:rPr>
          <w:rFonts w:ascii="Courier Std" w:hAnsi="Courier Std"/>
          <w:b/>
          <w:sz w:val="24"/>
        </w:rPr>
        <w:t>programas como nodos, para ayudarnos a recordar que cada p</w:t>
      </w:r>
      <w:r>
        <w:rPr>
          <w:rFonts w:ascii="Courier Std" w:hAnsi="Courier Std"/>
          <w:b/>
          <w:sz w:val="24"/>
        </w:rPr>
        <w:t xml:space="preserve">rograma es solo una parte de un </w:t>
      </w:r>
      <w:r w:rsidRPr="00746846">
        <w:rPr>
          <w:rFonts w:ascii="Courier Std" w:hAnsi="Courier Std"/>
          <w:b/>
          <w:sz w:val="24"/>
        </w:rPr>
        <w:t>sistema mucho más grande</w:t>
      </w:r>
      <w:r w:rsidR="00316ABC">
        <w:rPr>
          <w:rFonts w:ascii="Courier Std" w:hAnsi="Courier Std"/>
          <w:b/>
          <w:sz w:val="24"/>
        </w:rPr>
        <w:t>.</w:t>
      </w:r>
    </w:p>
    <w:p w:rsidR="00316ABC" w:rsidRDefault="00316ABC" w:rsidP="00746846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316ABC" w:rsidRPr="00316ABC" w:rsidRDefault="00316ABC" w:rsidP="00316ABC">
      <w:pPr>
        <w:tabs>
          <w:tab w:val="left" w:pos="3111"/>
        </w:tabs>
        <w:jc w:val="center"/>
        <w:rPr>
          <w:rFonts w:ascii="Courier Std" w:hAnsi="Courier Std"/>
          <w:b/>
          <w:sz w:val="32"/>
        </w:rPr>
      </w:pPr>
      <w:r w:rsidRPr="00316ABC">
        <w:rPr>
          <w:rFonts w:ascii="Courier Std" w:hAnsi="Courier Std"/>
          <w:b/>
          <w:sz w:val="32"/>
        </w:rPr>
        <w:t>ROSCORE</w:t>
      </w:r>
      <w:r>
        <w:rPr>
          <w:rFonts w:ascii="Courier Std" w:hAnsi="Courier Std"/>
          <w:b/>
          <w:sz w:val="32"/>
        </w:rPr>
        <w:t>.</w:t>
      </w:r>
    </w:p>
    <w:p w:rsidR="00316ABC" w:rsidRDefault="00316ABC" w:rsidP="00316ABC">
      <w:pPr>
        <w:tabs>
          <w:tab w:val="left" w:pos="3111"/>
        </w:tabs>
        <w:rPr>
          <w:rFonts w:ascii="Courier Std" w:hAnsi="Courier Std"/>
          <w:b/>
          <w:sz w:val="24"/>
        </w:rPr>
      </w:pPr>
      <w:proofErr w:type="spellStart"/>
      <w:r w:rsidRPr="00316ABC">
        <w:rPr>
          <w:rFonts w:ascii="Courier Std" w:hAnsi="Courier Std"/>
          <w:b/>
          <w:sz w:val="24"/>
        </w:rPr>
        <w:t>Roscore</w:t>
      </w:r>
      <w:proofErr w:type="spellEnd"/>
      <w:r w:rsidRPr="00316ABC">
        <w:rPr>
          <w:rFonts w:ascii="Courier Std" w:hAnsi="Courier Std"/>
          <w:b/>
          <w:sz w:val="24"/>
        </w:rPr>
        <w:t xml:space="preserve"> es un servicio que proporciona información de conex</w:t>
      </w:r>
      <w:r>
        <w:rPr>
          <w:rFonts w:ascii="Courier Std" w:hAnsi="Courier Std"/>
          <w:b/>
          <w:sz w:val="24"/>
        </w:rPr>
        <w:t xml:space="preserve">ión a los nodos para que puedan </w:t>
      </w:r>
      <w:r w:rsidRPr="00316ABC">
        <w:rPr>
          <w:rFonts w:ascii="Courier Std" w:hAnsi="Courier Std"/>
          <w:b/>
          <w:sz w:val="24"/>
        </w:rPr>
        <w:t xml:space="preserve">transmitir mensajes entre sí. Cada nodo se conecta a </w:t>
      </w:r>
      <w:proofErr w:type="spellStart"/>
      <w:r w:rsidRPr="00316ABC">
        <w:rPr>
          <w:rFonts w:ascii="Courier Std" w:hAnsi="Courier Std"/>
          <w:b/>
          <w:sz w:val="24"/>
        </w:rPr>
        <w:t>roscor</w:t>
      </w:r>
      <w:r>
        <w:rPr>
          <w:rFonts w:ascii="Courier Std" w:hAnsi="Courier Std"/>
          <w:b/>
          <w:sz w:val="24"/>
        </w:rPr>
        <w:t>e</w:t>
      </w:r>
      <w:proofErr w:type="spellEnd"/>
      <w:r>
        <w:rPr>
          <w:rFonts w:ascii="Courier Std" w:hAnsi="Courier Std"/>
          <w:b/>
          <w:sz w:val="24"/>
        </w:rPr>
        <w:t xml:space="preserve"> en el inicio para registrarse, l</w:t>
      </w:r>
      <w:r w:rsidRPr="00316ABC">
        <w:rPr>
          <w:rFonts w:ascii="Courier Std" w:hAnsi="Courier Std"/>
          <w:b/>
          <w:sz w:val="24"/>
        </w:rPr>
        <w:t>os detalles de los flujos de mensajes que publi</w:t>
      </w:r>
      <w:r>
        <w:rPr>
          <w:rFonts w:ascii="Courier Std" w:hAnsi="Courier Std"/>
          <w:b/>
          <w:sz w:val="24"/>
        </w:rPr>
        <w:t xml:space="preserve">ca y los flujos a los que desea </w:t>
      </w:r>
      <w:r w:rsidRPr="00316ABC">
        <w:rPr>
          <w:rFonts w:ascii="Courier Std" w:hAnsi="Courier Std"/>
          <w:b/>
          <w:sz w:val="24"/>
        </w:rPr>
        <w:t xml:space="preserve">suscribir. Cuando aparece un nuevo nodo, </w:t>
      </w:r>
      <w:proofErr w:type="spellStart"/>
      <w:r w:rsidRPr="00316ABC">
        <w:rPr>
          <w:rFonts w:ascii="Courier Std" w:hAnsi="Courier Std"/>
          <w:b/>
          <w:sz w:val="24"/>
        </w:rPr>
        <w:t>Roscore</w:t>
      </w:r>
      <w:proofErr w:type="spellEnd"/>
      <w:r w:rsidRPr="00316ABC">
        <w:rPr>
          <w:rFonts w:ascii="Courier Std" w:hAnsi="Courier Std"/>
          <w:b/>
          <w:sz w:val="24"/>
        </w:rPr>
        <w:t xml:space="preserve"> le proporcio</w:t>
      </w:r>
      <w:r>
        <w:rPr>
          <w:rFonts w:ascii="Courier Std" w:hAnsi="Courier Std"/>
          <w:b/>
          <w:sz w:val="24"/>
        </w:rPr>
        <w:t xml:space="preserve">na la información que necesita, </w:t>
      </w:r>
      <w:r w:rsidRPr="00316ABC">
        <w:rPr>
          <w:rFonts w:ascii="Courier Std" w:hAnsi="Courier Std"/>
          <w:b/>
          <w:sz w:val="24"/>
        </w:rPr>
        <w:t>debe establecer una conexión directa de igual a igual con otros n</w:t>
      </w:r>
      <w:r>
        <w:rPr>
          <w:rFonts w:ascii="Courier Std" w:hAnsi="Courier Std"/>
          <w:b/>
          <w:sz w:val="24"/>
        </w:rPr>
        <w:t>odos de publicación y subgrupos, e</w:t>
      </w:r>
      <w:r w:rsidRPr="00316ABC">
        <w:rPr>
          <w:rFonts w:ascii="Courier Std" w:hAnsi="Courier Std"/>
          <w:b/>
          <w:sz w:val="24"/>
        </w:rPr>
        <w:t>scribiendo a los mismos temas de mensaje. Cada sistema ROS ne</w:t>
      </w:r>
      <w:r>
        <w:rPr>
          <w:rFonts w:ascii="Courier Std" w:hAnsi="Courier Std"/>
          <w:b/>
          <w:sz w:val="24"/>
        </w:rPr>
        <w:t xml:space="preserve">cesita un </w:t>
      </w:r>
      <w:proofErr w:type="spellStart"/>
      <w:r>
        <w:rPr>
          <w:rFonts w:ascii="Courier Std" w:hAnsi="Courier Std"/>
          <w:b/>
          <w:sz w:val="24"/>
        </w:rPr>
        <w:t>roscore</w:t>
      </w:r>
      <w:proofErr w:type="spellEnd"/>
      <w:r>
        <w:rPr>
          <w:rFonts w:ascii="Courier Std" w:hAnsi="Courier Std"/>
          <w:b/>
          <w:sz w:val="24"/>
        </w:rPr>
        <w:t xml:space="preserve"> en ejecución, </w:t>
      </w:r>
      <w:r w:rsidRPr="00316ABC">
        <w:rPr>
          <w:rFonts w:ascii="Courier Std" w:hAnsi="Courier Std"/>
          <w:b/>
          <w:sz w:val="24"/>
        </w:rPr>
        <w:t>ya que sin ella, los nodos no pueden encontrar otros nodos.</w:t>
      </w:r>
    </w:p>
    <w:p w:rsidR="00316ABC" w:rsidRDefault="00316ABC" w:rsidP="00316ABC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316ABC" w:rsidRDefault="00316ABC" w:rsidP="00316ABC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316ABC" w:rsidRPr="00316ABC" w:rsidRDefault="00316ABC" w:rsidP="00316ABC">
      <w:pPr>
        <w:tabs>
          <w:tab w:val="left" w:pos="3111"/>
        </w:tabs>
        <w:jc w:val="center"/>
        <w:rPr>
          <w:rFonts w:ascii="Courier Std" w:hAnsi="Courier Std"/>
          <w:b/>
          <w:sz w:val="32"/>
        </w:rPr>
      </w:pPr>
      <w:r w:rsidRPr="00316ABC">
        <w:rPr>
          <w:rFonts w:ascii="Courier Std" w:hAnsi="Courier Std"/>
          <w:b/>
          <w:sz w:val="32"/>
        </w:rPr>
        <w:t>PENDIENTE.</w:t>
      </w:r>
    </w:p>
    <w:p w:rsidR="00316ABC" w:rsidRPr="00316ABC" w:rsidRDefault="00316ABC" w:rsidP="00316ABC">
      <w:pPr>
        <w:tabs>
          <w:tab w:val="left" w:pos="3111"/>
        </w:tabs>
        <w:rPr>
          <w:rFonts w:ascii="Courier Std" w:hAnsi="Courier Std"/>
          <w:b/>
          <w:sz w:val="24"/>
        </w:rPr>
      </w:pPr>
      <w:proofErr w:type="spellStart"/>
      <w:proofErr w:type="gramStart"/>
      <w:r w:rsidRPr="00316ABC">
        <w:rPr>
          <w:rFonts w:ascii="Courier Std" w:hAnsi="Courier Std"/>
          <w:b/>
          <w:sz w:val="24"/>
        </w:rPr>
        <w:t>catkin</w:t>
      </w:r>
      <w:proofErr w:type="spellEnd"/>
      <w:proofErr w:type="gramEnd"/>
      <w:r w:rsidRPr="00316ABC">
        <w:rPr>
          <w:rFonts w:ascii="Courier Std" w:hAnsi="Courier Std"/>
          <w:b/>
          <w:sz w:val="24"/>
        </w:rPr>
        <w:t xml:space="preserve"> comprende un conjunto de macros </w:t>
      </w:r>
      <w:proofErr w:type="spellStart"/>
      <w:r w:rsidRPr="00316ABC">
        <w:rPr>
          <w:rFonts w:ascii="Courier Std" w:hAnsi="Courier Std"/>
          <w:b/>
          <w:sz w:val="24"/>
        </w:rPr>
        <w:t>CMake</w:t>
      </w:r>
      <w:proofErr w:type="spellEnd"/>
      <w:r w:rsidRPr="00316ABC">
        <w:rPr>
          <w:rFonts w:ascii="Courier Std" w:hAnsi="Courier Std"/>
          <w:b/>
          <w:sz w:val="24"/>
        </w:rPr>
        <w:t xml:space="preserve"> y scripts de </w:t>
      </w:r>
      <w:proofErr w:type="spellStart"/>
      <w:r w:rsidRPr="00316ABC">
        <w:rPr>
          <w:rFonts w:ascii="Courier Std" w:hAnsi="Courier Std"/>
          <w:b/>
          <w:sz w:val="24"/>
        </w:rPr>
        <w:t>Python</w:t>
      </w:r>
      <w:proofErr w:type="spellEnd"/>
      <w:r w:rsidRPr="00316ABC">
        <w:rPr>
          <w:rFonts w:ascii="Courier Std" w:hAnsi="Courier Std"/>
          <w:b/>
          <w:sz w:val="24"/>
        </w:rPr>
        <w:t xml:space="preserve"> perso</w:t>
      </w:r>
      <w:r>
        <w:rPr>
          <w:rFonts w:ascii="Courier Std" w:hAnsi="Courier Std"/>
          <w:b/>
          <w:sz w:val="24"/>
        </w:rPr>
        <w:t>nalizados para proporcionar más, f</w:t>
      </w:r>
      <w:r w:rsidRPr="00316ABC">
        <w:rPr>
          <w:rFonts w:ascii="Courier Std" w:hAnsi="Courier Std"/>
          <w:b/>
          <w:sz w:val="24"/>
        </w:rPr>
        <w:t xml:space="preserve">uncionalidad sobre el flujo de trabajo normal de </w:t>
      </w:r>
      <w:proofErr w:type="spellStart"/>
      <w:r w:rsidRPr="00316ABC">
        <w:rPr>
          <w:rFonts w:ascii="Courier Std" w:hAnsi="Courier Std"/>
          <w:b/>
          <w:sz w:val="24"/>
        </w:rPr>
        <w:t>CMake</w:t>
      </w:r>
      <w:proofErr w:type="spellEnd"/>
      <w:r w:rsidRPr="00316ABC">
        <w:rPr>
          <w:rFonts w:ascii="Courier Std" w:hAnsi="Courier Std"/>
          <w:b/>
          <w:sz w:val="24"/>
        </w:rPr>
        <w:t xml:space="preserve">. </w:t>
      </w:r>
      <w:proofErr w:type="spellStart"/>
      <w:r w:rsidRPr="00316ABC">
        <w:rPr>
          <w:rFonts w:ascii="Courier Std" w:hAnsi="Courier Std"/>
          <w:b/>
          <w:sz w:val="24"/>
        </w:rPr>
        <w:t>CMake</w:t>
      </w:r>
      <w:proofErr w:type="spellEnd"/>
      <w:r>
        <w:rPr>
          <w:rFonts w:ascii="Courier Std" w:hAnsi="Courier Std"/>
          <w:b/>
          <w:sz w:val="24"/>
        </w:rPr>
        <w:t xml:space="preserve"> es un abierto comúnmente usado </w:t>
      </w:r>
      <w:r w:rsidRPr="00316ABC">
        <w:rPr>
          <w:rFonts w:ascii="Courier Std" w:hAnsi="Courier Std"/>
          <w:b/>
          <w:sz w:val="24"/>
        </w:rPr>
        <w:t>sistema de compilación de origen. Si vas a dominar las sutil</w:t>
      </w:r>
      <w:r>
        <w:rPr>
          <w:rFonts w:ascii="Courier Std" w:hAnsi="Courier Std"/>
          <w:b/>
          <w:sz w:val="24"/>
        </w:rPr>
        <w:t>ezas de amento, realmente ayuda s</w:t>
      </w:r>
      <w:r w:rsidRPr="00316ABC">
        <w:rPr>
          <w:rFonts w:ascii="Courier Std" w:hAnsi="Courier Std"/>
          <w:b/>
          <w:sz w:val="24"/>
        </w:rPr>
        <w:t xml:space="preserve">i sabes un poco sobre </w:t>
      </w:r>
      <w:proofErr w:type="spellStart"/>
      <w:r w:rsidRPr="00316ABC">
        <w:rPr>
          <w:rFonts w:ascii="Courier Std" w:hAnsi="Courier Std"/>
          <w:b/>
          <w:sz w:val="24"/>
        </w:rPr>
        <w:t>CMake</w:t>
      </w:r>
      <w:proofErr w:type="spellEnd"/>
      <w:r w:rsidRPr="00316ABC">
        <w:rPr>
          <w:rFonts w:ascii="Courier Std" w:hAnsi="Courier Std"/>
          <w:b/>
          <w:sz w:val="24"/>
        </w:rPr>
        <w:t xml:space="preserve">. Sin embargo, para el usuario de </w:t>
      </w:r>
      <w:proofErr w:type="spellStart"/>
      <w:r w:rsidRPr="00316ABC">
        <w:rPr>
          <w:rFonts w:ascii="Courier Std" w:hAnsi="Courier Std"/>
          <w:b/>
          <w:sz w:val="24"/>
        </w:rPr>
        <w:t>c</w:t>
      </w:r>
      <w:r>
        <w:rPr>
          <w:rFonts w:ascii="Courier Std" w:hAnsi="Courier Std"/>
          <w:b/>
          <w:sz w:val="24"/>
        </w:rPr>
        <w:t>atkin</w:t>
      </w:r>
      <w:proofErr w:type="spellEnd"/>
      <w:r>
        <w:rPr>
          <w:rFonts w:ascii="Courier Std" w:hAnsi="Courier Std"/>
          <w:b/>
          <w:sz w:val="24"/>
        </w:rPr>
        <w:t xml:space="preserve"> más casual, todos ustedes </w:t>
      </w:r>
      <w:r w:rsidRPr="00316ABC">
        <w:rPr>
          <w:rFonts w:ascii="Courier Std" w:hAnsi="Courier Std"/>
          <w:b/>
          <w:sz w:val="24"/>
        </w:rPr>
        <w:t>lo que realmente necesito saber es que hay</w:t>
      </w:r>
      <w:r>
        <w:rPr>
          <w:rFonts w:ascii="Courier Std" w:hAnsi="Courier Std"/>
          <w:b/>
          <w:sz w:val="24"/>
        </w:rPr>
        <w:t xml:space="preserve"> dos archivos, CMakeLists.txt y package.xml, que </w:t>
      </w:r>
      <w:r w:rsidRPr="00316ABC">
        <w:rPr>
          <w:rFonts w:ascii="Courier Std" w:hAnsi="Courier Std"/>
          <w:b/>
          <w:sz w:val="24"/>
        </w:rPr>
        <w:t>necesita agregar alguna información específica para que las cosas funcionen correctamente.</w:t>
      </w:r>
    </w:p>
    <w:p w:rsidR="00316ABC" w:rsidRDefault="00316ABC" w:rsidP="00316ABC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316ABC">
        <w:rPr>
          <w:rFonts w:ascii="Courier Std" w:hAnsi="Courier Std"/>
          <w:b/>
          <w:sz w:val="24"/>
        </w:rPr>
        <w:t xml:space="preserve">A continuación, llama a las diversas herramientas de </w:t>
      </w:r>
      <w:proofErr w:type="spellStart"/>
      <w:r w:rsidRPr="00316ABC">
        <w:rPr>
          <w:rFonts w:ascii="Courier Std" w:hAnsi="Courier Std"/>
          <w:b/>
          <w:sz w:val="24"/>
        </w:rPr>
        <w:t>catkin</w:t>
      </w:r>
      <w:proofErr w:type="spellEnd"/>
      <w:r w:rsidRPr="00316ABC">
        <w:rPr>
          <w:rFonts w:ascii="Courier Std" w:hAnsi="Courier Std"/>
          <w:b/>
          <w:sz w:val="24"/>
        </w:rPr>
        <w:t xml:space="preserve"> para generar los directorios </w:t>
      </w:r>
      <w:r>
        <w:rPr>
          <w:rFonts w:ascii="Courier Std" w:hAnsi="Courier Std"/>
          <w:b/>
          <w:sz w:val="24"/>
        </w:rPr>
        <w:t>y archivos que está utilizando, v</w:t>
      </w:r>
      <w:r w:rsidRPr="00316ABC">
        <w:rPr>
          <w:rFonts w:ascii="Courier Std" w:hAnsi="Courier Std"/>
          <w:b/>
          <w:sz w:val="24"/>
        </w:rPr>
        <w:t>oy a necesitar mientras escribe</w:t>
      </w:r>
      <w:r>
        <w:rPr>
          <w:rFonts w:ascii="Courier Std" w:hAnsi="Courier Std"/>
          <w:b/>
          <w:sz w:val="24"/>
        </w:rPr>
        <w:t xml:space="preserve">s código para tus robots. Estas </w:t>
      </w:r>
      <w:r w:rsidRPr="00316ABC">
        <w:rPr>
          <w:rFonts w:ascii="Courier Std" w:hAnsi="Courier Std"/>
          <w:b/>
          <w:sz w:val="24"/>
        </w:rPr>
        <w:t>herramientas s</w:t>
      </w:r>
      <w:r>
        <w:rPr>
          <w:rFonts w:ascii="Courier Std" w:hAnsi="Courier Std"/>
          <w:b/>
          <w:sz w:val="24"/>
        </w:rPr>
        <w:t>erán introducidas como nosotros necesitam</w:t>
      </w:r>
      <w:r w:rsidRPr="00316ABC">
        <w:rPr>
          <w:rFonts w:ascii="Courier Std" w:hAnsi="Courier Std"/>
          <w:b/>
          <w:sz w:val="24"/>
        </w:rPr>
        <w:t>os a lo largo del libro. Antes de llegar a todo</w:t>
      </w:r>
      <w:r>
        <w:rPr>
          <w:rFonts w:ascii="Courier Std" w:hAnsi="Courier Std"/>
          <w:b/>
          <w:sz w:val="24"/>
        </w:rPr>
        <w:t xml:space="preserve"> esto, sin embargo, necesitamos </w:t>
      </w:r>
      <w:r w:rsidRPr="00316ABC">
        <w:rPr>
          <w:rFonts w:ascii="Courier Std" w:hAnsi="Courier Std"/>
          <w:b/>
          <w:sz w:val="24"/>
        </w:rPr>
        <w:t>presentarte a los espacios de trabajo.</w:t>
      </w:r>
    </w:p>
    <w:p w:rsidR="00316ABC" w:rsidRDefault="00316ABC" w:rsidP="00316ABC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316ABC" w:rsidRDefault="00316ABC" w:rsidP="00316ABC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316ABC" w:rsidRDefault="00316ABC" w:rsidP="00316ABC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316ABC" w:rsidRDefault="00316ABC" w:rsidP="00316ABC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316ABC" w:rsidRPr="00316ABC" w:rsidRDefault="00316ABC" w:rsidP="00316ABC">
      <w:pPr>
        <w:tabs>
          <w:tab w:val="left" w:pos="3111"/>
        </w:tabs>
        <w:jc w:val="center"/>
        <w:rPr>
          <w:rFonts w:ascii="Courier Std" w:hAnsi="Courier Std"/>
          <w:b/>
          <w:sz w:val="28"/>
        </w:rPr>
      </w:pPr>
      <w:r w:rsidRPr="00316ABC">
        <w:rPr>
          <w:rFonts w:ascii="Courier Std" w:hAnsi="Courier Std"/>
          <w:b/>
          <w:sz w:val="28"/>
        </w:rPr>
        <w:t>ESPACIOS DE TRABAJO</w:t>
      </w:r>
      <w:r>
        <w:rPr>
          <w:rFonts w:ascii="Courier Std" w:hAnsi="Courier Std"/>
          <w:b/>
          <w:sz w:val="28"/>
        </w:rPr>
        <w:t>.</w:t>
      </w:r>
    </w:p>
    <w:p w:rsidR="00316ABC" w:rsidRDefault="00316ABC" w:rsidP="00316ABC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316ABC">
        <w:rPr>
          <w:rFonts w:ascii="Courier Std" w:hAnsi="Courier Std"/>
          <w:b/>
          <w:sz w:val="24"/>
        </w:rPr>
        <w:t xml:space="preserve">Antes de comenzar a escribir cualquier código ROS, debe configurar un espacio </w:t>
      </w:r>
      <w:r>
        <w:rPr>
          <w:rFonts w:ascii="Courier Std" w:hAnsi="Courier Std"/>
          <w:b/>
          <w:sz w:val="24"/>
        </w:rPr>
        <w:t xml:space="preserve">de trabajo para que este código </w:t>
      </w:r>
      <w:r w:rsidRPr="00316ABC">
        <w:rPr>
          <w:rFonts w:ascii="Courier Std" w:hAnsi="Courier Std"/>
          <w:b/>
          <w:sz w:val="24"/>
        </w:rPr>
        <w:t>vivir en. Un espacio de trabajo es simplemente un conjunto de directorios en el que un con</w:t>
      </w:r>
      <w:r>
        <w:rPr>
          <w:rFonts w:ascii="Courier Std" w:hAnsi="Courier Std"/>
          <w:b/>
          <w:sz w:val="24"/>
        </w:rPr>
        <w:t xml:space="preserve">junto relacionado de código ROS </w:t>
      </w:r>
      <w:r w:rsidRPr="00316ABC">
        <w:rPr>
          <w:rFonts w:ascii="Courier Std" w:hAnsi="Courier Std"/>
          <w:b/>
          <w:sz w:val="24"/>
        </w:rPr>
        <w:t>vive. Puede tener múltiples espacios de trabajo de ROS, pero solo</w:t>
      </w:r>
      <w:r>
        <w:rPr>
          <w:rFonts w:ascii="Courier Std" w:hAnsi="Courier Std"/>
          <w:b/>
          <w:sz w:val="24"/>
        </w:rPr>
        <w:t xml:space="preserve"> puede trabajar en uno de ellos </w:t>
      </w:r>
      <w:r w:rsidRPr="00316ABC">
        <w:rPr>
          <w:rFonts w:ascii="Courier Std" w:hAnsi="Courier Std"/>
          <w:b/>
          <w:sz w:val="24"/>
        </w:rPr>
        <w:t>en cualquier momento. La forma sencilla de pensar esto es q</w:t>
      </w:r>
      <w:r>
        <w:rPr>
          <w:rFonts w:ascii="Courier Std" w:hAnsi="Courier Std"/>
          <w:b/>
          <w:sz w:val="24"/>
        </w:rPr>
        <w:t xml:space="preserve">ue solo puede ver el código que </w:t>
      </w:r>
      <w:r w:rsidRPr="00316ABC">
        <w:rPr>
          <w:rFonts w:ascii="Courier Std" w:hAnsi="Courier Std"/>
          <w:b/>
          <w:sz w:val="24"/>
        </w:rPr>
        <w:t>vive en tu espacio de trabajo actual.</w:t>
      </w:r>
    </w:p>
    <w:p w:rsidR="00316ABC" w:rsidRDefault="00316ABC" w:rsidP="00316ABC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C471A2" w:rsidRPr="00DE4F1C" w:rsidRDefault="00C471A2" w:rsidP="00C471A2">
      <w:pPr>
        <w:tabs>
          <w:tab w:val="left" w:pos="3111"/>
        </w:tabs>
        <w:jc w:val="center"/>
        <w:rPr>
          <w:rFonts w:ascii="Courier Std" w:hAnsi="Courier Std"/>
          <w:b/>
          <w:sz w:val="24"/>
        </w:rPr>
      </w:pPr>
      <w:r w:rsidRPr="00DE4F1C">
        <w:rPr>
          <w:rFonts w:ascii="Courier Std" w:hAnsi="Courier Std"/>
          <w:b/>
          <w:sz w:val="24"/>
        </w:rPr>
        <w:t>PAQUETES DE ROS.</w:t>
      </w:r>
    </w:p>
    <w:p w:rsidR="00316ABC" w:rsidRDefault="00C471A2" w:rsidP="00C471A2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C471A2">
        <w:rPr>
          <w:rFonts w:ascii="Courier Std" w:hAnsi="Courier Std"/>
          <w:b/>
          <w:sz w:val="24"/>
        </w:rPr>
        <w:t xml:space="preserve">El software de ROS se organiza en paquetes, cada uno de los cuales contiene una combinación de código, datos y documentación.2 El ecosistema de ROS incluye miles de paquetes disponibles públicamente en repositorios abiertos, y muchos miles de paquetes más acechan detrás de los firewalls organizacionales. Los paquetes se encuentran dentro de los espacios de trabajo, en el directorio </w:t>
      </w:r>
      <w:proofErr w:type="spellStart"/>
      <w:r w:rsidRPr="00C471A2">
        <w:rPr>
          <w:rFonts w:ascii="Courier Std" w:hAnsi="Courier Std"/>
          <w:b/>
          <w:sz w:val="24"/>
        </w:rPr>
        <w:t>src</w:t>
      </w:r>
      <w:proofErr w:type="spellEnd"/>
      <w:r w:rsidRPr="00C471A2">
        <w:rPr>
          <w:rFonts w:ascii="Courier Std" w:hAnsi="Courier Std"/>
          <w:b/>
          <w:sz w:val="24"/>
        </w:rPr>
        <w:t>. Cada directorio de paquetes debe incluir un archivo CMakeLists.txt y un archivo package.xml que describa el contenido del paquete y la forma en que</w:t>
      </w:r>
      <w:r>
        <w:rPr>
          <w:rFonts w:ascii="Courier Std" w:hAnsi="Courier Std"/>
          <w:b/>
          <w:sz w:val="24"/>
        </w:rPr>
        <w:t xml:space="preserve"> </w:t>
      </w:r>
      <w:proofErr w:type="spellStart"/>
      <w:r>
        <w:rPr>
          <w:rFonts w:ascii="Courier Std" w:hAnsi="Courier Std"/>
          <w:b/>
          <w:sz w:val="24"/>
        </w:rPr>
        <w:t>Catkin</w:t>
      </w:r>
      <w:proofErr w:type="spellEnd"/>
      <w:r>
        <w:rPr>
          <w:rFonts w:ascii="Courier Std" w:hAnsi="Courier Std"/>
          <w:b/>
          <w:sz w:val="24"/>
        </w:rPr>
        <w:t xml:space="preserve"> debe interactuar con él, c</w:t>
      </w:r>
      <w:r w:rsidRPr="00C471A2">
        <w:rPr>
          <w:rFonts w:ascii="Courier Std" w:hAnsi="Courier Std"/>
          <w:b/>
          <w:sz w:val="24"/>
        </w:rPr>
        <w:t>rear un nuevo paquete es fácil.</w:t>
      </w:r>
    </w:p>
    <w:p w:rsidR="00C471A2" w:rsidRDefault="00C471A2" w:rsidP="00C471A2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C471A2" w:rsidRPr="00C471A2" w:rsidRDefault="00C471A2" w:rsidP="00C471A2">
      <w:pPr>
        <w:tabs>
          <w:tab w:val="left" w:pos="3111"/>
        </w:tabs>
        <w:jc w:val="center"/>
        <w:rPr>
          <w:rFonts w:ascii="Courier Std" w:hAnsi="Courier Std"/>
          <w:b/>
          <w:sz w:val="32"/>
        </w:rPr>
      </w:pPr>
      <w:r w:rsidRPr="00C471A2">
        <w:rPr>
          <w:rFonts w:ascii="Courier Std" w:hAnsi="Courier Std"/>
          <w:b/>
          <w:sz w:val="32"/>
        </w:rPr>
        <w:t>ROSRUN</w:t>
      </w:r>
    </w:p>
    <w:p w:rsidR="00C471A2" w:rsidRDefault="00C471A2" w:rsidP="00C471A2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C471A2">
        <w:rPr>
          <w:rFonts w:ascii="Courier Std" w:hAnsi="Courier Std"/>
          <w:b/>
          <w:sz w:val="24"/>
        </w:rPr>
        <w:t>Dado que ROS tiene una gran comunidad distribuida, su softw</w:t>
      </w:r>
      <w:r>
        <w:rPr>
          <w:rFonts w:ascii="Courier Std" w:hAnsi="Courier Std"/>
          <w:b/>
          <w:sz w:val="24"/>
        </w:rPr>
        <w:t xml:space="preserve">are está organizado en paquetes </w:t>
      </w:r>
      <w:r w:rsidRPr="00C471A2">
        <w:rPr>
          <w:rFonts w:ascii="Courier Std" w:hAnsi="Courier Std"/>
          <w:b/>
          <w:sz w:val="24"/>
        </w:rPr>
        <w:t>que son desarrollados independientemente por miembros de la co</w:t>
      </w:r>
      <w:r>
        <w:rPr>
          <w:rFonts w:ascii="Courier Std" w:hAnsi="Courier Std"/>
          <w:b/>
          <w:sz w:val="24"/>
        </w:rPr>
        <w:t>munidad. El concepto de una ROS e</w:t>
      </w:r>
      <w:r w:rsidRPr="00C471A2">
        <w:rPr>
          <w:rFonts w:ascii="Courier Std" w:hAnsi="Courier Std"/>
          <w:b/>
          <w:sz w:val="24"/>
        </w:rPr>
        <w:t>l paquete se describirá con mayor detalle en los capítulos siguientes, p</w:t>
      </w:r>
      <w:r>
        <w:rPr>
          <w:rFonts w:ascii="Courier Std" w:hAnsi="Courier Std"/>
          <w:b/>
          <w:sz w:val="24"/>
        </w:rPr>
        <w:t xml:space="preserve">ero un paquete puede </w:t>
      </w:r>
      <w:r w:rsidRPr="00C471A2">
        <w:rPr>
          <w:rFonts w:ascii="Courier Std" w:hAnsi="Courier Std"/>
          <w:b/>
          <w:sz w:val="24"/>
        </w:rPr>
        <w:t>debe considerarse como una colección de recursos que se crean</w:t>
      </w:r>
      <w:r>
        <w:rPr>
          <w:rFonts w:ascii="Courier Std" w:hAnsi="Courier Std"/>
          <w:b/>
          <w:sz w:val="24"/>
        </w:rPr>
        <w:t xml:space="preserve"> y distribuyen juntos, paquete</w:t>
      </w:r>
      <w:r w:rsidRPr="00C471A2">
        <w:rPr>
          <w:rFonts w:ascii="Courier Std" w:hAnsi="Courier Std"/>
          <w:b/>
          <w:sz w:val="24"/>
        </w:rPr>
        <w:t>s edades son solo ubicaciones en el sistema de archivos, y debido a que los</w:t>
      </w:r>
      <w:r>
        <w:rPr>
          <w:rFonts w:ascii="Courier Std" w:hAnsi="Courier Std"/>
          <w:b/>
          <w:sz w:val="24"/>
        </w:rPr>
        <w:t xml:space="preserve"> nodos ROS son típicamente </w:t>
      </w:r>
      <w:r w:rsidRPr="00C471A2">
        <w:rPr>
          <w:rFonts w:ascii="Courier Std" w:hAnsi="Courier Std"/>
          <w:b/>
          <w:sz w:val="24"/>
        </w:rPr>
        <w:t xml:space="preserve">programas </w:t>
      </w:r>
      <w:r>
        <w:rPr>
          <w:rFonts w:ascii="Courier Std" w:hAnsi="Courier Std"/>
          <w:b/>
          <w:sz w:val="24"/>
        </w:rPr>
        <w:t xml:space="preserve">ejecutables </w:t>
      </w:r>
      <w:r w:rsidRPr="00C471A2">
        <w:rPr>
          <w:rFonts w:ascii="Courier Std" w:hAnsi="Courier Std"/>
          <w:b/>
          <w:sz w:val="24"/>
        </w:rPr>
        <w:t>que se pueden cortar, uno podría rodear manualmente el sistema de arch</w:t>
      </w:r>
      <w:r>
        <w:rPr>
          <w:rFonts w:ascii="Courier Std" w:hAnsi="Courier Std"/>
          <w:b/>
          <w:sz w:val="24"/>
        </w:rPr>
        <w:t>ivos para iniciar todos los ROS, l</w:t>
      </w:r>
      <w:r w:rsidRPr="00C471A2">
        <w:rPr>
          <w:rFonts w:ascii="Courier Std" w:hAnsi="Courier Std"/>
          <w:b/>
          <w:sz w:val="24"/>
        </w:rPr>
        <w:t>os nodos pueden estar profundamente enterrados en grandes jerarquías de directorios. P</w:t>
      </w:r>
      <w:r>
        <w:rPr>
          <w:rFonts w:ascii="Courier Std" w:hAnsi="Courier Std"/>
          <w:b/>
          <w:sz w:val="24"/>
        </w:rPr>
        <w:t xml:space="preserve">ara automatizar esta tarea, ROS, </w:t>
      </w:r>
      <w:r w:rsidRPr="00C471A2">
        <w:rPr>
          <w:rFonts w:ascii="Courier Std" w:hAnsi="Courier Std"/>
          <w:b/>
          <w:sz w:val="24"/>
        </w:rPr>
        <w:t>proporciona una</w:t>
      </w:r>
      <w:r>
        <w:rPr>
          <w:rFonts w:ascii="Courier Std" w:hAnsi="Courier Std"/>
          <w:b/>
          <w:sz w:val="24"/>
        </w:rPr>
        <w:t xml:space="preserve"> </w:t>
      </w:r>
      <w:r w:rsidRPr="00C471A2">
        <w:rPr>
          <w:rFonts w:ascii="Courier Std" w:hAnsi="Courier Std"/>
          <w:b/>
          <w:sz w:val="24"/>
        </w:rPr>
        <w:t xml:space="preserve">utilidad de </w:t>
      </w:r>
      <w:r>
        <w:rPr>
          <w:rFonts w:ascii="Courier Std" w:hAnsi="Courier Std"/>
          <w:b/>
          <w:sz w:val="24"/>
        </w:rPr>
        <w:t xml:space="preserve">línea de comandos llamada </w:t>
      </w:r>
      <w:proofErr w:type="spellStart"/>
      <w:r>
        <w:rPr>
          <w:rFonts w:ascii="Courier Std" w:hAnsi="Courier Std"/>
          <w:b/>
          <w:sz w:val="24"/>
        </w:rPr>
        <w:t>rosrun</w:t>
      </w:r>
      <w:proofErr w:type="spellEnd"/>
      <w:r>
        <w:rPr>
          <w:rFonts w:ascii="Courier Std" w:hAnsi="Courier Std"/>
          <w:b/>
          <w:sz w:val="24"/>
        </w:rPr>
        <w:t>.</w:t>
      </w:r>
    </w:p>
    <w:p w:rsidR="002370E2" w:rsidRPr="002370E2" w:rsidRDefault="002370E2" w:rsidP="002370E2">
      <w:pPr>
        <w:tabs>
          <w:tab w:val="left" w:pos="3111"/>
        </w:tabs>
        <w:rPr>
          <w:rFonts w:ascii="Adobe Ming Std L" w:eastAsia="Adobe Ming Std L" w:hAnsi="Adobe Ming Std L"/>
          <w:b/>
          <w:sz w:val="28"/>
        </w:rPr>
      </w:pPr>
      <w:r w:rsidRPr="002370E2">
        <w:rPr>
          <w:rFonts w:ascii="Adobe Ming Std L" w:eastAsia="Adobe Ming Std L" w:hAnsi="Adobe Ming Std L"/>
          <w:b/>
          <w:sz w:val="28"/>
        </w:rPr>
        <w:lastRenderedPageBreak/>
        <w:t>NOMBRES, ESPACIOS DE NOMBRES Y REASIGNACIÓN</w:t>
      </w:r>
    </w:p>
    <w:p w:rsidR="00C471A2" w:rsidRDefault="002370E2" w:rsidP="002370E2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2370E2">
        <w:rPr>
          <w:rFonts w:ascii="Courier Std" w:hAnsi="Courier Std"/>
          <w:b/>
          <w:sz w:val="24"/>
        </w:rPr>
        <w:t>Los nombres son un concepto fundamental en ROS. Nodos, flujos de me</w:t>
      </w:r>
      <w:r>
        <w:rPr>
          <w:rFonts w:ascii="Courier Std" w:hAnsi="Courier Std"/>
          <w:b/>
          <w:sz w:val="24"/>
        </w:rPr>
        <w:t>nsajes (a menudo llamados "top-</w:t>
      </w:r>
      <w:proofErr w:type="spellStart"/>
      <w:proofErr w:type="gramStart"/>
      <w:r w:rsidRPr="002370E2">
        <w:rPr>
          <w:rFonts w:ascii="Courier Std" w:hAnsi="Courier Std"/>
          <w:b/>
          <w:sz w:val="24"/>
        </w:rPr>
        <w:t>ics</w:t>
      </w:r>
      <w:proofErr w:type="spellEnd"/>
      <w:r w:rsidRPr="002370E2">
        <w:rPr>
          <w:rFonts w:ascii="Courier Std" w:hAnsi="Courier Std"/>
          <w:b/>
          <w:sz w:val="24"/>
        </w:rPr>
        <w:t xml:space="preserve"> ”</w:t>
      </w:r>
      <w:proofErr w:type="gramEnd"/>
      <w:r w:rsidRPr="002370E2">
        <w:rPr>
          <w:rFonts w:ascii="Courier Std" w:hAnsi="Courier Std"/>
          <w:b/>
          <w:sz w:val="24"/>
        </w:rPr>
        <w:t>), y todos los parámetros deben tener nombres únicos. Por ejem</w:t>
      </w:r>
      <w:r>
        <w:rPr>
          <w:rFonts w:ascii="Courier Std" w:hAnsi="Courier Std"/>
          <w:b/>
          <w:sz w:val="24"/>
        </w:rPr>
        <w:t xml:space="preserve">plo, el nodo de la cámara en </w:t>
      </w:r>
      <w:proofErr w:type="spellStart"/>
      <w:r>
        <w:rPr>
          <w:rFonts w:ascii="Courier Std" w:hAnsi="Courier Std"/>
          <w:b/>
          <w:sz w:val="24"/>
        </w:rPr>
        <w:t>un</w:t>
      </w:r>
      <w:r w:rsidRPr="002370E2">
        <w:rPr>
          <w:rFonts w:ascii="Courier Std" w:hAnsi="Courier Std"/>
          <w:b/>
          <w:sz w:val="24"/>
        </w:rPr>
        <w:t>robot</w:t>
      </w:r>
      <w:proofErr w:type="spellEnd"/>
      <w:r w:rsidRPr="002370E2">
        <w:rPr>
          <w:rFonts w:ascii="Courier Std" w:hAnsi="Courier Std"/>
          <w:b/>
          <w:sz w:val="24"/>
        </w:rPr>
        <w:t xml:space="preserve"> podría ser nombrado cámara, y podría mostrar un mens</w:t>
      </w:r>
      <w:r>
        <w:rPr>
          <w:rFonts w:ascii="Courier Std" w:hAnsi="Courier Std"/>
          <w:b/>
          <w:sz w:val="24"/>
        </w:rPr>
        <w:t xml:space="preserve">aje llamado imagen y </w:t>
      </w:r>
      <w:r w:rsidRPr="002370E2">
        <w:rPr>
          <w:rFonts w:ascii="Courier Std" w:hAnsi="Courier Std"/>
          <w:b/>
          <w:sz w:val="24"/>
        </w:rPr>
        <w:t xml:space="preserve">lea un parámetro llamado </w:t>
      </w:r>
      <w:proofErr w:type="spellStart"/>
      <w:r w:rsidRPr="002370E2">
        <w:rPr>
          <w:rFonts w:ascii="Courier Std" w:hAnsi="Courier Std"/>
          <w:b/>
          <w:sz w:val="24"/>
        </w:rPr>
        <w:t>frame_rate</w:t>
      </w:r>
      <w:proofErr w:type="spellEnd"/>
      <w:r w:rsidRPr="002370E2">
        <w:rPr>
          <w:rFonts w:ascii="Courier Std" w:hAnsi="Courier Std"/>
          <w:b/>
          <w:sz w:val="24"/>
        </w:rPr>
        <w:t xml:space="preserve"> para saber </w:t>
      </w:r>
      <w:r>
        <w:rPr>
          <w:rFonts w:ascii="Courier Std" w:hAnsi="Courier Std"/>
          <w:b/>
          <w:sz w:val="24"/>
        </w:rPr>
        <w:t xml:space="preserve">qué tan rápido enviar imágenes. </w:t>
      </w:r>
      <w:r w:rsidRPr="002370E2">
        <w:rPr>
          <w:rFonts w:ascii="Courier Std" w:hAnsi="Courier Std"/>
          <w:b/>
          <w:sz w:val="24"/>
        </w:rPr>
        <w:t>Hasta ahora tan bueno. Pero, ¿qué pasa cuando un robot t</w:t>
      </w:r>
      <w:r>
        <w:rPr>
          <w:rFonts w:ascii="Courier Std" w:hAnsi="Courier Std"/>
          <w:b/>
          <w:sz w:val="24"/>
        </w:rPr>
        <w:t xml:space="preserve">iene dos cámaras? No querríamos </w:t>
      </w:r>
      <w:r w:rsidRPr="002370E2">
        <w:rPr>
          <w:rFonts w:ascii="Courier Std" w:hAnsi="Courier Std"/>
          <w:b/>
          <w:sz w:val="24"/>
        </w:rPr>
        <w:t>tener que escribir un programa separado para cada cámara, tampoco qu</w:t>
      </w:r>
      <w:r>
        <w:rPr>
          <w:rFonts w:ascii="Courier Std" w:hAnsi="Courier Std"/>
          <w:b/>
          <w:sz w:val="24"/>
        </w:rPr>
        <w:t xml:space="preserve">erríamos la salida </w:t>
      </w:r>
      <w:r w:rsidRPr="002370E2">
        <w:rPr>
          <w:rFonts w:ascii="Courier Std" w:hAnsi="Courier Std"/>
          <w:b/>
          <w:sz w:val="24"/>
        </w:rPr>
        <w:t>de ambas cámaras que se intercalarán en el tema de la ima</w:t>
      </w:r>
      <w:r>
        <w:rPr>
          <w:rFonts w:ascii="Courier Std" w:hAnsi="Courier Std"/>
          <w:b/>
          <w:sz w:val="24"/>
        </w:rPr>
        <w:t xml:space="preserve">gen, ya que eso requeriría toda </w:t>
      </w:r>
      <w:r w:rsidRPr="002370E2">
        <w:rPr>
          <w:rFonts w:ascii="Courier Std" w:hAnsi="Courier Std"/>
          <w:b/>
          <w:sz w:val="24"/>
        </w:rPr>
        <w:t>los que escriben la imagen tienen una lógica que sep</w:t>
      </w:r>
      <w:r>
        <w:rPr>
          <w:rFonts w:ascii="Courier Std" w:hAnsi="Courier Std"/>
          <w:b/>
          <w:sz w:val="24"/>
        </w:rPr>
        <w:t xml:space="preserve">ara las secuencias de </w:t>
      </w:r>
      <w:proofErr w:type="spellStart"/>
      <w:r>
        <w:rPr>
          <w:rFonts w:ascii="Courier Std" w:hAnsi="Courier Std"/>
          <w:b/>
          <w:sz w:val="24"/>
        </w:rPr>
        <w:t>imágenes.</w:t>
      </w:r>
      <w:r w:rsidRPr="002370E2">
        <w:rPr>
          <w:rFonts w:ascii="Courier Std" w:hAnsi="Courier Std"/>
          <w:b/>
          <w:sz w:val="24"/>
        </w:rPr>
        <w:t>Más</w:t>
      </w:r>
      <w:proofErr w:type="spellEnd"/>
      <w:r w:rsidRPr="002370E2">
        <w:rPr>
          <w:rFonts w:ascii="Courier Std" w:hAnsi="Courier Std"/>
          <w:b/>
          <w:sz w:val="24"/>
        </w:rPr>
        <w:t xml:space="preserve"> generalmente, las colisiones de espacios de nombres son extremadament</w:t>
      </w:r>
      <w:r>
        <w:rPr>
          <w:rFonts w:ascii="Courier Std" w:hAnsi="Courier Std"/>
          <w:b/>
          <w:sz w:val="24"/>
        </w:rPr>
        <w:t xml:space="preserve">e comunes en sistemas robóticos </w:t>
      </w:r>
      <w:r w:rsidRPr="002370E2">
        <w:rPr>
          <w:rFonts w:ascii="Courier Std" w:hAnsi="Courier Std"/>
          <w:b/>
          <w:sz w:val="24"/>
        </w:rPr>
        <w:t>que a menudo contienen subsistemas de hardware o software idénticos</w:t>
      </w:r>
      <w:r>
        <w:rPr>
          <w:rFonts w:ascii="Courier Std" w:hAnsi="Courier Std"/>
          <w:b/>
          <w:sz w:val="24"/>
        </w:rPr>
        <w:t xml:space="preserve"> para simplificar su ingeniería </w:t>
      </w:r>
      <w:proofErr w:type="spellStart"/>
      <w:r w:rsidRPr="002370E2">
        <w:rPr>
          <w:rFonts w:ascii="Courier Std" w:hAnsi="Courier Std"/>
          <w:b/>
          <w:sz w:val="24"/>
        </w:rPr>
        <w:t>Neering</w:t>
      </w:r>
      <w:proofErr w:type="spellEnd"/>
      <w:r w:rsidRPr="002370E2">
        <w:rPr>
          <w:rFonts w:ascii="Courier Std" w:hAnsi="Courier Std"/>
          <w:b/>
          <w:sz w:val="24"/>
        </w:rPr>
        <w:t>, como los brazos, cámaras o ruedas idénticos izquierdo</w:t>
      </w:r>
      <w:r>
        <w:rPr>
          <w:rFonts w:ascii="Courier Std" w:hAnsi="Courier Std"/>
          <w:b/>
          <w:sz w:val="24"/>
        </w:rPr>
        <w:t xml:space="preserve"> y derecho. ROS proporciona dos </w:t>
      </w:r>
      <w:r w:rsidRPr="002370E2">
        <w:rPr>
          <w:rFonts w:ascii="Courier Std" w:hAnsi="Courier Std"/>
          <w:b/>
          <w:sz w:val="24"/>
        </w:rPr>
        <w:t>Mecanismos para manejar estas situaciones: espacios de nombres y reasignación.</w:t>
      </w:r>
    </w:p>
    <w:p w:rsidR="00DE4F1C" w:rsidRDefault="00DE4F1C" w:rsidP="002370E2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DE4F1C" w:rsidRPr="00DE4F1C" w:rsidRDefault="00DE4F1C" w:rsidP="00DE4F1C">
      <w:pPr>
        <w:tabs>
          <w:tab w:val="left" w:pos="3111"/>
        </w:tabs>
        <w:jc w:val="center"/>
        <w:rPr>
          <w:rFonts w:ascii="Adobe Ming Std L" w:eastAsia="Adobe Ming Std L" w:hAnsi="Adobe Ming Std L"/>
          <w:b/>
          <w:sz w:val="32"/>
        </w:rPr>
      </w:pPr>
      <w:r w:rsidRPr="00DE4F1C">
        <w:rPr>
          <w:rFonts w:ascii="Adobe Ming Std L" w:eastAsia="Adobe Ming Std L" w:hAnsi="Adobe Ming Std L"/>
          <w:b/>
          <w:sz w:val="32"/>
        </w:rPr>
        <w:t>ROSLAUNCH</w:t>
      </w:r>
      <w:r>
        <w:rPr>
          <w:rFonts w:ascii="Adobe Ming Std L" w:eastAsia="Adobe Ming Std L" w:hAnsi="Adobe Ming Std L"/>
          <w:b/>
          <w:sz w:val="32"/>
        </w:rPr>
        <w:t>.</w:t>
      </w:r>
    </w:p>
    <w:p w:rsidR="00DE4F1C" w:rsidRDefault="00DE4F1C" w:rsidP="00DE4F1C">
      <w:pPr>
        <w:tabs>
          <w:tab w:val="left" w:pos="3111"/>
        </w:tabs>
        <w:rPr>
          <w:rFonts w:ascii="Courier Std" w:hAnsi="Courier Std"/>
          <w:b/>
          <w:sz w:val="24"/>
        </w:rPr>
      </w:pPr>
      <w:proofErr w:type="spellStart"/>
      <w:r>
        <w:rPr>
          <w:rFonts w:ascii="Courier Std" w:hAnsi="Courier Std"/>
          <w:b/>
          <w:sz w:val="24"/>
        </w:rPr>
        <w:t>R</w:t>
      </w:r>
      <w:r w:rsidRPr="00DE4F1C">
        <w:rPr>
          <w:rFonts w:ascii="Courier Std" w:hAnsi="Courier Std"/>
          <w:b/>
          <w:sz w:val="24"/>
        </w:rPr>
        <w:t>oslaunch</w:t>
      </w:r>
      <w:proofErr w:type="spellEnd"/>
      <w:r w:rsidRPr="00DE4F1C">
        <w:rPr>
          <w:rFonts w:ascii="Courier Std" w:hAnsi="Courier Std"/>
          <w:b/>
          <w:sz w:val="24"/>
        </w:rPr>
        <w:t xml:space="preserve"> es una herramienta de línea de comandos diseñada para automatiza</w:t>
      </w:r>
      <w:r>
        <w:rPr>
          <w:rFonts w:ascii="Courier Std" w:hAnsi="Courier Std"/>
          <w:b/>
          <w:sz w:val="24"/>
        </w:rPr>
        <w:t xml:space="preserve">r el lanzamiento de colecciones </w:t>
      </w:r>
      <w:r w:rsidRPr="00DE4F1C">
        <w:rPr>
          <w:rFonts w:ascii="Courier Std" w:hAnsi="Courier Std"/>
          <w:b/>
          <w:sz w:val="24"/>
        </w:rPr>
        <w:t xml:space="preserve">de los nodos ROS. En la superficie, se parece mucho a </w:t>
      </w:r>
      <w:proofErr w:type="spellStart"/>
      <w:r w:rsidRPr="00DE4F1C">
        <w:rPr>
          <w:rFonts w:ascii="Courier Std" w:hAnsi="Courier Std"/>
          <w:b/>
          <w:sz w:val="24"/>
        </w:rPr>
        <w:t>Rosrun</w:t>
      </w:r>
      <w:proofErr w:type="spellEnd"/>
      <w:r w:rsidRPr="00DE4F1C">
        <w:rPr>
          <w:rFonts w:ascii="Courier Std" w:hAnsi="Courier Std"/>
          <w:b/>
          <w:sz w:val="24"/>
        </w:rPr>
        <w:t xml:space="preserve">, que </w:t>
      </w:r>
      <w:r>
        <w:rPr>
          <w:rFonts w:ascii="Courier Std" w:hAnsi="Courier Std"/>
          <w:b/>
          <w:sz w:val="24"/>
        </w:rPr>
        <w:t>necesita un nombre de paquete y un nombre de archivo.</w:t>
      </w:r>
    </w:p>
    <w:p w:rsidR="00DE4F1C" w:rsidRDefault="00DE4F1C" w:rsidP="00DE4F1C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DE4F1C" w:rsidRPr="00DE4F1C" w:rsidRDefault="00DE4F1C" w:rsidP="00DE4F1C">
      <w:pPr>
        <w:tabs>
          <w:tab w:val="left" w:pos="3111"/>
        </w:tabs>
        <w:jc w:val="center"/>
        <w:rPr>
          <w:rFonts w:ascii="Courier Std" w:eastAsia="Adobe Ming Std L" w:hAnsi="Courier Std"/>
          <w:b/>
          <w:sz w:val="32"/>
        </w:rPr>
      </w:pPr>
      <w:r w:rsidRPr="00DE4F1C">
        <w:rPr>
          <w:rFonts w:ascii="Courier Std" w:eastAsia="Adobe Ming Std L" w:hAnsi="Courier Std"/>
          <w:b/>
          <w:sz w:val="32"/>
        </w:rPr>
        <w:t>LA TECLA DE TABULACIÓN.</w:t>
      </w:r>
    </w:p>
    <w:p w:rsidR="00DE4F1C" w:rsidRDefault="00DE4F1C" w:rsidP="00DE4F1C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DE4F1C">
        <w:rPr>
          <w:rFonts w:ascii="Courier Std" w:hAnsi="Courier Std"/>
          <w:b/>
          <w:sz w:val="24"/>
        </w:rPr>
        <w:t>Las herramientas de línea de comandos de ROS tienen soporte para completar pestañas.</w:t>
      </w:r>
      <w:r>
        <w:rPr>
          <w:rFonts w:ascii="Courier Std" w:hAnsi="Courier Std"/>
          <w:b/>
          <w:sz w:val="24"/>
        </w:rPr>
        <w:t xml:space="preserve"> Cuando se utiliza </w:t>
      </w:r>
      <w:proofErr w:type="spellStart"/>
      <w:r>
        <w:rPr>
          <w:rFonts w:ascii="Courier Std" w:hAnsi="Courier Std"/>
          <w:b/>
          <w:sz w:val="24"/>
        </w:rPr>
        <w:t>rosrun</w:t>
      </w:r>
      <w:proofErr w:type="spellEnd"/>
      <w:r>
        <w:rPr>
          <w:rFonts w:ascii="Courier Std" w:hAnsi="Courier Std"/>
          <w:b/>
          <w:sz w:val="24"/>
        </w:rPr>
        <w:t>, para p</w:t>
      </w:r>
      <w:r w:rsidRPr="00DE4F1C">
        <w:rPr>
          <w:rFonts w:ascii="Courier Std" w:hAnsi="Courier Std"/>
          <w:b/>
          <w:sz w:val="24"/>
        </w:rPr>
        <w:t xml:space="preserve">or ejemplo, presionar la tecla </w:t>
      </w:r>
      <w:proofErr w:type="spellStart"/>
      <w:r w:rsidRPr="00DE4F1C">
        <w:rPr>
          <w:rFonts w:ascii="Courier Std" w:hAnsi="Courier Std"/>
          <w:b/>
          <w:sz w:val="24"/>
        </w:rPr>
        <w:t>Tab</w:t>
      </w:r>
      <w:proofErr w:type="spellEnd"/>
      <w:r w:rsidRPr="00DE4F1C">
        <w:rPr>
          <w:rFonts w:ascii="Courier Std" w:hAnsi="Courier Std"/>
          <w:b/>
          <w:sz w:val="24"/>
        </w:rPr>
        <w:t xml:space="preserve"> en medio de escribir el nombre de un paquete se completará a</w:t>
      </w:r>
      <w:r>
        <w:rPr>
          <w:rFonts w:ascii="Courier Std" w:hAnsi="Courier Std"/>
          <w:b/>
          <w:sz w:val="24"/>
        </w:rPr>
        <w:t xml:space="preserve">utomáticamente, para ti </w:t>
      </w:r>
      <w:r w:rsidRPr="00DE4F1C">
        <w:rPr>
          <w:rFonts w:ascii="Courier Std" w:hAnsi="Courier Std"/>
          <w:b/>
          <w:sz w:val="24"/>
        </w:rPr>
        <w:t>o, si hay varias finalizaciones potencia</w:t>
      </w:r>
      <w:r>
        <w:rPr>
          <w:rFonts w:ascii="Courier Std" w:hAnsi="Courier Std"/>
          <w:b/>
          <w:sz w:val="24"/>
        </w:rPr>
        <w:t xml:space="preserve">les, presionando nuevamente </w:t>
      </w:r>
      <w:proofErr w:type="spellStart"/>
      <w:r>
        <w:rPr>
          <w:rFonts w:ascii="Courier Std" w:hAnsi="Courier Std"/>
          <w:b/>
          <w:sz w:val="24"/>
        </w:rPr>
        <w:t>Tab</w:t>
      </w:r>
      <w:proofErr w:type="spellEnd"/>
      <w:r>
        <w:rPr>
          <w:rFonts w:ascii="Courier Std" w:hAnsi="Courier Std"/>
          <w:b/>
          <w:sz w:val="24"/>
        </w:rPr>
        <w:t xml:space="preserve"> </w:t>
      </w:r>
      <w:r w:rsidRPr="00DE4F1C">
        <w:rPr>
          <w:rFonts w:ascii="Courier Std" w:hAnsi="Courier Std"/>
          <w:b/>
          <w:sz w:val="24"/>
        </w:rPr>
        <w:t>le presentará una lista de posibles terminaciones. Al igual que con muchos otros comandos de Linux,</w:t>
      </w:r>
      <w:r>
        <w:rPr>
          <w:rFonts w:ascii="Courier Std" w:hAnsi="Courier Std"/>
          <w:b/>
          <w:sz w:val="24"/>
        </w:rPr>
        <w:t xml:space="preserve"> </w:t>
      </w:r>
      <w:r w:rsidRPr="00DE4F1C">
        <w:rPr>
          <w:rFonts w:ascii="Courier Std" w:hAnsi="Courier Std"/>
          <w:b/>
          <w:sz w:val="24"/>
        </w:rPr>
        <w:t xml:space="preserve">el uso de tabulación con ROS le ahorrará una </w:t>
      </w:r>
      <w:r w:rsidRPr="00DE4F1C">
        <w:rPr>
          <w:rFonts w:ascii="Courier Std" w:hAnsi="Courier Std"/>
          <w:b/>
          <w:sz w:val="24"/>
        </w:rPr>
        <w:lastRenderedPageBreak/>
        <w:t>cantidad masiva de escritura, y</w:t>
      </w:r>
      <w:r>
        <w:rPr>
          <w:rFonts w:ascii="Courier Std" w:hAnsi="Courier Std"/>
          <w:b/>
          <w:sz w:val="24"/>
        </w:rPr>
        <w:t xml:space="preserve"> </w:t>
      </w:r>
      <w:r w:rsidRPr="00DE4F1C">
        <w:rPr>
          <w:rFonts w:ascii="Courier Std" w:hAnsi="Courier Std"/>
          <w:b/>
          <w:sz w:val="24"/>
        </w:rPr>
        <w:t>ayuda a evitar errores de ortografía al intentar escribir nombres lar</w:t>
      </w:r>
      <w:r>
        <w:rPr>
          <w:rFonts w:ascii="Courier Std" w:hAnsi="Courier Std"/>
          <w:b/>
          <w:sz w:val="24"/>
        </w:rPr>
        <w:t>gos de paquetes o mensajes.</w:t>
      </w:r>
    </w:p>
    <w:p w:rsidR="00DE4F1C" w:rsidRDefault="00DE4F1C" w:rsidP="00DE4F1C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DE4F1C" w:rsidRPr="00CB334C" w:rsidRDefault="00CB334C" w:rsidP="00CB334C">
      <w:pPr>
        <w:tabs>
          <w:tab w:val="left" w:pos="3111"/>
        </w:tabs>
        <w:jc w:val="center"/>
        <w:rPr>
          <w:rFonts w:ascii="Courier Std" w:hAnsi="Courier Std"/>
          <w:b/>
          <w:sz w:val="28"/>
        </w:rPr>
      </w:pPr>
      <w:r w:rsidRPr="00CB334C">
        <w:rPr>
          <w:rFonts w:ascii="Courier Std" w:hAnsi="Courier Std"/>
          <w:b/>
          <w:sz w:val="28"/>
        </w:rPr>
        <w:t>TRANSFORMADAS DE COORDENADAS</w:t>
      </w:r>
      <w:r>
        <w:rPr>
          <w:rFonts w:ascii="Courier Std" w:hAnsi="Courier Std"/>
          <w:b/>
          <w:sz w:val="28"/>
        </w:rPr>
        <w:t>.</w:t>
      </w:r>
    </w:p>
    <w:p w:rsidR="00DE4F1C" w:rsidRDefault="00DE4F1C" w:rsidP="00DE4F1C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DE4F1C">
        <w:rPr>
          <w:rFonts w:ascii="Courier Std" w:hAnsi="Courier Std"/>
          <w:b/>
          <w:sz w:val="24"/>
        </w:rPr>
        <w:t>La tarea “buscar un objeto” descrita en “El gráfico ROS” en la página 9 incluye muc</w:t>
      </w:r>
      <w:r>
        <w:rPr>
          <w:rFonts w:ascii="Courier Std" w:hAnsi="Courier Std"/>
          <w:b/>
          <w:sz w:val="24"/>
        </w:rPr>
        <w:t>has, h</w:t>
      </w:r>
      <w:r w:rsidRPr="00DE4F1C">
        <w:rPr>
          <w:rFonts w:ascii="Courier Std" w:hAnsi="Courier Std"/>
          <w:b/>
          <w:sz w:val="24"/>
        </w:rPr>
        <w:t xml:space="preserve">ay muchos problemas que abordar, que abarcan casi todos los aspectos </w:t>
      </w:r>
      <w:r>
        <w:rPr>
          <w:rFonts w:ascii="Courier Std" w:hAnsi="Courier Std"/>
          <w:b/>
          <w:sz w:val="24"/>
        </w:rPr>
        <w:t xml:space="preserve">de la robótica y la artificial. </w:t>
      </w:r>
      <w:r w:rsidRPr="00DE4F1C">
        <w:rPr>
          <w:rFonts w:ascii="Courier Std" w:hAnsi="Courier Std"/>
          <w:b/>
          <w:sz w:val="24"/>
        </w:rPr>
        <w:t>Inteligencia (esa es una de las razones por las que se convirtió en u</w:t>
      </w:r>
      <w:r>
        <w:rPr>
          <w:rFonts w:ascii="Courier Std" w:hAnsi="Courier Std"/>
          <w:b/>
          <w:sz w:val="24"/>
        </w:rPr>
        <w:t xml:space="preserve">n gran desafío para impulsar la </w:t>
      </w:r>
      <w:r w:rsidRPr="00DE4F1C">
        <w:rPr>
          <w:rFonts w:ascii="Courier Std" w:hAnsi="Courier Std"/>
          <w:b/>
          <w:sz w:val="24"/>
        </w:rPr>
        <w:t>diseño de ROS). Un problema que puede no ser inm</w:t>
      </w:r>
      <w:r>
        <w:rPr>
          <w:rFonts w:ascii="Courier Std" w:hAnsi="Courier Std"/>
          <w:b/>
          <w:sz w:val="24"/>
        </w:rPr>
        <w:t>ediatamente obvio, pero es d</w:t>
      </w:r>
      <w:r w:rsidRPr="00DE4F1C">
        <w:rPr>
          <w:rFonts w:ascii="Courier Std" w:hAnsi="Courier Std"/>
          <w:b/>
          <w:sz w:val="24"/>
        </w:rPr>
        <w:t>e suma importancia, es la gestión de marcos de c</w:t>
      </w:r>
      <w:r>
        <w:rPr>
          <w:rFonts w:ascii="Courier Std" w:hAnsi="Courier Std"/>
          <w:b/>
          <w:sz w:val="24"/>
        </w:rPr>
        <w:t>oordenadas. En serio, coordinar l</w:t>
      </w:r>
      <w:r w:rsidRPr="00DE4F1C">
        <w:rPr>
          <w:rFonts w:ascii="Courier Std" w:hAnsi="Courier Std"/>
          <w:b/>
          <w:sz w:val="24"/>
        </w:rPr>
        <w:t xml:space="preserve">os marcos </w:t>
      </w:r>
      <w:proofErr w:type="gramStart"/>
      <w:r w:rsidRPr="00DE4F1C">
        <w:rPr>
          <w:rFonts w:ascii="Courier Std" w:hAnsi="Courier Std"/>
          <w:b/>
          <w:sz w:val="24"/>
        </w:rPr>
        <w:t>son</w:t>
      </w:r>
      <w:proofErr w:type="gramEnd"/>
      <w:r w:rsidRPr="00DE4F1C">
        <w:rPr>
          <w:rFonts w:ascii="Courier Std" w:hAnsi="Courier Std"/>
          <w:b/>
          <w:sz w:val="24"/>
        </w:rPr>
        <w:t xml:space="preserve"> un gran problema en robótica.</w:t>
      </w:r>
    </w:p>
    <w:p w:rsidR="003F34EF" w:rsidRDefault="003F34EF" w:rsidP="00DE4F1C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3F34EF" w:rsidRPr="003F34EF" w:rsidRDefault="003F34EF" w:rsidP="003F34EF">
      <w:pPr>
        <w:tabs>
          <w:tab w:val="left" w:pos="3111"/>
        </w:tabs>
        <w:jc w:val="center"/>
        <w:rPr>
          <w:rFonts w:ascii="Courier Std" w:hAnsi="Courier Std"/>
          <w:b/>
          <w:sz w:val="32"/>
        </w:rPr>
      </w:pPr>
      <w:r w:rsidRPr="003F34EF">
        <w:rPr>
          <w:rFonts w:ascii="Courier Std" w:hAnsi="Courier Std"/>
          <w:b/>
          <w:sz w:val="32"/>
        </w:rPr>
        <w:t>POSES, POSICIONES, Y ORIENTACIONES</w:t>
      </w:r>
      <w:r>
        <w:rPr>
          <w:rFonts w:ascii="Courier Std" w:hAnsi="Courier Std"/>
          <w:b/>
          <w:sz w:val="32"/>
        </w:rPr>
        <w:t>.</w:t>
      </w:r>
    </w:p>
    <w:p w:rsidR="003F34EF" w:rsidRDefault="003F34EF" w:rsidP="003F34EF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3F34EF">
        <w:rPr>
          <w:rFonts w:ascii="Courier Std" w:hAnsi="Courier Std"/>
          <w:b/>
          <w:sz w:val="24"/>
        </w:rPr>
        <w:t>Su robot promedio de recuperación de artículos tendrá un grupo de subsiste</w:t>
      </w:r>
      <w:r>
        <w:rPr>
          <w:rFonts w:ascii="Courier Std" w:hAnsi="Courier Std"/>
          <w:b/>
          <w:sz w:val="24"/>
        </w:rPr>
        <w:t xml:space="preserve">mas, como un dispositivo móvil </w:t>
      </w:r>
      <w:r w:rsidRPr="003F34EF">
        <w:rPr>
          <w:rFonts w:ascii="Courier Std" w:hAnsi="Courier Std"/>
          <w:b/>
          <w:sz w:val="24"/>
        </w:rPr>
        <w:t>base, un escáner láser conectado a la base para perm</w:t>
      </w:r>
      <w:r>
        <w:rPr>
          <w:rFonts w:ascii="Courier Std" w:hAnsi="Courier Std"/>
          <w:b/>
          <w:sz w:val="24"/>
        </w:rPr>
        <w:t xml:space="preserve">itirle navegar por el mundo, un </w:t>
      </w:r>
      <w:r w:rsidRPr="003F34EF">
        <w:rPr>
          <w:rFonts w:ascii="Courier Std" w:hAnsi="Courier Std"/>
          <w:b/>
          <w:sz w:val="24"/>
        </w:rPr>
        <w:t>cámara (visual y / o profundidad) unida a otra parte de la base pa</w:t>
      </w:r>
      <w:r>
        <w:rPr>
          <w:rFonts w:ascii="Courier Std" w:hAnsi="Courier Std"/>
          <w:b/>
          <w:sz w:val="24"/>
        </w:rPr>
        <w:t xml:space="preserve">ra encontrar elementos para ser </w:t>
      </w:r>
      <w:r w:rsidRPr="003F34EF">
        <w:rPr>
          <w:rFonts w:ascii="Courier Std" w:hAnsi="Courier Std"/>
          <w:b/>
          <w:sz w:val="24"/>
        </w:rPr>
        <w:t xml:space="preserve">y un brazo manipulador con una mano que </w:t>
      </w:r>
      <w:r>
        <w:rPr>
          <w:rFonts w:ascii="Courier Std" w:hAnsi="Courier Std"/>
          <w:b/>
          <w:sz w:val="24"/>
        </w:rPr>
        <w:t xml:space="preserve">hará el agarre real de aquellos </w:t>
      </w:r>
      <w:r w:rsidRPr="003F34EF">
        <w:rPr>
          <w:rFonts w:ascii="Courier Std" w:hAnsi="Courier Std"/>
          <w:b/>
          <w:sz w:val="24"/>
        </w:rPr>
        <w:t xml:space="preserve">artículos. Un robot realmente bueno para recuperar objetos podría tener muchas </w:t>
      </w:r>
      <w:r>
        <w:rPr>
          <w:rFonts w:ascii="Courier Std" w:hAnsi="Courier Std"/>
          <w:b/>
          <w:sz w:val="24"/>
        </w:rPr>
        <w:t>más características, pero estas y</w:t>
      </w:r>
      <w:r w:rsidRPr="003F34EF">
        <w:rPr>
          <w:rFonts w:ascii="Courier Std" w:hAnsi="Courier Std"/>
          <w:b/>
          <w:sz w:val="24"/>
        </w:rPr>
        <w:t>a hay mucho para hacer marcos de coordenadas una preocupación importante.</w:t>
      </w:r>
    </w:p>
    <w:p w:rsidR="000D1652" w:rsidRPr="00D06F27" w:rsidRDefault="000D1652" w:rsidP="00D06F27">
      <w:pPr>
        <w:tabs>
          <w:tab w:val="left" w:pos="3111"/>
        </w:tabs>
        <w:jc w:val="center"/>
        <w:rPr>
          <w:rFonts w:ascii="Courier Std" w:hAnsi="Courier Std"/>
          <w:b/>
          <w:sz w:val="28"/>
        </w:rPr>
      </w:pPr>
    </w:p>
    <w:p w:rsidR="00D06F27" w:rsidRPr="00D06F27" w:rsidRDefault="00D06F27" w:rsidP="00D06F27">
      <w:pPr>
        <w:tabs>
          <w:tab w:val="left" w:pos="3111"/>
        </w:tabs>
        <w:jc w:val="center"/>
        <w:rPr>
          <w:rFonts w:ascii="Courier Std" w:hAnsi="Courier Std"/>
          <w:b/>
          <w:sz w:val="28"/>
        </w:rPr>
      </w:pPr>
      <w:r w:rsidRPr="00D06F27">
        <w:rPr>
          <w:rFonts w:ascii="Courier Std" w:hAnsi="Courier Std"/>
          <w:b/>
          <w:sz w:val="28"/>
        </w:rPr>
        <w:t>EMPECEMOS CON EL LÁSER EN LA BASE.</w:t>
      </w:r>
    </w:p>
    <w:p w:rsidR="000D1652" w:rsidRPr="00C471A2" w:rsidRDefault="000D1652" w:rsidP="000D1652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0D1652">
        <w:rPr>
          <w:rFonts w:ascii="Courier Std" w:hAnsi="Courier Std"/>
          <w:b/>
          <w:sz w:val="24"/>
        </w:rPr>
        <w:t>Para interpretar correctamente un</w:t>
      </w:r>
      <w:r>
        <w:rPr>
          <w:rFonts w:ascii="Courier Std" w:hAnsi="Courier Std"/>
          <w:b/>
          <w:sz w:val="24"/>
        </w:rPr>
        <w:t xml:space="preserve"> escaneo de rango producido por el láser, necesitamos saber </w:t>
      </w:r>
      <w:r w:rsidRPr="000D1652">
        <w:rPr>
          <w:rFonts w:ascii="Courier Std" w:hAnsi="Courier Std"/>
          <w:b/>
          <w:sz w:val="24"/>
        </w:rPr>
        <w:t>exactamente en qué punto de la base está c</w:t>
      </w:r>
      <w:r>
        <w:rPr>
          <w:rFonts w:ascii="Courier Std" w:hAnsi="Courier Std"/>
          <w:b/>
          <w:sz w:val="24"/>
        </w:rPr>
        <w:t xml:space="preserve">onectado el láser. Esta montado </w:t>
      </w:r>
      <w:r w:rsidRPr="000D1652">
        <w:rPr>
          <w:rFonts w:ascii="Courier Std" w:hAnsi="Courier Std"/>
          <w:b/>
          <w:sz w:val="24"/>
        </w:rPr>
        <w:t>en el frente de la base</w:t>
      </w:r>
      <w:proofErr w:type="gramStart"/>
      <w:r w:rsidRPr="000D1652">
        <w:rPr>
          <w:rFonts w:ascii="Courier Std" w:hAnsi="Courier Std"/>
          <w:b/>
          <w:sz w:val="24"/>
        </w:rPr>
        <w:t>?</w:t>
      </w:r>
      <w:proofErr w:type="gramEnd"/>
      <w:r w:rsidRPr="000D1652">
        <w:rPr>
          <w:rFonts w:ascii="Courier Std" w:hAnsi="Courier Std"/>
          <w:b/>
          <w:sz w:val="24"/>
        </w:rPr>
        <w:t xml:space="preserve"> ¿La parte de atrás? ¿Está mirando hacia atrás? ¿Está montado a</w:t>
      </w:r>
      <w:r>
        <w:rPr>
          <w:rFonts w:ascii="Courier Std" w:hAnsi="Courier Std"/>
          <w:b/>
          <w:sz w:val="24"/>
        </w:rPr>
        <w:t>l revés</w:t>
      </w:r>
      <w:proofErr w:type="gramStart"/>
      <w:r>
        <w:rPr>
          <w:rFonts w:ascii="Courier Std" w:hAnsi="Courier Std"/>
          <w:b/>
          <w:sz w:val="24"/>
        </w:rPr>
        <w:t>?</w:t>
      </w:r>
      <w:r w:rsidRPr="000D1652">
        <w:rPr>
          <w:rFonts w:ascii="Courier Std" w:hAnsi="Courier Std"/>
          <w:b/>
          <w:sz w:val="24"/>
        </w:rPr>
        <w:t>(</w:t>
      </w:r>
      <w:proofErr w:type="gramEnd"/>
      <w:r w:rsidRPr="000D1652">
        <w:rPr>
          <w:rFonts w:ascii="Courier Std" w:hAnsi="Courier Std"/>
          <w:b/>
          <w:sz w:val="24"/>
        </w:rPr>
        <w:t xml:space="preserve">que no es infrecuente)? Más en general, podríamos </w:t>
      </w:r>
      <w:r>
        <w:rPr>
          <w:rFonts w:ascii="Courier Std" w:hAnsi="Courier Std"/>
          <w:b/>
          <w:sz w:val="24"/>
        </w:rPr>
        <w:t xml:space="preserve">preguntar: </w:t>
      </w:r>
      <w:proofErr w:type="gramStart"/>
      <w:r>
        <w:rPr>
          <w:rFonts w:ascii="Courier Std" w:hAnsi="Courier Std"/>
          <w:b/>
          <w:sz w:val="24"/>
        </w:rPr>
        <w:t>¿</w:t>
      </w:r>
      <w:proofErr w:type="gramEnd"/>
      <w:r>
        <w:rPr>
          <w:rFonts w:ascii="Courier Std" w:hAnsi="Courier Std"/>
          <w:b/>
          <w:sz w:val="24"/>
        </w:rPr>
        <w:t xml:space="preserve">cuál es la posición </w:t>
      </w:r>
      <w:r w:rsidRPr="000D1652">
        <w:rPr>
          <w:rFonts w:ascii="Courier Std" w:hAnsi="Courier Std"/>
          <w:b/>
          <w:sz w:val="24"/>
        </w:rPr>
        <w:t>¿Y orientación del láser respecto a la base?</w:t>
      </w:r>
    </w:p>
    <w:sectPr w:rsidR="000D1652" w:rsidRPr="00C471A2">
      <w:headerReference w:type="default" r:id="rId11"/>
      <w:footerReference w:type="default" r:id="rId12"/>
      <w:pgSz w:w="12240" w:h="15840"/>
      <w:pgMar w:top="765" w:right="616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091" w:rsidRDefault="00E76091">
      <w:pPr>
        <w:spacing w:after="0" w:line="240" w:lineRule="auto"/>
      </w:pPr>
      <w:r>
        <w:separator/>
      </w:r>
    </w:p>
  </w:endnote>
  <w:endnote w:type="continuationSeparator" w:id="0">
    <w:p w:rsidR="00E76091" w:rsidRDefault="00E76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6696158"/>
      <w:docPartObj>
        <w:docPartGallery w:val="Page Numbers (Bottom of Page)"/>
        <w:docPartUnique/>
      </w:docPartObj>
    </w:sdtPr>
    <w:sdtEndPr/>
    <w:sdtContent>
      <w:p w:rsidR="00BE570C" w:rsidRDefault="00BE570C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77154">
          <w:rPr>
            <w:noProof/>
          </w:rPr>
          <w:t>2</w:t>
        </w:r>
        <w:r>
          <w:fldChar w:fldCharType="end"/>
        </w:r>
      </w:p>
    </w:sdtContent>
  </w:sdt>
  <w:p w:rsidR="00BE570C" w:rsidRDefault="00BE57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091" w:rsidRDefault="00E76091">
      <w:pPr>
        <w:spacing w:after="0" w:line="240" w:lineRule="auto"/>
      </w:pPr>
      <w:r>
        <w:separator/>
      </w:r>
    </w:p>
  </w:footnote>
  <w:footnote w:type="continuationSeparator" w:id="0">
    <w:p w:rsidR="00E76091" w:rsidRDefault="00E76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70C" w:rsidRDefault="00BE570C" w:rsidP="00186A6E">
    <w:pPr>
      <w:pStyle w:val="Encabezado"/>
      <w:ind w:left="4419" w:hanging="4419"/>
      <w:jc w:val="center"/>
      <w:rPr>
        <w:rFonts w:ascii="Consolas" w:hAnsi="Consolas"/>
        <w:color w:val="C00000"/>
        <w:sz w:val="24"/>
        <w:szCs w:val="24"/>
      </w:rPr>
    </w:pPr>
    <w:r w:rsidRPr="00186A6E">
      <w:rPr>
        <w:rFonts w:ascii="Consolas" w:hAnsi="Consolas"/>
        <w:noProof/>
        <w:color w:val="C00000"/>
        <w:sz w:val="24"/>
        <w:szCs w:val="24"/>
        <w:lang w:eastAsia="es-MX"/>
      </w:rPr>
      <w:drawing>
        <wp:inline distT="0" distB="0" distL="0" distR="0" wp14:anchorId="62AA1C0C" wp14:editId="3302E78E">
          <wp:extent cx="4468477" cy="621101"/>
          <wp:effectExtent l="0" t="0" r="0" b="7620"/>
          <wp:docPr id="5" name="Imagen 5" descr="Resultado de imagen para ESCUDO DE L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UDO DE L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9993" cy="621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570C" w:rsidRPr="00186A6E" w:rsidRDefault="00BE570C" w:rsidP="00186A6E">
    <w:pPr>
      <w:pStyle w:val="Encabezado"/>
      <w:rPr>
        <w:rFonts w:ascii="Consolas" w:hAnsi="Consolas"/>
        <w:color w:val="C00000"/>
        <w:sz w:val="24"/>
        <w:szCs w:val="24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4CD1"/>
    <w:multiLevelType w:val="multilevel"/>
    <w:tmpl w:val="7BB08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867040"/>
    <w:multiLevelType w:val="multilevel"/>
    <w:tmpl w:val="09B26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6FD"/>
    <w:multiLevelType w:val="multilevel"/>
    <w:tmpl w:val="50064E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D057CA2"/>
    <w:multiLevelType w:val="multilevel"/>
    <w:tmpl w:val="29A612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F5115"/>
    <w:multiLevelType w:val="multilevel"/>
    <w:tmpl w:val="9C9A3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FE"/>
    <w:rsid w:val="00025B48"/>
    <w:rsid w:val="0007411D"/>
    <w:rsid w:val="000D1652"/>
    <w:rsid w:val="000D46D7"/>
    <w:rsid w:val="00186A6E"/>
    <w:rsid w:val="001A705C"/>
    <w:rsid w:val="001D092D"/>
    <w:rsid w:val="001E7972"/>
    <w:rsid w:val="00217088"/>
    <w:rsid w:val="002227D2"/>
    <w:rsid w:val="00235AF6"/>
    <w:rsid w:val="002370E2"/>
    <w:rsid w:val="002919F3"/>
    <w:rsid w:val="002B589B"/>
    <w:rsid w:val="002D6919"/>
    <w:rsid w:val="00316ABC"/>
    <w:rsid w:val="0039708D"/>
    <w:rsid w:val="003F34EF"/>
    <w:rsid w:val="004053FE"/>
    <w:rsid w:val="00446FDF"/>
    <w:rsid w:val="004553D1"/>
    <w:rsid w:val="004D04E0"/>
    <w:rsid w:val="00550F79"/>
    <w:rsid w:val="00585A7A"/>
    <w:rsid w:val="005B218E"/>
    <w:rsid w:val="005C0418"/>
    <w:rsid w:val="005F25A1"/>
    <w:rsid w:val="005F2B17"/>
    <w:rsid w:val="006010D1"/>
    <w:rsid w:val="006631CD"/>
    <w:rsid w:val="006D3B12"/>
    <w:rsid w:val="00734813"/>
    <w:rsid w:val="007373C5"/>
    <w:rsid w:val="00746846"/>
    <w:rsid w:val="00777154"/>
    <w:rsid w:val="00796395"/>
    <w:rsid w:val="007F7596"/>
    <w:rsid w:val="00887087"/>
    <w:rsid w:val="00916F40"/>
    <w:rsid w:val="00934C55"/>
    <w:rsid w:val="009475B0"/>
    <w:rsid w:val="009813AC"/>
    <w:rsid w:val="009941F2"/>
    <w:rsid w:val="0099731C"/>
    <w:rsid w:val="009B789F"/>
    <w:rsid w:val="00A15D8D"/>
    <w:rsid w:val="00A91C3A"/>
    <w:rsid w:val="00AF325A"/>
    <w:rsid w:val="00AF442B"/>
    <w:rsid w:val="00AF6EF7"/>
    <w:rsid w:val="00AF7A80"/>
    <w:rsid w:val="00B85F38"/>
    <w:rsid w:val="00BE570C"/>
    <w:rsid w:val="00C471A2"/>
    <w:rsid w:val="00C521EA"/>
    <w:rsid w:val="00CB334C"/>
    <w:rsid w:val="00D0093A"/>
    <w:rsid w:val="00D06F27"/>
    <w:rsid w:val="00D1764D"/>
    <w:rsid w:val="00D329D4"/>
    <w:rsid w:val="00D6299D"/>
    <w:rsid w:val="00D81EA3"/>
    <w:rsid w:val="00DC5AA7"/>
    <w:rsid w:val="00DE4F1C"/>
    <w:rsid w:val="00E70EE4"/>
    <w:rsid w:val="00E76091"/>
    <w:rsid w:val="00EA2283"/>
    <w:rsid w:val="00EA2940"/>
    <w:rsid w:val="00EC0471"/>
    <w:rsid w:val="00EE339A"/>
    <w:rsid w:val="00EE7DCB"/>
    <w:rsid w:val="00F1759A"/>
    <w:rsid w:val="00F21E12"/>
    <w:rsid w:val="00F4364B"/>
    <w:rsid w:val="00F46CFE"/>
    <w:rsid w:val="00F634D5"/>
    <w:rsid w:val="00F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CF644-BFE8-4817-8C5F-570ADC760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1537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dc:description/>
  <cp:lastModifiedBy>admin</cp:lastModifiedBy>
  <cp:revision>60</cp:revision>
  <dcterms:created xsi:type="dcterms:W3CDTF">2018-01-16T16:19:00Z</dcterms:created>
  <dcterms:modified xsi:type="dcterms:W3CDTF">2019-04-09T03:55:00Z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