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5.png" ContentType="image/png"/>
  <Override PartName="/word/media/rId48.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20.png" ContentType="image/png"/>
  <Override PartName="/word/media/rId98.png" ContentType="image/png"/>
  <Override PartName="/word/media/rId101.png" ContentType="image/png"/>
  <Override PartName="/word/media/rId104.png" ContentType="image/png"/>
  <Override PartName="/word/media/rId23.png" ContentType="image/png"/>
  <Override PartName="/word/media/rId26.png" ContentType="image/png"/>
  <Override PartName="/word/media/rId30.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w:t>
      </w:r>
      <w:r>
        <w:t xml:space="preserve"> </w:t>
      </w:r>
      <w:r>
        <w:t xml:space="preserve">R</w:t>
      </w:r>
      <w:r>
        <w:t xml:space="preserve"> </w:t>
      </w:r>
      <w:r>
        <w:t xml:space="preserve">Basics</w:t>
      </w:r>
    </w:p>
    <w:p>
      <w:pPr>
        <w:pStyle w:val="Author"/>
      </w:pPr>
      <w:r>
        <w:t xml:space="preserve">Gowlapalli</w:t>
      </w:r>
      <w:r>
        <w:t xml:space="preserve"> </w:t>
      </w:r>
      <w:r>
        <w:t xml:space="preserve">Rohit</w:t>
      </w:r>
    </w:p>
    <w:p>
      <w:pPr>
        <w:pStyle w:val="Date"/>
      </w:pPr>
      <w:r>
        <w:t xml:space="preserve">11/1/2024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statistical-deception"/>
    <w:p>
      <w:pPr>
        <w:pStyle w:val="Heading1"/>
      </w:pPr>
      <w:r>
        <w:t xml:space="preserve">Statistical Deception</w:t>
      </w:r>
    </w:p>
    <w:p>
      <w:pPr>
        <w:pStyle w:val="FirstParagraph"/>
      </w:pPr>
      <w:r>
        <w:t xml:space="preserve">The following is the code for the question - Statistical Deception</w:t>
      </w:r>
    </w:p>
    <w:p>
      <w:pPr>
        <w:pStyle w:val="SourceCode"/>
      </w:pPr>
      <w:r>
        <w:rPr>
          <w:rStyle w:val="FunctionTok"/>
        </w:rPr>
        <w:t xml:space="preserve">library</w:t>
      </w:r>
      <w:r>
        <w:rPr>
          <w:rStyle w:val="NormalTok"/>
        </w:rPr>
        <w:t xml:space="preserve">(readxl)</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(vioplot)</w:t>
      </w:r>
      <w:r>
        <w:br/>
      </w:r>
      <w:r>
        <w:br/>
      </w:r>
      <w:r>
        <w:rPr>
          <w:rStyle w:val="NormalTok"/>
        </w:rPr>
        <w:t xml:space="preserve">deception_data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"./2024_Assignment1_BRSM.xlsx"</w:t>
      </w:r>
      <w:r>
        <w:rPr>
          <w:rStyle w:val="NormalTok"/>
        </w:rPr>
        <w:t xml:space="preserve">, </w:t>
      </w:r>
      <w:r>
        <w:rPr>
          <w:rStyle w:val="DecValTok"/>
        </w:rPr>
        <w:t xml:space="preserve">1</w:t>
      </w:r>
      <w:r>
        <w:rPr>
          <w:rStyle w:val="NormalTok"/>
        </w:rPr>
        <w:t xml:space="preserve">)</w:t>
      </w:r>
      <w:r>
        <w:br/>
      </w:r>
      <w:r>
        <w:br/>
      </w:r>
      <w:r>
        <w:br/>
      </w:r>
      <w:r>
        <w:rPr>
          <w:rStyle w:val="FunctionTok"/>
        </w:rPr>
        <w:t xml:space="preserve">print</w:t>
      </w:r>
      <w:r>
        <w:rPr>
          <w:rStyle w:val="NormalTok"/>
        </w:rPr>
        <w:t xml:space="preserve">(deception_data)</w:t>
      </w:r>
    </w:p>
    <w:p>
      <w:pPr>
        <w:pStyle w:val="SourceCode"/>
      </w:pPr>
      <w:r>
        <w:rPr>
          <w:rStyle w:val="VerbatimChar"/>
        </w:rPr>
        <w:t xml:space="preserve">## # A tibble: 100 × 4</w:t>
      </w:r>
      <w:r>
        <w:br/>
      </w:r>
      <w:r>
        <w:rPr>
          <w:rStyle w:val="VerbatimChar"/>
        </w:rPr>
        <w:t xml:space="preserve">##       x1    x2    x3    x4</w:t>
      </w:r>
      <w:r>
        <w:br/>
      </w:r>
      <w:r>
        <w:rPr>
          <w:rStyle w:val="VerbatimChar"/>
        </w:rPr>
        <w:t xml:space="preserve">##    &lt;dbl&gt; &lt;dbl&gt; &lt;dbl&gt; &lt;dbl&gt;</w:t>
      </w:r>
      <w:r>
        <w:br/>
      </w:r>
      <w:r>
        <w:rPr>
          <w:rStyle w:val="VerbatimChar"/>
        </w:rPr>
        <w:t xml:space="preserve">##  1  1     1     1     1   </w:t>
      </w:r>
      <w:r>
        <w:br/>
      </w:r>
      <w:r>
        <w:rPr>
          <w:rStyle w:val="VerbatimChar"/>
        </w:rPr>
        <w:t xml:space="preserve">##  2  2.02  7.10  1.26  7.40</w:t>
      </w:r>
      <w:r>
        <w:br/>
      </w:r>
      <w:r>
        <w:rPr>
          <w:rStyle w:val="VerbatimChar"/>
        </w:rPr>
        <w:t xml:space="preserve">##  3  2.68  7.16  1.52  7.40</w:t>
      </w:r>
      <w:r>
        <w:br/>
      </w:r>
      <w:r>
        <w:rPr>
          <w:rStyle w:val="VerbatimChar"/>
        </w:rPr>
        <w:t xml:space="preserve">##  4  3.18  7.19  1.78  7.40</w:t>
      </w:r>
      <w:r>
        <w:br/>
      </w:r>
      <w:r>
        <w:rPr>
          <w:rStyle w:val="VerbatimChar"/>
        </w:rPr>
        <w:t xml:space="preserve">##  5  3.59  7.21  2.04  7.40</w:t>
      </w:r>
      <w:r>
        <w:br/>
      </w:r>
      <w:r>
        <w:rPr>
          <w:rStyle w:val="VerbatimChar"/>
        </w:rPr>
        <w:t xml:space="preserve">##  6  3.93  7.23  2.31  7.40</w:t>
      </w:r>
      <w:r>
        <w:br/>
      </w:r>
      <w:r>
        <w:rPr>
          <w:rStyle w:val="VerbatimChar"/>
        </w:rPr>
        <w:t xml:space="preserve">##  7  4.24  7.25  2.57  7.40</w:t>
      </w:r>
      <w:r>
        <w:br/>
      </w:r>
      <w:r>
        <w:rPr>
          <w:rStyle w:val="VerbatimChar"/>
        </w:rPr>
        <w:t xml:space="preserve">##  8  4.51  7.26  2.83  7.40</w:t>
      </w:r>
      <w:r>
        <w:br/>
      </w:r>
      <w:r>
        <w:rPr>
          <w:rStyle w:val="VerbatimChar"/>
        </w:rPr>
        <w:t xml:space="preserve">##  9  4.76  7.27  3.09  7.40</w:t>
      </w:r>
      <w:r>
        <w:br/>
      </w:r>
      <w:r>
        <w:rPr>
          <w:rStyle w:val="VerbatimChar"/>
        </w:rPr>
        <w:t xml:space="preserve">## 10  4.99  7.28  3.35  7.40</w:t>
      </w:r>
      <w:r>
        <w:br/>
      </w:r>
      <w:r>
        <w:rPr>
          <w:rStyle w:val="VerbatimChar"/>
        </w:rPr>
        <w:t xml:space="preserve">## # ℹ 90 more rows</w:t>
      </w:r>
    </w:p>
    <w:p>
      <w:pPr>
        <w:pStyle w:val="FirstParagraph"/>
      </w:pPr>
      <w:r>
        <w:t xml:space="preserve">The following are the histogram plots</w:t>
      </w:r>
    </w:p>
    <w:p>
      <w:pPr>
        <w:pStyle w:val="SourceCode"/>
      </w:pPr>
      <w:r>
        <w:rPr>
          <w:rStyle w:val="FunctionTok"/>
        </w:rPr>
        <w:t xml:space="preserve">par</w:t>
      </w:r>
      <w:r>
        <w:rPr>
          <w:rStyle w:val="NormalTok"/>
        </w:rPr>
        <w:t xml:space="preserve">(</w:t>
      </w:r>
      <w:r>
        <w:rPr>
          <w:rStyle w:val="AttributeTok"/>
        </w:rPr>
        <w:t xml:space="preserve">mfrow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hist</w:t>
      </w:r>
      <w:r>
        <w:rPr>
          <w:rStyle w:val="NormalTok"/>
        </w:rPr>
        <w:t xml:space="preserve">(deception_data</w:t>
      </w:r>
      <w:r>
        <w:rPr>
          <w:rStyle w:val="SpecialCharTok"/>
        </w:rPr>
        <w:t xml:space="preserve">$</w:t>
      </w:r>
      <w:r>
        <w:rPr>
          <w:rStyle w:val="NormalTok"/>
        </w:rPr>
        <w:t xml:space="preserve">x1, </w:t>
      </w:r>
      <w:r>
        <w:rPr>
          <w:rStyle w:val="AttributeTok"/>
        </w:rPr>
        <w:t xml:space="preserve">col=</w:t>
      </w:r>
      <w:r>
        <w:rPr>
          <w:rStyle w:val="DecValTok"/>
        </w:rPr>
        <w:t xml:space="preserve">2</w:t>
      </w:r>
      <w:r>
        <w:rPr>
          <w:rStyle w:val="NormalTok"/>
        </w:rPr>
        <w:t xml:space="preserve">)</w:t>
      </w:r>
      <w:r>
        <w:br/>
      </w:r>
      <w:r>
        <w:rPr>
          <w:rStyle w:val="FunctionTok"/>
        </w:rPr>
        <w:t xml:space="preserve">hist</w:t>
      </w:r>
      <w:r>
        <w:rPr>
          <w:rStyle w:val="NormalTok"/>
        </w:rPr>
        <w:t xml:space="preserve">(deception_data</w:t>
      </w:r>
      <w:r>
        <w:rPr>
          <w:rStyle w:val="SpecialCharTok"/>
        </w:rPr>
        <w:t xml:space="preserve">$</w:t>
      </w:r>
      <w:r>
        <w:rPr>
          <w:rStyle w:val="NormalTok"/>
        </w:rPr>
        <w:t xml:space="preserve">x2, </w:t>
      </w:r>
      <w:r>
        <w:rPr>
          <w:rStyle w:val="AttributeTok"/>
        </w:rPr>
        <w:t xml:space="preserve">col=</w:t>
      </w:r>
      <w:r>
        <w:rPr>
          <w:rStyle w:val="DecValTok"/>
        </w:rPr>
        <w:t xml:space="preserve">3</w:t>
      </w:r>
      <w:r>
        <w:rPr>
          <w:rStyle w:val="NormalTok"/>
        </w:rPr>
        <w:t xml:space="preserve">)</w:t>
      </w:r>
      <w:r>
        <w:br/>
      </w:r>
      <w:r>
        <w:rPr>
          <w:rStyle w:val="FunctionTok"/>
        </w:rPr>
        <w:t xml:space="preserve">hist</w:t>
      </w:r>
      <w:r>
        <w:rPr>
          <w:rStyle w:val="NormalTok"/>
        </w:rPr>
        <w:t xml:space="preserve">(deception_data</w:t>
      </w:r>
      <w:r>
        <w:rPr>
          <w:rStyle w:val="SpecialCharTok"/>
        </w:rPr>
        <w:t xml:space="preserve">$</w:t>
      </w:r>
      <w:r>
        <w:rPr>
          <w:rStyle w:val="NormalTok"/>
        </w:rPr>
        <w:t xml:space="preserve">x3, </w:t>
      </w:r>
      <w:r>
        <w:rPr>
          <w:rStyle w:val="AttributeTok"/>
        </w:rPr>
        <w:t xml:space="preserve">col=</w:t>
      </w:r>
      <w:r>
        <w:rPr>
          <w:rStyle w:val="DecValTok"/>
        </w:rPr>
        <w:t xml:space="preserve">4</w:t>
      </w:r>
      <w:r>
        <w:rPr>
          <w:rStyle w:val="NormalTok"/>
        </w:rPr>
        <w:t xml:space="preserve">)</w:t>
      </w:r>
      <w:r>
        <w:br/>
      </w:r>
      <w:r>
        <w:rPr>
          <w:rStyle w:val="FunctionTok"/>
        </w:rPr>
        <w:t xml:space="preserve">hist</w:t>
      </w:r>
      <w:r>
        <w:rPr>
          <w:rStyle w:val="NormalTok"/>
        </w:rPr>
        <w:t xml:space="preserve">(deception_data</w:t>
      </w:r>
      <w:r>
        <w:rPr>
          <w:rStyle w:val="SpecialCharTok"/>
        </w:rPr>
        <w:t xml:space="preserve">$</w:t>
      </w:r>
      <w:r>
        <w:rPr>
          <w:rStyle w:val="NormalTok"/>
        </w:rPr>
        <w:t xml:space="preserve">x4, </w:t>
      </w:r>
      <w:r>
        <w:rPr>
          <w:rStyle w:val="AttributeTok"/>
        </w:rPr>
        <w:t xml:space="preserve">col=</w:t>
      </w:r>
      <w:r>
        <w:rPr>
          <w:rStyle w:val="DecValTok"/>
        </w:rPr>
        <w:t xml:space="preserve">5</w:t>
      </w:r>
      <w:r>
        <w:rPr>
          <w:rStyle w:val="NormalTok"/>
        </w:rPr>
        <w:t xml:space="preserve">)</w:t>
      </w:r>
    </w:p>
    <w:p>
      <w:pPr>
        <w:pStyle w:val="FirstParagraph"/>
      </w:pPr>
      <w:r>
        <w:drawing>
          <wp:inline>
            <wp:extent cx="5334000" cy="4267200"/>
            <wp:effectExtent b="0" l="0" r="0" t="0"/>
            <wp:docPr descr="" title="" id="21" name="Picture"/>
            <a:graphic>
              <a:graphicData uri="http://schemas.openxmlformats.org/drawingml/2006/picture">
                <pic:pic>
                  <pic:nvPicPr>
                    <pic:cNvPr descr="2021101113_Visualization_files/figure-docx/unnamed-chunk-3-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Upon examining the histogram plots, it becomes evident that the data exhibits a diverse distribution. The histograms convey that the mean of the dataset is roughly equivalent, but the distribution itself is notably heterogeneous.</w:t>
      </w:r>
    </w:p>
    <w:p>
      <w:pPr>
        <w:pStyle w:val="BodyText"/>
      </w:pPr>
      <w:r>
        <w:t xml:space="preserve">Next, we turn our attention to the box plots.</w:t>
      </w:r>
    </w:p>
    <w:p>
      <w:pPr>
        <w:pStyle w:val="BodyText"/>
      </w:pPr>
      <w:r>
        <w:t xml:space="preserve">The ensuing visualizations depict the box plots.</w:t>
      </w:r>
    </w:p>
    <w:p>
      <w:pPr>
        <w:pStyle w:val="SourceCode"/>
      </w:pPr>
      <w:r>
        <w:rPr>
          <w:rStyle w:val="FunctionTok"/>
        </w:rPr>
        <w:t xml:space="preserve">par</w:t>
      </w:r>
      <w:r>
        <w:rPr>
          <w:rStyle w:val="NormalTok"/>
        </w:rPr>
        <w:t xml:space="preserve">(</w:t>
      </w:r>
      <w:r>
        <w:rPr>
          <w:rStyle w:val="AttributeTok"/>
        </w:rPr>
        <w:t xml:space="preserve">mfrow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boxplot</w:t>
      </w:r>
      <w:r>
        <w:rPr>
          <w:rStyle w:val="NormalTok"/>
        </w:rPr>
        <w:t xml:space="preserve">(deception_data</w:t>
      </w:r>
      <w:r>
        <w:rPr>
          <w:rStyle w:val="SpecialCharTok"/>
        </w:rPr>
        <w:t xml:space="preserve">$</w:t>
      </w:r>
      <w:r>
        <w:rPr>
          <w:rStyle w:val="NormalTok"/>
        </w:rPr>
        <w:t xml:space="preserve">x1, </w:t>
      </w:r>
      <w:r>
        <w:rPr>
          <w:rStyle w:val="AttributeTok"/>
        </w:rPr>
        <w:t xml:space="preserve">col=</w:t>
      </w:r>
      <w:r>
        <w:rPr>
          <w:rStyle w:val="DecValTok"/>
        </w:rPr>
        <w:t xml:space="preserve">2</w:t>
      </w:r>
      <w:r>
        <w:rPr>
          <w:rStyle w:val="NormalTok"/>
        </w:rPr>
        <w:t xml:space="preserve">, </w:t>
      </w:r>
      <w:r>
        <w:rPr>
          <w:rStyle w:val="AttributeTok"/>
        </w:rPr>
        <w:t xml:space="preserve">main=</w:t>
      </w:r>
      <w:r>
        <w:rPr>
          <w:rStyle w:val="StringTok"/>
        </w:rPr>
        <w:t xml:space="preserve">"Boxplot for x1"</w:t>
      </w:r>
      <w:r>
        <w:rPr>
          <w:rStyle w:val="NormalTok"/>
        </w:rPr>
        <w:t xml:space="preserve">)</w:t>
      </w:r>
      <w:r>
        <w:br/>
      </w:r>
      <w:r>
        <w:rPr>
          <w:rStyle w:val="FunctionTok"/>
        </w:rPr>
        <w:t xml:space="preserve">boxplot</w:t>
      </w:r>
      <w:r>
        <w:rPr>
          <w:rStyle w:val="NormalTok"/>
        </w:rPr>
        <w:t xml:space="preserve">(deception_data</w:t>
      </w:r>
      <w:r>
        <w:rPr>
          <w:rStyle w:val="SpecialCharTok"/>
        </w:rPr>
        <w:t xml:space="preserve">$</w:t>
      </w:r>
      <w:r>
        <w:rPr>
          <w:rStyle w:val="NormalTok"/>
        </w:rPr>
        <w:t xml:space="preserve">x2, </w:t>
      </w:r>
      <w:r>
        <w:rPr>
          <w:rStyle w:val="AttributeTok"/>
        </w:rPr>
        <w:t xml:space="preserve">col=</w:t>
      </w:r>
      <w:r>
        <w:rPr>
          <w:rStyle w:val="DecValTok"/>
        </w:rPr>
        <w:t xml:space="preserve">3</w:t>
      </w:r>
      <w:r>
        <w:rPr>
          <w:rStyle w:val="NormalTok"/>
        </w:rPr>
        <w:t xml:space="preserve">, </w:t>
      </w:r>
      <w:r>
        <w:rPr>
          <w:rStyle w:val="AttributeTok"/>
        </w:rPr>
        <w:t xml:space="preserve">main=</w:t>
      </w:r>
      <w:r>
        <w:rPr>
          <w:rStyle w:val="StringTok"/>
        </w:rPr>
        <w:t xml:space="preserve">"Boxplot for x2"</w:t>
      </w:r>
      <w:r>
        <w:rPr>
          <w:rStyle w:val="NormalTok"/>
        </w:rPr>
        <w:t xml:space="preserve">)</w:t>
      </w:r>
      <w:r>
        <w:br/>
      </w:r>
      <w:r>
        <w:rPr>
          <w:rStyle w:val="FunctionTok"/>
        </w:rPr>
        <w:t xml:space="preserve">boxplot</w:t>
      </w:r>
      <w:r>
        <w:rPr>
          <w:rStyle w:val="NormalTok"/>
        </w:rPr>
        <w:t xml:space="preserve">(deception_data</w:t>
      </w:r>
      <w:r>
        <w:rPr>
          <w:rStyle w:val="SpecialCharTok"/>
        </w:rPr>
        <w:t xml:space="preserve">$</w:t>
      </w:r>
      <w:r>
        <w:rPr>
          <w:rStyle w:val="NormalTok"/>
        </w:rPr>
        <w:t xml:space="preserve">x3, </w:t>
      </w:r>
      <w:r>
        <w:rPr>
          <w:rStyle w:val="AttributeTok"/>
        </w:rPr>
        <w:t xml:space="preserve">col=</w:t>
      </w:r>
      <w:r>
        <w:rPr>
          <w:rStyle w:val="DecValTok"/>
        </w:rPr>
        <w:t xml:space="preserve">4</w:t>
      </w:r>
      <w:r>
        <w:rPr>
          <w:rStyle w:val="NormalTok"/>
        </w:rPr>
        <w:t xml:space="preserve">, </w:t>
      </w:r>
      <w:r>
        <w:rPr>
          <w:rStyle w:val="AttributeTok"/>
        </w:rPr>
        <w:t xml:space="preserve">main=</w:t>
      </w:r>
      <w:r>
        <w:rPr>
          <w:rStyle w:val="StringTok"/>
        </w:rPr>
        <w:t xml:space="preserve">"Boxplot for x3"</w:t>
      </w:r>
      <w:r>
        <w:rPr>
          <w:rStyle w:val="NormalTok"/>
        </w:rPr>
        <w:t xml:space="preserve">)</w:t>
      </w:r>
      <w:r>
        <w:br/>
      </w:r>
      <w:r>
        <w:rPr>
          <w:rStyle w:val="FunctionTok"/>
        </w:rPr>
        <w:t xml:space="preserve">boxplot</w:t>
      </w:r>
      <w:r>
        <w:rPr>
          <w:rStyle w:val="NormalTok"/>
        </w:rPr>
        <w:t xml:space="preserve">(deception_data</w:t>
      </w:r>
      <w:r>
        <w:rPr>
          <w:rStyle w:val="SpecialCharTok"/>
        </w:rPr>
        <w:t xml:space="preserve">$</w:t>
      </w:r>
      <w:r>
        <w:rPr>
          <w:rStyle w:val="NormalTok"/>
        </w:rPr>
        <w:t xml:space="preserve">x4, </w:t>
      </w:r>
      <w:r>
        <w:rPr>
          <w:rStyle w:val="AttributeTok"/>
        </w:rPr>
        <w:t xml:space="preserve">col=</w:t>
      </w:r>
      <w:r>
        <w:rPr>
          <w:rStyle w:val="DecValTok"/>
        </w:rPr>
        <w:t xml:space="preserve">5</w:t>
      </w:r>
      <w:r>
        <w:rPr>
          <w:rStyle w:val="NormalTok"/>
        </w:rPr>
        <w:t xml:space="preserve">, </w:t>
      </w:r>
      <w:r>
        <w:rPr>
          <w:rStyle w:val="AttributeTok"/>
        </w:rPr>
        <w:t xml:space="preserve">main=</w:t>
      </w:r>
      <w:r>
        <w:rPr>
          <w:rStyle w:val="StringTok"/>
        </w:rPr>
        <w:t xml:space="preserve">"Boxplot for x4̥"</w:t>
      </w:r>
      <w:r>
        <w:rPr>
          <w:rStyle w:val="NormalTok"/>
        </w:rPr>
        <w:t xml:space="preserve">)</w:t>
      </w:r>
    </w:p>
    <w:p>
      <w:pPr>
        <w:pStyle w:val="FirstParagraph"/>
      </w:pPr>
      <w:r>
        <w:drawing>
          <wp:inline>
            <wp:extent cx="5334000" cy="4267200"/>
            <wp:effectExtent b="0" l="0" r="0" t="0"/>
            <wp:docPr descr="" title="" id="24" name="Picture"/>
            <a:graphic>
              <a:graphicData uri="http://schemas.openxmlformats.org/drawingml/2006/picture">
                <pic:pic>
                  <pic:nvPicPr>
                    <pic:cNvPr descr="2021101113_Visualization_files/figure-docx/unnamed-chunk-4-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By scrutinizing the box plots, it is evident that no informative insights about the data can be gleaned, except for the observation that the box plots are identical. This uniformity may suggest an apparent similarity in data distribution, potentially leading to a misleading interpretation.</w:t>
      </w:r>
    </w:p>
    <w:p>
      <w:pPr>
        <w:pStyle w:val="BodyText"/>
      </w:pPr>
      <w:r>
        <w:t xml:space="preserve">Subsequently, we will generate a violin plot, posited as the optimal visualization for this dataset.</w:t>
      </w:r>
    </w:p>
    <w:p>
      <w:pPr>
        <w:pStyle w:val="BodyText"/>
      </w:pPr>
      <w:r>
        <w:t xml:space="preserve">The ensuing visualization represents the violin plot for the data.</w:t>
      </w:r>
    </w:p>
    <w:p>
      <w:pPr>
        <w:pStyle w:val="SourceCode"/>
      </w:pPr>
      <w:r>
        <w:rPr>
          <w:rStyle w:val="FunctionTok"/>
        </w:rPr>
        <w:t xml:space="preserve">vioplot</w:t>
      </w:r>
      <w:r>
        <w:rPr>
          <w:rStyle w:val="NormalTok"/>
        </w:rPr>
        <w:t xml:space="preserve">(deception_data, </w:t>
      </w:r>
      <w:r>
        <w:rPr>
          <w:rStyle w:val="AttributeTok"/>
        </w:rPr>
        <w:t xml:space="preserve">ylab=</w:t>
      </w:r>
      <w:r>
        <w:rPr>
          <w:rStyle w:val="StringTok"/>
        </w:rPr>
        <w:t xml:space="preserve">"Value"</w:t>
      </w:r>
      <w:r>
        <w:rPr>
          <w:rStyle w:val="NormalTok"/>
        </w:rPr>
        <w:t xml:space="preserve">,  </w:t>
      </w:r>
      <w:r>
        <w:rPr>
          <w:rStyle w:val="AttributeTok"/>
        </w:rPr>
        <w:t xml:space="preserve">col=</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main=</w:t>
      </w:r>
      <w:r>
        <w:rPr>
          <w:rStyle w:val="StringTok"/>
        </w:rPr>
        <w:t xml:space="preserve">"Violin plots for x1, x2, x3, and x4"</w:t>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2021101113_Visualization_files/figure-docx/unnamed-chunk-5-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presented violin plot imparts substantial insights into the dataset. Notably, it reveals distinct data distribution characteristics across each column, with consistent median values. The dissimilarity among the columns lies in the manner in which the data is distributed. Specifically, the distribution of x1 conforms to a normal-like pattern, while the remaining columns exhibit divergent distribution patterns. It is noteworthy that the distribution patterns in the 1st and 3rd quartiles are analogous for the first three columns of the dataset.</w:t>
      </w:r>
    </w:p>
    <w:p>
      <w:pPr>
        <w:pStyle w:val="BodyText"/>
      </w:pPr>
      <w:r>
        <w:t xml:space="preserve">Given the richness of information provided by the violin plot for this dataset, it stands out as one of the most effective visualizations.</w:t>
      </w:r>
    </w:p>
    <w:p>
      <w:pPr>
        <w:pStyle w:val="BodyText"/>
      </w:pPr>
      <w:r>
        <w:t xml:space="preserve">Conversely, as previously discussed, the box plot emerges as the least suitable visualization for this dataset, offering limited and potentially misleading information.</w:t>
      </w:r>
    </w:p>
    <w:bookmarkEnd w:id="29"/>
    <w:bookmarkStart w:id="51" w:name="personality-and-motion"/>
    <w:p>
      <w:pPr>
        <w:pStyle w:val="Heading1"/>
      </w:pPr>
      <w:r>
        <w:t xml:space="preserve">Personality and Motion</w:t>
      </w:r>
    </w:p>
    <w:p>
      <w:pPr>
        <w:pStyle w:val="FirstParagraph"/>
      </w:pPr>
      <w:r>
        <w:t xml:space="preserve">The following is the code for the question - Personality and Motion</w:t>
      </w:r>
    </w:p>
    <w:p>
      <w:pPr>
        <w:pStyle w:val="SourceCode"/>
      </w:pPr>
      <w:r>
        <w:rPr>
          <w:rStyle w:val="FunctionTok"/>
        </w:rPr>
        <w:t xml:space="preserve">library</w:t>
      </w:r>
      <w:r>
        <w:rPr>
          <w:rStyle w:val="NormalTok"/>
        </w:rPr>
        <w:t xml:space="preserve">(fmsb)</w:t>
      </w:r>
      <w:r>
        <w:br/>
      </w:r>
      <w:r>
        <w:br/>
      </w:r>
      <w:r>
        <w:rPr>
          <w:rStyle w:val="NormalTok"/>
        </w:rPr>
        <w:t xml:space="preserve">motion_data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"./2024_Assignment1_BRSM.xlsx"</w:t>
      </w:r>
      <w:r>
        <w:rPr>
          <w:rStyle w:val="NormalTok"/>
        </w:rPr>
        <w:t xml:space="preserve">, </w:t>
      </w:r>
      <w:r>
        <w:rPr>
          <w:rStyle w:val="DecValTok"/>
        </w:rPr>
        <w:t xml:space="preserve">2</w:t>
      </w:r>
      <w:r>
        <w:rPr>
          <w:rStyle w:val="NormalTok"/>
        </w:rPr>
        <w:t xml:space="preserve">)</w:t>
      </w:r>
      <w:r>
        <w:br/>
      </w:r>
      <w:r>
        <w:br/>
      </w:r>
      <w:r>
        <w:rPr>
          <w:rStyle w:val="FunctionTok"/>
        </w:rPr>
        <w:t xml:space="preserve">print</w:t>
      </w:r>
      <w:r>
        <w:rPr>
          <w:rStyle w:val="NormalTok"/>
        </w:rPr>
        <w:t xml:space="preserve">(motion_data)</w:t>
      </w:r>
    </w:p>
    <w:p>
      <w:pPr>
        <w:pStyle w:val="SourceCode"/>
      </w:pPr>
      <w:r>
        <w:rPr>
          <w:rStyle w:val="VerbatimChar"/>
        </w:rPr>
        <w:t xml:space="preserve">## # A tibble: 12 × 6</w:t>
      </w:r>
      <w:r>
        <w:br/>
      </w:r>
      <w:r>
        <w:rPr>
          <w:rStyle w:val="VerbatimChar"/>
        </w:rPr>
        <w:t xml:space="preserve">##    Movements Openness Conscientiousness Extraversion Agreeableness Neuroticism</w:t>
      </w:r>
      <w:r>
        <w:br/>
      </w:r>
      <w:r>
        <w:rPr>
          <w:rStyle w:val="VerbatimChar"/>
        </w:rPr>
        <w:t xml:space="preserve">##    &lt;chr&gt;        &lt;dbl&gt;             &lt;dbl&gt;        &lt;dbl&gt;         &lt;dbl&gt;       &lt;dbl&gt;</w:t>
      </w:r>
      <w:r>
        <w:br/>
      </w:r>
      <w:r>
        <w:rPr>
          <w:rStyle w:val="VerbatimChar"/>
        </w:rPr>
        <w:t xml:space="preserve">##  1 Root         0.139            0             0.325         0.147       0.169</w:t>
      </w:r>
      <w:r>
        <w:br/>
      </w:r>
      <w:r>
        <w:rPr>
          <w:rStyle w:val="VerbatimChar"/>
        </w:rPr>
        <w:t xml:space="preserve">##  2 Hips         0.530            0.477         0.804         0.548       0.686</w:t>
      </w:r>
      <w:r>
        <w:br/>
      </w:r>
      <w:r>
        <w:rPr>
          <w:rStyle w:val="VerbatimChar"/>
        </w:rPr>
        <w:t xml:space="preserve">##  3 Knee         0.869            1             0.662         0.936       1    </w:t>
      </w:r>
      <w:r>
        <w:br/>
      </w:r>
      <w:r>
        <w:rPr>
          <w:rStyle w:val="VerbatimChar"/>
        </w:rPr>
        <w:t xml:space="preserve">##  4 Ankle        0.965            0.723         0.639         1           0.735</w:t>
      </w:r>
      <w:r>
        <w:br/>
      </w:r>
      <w:r>
        <w:rPr>
          <w:rStyle w:val="VerbatimChar"/>
        </w:rPr>
        <w:t xml:space="preserve">##  5 Toe          0.982            0.590         0.851         0.893       0.970</w:t>
      </w:r>
      <w:r>
        <w:br/>
      </w:r>
      <w:r>
        <w:rPr>
          <w:rStyle w:val="VerbatimChar"/>
        </w:rPr>
        <w:t xml:space="preserve">##  6 Torso        0.551            0.373         0.490         0.638       0.612</w:t>
      </w:r>
      <w:r>
        <w:br/>
      </w:r>
      <w:r>
        <w:rPr>
          <w:rStyle w:val="VerbatimChar"/>
        </w:rPr>
        <w:t xml:space="preserve">##  7 Neck         0                0.0576        0             0           0    </w:t>
      </w:r>
      <w:r>
        <w:br/>
      </w:r>
      <w:r>
        <w:rPr>
          <w:rStyle w:val="VerbatimChar"/>
        </w:rPr>
        <w:t xml:space="preserve">##  8 Head         0.838            0.503         0.840         0.556       0.798</w:t>
      </w:r>
      <w:r>
        <w:br/>
      </w:r>
      <w:r>
        <w:rPr>
          <w:rStyle w:val="VerbatimChar"/>
        </w:rPr>
        <w:t xml:space="preserve">##  9 Shoulder     0.319            0.541         0.845         0.418       0.348</w:t>
      </w:r>
      <w:r>
        <w:br/>
      </w:r>
      <w:r>
        <w:rPr>
          <w:rStyle w:val="VerbatimChar"/>
        </w:rPr>
        <w:t xml:space="preserve">## 10 Elbow        0.861            0.614         1             0.941       0.902</w:t>
      </w:r>
      <w:r>
        <w:br/>
      </w:r>
      <w:r>
        <w:rPr>
          <w:rStyle w:val="VerbatimChar"/>
        </w:rPr>
        <w:t xml:space="preserve">## 11 Wrist        0.506            0.404         0.477         0.268       0.627</w:t>
      </w:r>
      <w:r>
        <w:br/>
      </w:r>
      <w:r>
        <w:rPr>
          <w:rStyle w:val="VerbatimChar"/>
        </w:rPr>
        <w:t xml:space="preserve">## 12 Finger       1                0.708         0.826         0.574       0.757</w:t>
      </w:r>
    </w:p>
    <w:p>
      <w:pPr>
        <w:pStyle w:val="FirstParagraph"/>
      </w:pPr>
      <w:r>
        <w:t xml:space="preserve">Presented below is a stacked bar plot designed for the analysis of the significance of various joints in evaluating personality traits.</w:t>
      </w:r>
    </w:p>
    <w:p>
      <w:pPr>
        <w:pStyle w:val="SourceCode"/>
      </w:pPr>
      <w:r>
        <w:rPr>
          <w:rStyle w:val="NormalTok"/>
        </w:rPr>
        <w:t xml:space="preserve">openness </w:t>
      </w:r>
      <w:r>
        <w:rPr>
          <w:rStyle w:val="OtherTok"/>
        </w:rPr>
        <w:t xml:space="preserve">&lt;-</w:t>
      </w:r>
      <w:r>
        <w:rPr>
          <w:rStyle w:val="NormalTok"/>
        </w:rPr>
        <w:t xml:space="preserve"> </w:t>
      </w:r>
      <w:r>
        <w:rPr>
          <w:rStyle w:val="FunctionTok"/>
        </w:rPr>
        <w:t xml:space="preserve">matrix</w:t>
      </w:r>
      <w:r>
        <w:rPr>
          <w:rStyle w:val="NormalTok"/>
        </w:rPr>
        <w:t xml:space="preserve">(motion_data</w:t>
      </w:r>
      <w:r>
        <w:rPr>
          <w:rStyle w:val="SpecialCharTok"/>
        </w:rPr>
        <w:t xml:space="preserve">$</w:t>
      </w:r>
      <w:r>
        <w:rPr>
          <w:rStyle w:val="NormalTok"/>
        </w:rPr>
        <w:t xml:space="preserve">Openness)</w:t>
      </w:r>
      <w:r>
        <w:br/>
      </w:r>
      <w:r>
        <w:rPr>
          <w:rStyle w:val="NormalTok"/>
        </w:rPr>
        <w:t xml:space="preserve">conscientiousness </w:t>
      </w:r>
      <w:r>
        <w:rPr>
          <w:rStyle w:val="OtherTok"/>
        </w:rPr>
        <w:t xml:space="preserve">&lt;-</w:t>
      </w:r>
      <w:r>
        <w:rPr>
          <w:rStyle w:val="NormalTok"/>
        </w:rPr>
        <w:t xml:space="preserve"> </w:t>
      </w:r>
      <w:r>
        <w:rPr>
          <w:rStyle w:val="FunctionTok"/>
        </w:rPr>
        <w:t xml:space="preserve">matrix</w:t>
      </w:r>
      <w:r>
        <w:rPr>
          <w:rStyle w:val="NormalTok"/>
        </w:rPr>
        <w:t xml:space="preserve">(motion_data</w:t>
      </w:r>
      <w:r>
        <w:rPr>
          <w:rStyle w:val="SpecialCharTok"/>
        </w:rPr>
        <w:t xml:space="preserve">$</w:t>
      </w:r>
      <w:r>
        <w:rPr>
          <w:rStyle w:val="NormalTok"/>
        </w:rPr>
        <w:t xml:space="preserve">Conscientiousness)</w:t>
      </w:r>
      <w:r>
        <w:br/>
      </w:r>
      <w:r>
        <w:rPr>
          <w:rStyle w:val="NormalTok"/>
        </w:rPr>
        <w:t xml:space="preserve">extraversion </w:t>
      </w:r>
      <w:r>
        <w:rPr>
          <w:rStyle w:val="OtherTok"/>
        </w:rPr>
        <w:t xml:space="preserve">&lt;-</w:t>
      </w:r>
      <w:r>
        <w:rPr>
          <w:rStyle w:val="NormalTok"/>
        </w:rPr>
        <w:t xml:space="preserve"> </w:t>
      </w:r>
      <w:r>
        <w:rPr>
          <w:rStyle w:val="FunctionTok"/>
        </w:rPr>
        <w:t xml:space="preserve">matrix</w:t>
      </w:r>
      <w:r>
        <w:rPr>
          <w:rStyle w:val="NormalTok"/>
        </w:rPr>
        <w:t xml:space="preserve">(motion_data</w:t>
      </w:r>
      <w:r>
        <w:rPr>
          <w:rStyle w:val="SpecialCharTok"/>
        </w:rPr>
        <w:t xml:space="preserve">$</w:t>
      </w:r>
      <w:r>
        <w:rPr>
          <w:rStyle w:val="NormalTok"/>
        </w:rPr>
        <w:t xml:space="preserve">Extraversion)</w:t>
      </w:r>
      <w:r>
        <w:br/>
      </w:r>
      <w:r>
        <w:rPr>
          <w:rStyle w:val="NormalTok"/>
        </w:rPr>
        <w:t xml:space="preserve">agreeableness </w:t>
      </w:r>
      <w:r>
        <w:rPr>
          <w:rStyle w:val="OtherTok"/>
        </w:rPr>
        <w:t xml:space="preserve">&lt;-</w:t>
      </w:r>
      <w:r>
        <w:rPr>
          <w:rStyle w:val="NormalTok"/>
        </w:rPr>
        <w:t xml:space="preserve"> </w:t>
      </w:r>
      <w:r>
        <w:rPr>
          <w:rStyle w:val="FunctionTok"/>
        </w:rPr>
        <w:t xml:space="preserve">matrix</w:t>
      </w:r>
      <w:r>
        <w:rPr>
          <w:rStyle w:val="NormalTok"/>
        </w:rPr>
        <w:t xml:space="preserve">(motion_data</w:t>
      </w:r>
      <w:r>
        <w:rPr>
          <w:rStyle w:val="SpecialCharTok"/>
        </w:rPr>
        <w:t xml:space="preserve">$</w:t>
      </w:r>
      <w:r>
        <w:rPr>
          <w:rStyle w:val="NormalTok"/>
        </w:rPr>
        <w:t xml:space="preserve">Agreeableness)</w:t>
      </w:r>
      <w:r>
        <w:br/>
      </w:r>
      <w:r>
        <w:rPr>
          <w:rStyle w:val="NormalTok"/>
        </w:rPr>
        <w:t xml:space="preserve">neuroticism </w:t>
      </w:r>
      <w:r>
        <w:rPr>
          <w:rStyle w:val="OtherTok"/>
        </w:rPr>
        <w:t xml:space="preserve">&lt;-</w:t>
      </w:r>
      <w:r>
        <w:rPr>
          <w:rStyle w:val="NormalTok"/>
        </w:rPr>
        <w:t xml:space="preserve"> </w:t>
      </w:r>
      <w:r>
        <w:rPr>
          <w:rStyle w:val="FunctionTok"/>
        </w:rPr>
        <w:t xml:space="preserve">matrix</w:t>
      </w:r>
      <w:r>
        <w:rPr>
          <w:rStyle w:val="NormalTok"/>
        </w:rPr>
        <w:t xml:space="preserve">(motion_data</w:t>
      </w:r>
      <w:r>
        <w:rPr>
          <w:rStyle w:val="SpecialCharTok"/>
        </w:rPr>
        <w:t xml:space="preserve">$</w:t>
      </w:r>
      <w:r>
        <w:rPr>
          <w:rStyle w:val="NormalTok"/>
        </w:rPr>
        <w:t xml:space="preserve">Neuroticism)</w:t>
      </w:r>
      <w:r>
        <w:br/>
      </w:r>
      <w:r>
        <w:br/>
      </w:r>
      <w:r>
        <w:rPr>
          <w:rStyle w:val="NormalTok"/>
        </w:rPr>
        <w:t xml:space="preserve">here </w:t>
      </w:r>
      <w:r>
        <w:rPr>
          <w:rStyle w:val="OtherTok"/>
        </w:rPr>
        <w:t xml:space="preserve">&lt;-</w:t>
      </w:r>
      <w:r>
        <w:rPr>
          <w:rStyle w:val="NormalTok"/>
        </w:rPr>
        <w:t xml:space="preserve"> </w:t>
      </w:r>
      <w:r>
        <w:rPr>
          <w:rStyle w:val="FunctionTok"/>
        </w:rPr>
        <w:t xml:space="preserve">data.frame</w:t>
      </w:r>
      <w:r>
        <w:rPr>
          <w:rStyle w:val="NormalTok"/>
        </w:rPr>
        <w:t xml:space="preserve">(openness, conscientiousness, extraversion, agreeableness, neuroticism)</w:t>
      </w:r>
      <w:r>
        <w:br/>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w:t>
      </w:r>
      <w:r>
        <w:rPr>
          <w:rStyle w:val="NormalTok"/>
        </w:rPr>
        <w:t xml:space="preserve">)</w:t>
      </w:r>
      <w:r>
        <w:br/>
      </w:r>
      <w:r>
        <w:br/>
      </w:r>
      <w:r>
        <w:rPr>
          <w:rStyle w:val="FunctionTok"/>
        </w:rPr>
        <w:t xml:space="preserve">barplot</w:t>
      </w:r>
      <w:r>
        <w:rPr>
          <w:rStyle w:val="NormalTok"/>
        </w:rPr>
        <w:t xml:space="preserve">(</w:t>
      </w:r>
      <w:r>
        <w:rPr>
          <w:rStyle w:val="FunctionTok"/>
        </w:rPr>
        <w:t xml:space="preserve">as.matrix</w:t>
      </w:r>
      <w:r>
        <w:rPr>
          <w:rStyle w:val="NormalTok"/>
        </w:rPr>
        <w:t xml:space="preserve">(here) , </w:t>
      </w:r>
      <w:r>
        <w:rPr>
          <w:rStyle w:val="AttributeTok"/>
        </w:rPr>
        <w:t xml:space="preserve">main =</w:t>
      </w:r>
      <w:r>
        <w:rPr>
          <w:rStyle w:val="NormalTok"/>
        </w:rPr>
        <w:t xml:space="preserve"> </w:t>
      </w:r>
      <w:r>
        <w:rPr>
          <w:rStyle w:val="StringTok"/>
        </w:rPr>
        <w:t xml:space="preserve">"Bar plot"</w:t>
      </w:r>
      <w:r>
        <w:rPr>
          <w:rStyle w:val="NormalTok"/>
        </w:rPr>
        <w:t xml:space="preserve">, </w:t>
      </w:r>
      <w:r>
        <w:rPr>
          <w:rStyle w:val="AttributeTok"/>
        </w:rPr>
        <w:t xml:space="preserve">ylab=</w:t>
      </w:r>
      <w:r>
        <w:rPr>
          <w:rStyle w:val="StringTok"/>
        </w:rPr>
        <w:t xml:space="preserve">"Value"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 </w:t>
      </w:r>
      <w:r>
        <w:rPr>
          <w:rStyle w:val="StringTok"/>
        </w:rPr>
        <w:t xml:space="preserve">"Green"</w:t>
      </w:r>
      <w:r>
        <w:rPr>
          <w:rStyle w:val="NormalTok"/>
        </w:rPr>
        <w:t xml:space="preserve">, </w:t>
      </w:r>
      <w:r>
        <w:rPr>
          <w:rStyle w:val="StringTok"/>
        </w:rPr>
        <w:t xml:space="preserve">"Cyan"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"Purple"</w:t>
      </w:r>
      <w:r>
        <w:rPr>
          <w:rStyle w:val="NormalTok"/>
        </w:rPr>
        <w:t xml:space="preserve">, </w:t>
      </w:r>
      <w:r>
        <w:rPr>
          <w:rStyle w:val="StringTok"/>
        </w:rPr>
        <w:t xml:space="preserve">"Grey"</w:t>
      </w:r>
      <w:r>
        <w:rPr>
          <w:rStyle w:val="NormalTok"/>
        </w:rPr>
        <w:t xml:space="preserve">, </w:t>
      </w:r>
      <w:r>
        <w:rPr>
          <w:rStyle w:val="StringTok"/>
        </w:rPr>
        <w:t xml:space="preserve">"Black"</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 </w:t>
      </w:r>
      <w:r>
        <w:rPr>
          <w:rStyle w:val="AttributeTok"/>
        </w:rPr>
        <w:t xml:space="preserve">args.legend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StringTok"/>
        </w:rPr>
        <w:t xml:space="preserve">"topright"</w:t>
      </w:r>
      <w:r>
        <w:rPr>
          <w:rStyle w:val="NormalTok"/>
        </w:rPr>
        <w:t xml:space="preserve">, </w:t>
      </w:r>
      <w:r>
        <w:rPr>
          <w:rStyle w:val="AttributeTok"/>
        </w:rPr>
        <w:t xml:space="preserve">inset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 </w:t>
      </w:r>
      <w:r>
        <w:rPr>
          <w:rStyle w:val="FloatTok"/>
        </w:rPr>
        <w:t xml:space="preserve">0.17</w:t>
      </w:r>
      <w:r>
        <w:rPr>
          <w:rStyle w:val="NormalTok"/>
        </w:rPr>
        <w:t xml:space="preserve">, </w:t>
      </w:r>
      <w:r>
        <w:rPr>
          <w:rStyle w:val="DecValTok"/>
        </w:rPr>
        <w:t xml:space="preserve">0</w:t>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 </w:t>
      </w:r>
      <w:r>
        <w:rPr>
          <w:rStyle w:val="AttributeTok"/>
        </w:rPr>
        <w:t xml:space="preserve">beside=</w:t>
      </w:r>
      <w:r>
        <w:rPr>
          <w:rStyle w:val="ConstantTok"/>
        </w:rPr>
        <w:t xml:space="preserve">FALSE</w:t>
      </w:r>
      <w:r>
        <w:rPr>
          <w:rStyle w:val="NormalTok"/>
        </w:rPr>
        <w:t xml:space="preserve">, </w:t>
      </w:r>
      <w:r>
        <w:rPr>
          <w:rStyle w:val="AttributeTok"/>
        </w:rPr>
        <w:t xml:space="preserve">las=</w:t>
      </w:r>
      <w:r>
        <w:rPr>
          <w:rStyle w:val="DecValTok"/>
        </w:rPr>
        <w:t xml:space="preserve">2</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2021101113_Visualization_files/figure-docx/unnamed-chunk-7-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provided graph illustrates the proportionate importance of each joint in the evaluation of personality traits. However, the visibility of the ratios is suboptimal, rendering this graph unsuitable for effective visualization.</w:t>
      </w:r>
    </w:p>
    <w:p>
      <w:pPr>
        <w:pStyle w:val="BodyText"/>
      </w:pPr>
      <w:r>
        <w:t xml:space="preserve">Subsequently, we will examine a radar plot for the same analysis.</w:t>
      </w:r>
    </w:p>
    <w:p>
      <w:pPr>
        <w:pStyle w:val="SourceCode"/>
      </w:pPr>
      <w:r>
        <w:rPr>
          <w:rStyle w:val="FunctionTok"/>
        </w:rPr>
        <w:t xml:space="preserve">library</w:t>
      </w:r>
      <w:r>
        <w:rPr>
          <w:rStyle w:val="NormalTok"/>
        </w:rPr>
        <w:t xml:space="preserve">(ggradar)</w:t>
      </w:r>
      <w:r>
        <w:br/>
      </w:r>
      <w:r>
        <w:rPr>
          <w:rStyle w:val="FunctionTok"/>
        </w:rPr>
        <w:t xml:space="preserve">ggradar</w:t>
      </w:r>
      <w:r>
        <w:rPr>
          <w:rStyle w:val="NormalTok"/>
        </w:rPr>
        <w:t xml:space="preserve">(motion_data)</w:t>
      </w:r>
    </w:p>
    <w:p>
      <w:pPr>
        <w:pStyle w:val="FirstParagraph"/>
      </w:pPr>
      <w:r>
        <w:drawing>
          <wp:inline>
            <wp:extent cx="5334000" cy="4267200"/>
            <wp:effectExtent b="0" l="0" r="0" t="0"/>
            <wp:docPr descr="" title="" id="34" name="Picture"/>
            <a:graphic>
              <a:graphicData uri="http://schemas.openxmlformats.org/drawingml/2006/picture">
                <pic:pic>
                  <pic:nvPicPr>
                    <pic:cNvPr descr="2021101113_Visualization_files/figure-docx/unnamed-chunk-8-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aforementioned chart is a radar plot that ostensibly represents the impact of Joint Importance values on personality traits. Nonetheless, the current presentation is somewhat unwieldy. Therefore, an attempt will be made to refine the plot by segmenting it according to each specific personality trait.</w:t>
      </w:r>
    </w:p>
    <w:p>
      <w:pPr>
        <w:pStyle w:val="BodyText"/>
      </w:pPr>
      <w:r>
        <w:t xml:space="preserve">The ensuing plot pertains to the personality trait - Openness.</w:t>
      </w:r>
    </w:p>
    <w:p>
      <w:pPr>
        <w:pStyle w:val="SourceCode"/>
      </w:pPr>
      <w:r>
        <w:rPr>
          <w:rStyle w:val="NormalTok"/>
        </w:rPr>
        <w:t xml:space="preserve">data1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12</w:t>
      </w:r>
      <w:r>
        <w:rPr>
          <w:rStyle w:val="NormalTok"/>
        </w:rPr>
        <w:t xml:space="preserve">), </w:t>
      </w:r>
      <w:r>
        <w:rPr>
          <w:rStyle w:val="FunctionTok"/>
        </w:rPr>
        <w:t xml:space="preserve">t</w:t>
      </w:r>
      <w:r>
        <w:rPr>
          <w:rStyle w:val="NormalTok"/>
        </w:rPr>
        <w:t xml:space="preserve">(</w:t>
      </w:r>
      <w:r>
        <w:rPr>
          <w:rStyle w:val="FunctionTok"/>
        </w:rPr>
        <w:t xml:space="preserve">matrix</w:t>
      </w:r>
      <w:r>
        <w:rPr>
          <w:rStyle w:val="NormalTok"/>
        </w:rPr>
        <w:t xml:space="preserve">(motion_data</w:t>
      </w:r>
      <w:r>
        <w:rPr>
          <w:rStyle w:val="SpecialCharTok"/>
        </w:rPr>
        <w:t xml:space="preserve">$</w:t>
      </w:r>
      <w:r>
        <w:rPr>
          <w:rStyle w:val="NormalTok"/>
        </w:rPr>
        <w:t xml:space="preserve">Openness))))</w:t>
      </w:r>
      <w:r>
        <w:br/>
      </w:r>
      <w:r>
        <w:rPr>
          <w:rStyle w:val="FunctionTok"/>
        </w:rPr>
        <w:t xml:space="preserve">colnames</w:t>
      </w:r>
      <w:r>
        <w:rPr>
          <w:rStyle w:val="NormalTok"/>
        </w:rPr>
        <w:t xml:space="preserve">(data1)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w:t>
      </w:r>
      <w:r>
        <w:br/>
      </w:r>
      <w:r>
        <w:br/>
      </w:r>
      <w:r>
        <w:rPr>
          <w:rStyle w:val="FunctionTok"/>
        </w:rPr>
        <w:t xml:space="preserve">ggradar</w:t>
      </w:r>
      <w:r>
        <w:rPr>
          <w:rStyle w:val="NormalTok"/>
        </w:rPr>
        <w:t xml:space="preserve">(data1)</w:t>
      </w:r>
    </w:p>
    <w:p>
      <w:pPr>
        <w:pStyle w:val="FirstParagraph"/>
      </w:pPr>
      <w:r>
        <w:drawing>
          <wp:inline>
            <wp:extent cx="5334000" cy="4267200"/>
            <wp:effectExtent b="0" l="0" r="0" t="0"/>
            <wp:docPr descr="" title="" id="37" name="Picture"/>
            <a:graphic>
              <a:graphicData uri="http://schemas.openxmlformats.org/drawingml/2006/picture">
                <pic:pic>
                  <pic:nvPicPr>
                    <pic:cNvPr descr="2021101113_Visualization_files/figure-docx/unnamed-chunk-9-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ensuing plot pertains to the personality trait - Conscientiousness</w:t>
      </w:r>
    </w:p>
    <w:p>
      <w:pPr>
        <w:pStyle w:val="SourceCode"/>
      </w:pPr>
      <w:r>
        <w:rPr>
          <w:rStyle w:val="NormalTok"/>
        </w:rPr>
        <w:t xml:space="preserve">data2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12</w:t>
      </w:r>
      <w:r>
        <w:rPr>
          <w:rStyle w:val="NormalTok"/>
        </w:rPr>
        <w:t xml:space="preserve">), </w:t>
      </w:r>
      <w:r>
        <w:rPr>
          <w:rStyle w:val="FunctionTok"/>
        </w:rPr>
        <w:t xml:space="preserve">t</w:t>
      </w:r>
      <w:r>
        <w:rPr>
          <w:rStyle w:val="NormalTok"/>
        </w:rPr>
        <w:t xml:space="preserve">(</w:t>
      </w:r>
      <w:r>
        <w:rPr>
          <w:rStyle w:val="FunctionTok"/>
        </w:rPr>
        <w:t xml:space="preserve">matrix</w:t>
      </w:r>
      <w:r>
        <w:rPr>
          <w:rStyle w:val="NormalTok"/>
        </w:rPr>
        <w:t xml:space="preserve">(motion_data</w:t>
      </w:r>
      <w:r>
        <w:rPr>
          <w:rStyle w:val="SpecialCharTok"/>
        </w:rPr>
        <w:t xml:space="preserve">$</w:t>
      </w:r>
      <w:r>
        <w:rPr>
          <w:rStyle w:val="NormalTok"/>
        </w:rPr>
        <w:t xml:space="preserve">Conscientiousness))))</w:t>
      </w:r>
      <w:r>
        <w:br/>
      </w:r>
      <w:r>
        <w:rPr>
          <w:rStyle w:val="FunctionTok"/>
        </w:rPr>
        <w:t xml:space="preserve">colnames</w:t>
      </w:r>
      <w:r>
        <w:rPr>
          <w:rStyle w:val="NormalTok"/>
        </w:rPr>
        <w:t xml:space="preserve">(data2)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w:t>
      </w:r>
      <w:r>
        <w:br/>
      </w:r>
      <w:r>
        <w:br/>
      </w:r>
      <w:r>
        <w:rPr>
          <w:rStyle w:val="FunctionTok"/>
        </w:rPr>
        <w:t xml:space="preserve">ggradar</w:t>
      </w:r>
      <w:r>
        <w:rPr>
          <w:rStyle w:val="NormalTok"/>
        </w:rPr>
        <w:t xml:space="preserve">(data2)</w:t>
      </w:r>
    </w:p>
    <w:p>
      <w:pPr>
        <w:pStyle w:val="FirstParagraph"/>
      </w:pPr>
      <w:r>
        <w:drawing>
          <wp:inline>
            <wp:extent cx="5334000" cy="4267200"/>
            <wp:effectExtent b="0" l="0" r="0" t="0"/>
            <wp:docPr descr="" title="" id="40" name="Picture"/>
            <a:graphic>
              <a:graphicData uri="http://schemas.openxmlformats.org/drawingml/2006/picture">
                <pic:pic>
                  <pic:nvPicPr>
                    <pic:cNvPr descr="2021101113_Visualization_files/figure-docx/unnamed-chunk-10-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ensuing plot pertains to the personality trait - Extraversion</w:t>
      </w:r>
    </w:p>
    <w:p>
      <w:pPr>
        <w:pStyle w:val="SourceCode"/>
      </w:pPr>
      <w:r>
        <w:rPr>
          <w:rStyle w:val="FunctionTok"/>
        </w:rPr>
        <w:t xml:space="preserve">print</w:t>
      </w:r>
      <w:r>
        <w:rPr>
          <w:rStyle w:val="NormalTok"/>
        </w:rPr>
        <w:t xml:space="preserve">(motion_data</w:t>
      </w:r>
      <w:r>
        <w:rPr>
          <w:rStyle w:val="SpecialCharTok"/>
        </w:rPr>
        <w:t xml:space="preserve">$</w:t>
      </w:r>
      <w:r>
        <w:rPr>
          <w:rStyle w:val="NormalTok"/>
        </w:rPr>
        <w:t xml:space="preserve">Extraversion)</w:t>
      </w:r>
    </w:p>
    <w:p>
      <w:pPr>
        <w:pStyle w:val="SourceCode"/>
      </w:pPr>
      <w:r>
        <w:rPr>
          <w:rStyle w:val="VerbatimChar"/>
        </w:rPr>
        <w:t xml:space="preserve">##  [1] 0.3254809 0.8042766 0.6621905 0.6387358 0.8512893 0.4899196 0.0000000</w:t>
      </w:r>
      <w:r>
        <w:br/>
      </w:r>
      <w:r>
        <w:rPr>
          <w:rStyle w:val="VerbatimChar"/>
        </w:rPr>
        <w:t xml:space="preserve">##  [8] 0.8395976 0.8449116 1.0000000 0.4770724 0.8255081</w:t>
      </w:r>
    </w:p>
    <w:p>
      <w:pPr>
        <w:pStyle w:val="SourceCode"/>
      </w:pPr>
      <w:r>
        <w:rPr>
          <w:rStyle w:val="NormalTok"/>
        </w:rPr>
        <w:t xml:space="preserve">data3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12</w:t>
      </w:r>
      <w:r>
        <w:rPr>
          <w:rStyle w:val="NormalTok"/>
        </w:rPr>
        <w:t xml:space="preserve">), </w:t>
      </w:r>
      <w:r>
        <w:rPr>
          <w:rStyle w:val="FunctionTok"/>
        </w:rPr>
        <w:t xml:space="preserve">t</w:t>
      </w:r>
      <w:r>
        <w:rPr>
          <w:rStyle w:val="NormalTok"/>
        </w:rPr>
        <w:t xml:space="preserve">(</w:t>
      </w:r>
      <w:r>
        <w:rPr>
          <w:rStyle w:val="FunctionTok"/>
        </w:rPr>
        <w:t xml:space="preserve">matrix</w:t>
      </w:r>
      <w:r>
        <w:rPr>
          <w:rStyle w:val="NormalTok"/>
        </w:rPr>
        <w:t xml:space="preserve">(motion_data</w:t>
      </w:r>
      <w:r>
        <w:rPr>
          <w:rStyle w:val="SpecialCharTok"/>
        </w:rPr>
        <w:t xml:space="preserve">$</w:t>
      </w:r>
      <w:r>
        <w:rPr>
          <w:rStyle w:val="NormalTok"/>
        </w:rPr>
        <w:t xml:space="preserve">Extraversion))))</w:t>
      </w:r>
      <w:r>
        <w:br/>
      </w:r>
      <w:r>
        <w:rPr>
          <w:rStyle w:val="FunctionTok"/>
        </w:rPr>
        <w:t xml:space="preserve">colnames</w:t>
      </w:r>
      <w:r>
        <w:rPr>
          <w:rStyle w:val="NormalTok"/>
        </w:rPr>
        <w:t xml:space="preserve">(data3)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w:t>
      </w:r>
      <w:r>
        <w:br/>
      </w:r>
      <w:r>
        <w:br/>
      </w:r>
      <w:r>
        <w:rPr>
          <w:rStyle w:val="FunctionTok"/>
        </w:rPr>
        <w:t xml:space="preserve">ggradar</w:t>
      </w:r>
      <w:r>
        <w:rPr>
          <w:rStyle w:val="NormalTok"/>
        </w:rPr>
        <w:t xml:space="preserve">(data3)</w:t>
      </w:r>
    </w:p>
    <w:p>
      <w:pPr>
        <w:pStyle w:val="FirstParagraph"/>
      </w:pPr>
      <w:r>
        <w:drawing>
          <wp:inline>
            <wp:extent cx="5334000" cy="4267200"/>
            <wp:effectExtent b="0" l="0" r="0" t="0"/>
            <wp:docPr descr="" title="" id="43" name="Picture"/>
            <a:graphic>
              <a:graphicData uri="http://schemas.openxmlformats.org/drawingml/2006/picture">
                <pic:pic>
                  <pic:nvPicPr>
                    <pic:cNvPr descr="2021101113_Visualization_files/figure-docx/unnamed-chunk-11-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ensuing plot pertains to the personality trait - Agreeableness</w:t>
      </w:r>
    </w:p>
    <w:p>
      <w:pPr>
        <w:pStyle w:val="SourceCode"/>
      </w:pPr>
      <w:r>
        <w:rPr>
          <w:rStyle w:val="NormalTok"/>
        </w:rPr>
        <w:t xml:space="preserve">data4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12</w:t>
      </w:r>
      <w:r>
        <w:rPr>
          <w:rStyle w:val="NormalTok"/>
        </w:rPr>
        <w:t xml:space="preserve">), </w:t>
      </w:r>
      <w:r>
        <w:rPr>
          <w:rStyle w:val="FunctionTok"/>
        </w:rPr>
        <w:t xml:space="preserve">t</w:t>
      </w:r>
      <w:r>
        <w:rPr>
          <w:rStyle w:val="NormalTok"/>
        </w:rPr>
        <w:t xml:space="preserve">(</w:t>
      </w:r>
      <w:r>
        <w:rPr>
          <w:rStyle w:val="FunctionTok"/>
        </w:rPr>
        <w:t xml:space="preserve">matrix</w:t>
      </w:r>
      <w:r>
        <w:rPr>
          <w:rStyle w:val="NormalTok"/>
        </w:rPr>
        <w:t xml:space="preserve">(motion_data</w:t>
      </w:r>
      <w:r>
        <w:rPr>
          <w:rStyle w:val="SpecialCharTok"/>
        </w:rPr>
        <w:t xml:space="preserve">$</w:t>
      </w:r>
      <w:r>
        <w:rPr>
          <w:rStyle w:val="NormalTok"/>
        </w:rPr>
        <w:t xml:space="preserve">Agreeableness))))</w:t>
      </w:r>
      <w:r>
        <w:br/>
      </w:r>
      <w:r>
        <w:rPr>
          <w:rStyle w:val="FunctionTok"/>
        </w:rPr>
        <w:t xml:space="preserve">colnames</w:t>
      </w:r>
      <w:r>
        <w:rPr>
          <w:rStyle w:val="NormalTok"/>
        </w:rPr>
        <w:t xml:space="preserve">(data4)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w:t>
      </w:r>
      <w:r>
        <w:br/>
      </w:r>
      <w:r>
        <w:br/>
      </w:r>
      <w:r>
        <w:rPr>
          <w:rStyle w:val="FunctionTok"/>
        </w:rPr>
        <w:t xml:space="preserve">ggradar</w:t>
      </w:r>
      <w:r>
        <w:rPr>
          <w:rStyle w:val="NormalTok"/>
        </w:rPr>
        <w:t xml:space="preserve">(data4)</w:t>
      </w:r>
    </w:p>
    <w:p>
      <w:pPr>
        <w:pStyle w:val="FirstParagraph"/>
      </w:pPr>
      <w:r>
        <w:drawing>
          <wp:inline>
            <wp:extent cx="5334000" cy="4267200"/>
            <wp:effectExtent b="0" l="0" r="0" t="0"/>
            <wp:docPr descr="" title="" id="46" name="Picture"/>
            <a:graphic>
              <a:graphicData uri="http://schemas.openxmlformats.org/drawingml/2006/picture">
                <pic:pic>
                  <pic:nvPicPr>
                    <pic:cNvPr descr="2021101113_Visualization_files/figure-docx/unnamed-chunk-12-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ensuing plot pertains to the personality trait - Neuroticism</w:t>
      </w:r>
    </w:p>
    <w:p>
      <w:pPr>
        <w:pStyle w:val="SourceCode"/>
      </w:pPr>
      <w:r>
        <w:rPr>
          <w:rStyle w:val="NormalTok"/>
        </w:rPr>
        <w:t xml:space="preserve">data5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12</w:t>
      </w:r>
      <w:r>
        <w:rPr>
          <w:rStyle w:val="NormalTok"/>
        </w:rPr>
        <w:t xml:space="preserve">), </w:t>
      </w:r>
      <w:r>
        <w:rPr>
          <w:rStyle w:val="FunctionTok"/>
        </w:rPr>
        <w:t xml:space="preserve">t</w:t>
      </w:r>
      <w:r>
        <w:rPr>
          <w:rStyle w:val="NormalTok"/>
        </w:rPr>
        <w:t xml:space="preserve">(</w:t>
      </w:r>
      <w:r>
        <w:rPr>
          <w:rStyle w:val="FunctionTok"/>
        </w:rPr>
        <w:t xml:space="preserve">matrix</w:t>
      </w:r>
      <w:r>
        <w:rPr>
          <w:rStyle w:val="NormalTok"/>
        </w:rPr>
        <w:t xml:space="preserve">(motion_data</w:t>
      </w:r>
      <w:r>
        <w:rPr>
          <w:rStyle w:val="SpecialCharTok"/>
        </w:rPr>
        <w:t xml:space="preserve">$</w:t>
      </w:r>
      <w:r>
        <w:rPr>
          <w:rStyle w:val="NormalTok"/>
        </w:rPr>
        <w:t xml:space="preserve">Neuroticism))))</w:t>
      </w:r>
      <w:r>
        <w:br/>
      </w:r>
      <w:r>
        <w:rPr>
          <w:rStyle w:val="FunctionTok"/>
        </w:rPr>
        <w:t xml:space="preserve">colnames</w:t>
      </w:r>
      <w:r>
        <w:rPr>
          <w:rStyle w:val="NormalTok"/>
        </w:rPr>
        <w:t xml:space="preserve">(data5)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"Hips"</w:t>
      </w:r>
      <w:r>
        <w:rPr>
          <w:rStyle w:val="NormalTok"/>
        </w:rPr>
        <w:t xml:space="preserve">, </w:t>
      </w:r>
      <w:r>
        <w:rPr>
          <w:rStyle w:val="StringTok"/>
        </w:rPr>
        <w:t xml:space="preserve">"Knee"</w:t>
      </w:r>
      <w:r>
        <w:rPr>
          <w:rStyle w:val="NormalTok"/>
        </w:rPr>
        <w:t xml:space="preserve">, </w:t>
      </w:r>
      <w:r>
        <w:rPr>
          <w:rStyle w:val="StringTok"/>
        </w:rPr>
        <w:t xml:space="preserve">"Ankle"</w:t>
      </w:r>
      <w:r>
        <w:rPr>
          <w:rStyle w:val="NormalTok"/>
        </w:rPr>
        <w:t xml:space="preserve">, </w:t>
      </w:r>
      <w:r>
        <w:rPr>
          <w:rStyle w:val="StringTok"/>
        </w:rPr>
        <w:t xml:space="preserve">"Toe"</w:t>
      </w:r>
      <w:r>
        <w:rPr>
          <w:rStyle w:val="NormalTok"/>
        </w:rPr>
        <w:t xml:space="preserve">, </w:t>
      </w:r>
      <w:r>
        <w:rPr>
          <w:rStyle w:val="StringTok"/>
        </w:rPr>
        <w:t xml:space="preserve">"Torso"</w:t>
      </w:r>
      <w:r>
        <w:rPr>
          <w:rStyle w:val="NormalTok"/>
        </w:rPr>
        <w:t xml:space="preserve">, </w:t>
      </w:r>
      <w:r>
        <w:rPr>
          <w:rStyle w:val="StringTok"/>
        </w:rPr>
        <w:t xml:space="preserve">"Neck"</w:t>
      </w:r>
      <w:r>
        <w:rPr>
          <w:rStyle w:val="NormalTok"/>
        </w:rPr>
        <w:t xml:space="preserve">, </w:t>
      </w:r>
      <w:r>
        <w:rPr>
          <w:rStyle w:val="StringTok"/>
        </w:rPr>
        <w:t xml:space="preserve">"Head"</w:t>
      </w:r>
      <w:r>
        <w:rPr>
          <w:rStyle w:val="NormalTok"/>
        </w:rPr>
        <w:t xml:space="preserve">, </w:t>
      </w:r>
      <w:r>
        <w:rPr>
          <w:rStyle w:val="StringTok"/>
        </w:rPr>
        <w:t xml:space="preserve">"Shoulder"</w:t>
      </w:r>
      <w:r>
        <w:rPr>
          <w:rStyle w:val="NormalTok"/>
        </w:rPr>
        <w:t xml:space="preserve">, </w:t>
      </w:r>
      <w:r>
        <w:rPr>
          <w:rStyle w:val="StringTok"/>
        </w:rPr>
        <w:t xml:space="preserve">"Elbow"</w:t>
      </w:r>
      <w:r>
        <w:rPr>
          <w:rStyle w:val="NormalTok"/>
        </w:rPr>
        <w:t xml:space="preserve">, </w:t>
      </w:r>
      <w:r>
        <w:rPr>
          <w:rStyle w:val="StringTok"/>
        </w:rPr>
        <w:t xml:space="preserve">"Wrist"</w:t>
      </w:r>
      <w:r>
        <w:rPr>
          <w:rStyle w:val="NormalTok"/>
        </w:rPr>
        <w:t xml:space="preserve">, </w:t>
      </w:r>
      <w:r>
        <w:rPr>
          <w:rStyle w:val="StringTok"/>
        </w:rPr>
        <w:t xml:space="preserve">"Finger"</w:t>
      </w:r>
      <w:r>
        <w:rPr>
          <w:rStyle w:val="NormalTok"/>
        </w:rPr>
        <w:t xml:space="preserve">)</w:t>
      </w:r>
      <w:r>
        <w:br/>
      </w:r>
      <w:r>
        <w:br/>
      </w:r>
      <w:r>
        <w:rPr>
          <w:rStyle w:val="FunctionTok"/>
        </w:rPr>
        <w:t xml:space="preserve">ggradar</w:t>
      </w:r>
      <w:r>
        <w:rPr>
          <w:rStyle w:val="NormalTok"/>
        </w:rPr>
        <w:t xml:space="preserve">(data5)</w:t>
      </w:r>
    </w:p>
    <w:p>
      <w:pPr>
        <w:pStyle w:val="FirstParagraph"/>
      </w:pPr>
      <w:r>
        <w:drawing>
          <wp:inline>
            <wp:extent cx="5334000" cy="4267200"/>
            <wp:effectExtent b="0" l="0" r="0" t="0"/>
            <wp:docPr descr="" title="" id="49" name="Picture"/>
            <a:graphic>
              <a:graphicData uri="http://schemas.openxmlformats.org/drawingml/2006/picture">
                <pic:pic>
                  <pic:nvPicPr>
                    <pic:cNvPr descr="2021101113_Visualization_files/figure-docx/unnamed-chunk-1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radar plots provided above offer a lucid depiction of the proportional significance of each joint in predicting personality traits. Consequently, this visualization technique proves to be more effective for addressing this inquiry.</w:t>
      </w:r>
    </w:p>
    <w:bookmarkEnd w:id="51"/>
    <w:bookmarkStart w:id="97" w:name="data-plotting-adventure"/>
    <w:p>
      <w:pPr>
        <w:pStyle w:val="Heading1"/>
      </w:pPr>
      <w:r>
        <w:t xml:space="preserve">Data Plotting Adventure</w:t>
      </w:r>
    </w:p>
    <w:p>
      <w:pPr>
        <w:pStyle w:val="FirstParagraph"/>
      </w:pPr>
      <w:r>
        <w:t xml:space="preserve">The following is the plot for the subtask 3.1 (The Last of Us)</w:t>
      </w:r>
    </w:p>
    <w:p>
      <w:pPr>
        <w:pStyle w:val="SourceCode"/>
      </w:pPr>
      <w:r>
        <w:rPr>
          <w:rStyle w:val="NormalTok"/>
        </w:rPr>
        <w:t xml:space="preserve">data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118</w:t>
      </w:r>
      <w:r>
        <w:rPr>
          <w:rStyle w:val="NormalTok"/>
        </w:rPr>
        <w:t xml:space="preserve">, </w:t>
      </w:r>
      <w:r>
        <w:rPr>
          <w:rStyle w:val="DecValTok"/>
        </w:rPr>
        <w:t xml:space="preserve">62</w:t>
      </w:r>
      <w:r>
        <w:rPr>
          <w:rStyle w:val="NormalTok"/>
        </w:rPr>
        <w:t xml:space="preserve">, </w:t>
      </w:r>
      <w:r>
        <w:rPr>
          <w:rStyle w:val="DecValTok"/>
        </w:rPr>
        <w:t xml:space="preserve">4</w:t>
      </w:r>
      <w:r>
        <w:rPr>
          <w:rStyle w:val="NormalTok"/>
        </w:rPr>
        <w:t xml:space="preserve">, </w:t>
      </w:r>
      <w:r>
        <w:rPr>
          <w:rStyle w:val="DecValTok"/>
        </w:rPr>
        <w:t xml:space="preserve">141</w:t>
      </w:r>
      <w:r>
        <w:rPr>
          <w:rStyle w:val="NormalTok"/>
        </w:rPr>
        <w:t xml:space="preserve">, </w:t>
      </w:r>
      <w:r>
        <w:rPr>
          <w:rStyle w:val="DecValTok"/>
        </w:rPr>
        <w:t xml:space="preserve">154</w:t>
      </w:r>
      <w:r>
        <w:rPr>
          <w:rStyle w:val="NormalTok"/>
        </w:rPr>
        <w:t xml:space="preserve">, </w:t>
      </w:r>
      <w:r>
        <w:rPr>
          <w:rStyle w:val="DecValTok"/>
        </w:rPr>
        <w:t xml:space="preserve">25</w:t>
      </w:r>
      <w:r>
        <w:rPr>
          <w:rStyle w:val="NormalTok"/>
        </w:rPr>
        <w:t xml:space="preserve">, </w:t>
      </w:r>
      <w:r>
        <w:rPr>
          <w:rStyle w:val="DecValTok"/>
        </w:rPr>
        <w:t xml:space="preserve">13</w:t>
      </w:r>
      <w:r>
        <w:rPr>
          <w:rStyle w:val="NormalTok"/>
        </w:rPr>
        <w:t xml:space="preserve">, </w:t>
      </w:r>
      <w:r>
        <w:rPr>
          <w:rStyle w:val="DecValTok"/>
        </w:rPr>
        <w:t xml:space="preserve">93</w:t>
      </w:r>
      <w:r>
        <w:rPr>
          <w:rStyle w:val="NormalTok"/>
        </w:rPr>
        <w:t xml:space="preserve">, </w:t>
      </w:r>
      <w:r>
        <w:rPr>
          <w:rStyle w:val="DecValTok"/>
        </w:rPr>
        <w:t xml:space="preserve">422</w:t>
      </w:r>
      <w:r>
        <w:rPr>
          <w:rStyle w:val="NormalTok"/>
        </w:rPr>
        <w:t xml:space="preserve">, </w:t>
      </w:r>
      <w:r>
        <w:rPr>
          <w:rStyle w:val="DecValTok"/>
        </w:rPr>
        <w:t xml:space="preserve">88</w:t>
      </w:r>
      <w:r>
        <w:rPr>
          <w:rStyle w:val="NormalTok"/>
        </w:rPr>
        <w:t xml:space="preserve">, </w:t>
      </w:r>
      <w:r>
        <w:rPr>
          <w:rStyle w:val="DecValTok"/>
        </w:rPr>
        <w:t xml:space="preserve">106</w:t>
      </w:r>
      <w:r>
        <w:rPr>
          <w:rStyle w:val="NormalTok"/>
        </w:rPr>
        <w:t xml:space="preserve">, </w:t>
      </w:r>
      <w:r>
        <w:rPr>
          <w:rStyle w:val="DecValTok"/>
        </w:rPr>
        <w:t xml:space="preserve">90</w:t>
      </w:r>
      <w:r>
        <w:rPr>
          <w:rStyle w:val="NormalTok"/>
        </w:rPr>
        <w:t xml:space="preserve">, </w:t>
      </w:r>
      <w:r>
        <w:rPr>
          <w:rStyle w:val="DecValTok"/>
        </w:rPr>
        <w:t xml:space="preserve">670</w:t>
      </w:r>
      <w:r>
        <w:rPr>
          <w:rStyle w:val="NormalTok"/>
        </w:rPr>
        <w:t xml:space="preserve">, </w:t>
      </w:r>
      <w:r>
        <w:rPr>
          <w:rStyle w:val="DecValTok"/>
        </w:rPr>
        <w:t xml:space="preserve">192</w:t>
      </w:r>
      <w:r>
        <w:rPr>
          <w:rStyle w:val="NormalTok"/>
        </w:rPr>
        <w:t xml:space="preserve">, </w:t>
      </w:r>
      <w:r>
        <w:rPr>
          <w:rStyle w:val="DecValTok"/>
        </w:rPr>
        <w:t xml:space="preserve">3</w:t>
      </w:r>
      <w:r>
        <w:rPr>
          <w:rStyle w:val="NormalTok"/>
        </w:rPr>
        <w:t xml:space="preserve">, </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FunctionTok"/>
        </w:rPr>
        <w:t xml:space="preserve">rownames</w:t>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'1st_class'</w:t>
      </w:r>
      <w:r>
        <w:rPr>
          <w:rStyle w:val="NormalTok"/>
        </w:rPr>
        <w:t xml:space="preserve">, </w:t>
      </w:r>
      <w:r>
        <w:rPr>
          <w:rStyle w:val="StringTok"/>
        </w:rPr>
        <w:t xml:space="preserve">'2nd_class'</w:t>
      </w:r>
      <w:r>
        <w:rPr>
          <w:rStyle w:val="NormalTok"/>
        </w:rPr>
        <w:t xml:space="preserve">, </w:t>
      </w:r>
      <w:r>
        <w:rPr>
          <w:rStyle w:val="StringTok"/>
        </w:rPr>
        <w:t xml:space="preserve">'3rd_class'</w:t>
      </w:r>
      <w:r>
        <w:rPr>
          <w:rStyle w:val="NormalTok"/>
        </w:rPr>
        <w:t xml:space="preserve">, </w:t>
      </w:r>
      <w:r>
        <w:rPr>
          <w:rStyle w:val="StringTok"/>
        </w:rPr>
        <w:t xml:space="preserve">'crew'</w:t>
      </w:r>
      <w:r>
        <w:rPr>
          <w:rStyle w:val="NormalTok"/>
        </w:rPr>
        <w:t xml:space="preserve">)</w:t>
      </w:r>
      <w:r>
        <w:br/>
      </w:r>
      <w:r>
        <w:rPr>
          <w:rStyle w:val="FunctionTok"/>
        </w:rPr>
        <w:t xml:space="preserve">colnames</w:t>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'males_died'</w:t>
      </w:r>
      <w:r>
        <w:rPr>
          <w:rStyle w:val="NormalTok"/>
        </w:rPr>
        <w:t xml:space="preserve">, </w:t>
      </w:r>
      <w:r>
        <w:rPr>
          <w:rStyle w:val="StringTok"/>
        </w:rPr>
        <w:t xml:space="preserve">'males_survived'</w:t>
      </w:r>
      <w:r>
        <w:rPr>
          <w:rStyle w:val="NormalTok"/>
        </w:rPr>
        <w:t xml:space="preserve">, </w:t>
      </w:r>
      <w:r>
        <w:rPr>
          <w:rStyle w:val="StringTok"/>
        </w:rPr>
        <w:t xml:space="preserve">'females_died'</w:t>
      </w:r>
      <w:r>
        <w:rPr>
          <w:rStyle w:val="NormalTok"/>
        </w:rPr>
        <w:t xml:space="preserve">, </w:t>
      </w:r>
      <w:r>
        <w:rPr>
          <w:rStyle w:val="StringTok"/>
        </w:rPr>
        <w:t xml:space="preserve">'females_survived'</w:t>
      </w:r>
      <w:r>
        <w:rPr>
          <w:rStyle w:val="NormalTok"/>
        </w:rPr>
        <w:t xml:space="preserve">)</w:t>
      </w:r>
      <w:r>
        <w:br/>
      </w:r>
      <w:r>
        <w:br/>
      </w:r>
      <w:r>
        <w:rPr>
          <w:rStyle w:val="FunctionTok"/>
        </w:rPr>
        <w:t xml:space="preserve">print</w:t>
      </w:r>
      <w:r>
        <w:rPr>
          <w:rStyle w:val="NormalTok"/>
        </w:rPr>
        <w:t xml:space="preserve">(data)</w:t>
      </w:r>
    </w:p>
    <w:p>
      <w:pPr>
        <w:pStyle w:val="SourceCode"/>
      </w:pPr>
      <w:r>
        <w:rPr>
          <w:rStyle w:val="VerbatimChar"/>
        </w:rPr>
        <w:t xml:space="preserve">##           males_died males_survived females_died females_survived</w:t>
      </w:r>
      <w:r>
        <w:br/>
      </w:r>
      <w:r>
        <w:rPr>
          <w:rStyle w:val="VerbatimChar"/>
        </w:rPr>
        <w:t xml:space="preserve">## 1st_class        118             62            4              141</w:t>
      </w:r>
      <w:r>
        <w:br/>
      </w:r>
      <w:r>
        <w:rPr>
          <w:rStyle w:val="VerbatimChar"/>
        </w:rPr>
        <w:t xml:space="preserve">## 2nd_class        154             25           13               93</w:t>
      </w:r>
      <w:r>
        <w:br/>
      </w:r>
      <w:r>
        <w:rPr>
          <w:rStyle w:val="VerbatimChar"/>
        </w:rPr>
        <w:t xml:space="preserve">## 3rd_class        422             88          106               90</w:t>
      </w:r>
      <w:r>
        <w:br/>
      </w:r>
      <w:r>
        <w:rPr>
          <w:rStyle w:val="VerbatimChar"/>
        </w:rPr>
        <w:t xml:space="preserve">## crew             670            192            3               20</w:t>
      </w:r>
    </w:p>
    <w:p>
      <w:pPr>
        <w:pStyle w:val="SourceCode"/>
      </w:pPr>
      <w:r>
        <w:rPr>
          <w:rStyle w:val="FunctionTok"/>
        </w:rPr>
        <w:t xml:space="preserve">mosaicplot</w:t>
      </w:r>
      <w:r>
        <w:rPr>
          <w:rStyle w:val="NormalTok"/>
        </w:rPr>
        <w:t xml:space="preserve">(data, </w:t>
      </w:r>
      <w:r>
        <w:rPr>
          <w:rStyle w:val="AttributeTok"/>
        </w:rPr>
        <w:t xml:space="preserve">color=</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las=</w:t>
      </w:r>
      <w:r>
        <w:rPr>
          <w:rStyle w:val="DecValTok"/>
        </w:rPr>
        <w:t xml:space="preserve">1</w:t>
      </w:r>
      <w:r>
        <w:rPr>
          <w:rStyle w:val="NormalTok"/>
        </w:rPr>
        <w:t xml:space="preserve">, </w:t>
      </w:r>
      <w:r>
        <w:rPr>
          <w:rStyle w:val="AttributeTok"/>
        </w:rPr>
        <w:t xml:space="preserve">legend=</w:t>
      </w:r>
      <w:r>
        <w:rPr>
          <w:rStyle w:val="ConstantTok"/>
        </w:rPr>
        <w:t xml:space="preserve">TRUE</w:t>
      </w:r>
      <w:r>
        <w:rPr>
          <w:rStyle w:val="NormalTok"/>
        </w:rPr>
        <w:t xml:space="preserve">, </w:t>
      </w:r>
      <w:r>
        <w:rPr>
          <w:rStyle w:val="AttributeTok"/>
        </w:rPr>
        <w:t xml:space="preserve">xlab=</w:t>
      </w:r>
      <w:r>
        <w:rPr>
          <w:rStyle w:val="StringTok"/>
        </w:rPr>
        <w:t xml:space="preserve">"Classes of People"</w:t>
      </w:r>
      <w:r>
        <w:rPr>
          <w:rStyle w:val="NormalTok"/>
        </w:rPr>
        <w:t xml:space="preserve">, </w:t>
      </w:r>
      <w:r>
        <w:rPr>
          <w:rStyle w:val="AttributeTok"/>
        </w:rPr>
        <w:t xml:space="preserve">ylab=</w:t>
      </w:r>
      <w:r>
        <w:rPr>
          <w:rStyle w:val="StringTok"/>
        </w:rPr>
        <w:t xml:space="preserve">"Males/Females Died/Survived"</w:t>
      </w:r>
      <w:r>
        <w:rPr>
          <w:rStyle w:val="NormalTok"/>
        </w:rPr>
        <w:t xml:space="preserve">, </w:t>
      </w:r>
      <w:r>
        <w:rPr>
          <w:rStyle w:val="AttributeTok"/>
        </w:rPr>
        <w:t xml:space="preserve">main =</w:t>
      </w:r>
      <w:r>
        <w:rPr>
          <w:rStyle w:val="NormalTok"/>
        </w:rPr>
        <w:t xml:space="preserve"> </w:t>
      </w:r>
      <w:r>
        <w:rPr>
          <w:rStyle w:val="StringTok"/>
        </w:rPr>
        <w:t xml:space="preserve">"Mosaic Plot"</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2021101113_Visualization_files/figure-docx/unnamed-chunk-14-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data </w:t>
      </w:r>
      <w:r>
        <w:rPr>
          <w:rStyle w:val="OtherTok"/>
        </w:rPr>
        <w:t xml:space="preserve">=</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62</w:t>
      </w:r>
      <w:r>
        <w:rPr>
          <w:rStyle w:val="NormalTok"/>
        </w:rPr>
        <w:t xml:space="preserve">, </w:t>
      </w:r>
      <w:r>
        <w:rPr>
          <w:rStyle w:val="DecValTok"/>
        </w:rPr>
        <w:t xml:space="preserve">141</w:t>
      </w:r>
      <w:r>
        <w:rPr>
          <w:rStyle w:val="NormalTok"/>
        </w:rPr>
        <w:t xml:space="preserve">, </w:t>
      </w:r>
      <w:r>
        <w:rPr>
          <w:rStyle w:val="DecValTok"/>
        </w:rPr>
        <w:t xml:space="preserve">25</w:t>
      </w:r>
      <w:r>
        <w:rPr>
          <w:rStyle w:val="NormalTok"/>
        </w:rPr>
        <w:t xml:space="preserve">, </w:t>
      </w:r>
      <w:r>
        <w:rPr>
          <w:rStyle w:val="DecValTok"/>
        </w:rPr>
        <w:t xml:space="preserve">93</w:t>
      </w:r>
      <w:r>
        <w:rPr>
          <w:rStyle w:val="NormalTok"/>
        </w:rPr>
        <w:t xml:space="preserve">, </w:t>
      </w:r>
      <w:r>
        <w:rPr>
          <w:rStyle w:val="DecValTok"/>
        </w:rPr>
        <w:t xml:space="preserve">88</w:t>
      </w:r>
      <w:r>
        <w:rPr>
          <w:rStyle w:val="NormalTok"/>
        </w:rPr>
        <w:t xml:space="preserve">, </w:t>
      </w:r>
      <w:r>
        <w:rPr>
          <w:rStyle w:val="DecValTok"/>
        </w:rPr>
        <w:t xml:space="preserve">90</w:t>
      </w:r>
      <w:r>
        <w:rPr>
          <w:rStyle w:val="NormalTok"/>
        </w:rPr>
        <w:t xml:space="preserve">,</w:t>
      </w:r>
      <w:r>
        <w:rPr>
          <w:rStyle w:val="DecValTok"/>
        </w:rPr>
        <w:t xml:space="preserve">192</w:t>
      </w:r>
      <w:r>
        <w:rPr>
          <w:rStyle w:val="NormalTok"/>
        </w:rPr>
        <w:t xml:space="preserve">, </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FunctionTok"/>
        </w:rPr>
        <w:t xml:space="preserve">rownames</w:t>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'1st_class'</w:t>
      </w:r>
      <w:r>
        <w:rPr>
          <w:rStyle w:val="NormalTok"/>
        </w:rPr>
        <w:t xml:space="preserve">, </w:t>
      </w:r>
      <w:r>
        <w:rPr>
          <w:rStyle w:val="StringTok"/>
        </w:rPr>
        <w:t xml:space="preserve">'2nd_class'</w:t>
      </w:r>
      <w:r>
        <w:rPr>
          <w:rStyle w:val="NormalTok"/>
        </w:rPr>
        <w:t xml:space="preserve">, </w:t>
      </w:r>
      <w:r>
        <w:rPr>
          <w:rStyle w:val="StringTok"/>
        </w:rPr>
        <w:t xml:space="preserve">'3rd_class'</w:t>
      </w:r>
      <w:r>
        <w:rPr>
          <w:rStyle w:val="NormalTok"/>
        </w:rPr>
        <w:t xml:space="preserve">, </w:t>
      </w:r>
      <w:r>
        <w:rPr>
          <w:rStyle w:val="StringTok"/>
        </w:rPr>
        <w:t xml:space="preserve">'crew'</w:t>
      </w:r>
      <w:r>
        <w:rPr>
          <w:rStyle w:val="NormalTok"/>
        </w:rPr>
        <w:t xml:space="preserve">)</w:t>
      </w:r>
      <w:r>
        <w:br/>
      </w:r>
      <w:r>
        <w:rPr>
          <w:rStyle w:val="FunctionTok"/>
        </w:rPr>
        <w:t xml:space="preserve">colnames</w:t>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'males_survived'</w:t>
      </w:r>
      <w:r>
        <w:rPr>
          <w:rStyle w:val="NormalTok"/>
        </w:rPr>
        <w:t xml:space="preserve">, </w:t>
      </w:r>
      <w:r>
        <w:rPr>
          <w:rStyle w:val="StringTok"/>
        </w:rPr>
        <w:t xml:space="preserve">'females_survived'</w:t>
      </w:r>
      <w:r>
        <w:rPr>
          <w:rStyle w:val="NormalTok"/>
        </w:rPr>
        <w:t xml:space="preserve">)</w:t>
      </w:r>
      <w:r>
        <w:br/>
      </w:r>
      <w:r>
        <w:br/>
      </w:r>
      <w:r>
        <w:rPr>
          <w:rStyle w:val="FunctionTok"/>
        </w:rPr>
        <w:t xml:space="preserve">print</w:t>
      </w:r>
      <w:r>
        <w:rPr>
          <w:rStyle w:val="NormalTok"/>
        </w:rPr>
        <w:t xml:space="preserve">(data)</w:t>
      </w:r>
    </w:p>
    <w:p>
      <w:pPr>
        <w:pStyle w:val="SourceCode"/>
      </w:pPr>
      <w:r>
        <w:rPr>
          <w:rStyle w:val="VerbatimChar"/>
        </w:rPr>
        <w:t xml:space="preserve">##           males_survived females_survived</w:t>
      </w:r>
      <w:r>
        <w:br/>
      </w:r>
      <w:r>
        <w:rPr>
          <w:rStyle w:val="VerbatimChar"/>
        </w:rPr>
        <w:t xml:space="preserve">## 1st_class             62              141</w:t>
      </w:r>
      <w:r>
        <w:br/>
      </w:r>
      <w:r>
        <w:rPr>
          <w:rStyle w:val="VerbatimChar"/>
        </w:rPr>
        <w:t xml:space="preserve">## 2nd_class             25               93</w:t>
      </w:r>
      <w:r>
        <w:br/>
      </w:r>
      <w:r>
        <w:rPr>
          <w:rStyle w:val="VerbatimChar"/>
        </w:rPr>
        <w:t xml:space="preserve">## 3rd_class             88               90</w:t>
      </w:r>
      <w:r>
        <w:br/>
      </w:r>
      <w:r>
        <w:rPr>
          <w:rStyle w:val="VerbatimChar"/>
        </w:rPr>
        <w:t xml:space="preserve">## crew                 192               20</w:t>
      </w:r>
    </w:p>
    <w:p>
      <w:pPr>
        <w:pStyle w:val="SourceCode"/>
      </w:pPr>
      <w:r>
        <w:rPr>
          <w:rStyle w:val="FunctionTok"/>
        </w:rPr>
        <w:t xml:space="preserve">mosaicplot</w:t>
      </w:r>
      <w:r>
        <w:rPr>
          <w:rStyle w:val="NormalTok"/>
        </w:rPr>
        <w:t xml:space="preserve">(data, </w:t>
      </w:r>
      <w:r>
        <w:rPr>
          <w:rStyle w:val="AttributeTok"/>
        </w:rPr>
        <w:t xml:space="preserve">color=</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las=</w:t>
      </w:r>
      <w:r>
        <w:rPr>
          <w:rStyle w:val="DecValTok"/>
        </w:rPr>
        <w:t xml:space="preserve">1</w:t>
      </w:r>
      <w:r>
        <w:rPr>
          <w:rStyle w:val="NormalTok"/>
        </w:rPr>
        <w:t xml:space="preserve">, </w:t>
      </w:r>
      <w:r>
        <w:rPr>
          <w:rStyle w:val="AttributeTok"/>
        </w:rPr>
        <w:t xml:space="preserve">legend=</w:t>
      </w:r>
      <w:r>
        <w:rPr>
          <w:rStyle w:val="ConstantTok"/>
        </w:rPr>
        <w:t xml:space="preserve">TRUE</w:t>
      </w:r>
      <w:r>
        <w:rPr>
          <w:rStyle w:val="NormalTok"/>
        </w:rPr>
        <w:t xml:space="preserve">, </w:t>
      </w:r>
      <w:r>
        <w:rPr>
          <w:rStyle w:val="AttributeTok"/>
        </w:rPr>
        <w:t xml:space="preserve">xlab=</w:t>
      </w:r>
      <w:r>
        <w:rPr>
          <w:rStyle w:val="StringTok"/>
        </w:rPr>
        <w:t xml:space="preserve">"Classes of People"</w:t>
      </w:r>
      <w:r>
        <w:rPr>
          <w:rStyle w:val="NormalTok"/>
        </w:rPr>
        <w:t xml:space="preserve">, </w:t>
      </w:r>
      <w:r>
        <w:rPr>
          <w:rStyle w:val="AttributeTok"/>
        </w:rPr>
        <w:t xml:space="preserve">ylab=</w:t>
      </w:r>
      <w:r>
        <w:rPr>
          <w:rStyle w:val="StringTok"/>
        </w:rPr>
        <w:t xml:space="preserve">"Males/Females Survived"</w:t>
      </w:r>
      <w:r>
        <w:rPr>
          <w:rStyle w:val="NormalTok"/>
        </w:rPr>
        <w:t xml:space="preserve">, </w:t>
      </w:r>
      <w:r>
        <w:rPr>
          <w:rStyle w:val="AttributeTok"/>
        </w:rPr>
        <w:t xml:space="preserve">main =</w:t>
      </w:r>
      <w:r>
        <w:rPr>
          <w:rStyle w:val="NormalTok"/>
        </w:rPr>
        <w:t xml:space="preserve"> </w:t>
      </w:r>
      <w:r>
        <w:rPr>
          <w:rStyle w:val="StringTok"/>
        </w:rPr>
        <w:t xml:space="preserve">"Mosaic Plot of Survived Only"</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2021101113_Visualization_files/figure-docx/unnamed-chunk-15-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following is the subtask 3.2: Glass Glimpse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(corrplot)</w:t>
      </w:r>
      <w:r>
        <w:br/>
      </w:r>
      <w:r>
        <w:rPr>
          <w:rStyle w:val="NormalTok"/>
        </w:rPr>
        <w:t xml:space="preserve">glass_data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"./2024_Assignment1_BRSM.xlsx"</w:t>
      </w:r>
      <w:r>
        <w:rPr>
          <w:rStyle w:val="NormalTok"/>
        </w:rPr>
        <w:t xml:space="preserve">, </w:t>
      </w:r>
      <w:r>
        <w:rPr>
          <w:rStyle w:val="AttributeTok"/>
        </w:rPr>
        <w:t xml:space="preserve">sheet =</w:t>
      </w:r>
      <w:r>
        <w:rPr>
          <w:rStyle w:val="NormalTok"/>
        </w:rPr>
        <w:t xml:space="preserve"> </w:t>
      </w:r>
      <w:r>
        <w:rPr>
          <w:rStyle w:val="DecValTok"/>
        </w:rPr>
        <w:t xml:space="preserve">3</w:t>
      </w:r>
      <w:r>
        <w:rPr>
          <w:rStyle w:val="NormalTok"/>
        </w:rPr>
        <w:t xml:space="preserve">)</w:t>
      </w:r>
      <w:r>
        <w:br/>
      </w:r>
      <w:r>
        <w:br/>
      </w:r>
      <w:r>
        <w:rPr>
          <w:rStyle w:val="CommentTok"/>
        </w:rPr>
        <w:t xml:space="preserve"># Display the first few rows, information, and summary statistics of the dataset</w:t>
      </w:r>
      <w:r>
        <w:br/>
      </w:r>
      <w:r>
        <w:rPr>
          <w:rStyle w:val="FunctionTok"/>
        </w:rPr>
        <w:t xml:space="preserve">summary</w:t>
      </w:r>
      <w:r>
        <w:rPr>
          <w:rStyle w:val="NormalTok"/>
        </w:rPr>
        <w:t xml:space="preserve">(glass_data)</w:t>
      </w:r>
    </w:p>
    <w:p>
      <w:pPr>
        <w:pStyle w:val="SourceCode"/>
      </w:pPr>
      <w:r>
        <w:rPr>
          <w:rStyle w:val="VerbatimChar"/>
        </w:rPr>
        <w:t xml:space="preserve">##        RI              Na              Mg              Al       </w:t>
      </w:r>
      <w:r>
        <w:br/>
      </w:r>
      <w:r>
        <w:rPr>
          <w:rStyle w:val="VerbatimChar"/>
        </w:rPr>
        <w:t xml:space="preserve">##  Min.   :1.511   Min.   :10.73   Min.   :0.000   Min.   :0.290  </w:t>
      </w:r>
      <w:r>
        <w:br/>
      </w:r>
      <w:r>
        <w:rPr>
          <w:rStyle w:val="VerbatimChar"/>
        </w:rPr>
        <w:t xml:space="preserve">##  1st Qu.:1.517   1st Qu.:12.91   1st Qu.:2.115   1st Qu.:1.190  </w:t>
      </w:r>
      <w:r>
        <w:br/>
      </w:r>
      <w:r>
        <w:rPr>
          <w:rStyle w:val="VerbatimChar"/>
        </w:rPr>
        <w:t xml:space="preserve">##  Median :1.518   Median :13.30   Median :3.480   Median :1.360  </w:t>
      </w:r>
      <w:r>
        <w:br/>
      </w:r>
      <w:r>
        <w:rPr>
          <w:rStyle w:val="VerbatimChar"/>
        </w:rPr>
        <w:t xml:space="preserve">##  Mean   :1.518   Mean   :13.41   Mean   :2.685   Mean   :1.445  </w:t>
      </w:r>
      <w:r>
        <w:br/>
      </w:r>
      <w:r>
        <w:rPr>
          <w:rStyle w:val="VerbatimChar"/>
        </w:rPr>
        <w:t xml:space="preserve">##  3rd Qu.:1.519   3rd Qu.:13.82   3rd Qu.:3.600   3rd Qu.:1.630  </w:t>
      </w:r>
      <w:r>
        <w:br/>
      </w:r>
      <w:r>
        <w:rPr>
          <w:rStyle w:val="VerbatimChar"/>
        </w:rPr>
        <w:t xml:space="preserve">##  Max.   :1.534   Max.   :17.38   Max.   :4.490   Max.   :3.500  </w:t>
      </w:r>
      <w:r>
        <w:br/>
      </w:r>
      <w:r>
        <w:rPr>
          <w:rStyle w:val="VerbatimChar"/>
        </w:rPr>
        <w:t xml:space="preserve">##        Si              K                Ca               Ba       </w:t>
      </w:r>
      <w:r>
        <w:br/>
      </w:r>
      <w:r>
        <w:rPr>
          <w:rStyle w:val="VerbatimChar"/>
        </w:rPr>
        <w:t xml:space="preserve">##  Min.   :69.81   Min.   :0.0000   Min.   : 5.430   Min.   :0.000  </w:t>
      </w:r>
      <w:r>
        <w:br/>
      </w:r>
      <w:r>
        <w:rPr>
          <w:rStyle w:val="VerbatimChar"/>
        </w:rPr>
        <w:t xml:space="preserve">##  1st Qu.:72.28   1st Qu.:0.1225   1st Qu.: 8.240   1st Qu.:0.000  </w:t>
      </w:r>
      <w:r>
        <w:br/>
      </w:r>
      <w:r>
        <w:rPr>
          <w:rStyle w:val="VerbatimChar"/>
        </w:rPr>
        <w:t xml:space="preserve">##  Median :72.79   Median :0.5550   Median : 8.600   Median :0.000  </w:t>
      </w:r>
      <w:r>
        <w:br/>
      </w:r>
      <w:r>
        <w:rPr>
          <w:rStyle w:val="VerbatimChar"/>
        </w:rPr>
        <w:t xml:space="preserve">##  Mean   :72.65   Mean   :0.4971   Mean   : 8.957   Mean   :0.175  </w:t>
      </w:r>
      <w:r>
        <w:br/>
      </w:r>
      <w:r>
        <w:rPr>
          <w:rStyle w:val="VerbatimChar"/>
        </w:rPr>
        <w:t xml:space="preserve">##  3rd Qu.:73.09   3rd Qu.:0.6100   3rd Qu.: 9.172   3rd Qu.:0.000  </w:t>
      </w:r>
      <w:r>
        <w:br/>
      </w:r>
      <w:r>
        <w:rPr>
          <w:rStyle w:val="VerbatimChar"/>
        </w:rPr>
        <w:t xml:space="preserve">##  Max.   :75.41   Max.   :6.2100   Max.   :16.190   Max.   :3.150  </w:t>
      </w:r>
      <w:r>
        <w:br/>
      </w:r>
      <w:r>
        <w:rPr>
          <w:rStyle w:val="VerbatimChar"/>
        </w:rPr>
        <w:t xml:space="preserve">##        Fe               Type     </w:t>
      </w:r>
      <w:r>
        <w:br/>
      </w:r>
      <w:r>
        <w:rPr>
          <w:rStyle w:val="VerbatimChar"/>
        </w:rPr>
        <w:t xml:space="preserve">##  Min.   :0.00000   Min.   :1.00  </w:t>
      </w:r>
      <w:r>
        <w:br/>
      </w:r>
      <w:r>
        <w:rPr>
          <w:rStyle w:val="VerbatimChar"/>
        </w:rPr>
        <w:t xml:space="preserve">##  1st Qu.:0.00000   1st Qu.:1.00  </w:t>
      </w:r>
      <w:r>
        <w:br/>
      </w:r>
      <w:r>
        <w:rPr>
          <w:rStyle w:val="VerbatimChar"/>
        </w:rPr>
        <w:t xml:space="preserve">##  Median :0.00000   Median :2.00  </w:t>
      </w:r>
      <w:r>
        <w:br/>
      </w:r>
      <w:r>
        <w:rPr>
          <w:rStyle w:val="VerbatimChar"/>
        </w:rPr>
        <w:t xml:space="preserve">##  Mean   :0.05701   Mean   :2.78  </w:t>
      </w:r>
      <w:r>
        <w:br/>
      </w:r>
      <w:r>
        <w:rPr>
          <w:rStyle w:val="VerbatimChar"/>
        </w:rPr>
        <w:t xml:space="preserve">##  3rd Qu.:0.10000   3rd Qu.:3.00  </w:t>
      </w:r>
      <w:r>
        <w:br/>
      </w:r>
      <w:r>
        <w:rPr>
          <w:rStyle w:val="VerbatimChar"/>
        </w:rPr>
        <w:t xml:space="preserve">##  Max.   :0.51000   Max.   :7.00</w:t>
      </w:r>
    </w:p>
    <w:p>
      <w:pPr>
        <w:pStyle w:val="FirstParagraph"/>
      </w:pPr>
      <w:r>
        <w:t xml:space="preserve">Having taken an initial look at the dataset, it becomes evident that there are no missing values, and all attributes are numeric. Even the categorical variable</w:t>
      </w:r>
      <w:r>
        <w:t xml:space="preserve"> </w:t>
      </w:r>
      <w:r>
        <w:t xml:space="preserve">“</w:t>
      </w:r>
      <w:r>
        <w:t xml:space="preserve">Type</w:t>
      </w:r>
      <w:r>
        <w:t xml:space="preserve">”</w:t>
      </w:r>
      <w:r>
        <w:t xml:space="preserve"> </w:t>
      </w:r>
      <w:r>
        <w:t xml:space="preserve">is encoded as integers, with no inherent order among the classes.</w:t>
      </w:r>
    </w:p>
    <w:p>
      <w:pPr>
        <w:pStyle w:val="SourceCode"/>
      </w:pPr>
      <w:r>
        <w:rPr>
          <w:rStyle w:val="CommentTok"/>
        </w:rPr>
        <w:t xml:space="preserve"># Count plot of glass types</w:t>
      </w:r>
      <w:r>
        <w:br/>
      </w:r>
      <w:r>
        <w:rPr>
          <w:rStyle w:val="FunctionTok"/>
        </w:rPr>
        <w:t xml:space="preserve">ggplot</w:t>
      </w:r>
      <w:r>
        <w:rPr>
          <w:rStyle w:val="NormalTok"/>
        </w:rPr>
        <w:t xml:space="preserve">(glass_data,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"Count of Glass Types"</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2021101113_Visualization_files/figure-docx/unnamed-chunk-17-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Type 1 and Type 2 are the most prevalent categories in the dataset, characterized as building windows subjected to a float processing method (Type 1) and building windows subjected to a non-float processing method (Type 2).</w:t>
      </w:r>
    </w:p>
    <w:p>
      <w:pPr>
        <w:pStyle w:val="SourceCode"/>
      </w:pPr>
      <w:r>
        <w:rPr>
          <w:rStyle w:val="CommentTok"/>
        </w:rPr>
        <w:t xml:space="preserve"># Box plots for different variables grouped by glass type</w:t>
      </w:r>
      <w:r>
        <w:br/>
      </w:r>
      <w:r>
        <w:rPr>
          <w:rStyle w:val="NormalTok"/>
        </w:rPr>
        <w:t xml:space="preserve">glass_data </w:t>
      </w:r>
      <w:r>
        <w:rPr>
          <w:rStyle w:val="SpecialCharTok"/>
        </w:rPr>
        <w:t xml:space="preserve">%&gt;%</w:t>
      </w:r>
      <w:r>
        <w:br/>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w:t>
      </w:r>
      <w:r>
        <w:rPr>
          <w:rStyle w:val="StringTok"/>
        </w:rPr>
        <w:t xml:space="preserve">"Variable"</w:t>
      </w:r>
      <w:r>
        <w:rPr>
          <w:rStyle w:val="NormalTok"/>
        </w:rPr>
        <w:t xml:space="preserve">, </w:t>
      </w:r>
      <w:r>
        <w:rPr>
          <w:rStyle w:val="AttributeTok"/>
        </w:rPr>
        <w:t xml:space="preserve">value =</w:t>
      </w:r>
      <w:r>
        <w:rPr>
          <w:rStyle w:val="NormalTok"/>
        </w:rPr>
        <w:t xml:space="preserve"> </w:t>
      </w:r>
      <w:r>
        <w:rPr>
          <w:rStyle w:val="StringTok"/>
        </w:rPr>
        <w:t xml:space="preserve">"Value"</w:t>
      </w:r>
      <w:r>
        <w:rPr>
          <w:rStyle w:val="NormalTok"/>
        </w:rPr>
        <w:t xml:space="preserve">, </w:t>
      </w:r>
      <w:r>
        <w:rPr>
          <w:rStyle w:val="SpecialCharTok"/>
        </w:rPr>
        <w:t xml:space="preserve">-</w:t>
      </w:r>
      <w:r>
        <w:rPr>
          <w:rStyle w:val="NormalTok"/>
        </w:rPr>
        <w:t xml:space="preserve">Type)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(Type), </w:t>
      </w:r>
      <w:r>
        <w:rPr>
          <w:rStyle w:val="AttributeTok"/>
        </w:rPr>
        <w:t xml:space="preserve">y =</w:t>
      </w:r>
      <w:r>
        <w:rPr>
          <w:rStyle w:val="NormalTok"/>
        </w:rPr>
        <w:t xml:space="preserve"> Value, </w:t>
      </w:r>
      <w:r>
        <w:rPr>
          <w:rStyle w:val="AttributeTok"/>
        </w:rPr>
        <w:t xml:space="preserve">fill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"Box Plots for Different Variables Grouped by Glass Type"</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2021101113_Visualization_files/figure-docx/unnamed-chunk-1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 plot indicates that the average refractive index is comparable across all types, although Type 5 exhibits a broader range and a slightly higher mean. Sodium content is elevated in Type 6 and 7, while magnesium content is notably high in Type 1, 2, and 3. Aluminum is more abundant in Type 5 and 7. Silica, despite having the highest concentration among all minerals, does not offer significant differentiation across types, displaying a similar range for all. Potassium does not provide substantial insights, except for its higher presence in Type 5 (containers), where it is utilized in toughened glass production, notably in items like Pyrex. Calcium predominates in Type 5, and Barium is most abundant in Type 7. Although iron is present in extremely low concentrations overall, Type 1, 2, and 3 exhibit higher values compared to the other types, attributed to the deliberate addition of iron in the production of colored glasses.</w:t>
      </w:r>
    </w:p>
    <w:p>
      <w:pPr>
        <w:pStyle w:val="BodyText"/>
      </w:pPr>
      <w:r>
        <w:t xml:space="preserve">Having gained insights into which features contribute more to the differentiation of one type from another, we now aim to explore the relationships between these features through a pairplot, excluding potassium (K), barium (Ba), and iron (Fe) due to their sparse concentrations.</w:t>
      </w:r>
    </w:p>
    <w:p>
      <w:pPr>
        <w:pStyle w:val="SourceCode"/>
      </w:pPr>
      <w:r>
        <w:rPr>
          <w:rStyle w:val="CommentTok"/>
        </w:rPr>
        <w:t xml:space="preserve"># Pair plot for selected variables</w:t>
      </w:r>
      <w:r>
        <w:br/>
      </w:r>
      <w:r>
        <w:rPr>
          <w:rStyle w:val="NormalTok"/>
        </w:rPr>
        <w:t xml:space="preserve">glass_data_selected </w:t>
      </w:r>
      <w:r>
        <w:rPr>
          <w:rStyle w:val="OtherTok"/>
        </w:rPr>
        <w:t xml:space="preserve">&lt;-</w:t>
      </w:r>
      <w:r>
        <w:rPr>
          <w:rStyle w:val="NormalTok"/>
        </w:rPr>
        <w:t xml:space="preserve"> </w:t>
      </w:r>
      <w:r>
        <w:rPr>
          <w:rStyle w:val="FunctionTok"/>
        </w:rPr>
        <w:t xml:space="preserve">select</w:t>
      </w:r>
      <w:r>
        <w:rPr>
          <w:rStyle w:val="NormalTok"/>
        </w:rPr>
        <w:t xml:space="preserve">(glass_data, RI, Na, Mg, Al, Si, Ca)</w:t>
      </w:r>
      <w:r>
        <w:br/>
      </w:r>
      <w:r>
        <w:rPr>
          <w:rStyle w:val="FunctionTok"/>
        </w:rPr>
        <w:t xml:space="preserve">pairs</w:t>
      </w:r>
      <w:r>
        <w:rPr>
          <w:rStyle w:val="NormalTok"/>
        </w:rPr>
        <w:t xml:space="preserve">(glass_data_selected)</w:t>
      </w:r>
    </w:p>
    <w:p>
      <w:pPr>
        <w:pStyle w:val="FirstParagraph"/>
      </w:pPr>
      <w:r>
        <w:drawing>
          <wp:inline>
            <wp:extent cx="5334000" cy="4267200"/>
            <wp:effectExtent b="0" l="0" r="0" t="0"/>
            <wp:docPr descr="" title="" id="65" name="Picture"/>
            <a:graphic>
              <a:graphicData uri="http://schemas.openxmlformats.org/drawingml/2006/picture">
                <pic:pic>
                  <pic:nvPicPr>
                    <pic:cNvPr descr="2021101113_Visualization_files/figure-docx/unnamed-chunk-19-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Across most dimensions, the data points exhibit scattered patterns. Nevertheless, a discernible strong relationship emerges between calcium and refractive index, while silica and refractive index appear to demonstrate an inverse correlation.</w:t>
      </w:r>
    </w:p>
    <w:p>
      <w:pPr>
        <w:pStyle w:val="BodyText"/>
      </w:pPr>
      <w:r>
        <w:t xml:space="preserve">Types 1, 2, and 3 exhibit strikingly similar properties. However, a distinguishing factor is their flatness or non-flatness, where the float process is employed to flatten the glass into sheets. Let’s explore the density plot comparing flat and non-flat glass across various properties.</w:t>
      </w:r>
    </w:p>
    <w:p>
      <w:pPr>
        <w:pStyle w:val="SourceCode"/>
      </w:pPr>
      <w:r>
        <w:rPr>
          <w:rStyle w:val="CommentTok"/>
        </w:rPr>
        <w:t xml:space="preserve"># Set the style and font scale</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w:t>
      </w:r>
      <w:r>
        <w:br/>
      </w:r>
      <w:r>
        <w:br/>
      </w:r>
      <w:r>
        <w:rPr>
          <w:rStyle w:val="CommentTok"/>
        </w:rPr>
        <w:t xml:space="preserve"># Filter data for Type 1, 2, and 3</w:t>
      </w:r>
      <w:r>
        <w:br/>
      </w:r>
      <w:r>
        <w:rPr>
          <w:rStyle w:val="NormalTok"/>
        </w:rPr>
        <w:t xml:space="preserve">filtered_glass_df </w:t>
      </w:r>
      <w:r>
        <w:rPr>
          <w:rStyle w:val="OtherTok"/>
        </w:rPr>
        <w:t xml:space="preserve">&lt;-</w:t>
      </w:r>
      <w:r>
        <w:rPr>
          <w:rStyle w:val="NormalTok"/>
        </w:rPr>
        <w:t xml:space="preserve"> glass_data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br/>
      </w:r>
      <w:r>
        <w:rPr>
          <w:rStyle w:val="CommentTok"/>
        </w:rPr>
        <w:t xml:space="preserve"># Create a data frame with selected variables for flat vs. non-flat glass (RI)</w:t>
      </w:r>
      <w:r>
        <w:br/>
      </w:r>
      <w:r>
        <w:rPr>
          <w:rStyle w:val="NormalTok"/>
        </w:rPr>
        <w:t xml:space="preserve">glass_flat_df_ri </w:t>
      </w:r>
      <w:r>
        <w:rPr>
          <w:rStyle w:val="OtherTok"/>
        </w:rPr>
        <w:t xml:space="preserve">&lt;-</w:t>
      </w:r>
      <w:r>
        <w:rPr>
          <w:rStyle w:val="NormalTok"/>
        </w:rPr>
        <w:t xml:space="preserve"> filtered_glass_df </w:t>
      </w:r>
      <w:r>
        <w:rPr>
          <w:rStyle w:val="SpecialCharTok"/>
        </w:rPr>
        <w:t xml:space="preserve">%&gt;%</w:t>
      </w:r>
      <w:r>
        <w:br/>
      </w:r>
      <w:r>
        <w:rPr>
          <w:rStyle w:val="NormalTok"/>
        </w:rPr>
        <w:t xml:space="preserve">  </w:t>
      </w:r>
      <w:r>
        <w:rPr>
          <w:rStyle w:val="FunctionTok"/>
        </w:rPr>
        <w:t xml:space="preserve">select</w:t>
      </w:r>
      <w:r>
        <w:rPr>
          <w:rStyle w:val="NormalTok"/>
        </w:rPr>
        <w:t xml:space="preserve">(Type, RI)</w:t>
      </w:r>
      <w:r>
        <w:br/>
      </w:r>
      <w:r>
        <w:br/>
      </w:r>
      <w:r>
        <w:rPr>
          <w:rStyle w:val="CommentTok"/>
        </w:rPr>
        <w:t xml:space="preserve"># Plot density distribution separately for RI in a separate row</w:t>
      </w:r>
      <w:r>
        <w:br/>
      </w:r>
      <w:r>
        <w:rPr>
          <w:rStyle w:val="FunctionTok"/>
        </w:rPr>
        <w:t xml:space="preserve">ggplot</w:t>
      </w:r>
      <w:r>
        <w:rPr>
          <w:rStyle w:val="NormalTok"/>
        </w:rPr>
        <w:t xml:space="preserve">(glass_flat_df_ri, </w:t>
      </w:r>
      <w:r>
        <w:rPr>
          <w:rStyle w:val="FunctionTok"/>
        </w:rPr>
        <w:t xml:space="preserve">aes</w:t>
      </w:r>
      <w:r>
        <w:rPr>
          <w:rStyle w:val="NormalTok"/>
        </w:rPr>
        <w:t xml:space="preserve">(</w:t>
      </w:r>
      <w:r>
        <w:rPr>
          <w:rStyle w:val="AttributeTok"/>
        </w:rPr>
        <w:t xml:space="preserve">x =</w:t>
      </w:r>
      <w:r>
        <w:rPr>
          <w:rStyle w:val="NormalTok"/>
        </w:rPr>
        <w:t xml:space="preserve"> RI, </w:t>
      </w:r>
      <w:r>
        <w:rPr>
          <w:rStyle w:val="AttributeTok"/>
        </w:rPr>
        <w:t xml:space="preserve">fill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"Density Distribution for RI (Type 1, 2, 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"Glass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2021101113_Visualization_files/figure-docx/unnamed-chunk-20-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 the style and font scale</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w:t>
      </w:r>
      <w:r>
        <w:br/>
      </w:r>
      <w:r>
        <w:br/>
      </w:r>
      <w:r>
        <w:rPr>
          <w:rStyle w:val="CommentTok"/>
        </w:rPr>
        <w:t xml:space="preserve"># Filter data for Type 1, 2, and 3</w:t>
      </w:r>
      <w:r>
        <w:br/>
      </w:r>
      <w:r>
        <w:rPr>
          <w:rStyle w:val="NormalTok"/>
        </w:rPr>
        <w:t xml:space="preserve">filtered_glass_df </w:t>
      </w:r>
      <w:r>
        <w:rPr>
          <w:rStyle w:val="OtherTok"/>
        </w:rPr>
        <w:t xml:space="preserve">&lt;-</w:t>
      </w:r>
      <w:r>
        <w:rPr>
          <w:rStyle w:val="NormalTok"/>
        </w:rPr>
        <w:t xml:space="preserve"> glass_data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br/>
      </w:r>
      <w:r>
        <w:rPr>
          <w:rStyle w:val="CommentTok"/>
        </w:rPr>
        <w:t xml:space="preserve"># Create a data frame with selected variables for flat vs. non-flat glass (Si)</w:t>
      </w:r>
      <w:r>
        <w:br/>
      </w:r>
      <w:r>
        <w:rPr>
          <w:rStyle w:val="NormalTok"/>
        </w:rPr>
        <w:t xml:space="preserve">glass_flat_df_si </w:t>
      </w:r>
      <w:r>
        <w:rPr>
          <w:rStyle w:val="OtherTok"/>
        </w:rPr>
        <w:t xml:space="preserve">&lt;-</w:t>
      </w:r>
      <w:r>
        <w:rPr>
          <w:rStyle w:val="NormalTok"/>
        </w:rPr>
        <w:t xml:space="preserve"> filtered_glass_df </w:t>
      </w:r>
      <w:r>
        <w:rPr>
          <w:rStyle w:val="SpecialCharTok"/>
        </w:rPr>
        <w:t xml:space="preserve">%&gt;%</w:t>
      </w:r>
      <w:r>
        <w:br/>
      </w:r>
      <w:r>
        <w:rPr>
          <w:rStyle w:val="NormalTok"/>
        </w:rPr>
        <w:t xml:space="preserve">  </w:t>
      </w:r>
      <w:r>
        <w:rPr>
          <w:rStyle w:val="FunctionTok"/>
        </w:rPr>
        <w:t xml:space="preserve">select</w:t>
      </w:r>
      <w:r>
        <w:rPr>
          <w:rStyle w:val="NormalTok"/>
        </w:rPr>
        <w:t xml:space="preserve">(Type, Si)</w:t>
      </w:r>
      <w:r>
        <w:br/>
      </w:r>
      <w:r>
        <w:br/>
      </w:r>
      <w:r>
        <w:rPr>
          <w:rStyle w:val="CommentTok"/>
        </w:rPr>
        <w:t xml:space="preserve"># Plot density distribution separately for Si in a separate row</w:t>
      </w:r>
      <w:r>
        <w:br/>
      </w:r>
      <w:r>
        <w:rPr>
          <w:rStyle w:val="FunctionTok"/>
        </w:rPr>
        <w:t xml:space="preserve">ggplot</w:t>
      </w:r>
      <w:r>
        <w:rPr>
          <w:rStyle w:val="NormalTok"/>
        </w:rPr>
        <w:t xml:space="preserve">(glass_flat_df_si, </w:t>
      </w:r>
      <w:r>
        <w:rPr>
          <w:rStyle w:val="FunctionTok"/>
        </w:rPr>
        <w:t xml:space="preserve">aes</w:t>
      </w:r>
      <w:r>
        <w:rPr>
          <w:rStyle w:val="NormalTok"/>
        </w:rPr>
        <w:t xml:space="preserve">(</w:t>
      </w:r>
      <w:r>
        <w:rPr>
          <w:rStyle w:val="AttributeTok"/>
        </w:rPr>
        <w:t xml:space="preserve">x =</w:t>
      </w:r>
      <w:r>
        <w:rPr>
          <w:rStyle w:val="NormalTok"/>
        </w:rPr>
        <w:t xml:space="preserve"> Si, </w:t>
      </w:r>
      <w:r>
        <w:rPr>
          <w:rStyle w:val="AttributeTok"/>
        </w:rPr>
        <w:t xml:space="preserve">fill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"Density Distribution for Si (Type 1, 2, 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"Glass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2021101113_Visualization_files/figure-docx/unnamed-chunk-21-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 the style and font scale</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w:t>
      </w:r>
      <w:r>
        <w:br/>
      </w:r>
      <w:r>
        <w:br/>
      </w:r>
      <w:r>
        <w:rPr>
          <w:rStyle w:val="CommentTok"/>
        </w:rPr>
        <w:t xml:space="preserve"># Filter data for Type 1, 2, and 3</w:t>
      </w:r>
      <w:r>
        <w:br/>
      </w:r>
      <w:r>
        <w:rPr>
          <w:rStyle w:val="NormalTok"/>
        </w:rPr>
        <w:t xml:space="preserve">filtered_glass_df </w:t>
      </w:r>
      <w:r>
        <w:rPr>
          <w:rStyle w:val="OtherTok"/>
        </w:rPr>
        <w:t xml:space="preserve">&lt;-</w:t>
      </w:r>
      <w:r>
        <w:rPr>
          <w:rStyle w:val="NormalTok"/>
        </w:rPr>
        <w:t xml:space="preserve"> glass_data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br/>
      </w:r>
      <w:r>
        <w:rPr>
          <w:rStyle w:val="CommentTok"/>
        </w:rPr>
        <w:t xml:space="preserve"># Create a data frame with selected variables for flat vs. non-flat glass (Mg)</w:t>
      </w:r>
      <w:r>
        <w:br/>
      </w:r>
      <w:r>
        <w:rPr>
          <w:rStyle w:val="NormalTok"/>
        </w:rPr>
        <w:t xml:space="preserve">glass_flat_df_mg </w:t>
      </w:r>
      <w:r>
        <w:rPr>
          <w:rStyle w:val="OtherTok"/>
        </w:rPr>
        <w:t xml:space="preserve">&lt;-</w:t>
      </w:r>
      <w:r>
        <w:rPr>
          <w:rStyle w:val="NormalTok"/>
        </w:rPr>
        <w:t xml:space="preserve"> filtered_glass_df </w:t>
      </w:r>
      <w:r>
        <w:rPr>
          <w:rStyle w:val="SpecialCharTok"/>
        </w:rPr>
        <w:t xml:space="preserve">%&gt;%</w:t>
      </w:r>
      <w:r>
        <w:br/>
      </w:r>
      <w:r>
        <w:rPr>
          <w:rStyle w:val="NormalTok"/>
        </w:rPr>
        <w:t xml:space="preserve">  </w:t>
      </w:r>
      <w:r>
        <w:rPr>
          <w:rStyle w:val="FunctionTok"/>
        </w:rPr>
        <w:t xml:space="preserve">select</w:t>
      </w:r>
      <w:r>
        <w:rPr>
          <w:rStyle w:val="NormalTok"/>
        </w:rPr>
        <w:t xml:space="preserve">(Type, Mg)</w:t>
      </w:r>
      <w:r>
        <w:br/>
      </w:r>
      <w:r>
        <w:br/>
      </w:r>
      <w:r>
        <w:rPr>
          <w:rStyle w:val="CommentTok"/>
        </w:rPr>
        <w:t xml:space="preserve"># Plot density distribution separately for Mg in a separate row</w:t>
      </w:r>
      <w:r>
        <w:br/>
      </w:r>
      <w:r>
        <w:rPr>
          <w:rStyle w:val="FunctionTok"/>
        </w:rPr>
        <w:t xml:space="preserve">ggplot</w:t>
      </w:r>
      <w:r>
        <w:rPr>
          <w:rStyle w:val="NormalTok"/>
        </w:rPr>
        <w:t xml:space="preserve">(glass_flat_df_mg, </w:t>
      </w:r>
      <w:r>
        <w:rPr>
          <w:rStyle w:val="FunctionTok"/>
        </w:rPr>
        <w:t xml:space="preserve">aes</w:t>
      </w:r>
      <w:r>
        <w:rPr>
          <w:rStyle w:val="NormalTok"/>
        </w:rPr>
        <w:t xml:space="preserve">(</w:t>
      </w:r>
      <w:r>
        <w:rPr>
          <w:rStyle w:val="AttributeTok"/>
        </w:rPr>
        <w:t xml:space="preserve">x =</w:t>
      </w:r>
      <w:r>
        <w:rPr>
          <w:rStyle w:val="NormalTok"/>
        </w:rPr>
        <w:t xml:space="preserve"> Mg, </w:t>
      </w:r>
      <w:r>
        <w:rPr>
          <w:rStyle w:val="AttributeTok"/>
        </w:rPr>
        <w:t xml:space="preserve">fill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"Density Distribution for Mg (Type 1, 2, 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"Glass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2021101113_Visualization_files/figure-docx/unnamed-chunk-2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 the style and font scale</w:t>
      </w:r>
      <w:r>
        <w:br/>
      </w:r>
      <w:r>
        <w:rPr>
          <w:rStyle w:val="FunctionTok"/>
        </w:rPr>
        <w:t xml:space="preserve">theme_set</w:t>
      </w:r>
      <w:r>
        <w:rPr>
          <w:rStyle w:val="Normal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w:t>
      </w:r>
      <w:r>
        <w:br/>
      </w:r>
      <w:r>
        <w:br/>
      </w:r>
      <w:r>
        <w:rPr>
          <w:rStyle w:val="CommentTok"/>
        </w:rPr>
        <w:t xml:space="preserve"># Filter data for Type 1, 2, and 3</w:t>
      </w:r>
      <w:r>
        <w:br/>
      </w:r>
      <w:r>
        <w:rPr>
          <w:rStyle w:val="NormalTok"/>
        </w:rPr>
        <w:t xml:space="preserve">filtered_glass_df </w:t>
      </w:r>
      <w:r>
        <w:rPr>
          <w:rStyle w:val="OtherTok"/>
        </w:rPr>
        <w:t xml:space="preserve">&lt;-</w:t>
      </w:r>
      <w:r>
        <w:rPr>
          <w:rStyle w:val="NormalTok"/>
        </w:rPr>
        <w:t xml:space="preserve"> glass_data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br/>
      </w:r>
      <w:r>
        <w:rPr>
          <w:rStyle w:val="CommentTok"/>
        </w:rPr>
        <w:t xml:space="preserve"># Create a data frame with selected variables for flat vs. non-flat glass (Al)</w:t>
      </w:r>
      <w:r>
        <w:br/>
      </w:r>
      <w:r>
        <w:rPr>
          <w:rStyle w:val="NormalTok"/>
        </w:rPr>
        <w:t xml:space="preserve">glass_flat_df_al </w:t>
      </w:r>
      <w:r>
        <w:rPr>
          <w:rStyle w:val="OtherTok"/>
        </w:rPr>
        <w:t xml:space="preserve">&lt;-</w:t>
      </w:r>
      <w:r>
        <w:rPr>
          <w:rStyle w:val="NormalTok"/>
        </w:rPr>
        <w:t xml:space="preserve"> filtered_glass_df </w:t>
      </w:r>
      <w:r>
        <w:rPr>
          <w:rStyle w:val="SpecialCharTok"/>
        </w:rPr>
        <w:t xml:space="preserve">%&gt;%</w:t>
      </w:r>
      <w:r>
        <w:br/>
      </w:r>
      <w:r>
        <w:rPr>
          <w:rStyle w:val="NormalTok"/>
        </w:rPr>
        <w:t xml:space="preserve">  </w:t>
      </w:r>
      <w:r>
        <w:rPr>
          <w:rStyle w:val="FunctionTok"/>
        </w:rPr>
        <w:t xml:space="preserve">select</w:t>
      </w:r>
      <w:r>
        <w:rPr>
          <w:rStyle w:val="NormalTok"/>
        </w:rPr>
        <w:t xml:space="preserve">(Type, Al)</w:t>
      </w:r>
      <w:r>
        <w:br/>
      </w:r>
      <w:r>
        <w:br/>
      </w:r>
      <w:r>
        <w:rPr>
          <w:rStyle w:val="CommentTok"/>
        </w:rPr>
        <w:t xml:space="preserve"># Plot density distribution separately for Al in a separate row</w:t>
      </w:r>
      <w:r>
        <w:br/>
      </w:r>
      <w:r>
        <w:rPr>
          <w:rStyle w:val="FunctionTok"/>
        </w:rPr>
        <w:t xml:space="preserve">ggplot</w:t>
      </w:r>
      <w:r>
        <w:rPr>
          <w:rStyle w:val="NormalTok"/>
        </w:rPr>
        <w:t xml:space="preserve">(glass_flat_df_al, </w:t>
      </w:r>
      <w:r>
        <w:rPr>
          <w:rStyle w:val="FunctionTok"/>
        </w:rPr>
        <w:t xml:space="preserve">aes</w:t>
      </w:r>
      <w:r>
        <w:rPr>
          <w:rStyle w:val="NormalTok"/>
        </w:rPr>
        <w:t xml:space="preserve">(</w:t>
      </w:r>
      <w:r>
        <w:rPr>
          <w:rStyle w:val="AttributeTok"/>
        </w:rPr>
        <w:t xml:space="preserve">x =</w:t>
      </w:r>
      <w:r>
        <w:rPr>
          <w:rStyle w:val="NormalTok"/>
        </w:rPr>
        <w:t xml:space="preserve"> Al, </w:t>
      </w:r>
      <w:r>
        <w:rPr>
          <w:rStyle w:val="AttributeTok"/>
        </w:rPr>
        <w:t xml:space="preserve">fill =</w:t>
      </w:r>
      <w:r>
        <w:rPr>
          <w:rStyle w:val="NormalTok"/>
        </w:rPr>
        <w:t xml:space="preserve"> </w:t>
      </w:r>
      <w:r>
        <w:rPr>
          <w:rStyle w:val="FunctionTok"/>
        </w:rPr>
        <w:t xml:space="preserve">as.factor</w:t>
      </w:r>
      <w:r>
        <w:rPr>
          <w:rStyle w:val="NormalTok"/>
        </w:rPr>
        <w:t xml:space="preserve">(Type)))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"Density Distribution for Al (Type 1, 2, 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"Glass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2021101113_Visualization_files/figure-docx/unnamed-chunk-2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Primarily, the flat glass types (1 and 3) exhibit overlap across all properties, except for aluminum. Type 3 displays a broader range of aluminum values compared to Type 1. In contrast, the non-float glass Type 2 features numerous extreme points, contributing to a notably extensive range.</w:t>
      </w:r>
    </w:p>
    <w:p>
      <w:pPr>
        <w:pStyle w:val="SourceCode"/>
      </w:pPr>
      <w:r>
        <w:rPr>
          <w:rStyle w:val="NormalTok"/>
        </w:rPr>
        <w:t xml:space="preserve">cor_matrix </w:t>
      </w:r>
      <w:r>
        <w:rPr>
          <w:rStyle w:val="OtherTok"/>
        </w:rPr>
        <w:t xml:space="preserve">&lt;-</w:t>
      </w:r>
      <w:r>
        <w:rPr>
          <w:rStyle w:val="NormalTok"/>
        </w:rPr>
        <w:t xml:space="preserve"> </w:t>
      </w:r>
      <w:r>
        <w:rPr>
          <w:rStyle w:val="FunctionTok"/>
        </w:rPr>
        <w:t xml:space="preserve">cor</w:t>
      </w:r>
      <w:r>
        <w:rPr>
          <w:rStyle w:val="NormalTok"/>
        </w:rPr>
        <w:t xml:space="preserve">(glass_data)</w:t>
      </w:r>
      <w:r>
        <w:br/>
      </w:r>
      <w:r>
        <w:rPr>
          <w:rStyle w:val="FunctionTok"/>
        </w:rPr>
        <w:t xml:space="preserve">corrplot</w:t>
      </w:r>
      <w:r>
        <w:rPr>
          <w:rStyle w:val="NormalTok"/>
        </w:rPr>
        <w:t xml:space="preserve">(cor_matrix, </w:t>
      </w:r>
      <w:r>
        <w:rPr>
          <w:rStyle w:val="AttributeTok"/>
        </w:rPr>
        <w:t xml:space="preserve">method =</w:t>
      </w:r>
      <w:r>
        <w:rPr>
          <w:rStyle w:val="NormalTok"/>
        </w:rPr>
        <w:t xml:space="preserve"> </w:t>
      </w:r>
      <w:r>
        <w:rPr>
          <w:rStyle w:val="StringTok"/>
        </w:rPr>
        <w:t xml:space="preserve">"color"</w:t>
      </w:r>
      <w:r>
        <w:rPr>
          <w:rStyle w:val="NormalTok"/>
        </w:rPr>
        <w:t xml:space="preserve">, </w:t>
      </w:r>
      <w:r>
        <w:rPr>
          <w:rStyle w:val="AttributeTok"/>
        </w:rPr>
        <w:t xml:space="preserve">type =</w:t>
      </w:r>
      <w:r>
        <w:rPr>
          <w:rStyle w:val="NormalTok"/>
        </w:rPr>
        <w:t xml:space="preserve"> </w:t>
      </w:r>
      <w:r>
        <w:rPr>
          <w:rStyle w:val="StringTok"/>
        </w:rPr>
        <w:t xml:space="preserve">"upper"</w:t>
      </w:r>
      <w:r>
        <w:rPr>
          <w:rStyle w:val="NormalTok"/>
        </w:rPr>
        <w:t xml:space="preserve">, </w:t>
      </w:r>
      <w:r>
        <w:rPr>
          <w:rStyle w:val="AttributeTok"/>
        </w:rPr>
        <w:t xml:space="preserve">tl.col =</w:t>
      </w:r>
      <w:r>
        <w:rPr>
          <w:rStyle w:val="NormalTok"/>
        </w:rPr>
        <w:t xml:space="preserve"> </w:t>
      </w:r>
      <w:r>
        <w:rPr>
          <w:rStyle w:val="StringTok"/>
        </w:rPr>
        <w:t xml:space="preserve">"black"</w:t>
      </w:r>
      <w:r>
        <w:rPr>
          <w:rStyle w:val="NormalTok"/>
        </w:rPr>
        <w:t xml:space="preserve">, </w:t>
      </w:r>
      <w:r>
        <w:rPr>
          <w:rStyle w:val="AttributeTok"/>
        </w:rPr>
        <w:t xml:space="preserve">tl.srt =</w:t>
      </w:r>
      <w:r>
        <w:rPr>
          <w:rStyle w:val="NormalTok"/>
        </w:rPr>
        <w:t xml:space="preserve"> </w:t>
      </w:r>
      <w:r>
        <w:rPr>
          <w:rStyle w:val="DecValTok"/>
        </w:rPr>
        <w:t xml:space="preserve">45</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2021101113_Visualization_files/figure-docx/unnamed-chunk-2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evident in the pairplot, there exists a strong positive correlation between refractive index (RI) and calcium (Ca), while silica (Si) and RI exhibit a negative correlation. However, given that this analysis pertains to classification rather than regression, it is not advisable to straightforwardly eliminate collinear variables from the model.</w:t>
      </w:r>
    </w:p>
    <w:p>
      <w:pPr>
        <w:pStyle w:val="BodyText"/>
      </w:pPr>
      <w:r>
        <w:t xml:space="preserve">The following is the code for the subtask 3.3: Night at the Museum</w:t>
      </w:r>
    </w:p>
    <w:p>
      <w:pPr>
        <w:pStyle w:val="SourceCode"/>
      </w:pPr>
      <w:r>
        <w:rPr>
          <w:rStyle w:val="CommentTok"/>
        </w:rPr>
        <w:t xml:space="preserve"># Load necessary libraries</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br/>
      </w:r>
      <w:r>
        <w:rPr>
          <w:rStyle w:val="CommentTok"/>
        </w:rPr>
        <w:t xml:space="preserve"># Set the file path</w:t>
      </w:r>
      <w:r>
        <w:br/>
      </w:r>
      <w:r>
        <w:rPr>
          <w:rStyle w:val="NormalTok"/>
        </w:rPr>
        <w:t xml:space="preserve">museum_filepath </w:t>
      </w:r>
      <w:r>
        <w:rPr>
          <w:rStyle w:val="OtherTok"/>
        </w:rPr>
        <w:t xml:space="preserve">&lt;-</w:t>
      </w:r>
      <w:r>
        <w:rPr>
          <w:rStyle w:val="NormalTok"/>
        </w:rPr>
        <w:t xml:space="preserve"> </w:t>
      </w:r>
      <w:r>
        <w:rPr>
          <w:rStyle w:val="StringTok"/>
        </w:rPr>
        <w:t xml:space="preserve">"./2024_Assignment1_BRSM.xlsx"</w:t>
      </w:r>
      <w:r>
        <w:br/>
      </w:r>
      <w:r>
        <w:br/>
      </w:r>
      <w:r>
        <w:rPr>
          <w:rStyle w:val="CommentTok"/>
        </w:rPr>
        <w:t xml:space="preserve"># Read the Excel file into a variable museum_data</w:t>
      </w:r>
      <w:r>
        <w:br/>
      </w:r>
      <w:r>
        <w:rPr>
          <w:rStyle w:val="NormalTok"/>
        </w:rPr>
        <w:t xml:space="preserve">museum_data </w:t>
      </w:r>
      <w:r>
        <w:rPr>
          <w:rStyle w:val="OtherTok"/>
        </w:rPr>
        <w:t xml:space="preserve">&lt;-</w:t>
      </w:r>
      <w:r>
        <w:rPr>
          <w:rStyle w:val="NormalTok"/>
        </w:rPr>
        <w:t xml:space="preserve"> </w:t>
      </w:r>
      <w:r>
        <w:rPr>
          <w:rStyle w:val="FunctionTok"/>
        </w:rPr>
        <w:t xml:space="preserve">read_excel</w:t>
      </w:r>
      <w:r>
        <w:rPr>
          <w:rStyle w:val="NormalTok"/>
        </w:rPr>
        <w:t xml:space="preserve">(museum_filepath,</w:t>
      </w:r>
      <w:r>
        <w:rPr>
          <w:rStyle w:val="AttributeTok"/>
        </w:rPr>
        <w:t xml:space="preserve">sheet=</w:t>
      </w:r>
      <w:r>
        <w:rPr>
          <w:rStyle w:val="DecValTok"/>
        </w:rPr>
        <w:t xml:space="preserve">4</w:t>
      </w:r>
      <w:r>
        <w:rPr>
          <w:rStyle w:val="NormalTok"/>
        </w:rPr>
        <w:t xml:space="preserve">)</w:t>
      </w:r>
      <w:r>
        <w:br/>
      </w:r>
      <w:r>
        <w:br/>
      </w:r>
      <w:r>
        <w:rPr>
          <w:rStyle w:val="CommentTok"/>
        </w:rPr>
        <w:t xml:space="preserve"># Convert 'Month' column to Date format</w:t>
      </w:r>
      <w:r>
        <w:br/>
      </w:r>
      <w:r>
        <w:rPr>
          <w:rStyle w:val="NormalTok"/>
        </w:rPr>
        <w:t xml:space="preserve">museum_data</w:t>
      </w:r>
      <w:r>
        <w:rPr>
          <w:rStyle w:val="SpecialCharTok"/>
        </w:rPr>
        <w:t xml:space="preserve">$</w:t>
      </w:r>
      <w:r>
        <w:rPr>
          <w:rStyle w:val="NormalTok"/>
        </w:rPr>
        <w:t xml:space="preserve">Month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paste</w:t>
      </w:r>
      <w:r>
        <w:rPr>
          <w:rStyle w:val="NormalTok"/>
        </w:rPr>
        <w:t xml:space="preserve">(</w:t>
      </w:r>
      <w:r>
        <w:rPr>
          <w:rStyle w:val="StringTok"/>
        </w:rPr>
        <w:t xml:space="preserve">"01"</w:t>
      </w:r>
      <w:r>
        <w:rPr>
          <w:rStyle w:val="NormalTok"/>
        </w:rPr>
        <w:t xml:space="preserve">, museum_data</w:t>
      </w:r>
      <w:r>
        <w:rPr>
          <w:rStyle w:val="SpecialCharTok"/>
        </w:rPr>
        <w:t xml:space="preserve">$</w:t>
      </w:r>
      <w:r>
        <w:rPr>
          <w:rStyle w:val="NormalTok"/>
        </w:rPr>
        <w:t xml:space="preserve">Month,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format =</w:t>
      </w:r>
      <w:r>
        <w:rPr>
          <w:rStyle w:val="NormalTok"/>
        </w:rPr>
        <w:t xml:space="preserve"> </w:t>
      </w:r>
      <w:r>
        <w:rPr>
          <w:rStyle w:val="StringTok"/>
        </w:rPr>
        <w:t xml:space="preserve">"%d %b %Y"</w:t>
      </w:r>
      <w:r>
        <w:rPr>
          <w:rStyle w:val="NormalTok"/>
        </w:rPr>
        <w:t xml:space="preserve">)</w:t>
      </w:r>
      <w:r>
        <w:br/>
      </w:r>
      <w:r>
        <w:br/>
      </w:r>
      <w:r>
        <w:rPr>
          <w:rStyle w:val="CommentTok"/>
        </w:rPr>
        <w:t xml:space="preserve"># Melt the data for easier plotting</w:t>
      </w:r>
      <w:r>
        <w:br/>
      </w:r>
      <w:r>
        <w:rPr>
          <w:rStyle w:val="NormalTok"/>
        </w:rPr>
        <w:t xml:space="preserve">melted_data </w:t>
      </w:r>
      <w:r>
        <w:rPr>
          <w:rStyle w:val="OtherTok"/>
        </w:rPr>
        <w:t xml:space="preserve">&lt;-</w:t>
      </w:r>
      <w:r>
        <w:rPr>
          <w:rStyle w:val="NormalTok"/>
        </w:rPr>
        <w:t xml:space="preserve"> museum_data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SpecialCharTok"/>
        </w:rPr>
        <w:t xml:space="preserve">-</w:t>
      </w:r>
      <w:r>
        <w:rPr>
          <w:rStyle w:val="NormalTok"/>
        </w:rPr>
        <w:t xml:space="preserve">Month, </w:t>
      </w:r>
      <w:r>
        <w:rPr>
          <w:rStyle w:val="AttributeTok"/>
        </w:rPr>
        <w:t xml:space="preserve">names_to =</w:t>
      </w:r>
      <w:r>
        <w:rPr>
          <w:rStyle w:val="NormalTok"/>
        </w:rPr>
        <w:t xml:space="preserve"> </w:t>
      </w:r>
      <w:r>
        <w:rPr>
          <w:rStyle w:val="StringTok"/>
        </w:rPr>
        <w:t xml:space="preserve">"Museum"</w:t>
      </w:r>
      <w:r>
        <w:rPr>
          <w:rStyle w:val="NormalTok"/>
        </w:rPr>
        <w:t xml:space="preserve">, </w:t>
      </w:r>
      <w:r>
        <w:rPr>
          <w:rStyle w:val="AttributeTok"/>
        </w:rPr>
        <w:t xml:space="preserve">values_to =</w:t>
      </w:r>
      <w:r>
        <w:rPr>
          <w:rStyle w:val="NormalTok"/>
        </w:rPr>
        <w:t xml:space="preserve"> </w:t>
      </w:r>
      <w:r>
        <w:rPr>
          <w:rStyle w:val="StringTok"/>
        </w:rPr>
        <w:t xml:space="preserve">"Visitors"</w:t>
      </w:r>
      <w:r>
        <w:rPr>
          <w:rStyle w:val="NormalTok"/>
        </w:rPr>
        <w:t xml:space="preserve">)</w:t>
      </w:r>
      <w:r>
        <w:br/>
      </w:r>
      <w:r>
        <w:br/>
      </w:r>
      <w:r>
        <w:rPr>
          <w:rStyle w:val="CommentTok"/>
        </w:rPr>
        <w:t xml:space="preserve"># Line chart showing the number of visitors to each museum over time</w:t>
      </w:r>
      <w:r>
        <w:br/>
      </w:r>
      <w:r>
        <w:rPr>
          <w:rStyle w:val="FunctionTok"/>
        </w:rPr>
        <w:t xml:space="preserve">ggplot</w:t>
      </w:r>
      <w:r>
        <w:rPr>
          <w:rStyle w:val="NormalTok"/>
        </w:rPr>
        <w:t xml:space="preserve">(melted_data, </w:t>
      </w:r>
      <w:r>
        <w:rPr>
          <w:rStyle w:val="FunctionTok"/>
        </w:rPr>
        <w:t xml:space="preserve">aes</w:t>
      </w:r>
      <w:r>
        <w:rPr>
          <w:rStyle w:val="NormalTok"/>
        </w:rPr>
        <w:t xml:space="preserve">(</w:t>
      </w:r>
      <w:r>
        <w:rPr>
          <w:rStyle w:val="AttributeTok"/>
        </w:rPr>
        <w:t xml:space="preserve">x =</w:t>
      </w:r>
      <w:r>
        <w:rPr>
          <w:rStyle w:val="NormalTok"/>
        </w:rPr>
        <w:t xml:space="preserve"> Month, </w:t>
      </w:r>
      <w:r>
        <w:rPr>
          <w:rStyle w:val="AttributeTok"/>
        </w:rPr>
        <w:t xml:space="preserve">y =</w:t>
      </w:r>
      <w:r>
        <w:rPr>
          <w:rStyle w:val="NormalTok"/>
        </w:rPr>
        <w:t xml:space="preserve"> Visitors, </w:t>
      </w:r>
      <w:r>
        <w:rPr>
          <w:rStyle w:val="AttributeTok"/>
        </w:rPr>
        <w:t xml:space="preserve">color =</w:t>
      </w:r>
      <w:r>
        <w:rPr>
          <w:rStyle w:val="NormalTok"/>
        </w:rPr>
        <w:t xml:space="preserve"> Museum))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"Monthly Visitors to Museums Over Time"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2021101113_Visualization_files/figure-docx/unnamed-chunk-25-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plot_seasonal_line_chart </w:t>
      </w:r>
      <w:r>
        <w:rPr>
          <w:rStyle w:val="OtherTok"/>
        </w:rPr>
        <w:t xml:space="preserve">&lt;-</w:t>
      </w:r>
      <w:r>
        <w:rPr>
          <w:rStyle w:val="NormalTok"/>
        </w:rPr>
        <w:t xml:space="preserve"> </w:t>
      </w:r>
      <w:r>
        <w:rPr>
          <w:rStyle w:val="ControlFlowTok"/>
        </w:rPr>
        <w:t xml:space="preserve">function</w:t>
      </w:r>
      <w:r>
        <w:rPr>
          <w:rStyle w:val="NormalTok"/>
        </w:rPr>
        <w:t xml:space="preserve">(museum_name) {</w:t>
      </w:r>
      <w:r>
        <w:br/>
      </w:r>
      <w:r>
        <w:rPr>
          <w:rStyle w:val="NormalTok"/>
        </w:rPr>
        <w:t xml:space="preserve">  </w:t>
      </w:r>
      <w:r>
        <w:rPr>
          <w:rStyle w:val="FunctionTok"/>
        </w:rPr>
        <w:t xml:space="preserve">ggplot</w:t>
      </w:r>
      <w:r>
        <w:rPr>
          <w:rStyle w:val="NormalTok"/>
        </w:rPr>
        <w:t xml:space="preserve">(</w:t>
      </w:r>
      <w:r>
        <w:rPr>
          <w:rStyle w:val="FunctionTok"/>
        </w:rPr>
        <w:t xml:space="preserve">subset</w:t>
      </w:r>
      <w:r>
        <w:rPr>
          <w:rStyle w:val="NormalTok"/>
        </w:rPr>
        <w:t xml:space="preserve">(melted_data, Museum </w:t>
      </w:r>
      <w:r>
        <w:rPr>
          <w:rStyle w:val="SpecialCharTok"/>
        </w:rPr>
        <w:t xml:space="preserve">==</w:t>
      </w:r>
      <w:r>
        <w:rPr>
          <w:rStyle w:val="NormalTok"/>
        </w:rPr>
        <w:t xml:space="preserve"> museum_name),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Month, </w:t>
      </w:r>
      <w:r>
        <w:rPr>
          <w:rStyle w:val="AttributeTok"/>
        </w:rPr>
        <w:t xml:space="preserve">y =</w:t>
      </w:r>
      <w:r>
        <w:rPr>
          <w:rStyle w:val="NormalTok"/>
        </w:rPr>
        <w:t xml:space="preserve"> Visitors, </w:t>
      </w:r>
      <w:r>
        <w:rPr>
          <w:rStyle w:val="AttributeTok"/>
        </w:rPr>
        <w:t xml:space="preserve">color =</w:t>
      </w:r>
      <w:r>
        <w:rPr>
          <w:rStyle w:val="NormalTok"/>
        </w:rPr>
        <w:t xml:space="preserve"> Museum))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"Monthly Visitors to"</w:t>
      </w:r>
      <w:r>
        <w:rPr>
          <w:rStyle w:val="NormalTok"/>
        </w:rPr>
        <w:t xml:space="preserve">, museum_name, </w:t>
      </w:r>
      <w:r>
        <w:rPr>
          <w:rStyle w:val="StringTok"/>
        </w:rPr>
        <w:t xml:space="preserve">"Over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"Visitors"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w:t>
      </w:r>
      <w:r>
        <w:br/>
      </w:r>
      <w:r>
        <w:br/>
      </w:r>
      <w:r>
        <w:rPr>
          <w:rStyle w:val="FunctionTok"/>
        </w:rPr>
        <w:t xml:space="preserve">plot_seasonal_line_chart</w:t>
      </w:r>
      <w:r>
        <w:rPr>
          <w:rStyle w:val="NormalTok"/>
        </w:rPr>
        <w:t xml:space="preserve">(</w:t>
      </w:r>
      <w:r>
        <w:rPr>
          <w:rStyle w:val="StringTok"/>
        </w:rPr>
        <w:t xml:space="preserve">"America Tropical Interpretive Center"</w:t>
      </w:r>
      <w:r>
        <w:rPr>
          <w:rStyle w:val="NormalTok"/>
        </w:rPr>
        <w:t xml:space="preserve">)</w:t>
      </w:r>
    </w:p>
    <w:p>
      <w:pPr>
        <w:pStyle w:val="FirstParagraph"/>
      </w:pPr>
      <w:r>
        <w:drawing>
          <wp:inline>
            <wp:extent cx="5334000" cy="4267200"/>
            <wp:effectExtent b="0" l="0" r="0" t="0"/>
            <wp:docPr descr="" title="" id="86" name="Picture"/>
            <a:graphic>
              <a:graphicData uri="http://schemas.openxmlformats.org/drawingml/2006/picture">
                <pic:pic>
                  <pic:nvPicPr>
                    <pic:cNvPr descr="2021101113_Visualization_files/figure-docx/unnamed-chunk-26-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plot_seasonal_line_chart</w:t>
      </w:r>
      <w:r>
        <w:rPr>
          <w:rStyle w:val="NormalTok"/>
        </w:rPr>
        <w:t xml:space="preserve">(</w:t>
      </w:r>
      <w:r>
        <w:rPr>
          <w:rStyle w:val="StringTok"/>
        </w:rPr>
        <w:t xml:space="preserve">"Avila Adobe"</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2021101113_Visualization_files/figure-docx/unnamed-chunk-27-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plot_seasonal_line_chart</w:t>
      </w:r>
      <w:r>
        <w:rPr>
          <w:rStyle w:val="NormalTok"/>
        </w:rPr>
        <w:t xml:space="preserve">(</w:t>
      </w:r>
      <w:r>
        <w:rPr>
          <w:rStyle w:val="StringTok"/>
        </w:rPr>
        <w:t xml:space="preserve">"Chinese American Museum"</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2021101113_Visualization_files/figure-docx/unnamed-chunk-28-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plot_seasonal_line_chart</w:t>
      </w:r>
      <w:r>
        <w:rPr>
          <w:rStyle w:val="NormalTok"/>
        </w:rPr>
        <w:t xml:space="preserve">(</w:t>
      </w:r>
      <w:r>
        <w:rPr>
          <w:rStyle w:val="StringTok"/>
        </w:rPr>
        <w:t xml:space="preserve">"Chinese American Museum"</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2021101113_Visualization_files/figure-docx/unnamed-chunk-29-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7" w:name="fast-and-furious-heatmap"/>
    <w:p>
      <w:pPr>
        <w:pStyle w:val="Heading1"/>
      </w:pPr>
      <w:r>
        <w:t xml:space="preserve">FAST AND FURIOUS: HEATMAP</w:t>
      </w:r>
    </w:p>
    <w:p>
      <w:pPr>
        <w:pStyle w:val="FirstParagraph"/>
      </w:pPr>
      <w:r>
        <w:t xml:space="preserve">The following is the task 4 (Fast and Furious: Heatmaps)</w:t>
      </w:r>
    </w:p>
    <w:p>
      <w:pPr>
        <w:pStyle w:val="BodyText"/>
      </w:pPr>
      <w:r>
        <w:t xml:space="preserve">Given below are the steps to perform before plotting the heatmaps</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(dplyr)</w:t>
      </w:r>
      <w:r>
        <w:br/>
      </w:r>
      <w:r>
        <w:br/>
      </w:r>
      <w:r>
        <w:rPr>
          <w:rStyle w:val="NormalTok"/>
        </w:rPr>
        <w:t xml:space="preserve">fast_furious_data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"./2024_Assignment1_BRSM.xlsx"</w:t>
      </w:r>
      <w:r>
        <w:rPr>
          <w:rStyle w:val="NormalTok"/>
        </w:rPr>
        <w:t xml:space="preserve">, </w:t>
      </w:r>
      <w:r>
        <w:rPr>
          <w:rStyle w:val="DecValTok"/>
        </w:rPr>
        <w:t xml:space="preserve">5</w:t>
      </w:r>
      <w:r>
        <w:rPr>
          <w:rStyle w:val="NormalTok"/>
        </w:rPr>
        <w:t xml:space="preserve">)</w:t>
      </w:r>
      <w:r>
        <w:br/>
      </w:r>
      <w:r>
        <w:rPr>
          <w:rStyle w:val="NormalTok"/>
        </w:rPr>
        <w:t xml:space="preserve">fast_furious_data_here </w:t>
      </w:r>
      <w:r>
        <w:rPr>
          <w:rStyle w:val="OtherTok"/>
        </w:rPr>
        <w:t xml:space="preserve">&lt;-</w:t>
      </w:r>
      <w:r>
        <w:rPr>
          <w:rStyle w:val="NormalTok"/>
        </w:rPr>
        <w:t xml:space="preserve"> </w:t>
      </w:r>
      <w:r>
        <w:rPr>
          <w:rStyle w:val="FunctionTok"/>
        </w:rPr>
        <w:t xml:space="preserve">select_if</w:t>
      </w:r>
      <w:r>
        <w:rPr>
          <w:rStyle w:val="NormalTok"/>
        </w:rPr>
        <w:t xml:space="preserve">(fast_furious_data, is.numeric)</w:t>
      </w:r>
      <w:r>
        <w:br/>
      </w:r>
      <w:r>
        <w:br/>
      </w:r>
      <w:r>
        <w:rPr>
          <w:rStyle w:val="NormalTok"/>
        </w:rPr>
        <w:t xml:space="preserve">mat1 </w:t>
      </w:r>
      <w:r>
        <w:rPr>
          <w:rStyle w:val="OtherTok"/>
        </w:rPr>
        <w:t xml:space="preserve">&lt;-</w:t>
      </w:r>
      <w:r>
        <w:rPr>
          <w:rStyle w:val="NormalTok"/>
        </w:rPr>
        <w:t xml:space="preserve"> </w:t>
      </w:r>
      <w:r>
        <w:rPr>
          <w:rStyle w:val="FunctionTok"/>
        </w:rPr>
        <w:t xml:space="preserve">melt</w:t>
      </w:r>
      <w:r>
        <w:rPr>
          <w:rStyle w:val="NormalTok"/>
        </w:rPr>
        <w:t xml:space="preserve">(</w:t>
      </w:r>
      <w:r>
        <w:rPr>
          <w:rStyle w:val="FunctionTok"/>
        </w:rPr>
        <w:t xml:space="preserve">cor</w:t>
      </w:r>
      <w:r>
        <w:rPr>
          <w:rStyle w:val="NormalTok"/>
        </w:rPr>
        <w:t xml:space="preserve">(fast_furious_data_here, </w:t>
      </w:r>
      <w:r>
        <w:rPr>
          <w:rStyle w:val="AttributeTok"/>
        </w:rPr>
        <w:t xml:space="preserve">method=</w:t>
      </w:r>
      <w:r>
        <w:rPr>
          <w:rStyle w:val="StringTok"/>
        </w:rPr>
        <w:t xml:space="preserve">"pearson"</w:t>
      </w:r>
      <w:r>
        <w:rPr>
          <w:rStyle w:val="NormalTok"/>
        </w:rPr>
        <w:t xml:space="preserve">))</w:t>
      </w:r>
      <w:r>
        <w:br/>
      </w:r>
      <w:r>
        <w:rPr>
          <w:rStyle w:val="NormalTok"/>
        </w:rPr>
        <w:t xml:space="preserve">mat2 </w:t>
      </w:r>
      <w:r>
        <w:rPr>
          <w:rStyle w:val="OtherTok"/>
        </w:rPr>
        <w:t xml:space="preserve">&lt;-</w:t>
      </w:r>
      <w:r>
        <w:rPr>
          <w:rStyle w:val="NormalTok"/>
        </w:rPr>
        <w:t xml:space="preserve"> </w:t>
      </w:r>
      <w:r>
        <w:rPr>
          <w:rStyle w:val="FunctionTok"/>
        </w:rPr>
        <w:t xml:space="preserve">melt</w:t>
      </w:r>
      <w:r>
        <w:rPr>
          <w:rStyle w:val="NormalTok"/>
        </w:rPr>
        <w:t xml:space="preserve">(</w:t>
      </w:r>
      <w:r>
        <w:rPr>
          <w:rStyle w:val="FunctionTok"/>
        </w:rPr>
        <w:t xml:space="preserve">cor</w:t>
      </w:r>
      <w:r>
        <w:rPr>
          <w:rStyle w:val="NormalTok"/>
        </w:rPr>
        <w:t xml:space="preserve">(fast_furious_data_here, </w:t>
      </w:r>
      <w:r>
        <w:rPr>
          <w:rStyle w:val="AttributeTok"/>
        </w:rPr>
        <w:t xml:space="preserve">method=</w:t>
      </w:r>
      <w:r>
        <w:rPr>
          <w:rStyle w:val="StringTok"/>
        </w:rPr>
        <w:t xml:space="preserve">"spearman"</w:t>
      </w:r>
      <w:r>
        <w:rPr>
          <w:rStyle w:val="NormalTok"/>
        </w:rPr>
        <w:t xml:space="preserve">))</w:t>
      </w:r>
      <w:r>
        <w:br/>
      </w:r>
      <w:r>
        <w:rPr>
          <w:rStyle w:val="NormalTok"/>
        </w:rPr>
        <w:t xml:space="preserve">mat3 </w:t>
      </w:r>
      <w:r>
        <w:rPr>
          <w:rStyle w:val="OtherTok"/>
        </w:rPr>
        <w:t xml:space="preserve">&lt;-</w:t>
      </w:r>
      <w:r>
        <w:rPr>
          <w:rStyle w:val="NormalTok"/>
        </w:rPr>
        <w:t xml:space="preserve"> </w:t>
      </w:r>
      <w:r>
        <w:rPr>
          <w:rStyle w:val="FunctionTok"/>
        </w:rPr>
        <w:t xml:space="preserve">melt</w:t>
      </w:r>
      <w:r>
        <w:rPr>
          <w:rStyle w:val="NormalTok"/>
        </w:rPr>
        <w:t xml:space="preserve">(</w:t>
      </w:r>
      <w:r>
        <w:rPr>
          <w:rStyle w:val="FunctionTok"/>
        </w:rPr>
        <w:t xml:space="preserve">cor</w:t>
      </w:r>
      <w:r>
        <w:rPr>
          <w:rStyle w:val="NormalTok"/>
        </w:rPr>
        <w:t xml:space="preserve">(fast_furious_data_here, </w:t>
      </w:r>
      <w:r>
        <w:rPr>
          <w:rStyle w:val="AttributeTok"/>
        </w:rPr>
        <w:t xml:space="preserve">method=</w:t>
      </w:r>
      <w:r>
        <w:rPr>
          <w:rStyle w:val="StringTok"/>
        </w:rPr>
        <w:t xml:space="preserve">"kendall"</w:t>
      </w:r>
      <w:r>
        <w:rPr>
          <w:rStyle w:val="NormalTok"/>
        </w:rPr>
        <w:t xml:space="preserve">))</w:t>
      </w:r>
    </w:p>
    <w:p>
      <w:pPr>
        <w:pStyle w:val="FirstParagraph"/>
      </w:pPr>
      <w:r>
        <w:t xml:space="preserve">Now, the following is the heat map when the correlation matrix is chosen to be Pearson’s.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mat1, </w:t>
      </w:r>
      <w:r>
        <w:rPr>
          <w:rStyle w:val="FunctionTok"/>
        </w:rPr>
        <w:t xml:space="preserve">aes</w:t>
      </w:r>
      <w:r>
        <w:rPr>
          <w:rStyle w:val="NormalTok"/>
        </w:rPr>
        <w:t xml:space="preserve">(</w:t>
      </w:r>
      <w:r>
        <w:rPr>
          <w:rStyle w:val="AttributeTok"/>
        </w:rPr>
        <w:t xml:space="preserve">x=</w:t>
      </w:r>
      <w:r>
        <w:rPr>
          <w:rStyle w:val="NormalTok"/>
        </w:rPr>
        <w:t xml:space="preserve">Var1, </w:t>
      </w:r>
      <w:r>
        <w:rPr>
          <w:rStyle w:val="AttributeTok"/>
        </w:rPr>
        <w:t xml:space="preserve">y=</w:t>
      </w:r>
      <w:r>
        <w:rPr>
          <w:rStyle w:val="NormalTok"/>
        </w:rPr>
        <w:t xml:space="preserve">Var2, </w:t>
      </w:r>
      <w:r>
        <w:rPr>
          <w:rStyle w:val="AttributeTok"/>
        </w:rPr>
        <w:t xml:space="preserve">fill=</w:t>
      </w:r>
      <w:r>
        <w:rPr>
          <w:rStyle w:val="NormalTok"/>
        </w:rPr>
        <w:t xml:space="preserve">value))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value),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w:t>
      </w:r>
      <w:r>
        <w:rPr>
          <w:rStyle w:val="StringTok"/>
        </w:rPr>
        <w:t xml:space="preserve">"red"</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w:t>
      </w:r>
      <w:r>
        <w:rPr>
          <w:rStyle w:val="StringTok"/>
        </w:rPr>
        <w:t xml:space="preserve">"Pearson Correlation"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2021101113_Visualization_files/figure-docx/unnamed-chunk-31-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 following is the heat map when the correlation matrix is chosen to be Spearman’s.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mat2, </w:t>
      </w:r>
      <w:r>
        <w:rPr>
          <w:rStyle w:val="FunctionTok"/>
        </w:rPr>
        <w:t xml:space="preserve">aes</w:t>
      </w:r>
      <w:r>
        <w:rPr>
          <w:rStyle w:val="NormalTok"/>
        </w:rPr>
        <w:t xml:space="preserve">(</w:t>
      </w:r>
      <w:r>
        <w:rPr>
          <w:rStyle w:val="AttributeTok"/>
        </w:rPr>
        <w:t xml:space="preserve">x=</w:t>
      </w:r>
      <w:r>
        <w:rPr>
          <w:rStyle w:val="NormalTok"/>
        </w:rPr>
        <w:t xml:space="preserve">Var1, </w:t>
      </w:r>
      <w:r>
        <w:rPr>
          <w:rStyle w:val="AttributeTok"/>
        </w:rPr>
        <w:t xml:space="preserve">y=</w:t>
      </w:r>
      <w:r>
        <w:rPr>
          <w:rStyle w:val="NormalTok"/>
        </w:rPr>
        <w:t xml:space="preserve">Var2, </w:t>
      </w:r>
      <w:r>
        <w:rPr>
          <w:rStyle w:val="AttributeTok"/>
        </w:rPr>
        <w:t xml:space="preserve">fill=</w:t>
      </w:r>
      <w:r>
        <w:rPr>
          <w:rStyle w:val="NormalTok"/>
        </w:rPr>
        <w:t xml:space="preserve">value))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value),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w:t>
      </w:r>
      <w:r>
        <w:rPr>
          <w:rStyle w:val="StringTok"/>
        </w:rPr>
        <w:t xml:space="preserve">"red"</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w:t>
      </w:r>
      <w:r>
        <w:rPr>
          <w:rStyle w:val="StringTok"/>
        </w:rPr>
        <w:t xml:space="preserve">"Spearman Correlation"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p>
    <w:p>
      <w:pPr>
        <w:pStyle w:val="FirstParagraph"/>
      </w:pPr>
      <w:r>
        <w:drawing>
          <wp:inline>
            <wp:extent cx="5334000" cy="4267200"/>
            <wp:effectExtent b="0" l="0" r="0" t="0"/>
            <wp:docPr descr="" title="" id="102" name="Picture"/>
            <a:graphic>
              <a:graphicData uri="http://schemas.openxmlformats.org/drawingml/2006/picture">
                <pic:pic>
                  <pic:nvPicPr>
                    <pic:cNvPr descr="2021101113_Visualization_files/figure-docx/unnamed-chunk-32-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 following is the heat map when the correlation matrix is chosen to be Kendall’s.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mat3, </w:t>
      </w:r>
      <w:r>
        <w:rPr>
          <w:rStyle w:val="FunctionTok"/>
        </w:rPr>
        <w:t xml:space="preserve">aes</w:t>
      </w:r>
      <w:r>
        <w:rPr>
          <w:rStyle w:val="NormalTok"/>
        </w:rPr>
        <w:t xml:space="preserve">(</w:t>
      </w:r>
      <w:r>
        <w:rPr>
          <w:rStyle w:val="AttributeTok"/>
        </w:rPr>
        <w:t xml:space="preserve">x=</w:t>
      </w:r>
      <w:r>
        <w:rPr>
          <w:rStyle w:val="NormalTok"/>
        </w:rPr>
        <w:t xml:space="preserve">Var1, </w:t>
      </w:r>
      <w:r>
        <w:rPr>
          <w:rStyle w:val="AttributeTok"/>
        </w:rPr>
        <w:t xml:space="preserve">y=</w:t>
      </w:r>
      <w:r>
        <w:rPr>
          <w:rStyle w:val="NormalTok"/>
        </w:rPr>
        <w:t xml:space="preserve">Var2, </w:t>
      </w:r>
      <w:r>
        <w:rPr>
          <w:rStyle w:val="AttributeTok"/>
        </w:rPr>
        <w:t xml:space="preserve">fill=</w:t>
      </w:r>
      <w:r>
        <w:rPr>
          <w:rStyle w:val="NormalTok"/>
        </w:rPr>
        <w:t xml:space="preserve">value))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value),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w:t>
      </w:r>
      <w:r>
        <w:rPr>
          <w:rStyle w:val="StringTok"/>
        </w:rPr>
        <w:t xml:space="preserve">"red"</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w:t>
      </w:r>
      <w:r>
        <w:rPr>
          <w:rStyle w:val="StringTok"/>
        </w:rPr>
        <w:t xml:space="preserve">"Kendall Correlation"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p>
    <w:p>
      <w:pPr>
        <w:pStyle w:val="FirstParagraph"/>
      </w:pPr>
      <w:r>
        <w:drawing>
          <wp:inline>
            <wp:extent cx="5334000" cy="4267200"/>
            <wp:effectExtent b="0" l="0" r="0" t="0"/>
            <wp:docPr descr="" title="" id="105" name="Picture"/>
            <a:graphic>
              <a:graphicData uri="http://schemas.openxmlformats.org/drawingml/2006/picture">
                <pic:pic>
                  <pic:nvPicPr>
                    <pic:cNvPr descr="2021101113_Visualization_files/figure-docx/unnamed-chunk-33-1.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By examining the heat maps presented earlier, it becomes evident that the Spearman correlation matrix exhibits cells with elevated correlation values. Consequently, among the three matrices, the Spearman Matrix is selected.</w:t>
      </w:r>
    </w:p>
    <w:p>
      <w:pPr>
        <w:pStyle w:val="BodyText"/>
      </w:pPr>
      <w:r>
        <w:t xml:space="preserve">Upon analyzing the heat map, we observe a significant correlation between variables like curb weight and engine size. Utilizing the heat map, we can identify additional highly correlated variables, enhancing our understanding of the dataset.</w:t>
      </w:r>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20" Target="media/rId20.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R Basics</dc:title>
  <dc:creator>Gowlapalli Rohit</dc:creator>
  <cp:keywords/>
  <dcterms:created xsi:type="dcterms:W3CDTF">2024-01-23T08:50:38Z</dcterms:created>
  <dcterms:modified xsi:type="dcterms:W3CDTF">2024-01-23T08:50:38Z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11/1/2024</vt:lpwstr>
  </property>
  <property fmtid="{D5CDD505-2E9C-101B-9397-08002B2CF9AE}" pid="3" name="output">
    <vt:lpwstr/>
  </property>
</Properties>
</file>